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India: Exports, Imports and Trade Balance</w:t>
      </w:r>
    </w:p>
    <w:p>
      <w:r>
        <w:t>Source/Owner: Unknown</w:t>
      </w:r>
    </w:p>
    <w:p>
      <w:r>
        <w:t>URL: https://www.arcgis.com/home/item.html?id=452d499643054fbf9e7b68a0f957dfc3</w:t>
        <w:br/>
      </w:r>
    </w:p>
    <w:p>
      <w:r>
        <w:t>This layer shows Exports, Imports and Trade Balance in India Part-I (1950-22).Data source: https://www.indiabudget.gov.in/economicsurvey/doc/stat/tab61a.pdfNotes:For the years 1956-57, 1957-58, 1958-59 and 1959-60, the data are as per the Fourteenth Report of the Estimates Committee(1971-72) of the erstwhile Ministry of Foreign Trade.This web layer is offered by Esri India, for ArcGIS Online subscribers. If you have any questions or comments, please let us know via content@esri.in</w:t>
        <w:br/>
        <w:br/>
        <w:t>This layer shows Exports, Imports and Trade Balance in India Part-I (1950-22).</w:t>
        <w:br/>
        <w:br/>
        <w:br/>
        <w:t>Data source: https://www.indiabudget.gov.in/economicsurvey/doc/stat/tab61a.pdf</w:t>
        <w:br/>
        <w:br/>
        <w:br/>
        <w:br/>
        <w:t>Notes:</w:t>
        <w:br/>
        <w:t>For the years 1956-57, 1957-58, 1958-59 and 1959-60, the data are as per the Fourteenth Report of the Estimates Committee(1971-72) of the erstwhile Ministry of Foreign Trade.</w:t>
        <w:br/>
        <w:br/>
        <w:br/>
        <w:t>This web layer is offered by Esri India, for ArcGIS Online subscribers. If you have any questions or comments, please let us know via content@esri.in</w:t>
        <w:br/>
        <w:br/>
        <w:t>This work is licensed under the Esri India Master Terms of Use. 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you"ll need to do one of the following:Sign in with an account that is a member of an organizational subscriptionSign in with a developer accountRegister an application and use your application"s credentials.If you don"t have an account, you can sign up for a free trial of ArcGIS or a free ArcGIS Developer account.</w:t>
        <w:br/>
        <w:br/>
        <w:t xml:space="preserve">This work is licensed under the Esri India Master Terms of Use.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you"ll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application"s credentials.</w:t>
        <w:br/>
        <w:br/>
        <w:t>If you don"t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