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Growth of Civil Aviation</w:t>
      </w:r>
    </w:p>
    <w:p>
      <w:r>
        <w:t>Source/Owner: Unknown</w:t>
      </w:r>
    </w:p>
    <w:p>
      <w:r>
        <w:t>URL: https://www.arcgis.com/home/item.html?id=33640cce85264fd6814b0beae6f410b7</w:t>
        <w:br/>
      </w:r>
    </w:p>
    <w:p>
      <w:r>
        <w:t>This layer shows Growth of Civil Aviation in India (2011-2024).Data Source: https://www.indiabudget.gov.in/economicsurvey/doc/stat/tab129.pdfNotes:Revenue Tonne-Kilometers (RTKM) (Million) &amp; Number of Passengers (Lakh) - as per information submitted by Scheduled Indian Airlines for Scheduled Domestic andScheduled International operations for the financial year 2022-23 and 2023-24 (provisional upto March, 2024)* During 2020-21, total 3 airports namely Ahmedabad, Lucknow and Mangalore fall under PPP category.** During 2021-22, total 6 airports namely Ahmedabad, Lucknow, Mangalore, Jaipur, Guwahati and Trivandrum fall under PPP categoryThis web layer is offered by Esri India, for ArcGIS Online subscribers. If you have any questions or comments, please let us know via content@esri.in.</w:t>
        <w:br/>
        <w:br/>
        <w:t>This layer shows Growth of Civil Aviation in India (2011-2024).</w:t>
        <w:br/>
        <w:br/>
        <w:br/>
        <w:br/>
        <w:t>Data Source: https://www.indiabudget.gov.in/economicsurvey/doc/stat/tab129.pdf</w:t>
        <w:br/>
        <w:br/>
        <w:br/>
        <w:br/>
        <w:t>Notes:</w:t>
        <w:br/>
        <w:t>Revenue Tonne-Kilometers (RTKM) (Million) &amp; Number of Passengers (Lakh) - as per information submitted by Scheduled Indian Airlines for Scheduled Domestic and</w:t>
        <w:br/>
        <w:t>Scheduled International operations for the financial year 2022-23 and 2023-24 (provisional upto March, 2024)</w:t>
        <w:br/>
        <w:t>* During 2020-21, total 3 airports namely Ahmedabad, Lucknow and Mangalore fall under PPP category.</w:t>
        <w:br/>
        <w:t>** During 2021-22, total 6 airports namely Ahmedabad, Lucknow, Mangalore, Jaipur, Guwahati and Trivandrum fall under PPP category</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