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Index Numbers of Area under Principal Crops</w:t>
      </w:r>
    </w:p>
    <w:p>
      <w:r>
        <w:t>Source/Owner: Unknown</w:t>
      </w:r>
    </w:p>
    <w:p>
      <w:r>
        <w:t>URL: https://www.arcgis.com/home/item.html?id=3c589a8286684f979c60d10f09ee5ee5</w:t>
        <w:br/>
      </w:r>
    </w:p>
    <w:p>
      <w:r>
        <w:t>This layer shows Index Numbers of Area under Principal Crops in India (2014-24). The Index Numbers of Area under Principal Crops in India between 2014 and 2024 reveal trends in agricultural land utilization, reflecting changes in cropping patterns and priorities influenced by factors such as policy interventions, market demand, and climate variationsData Source: https://www.indiabudget.gov.in/economicsurvey/doc/stat/tab113.pdfNotes:Includes maize, jowar, ragi, bajra, small millets and barley;Includes tur, urad, moong, gram, lentils and other pulses;Includes groundnut, rapeseed &amp; mustard, sesamum, linseed, castorseed, nigerseed, safflower, sunflower and soyabean.NA - Not Available; ^ 2023-24 : Provisional;* Agricultural Crops as per 3rd Advance estimates and Horticultural Crops as per 2nd Advance Estimates* From the year 2022-23, for agricultural and Commercial Crops, the rabi season has been segregated into Rabi &amp; Summer. Thesummer area will be included in 3rd Advance Estimates.This web layer is offered by Esri India, for ArcGIS Online subscribers. If you have any questions or comments, please let us know via content@esri.in.</w:t>
        <w:br/>
        <w:br/>
        <w:t>This layer shows Index Numbers of Area under Principal Crops in India (2014-24). The Index Numbers of Area under Principal Crops in India between 2014 and 2024 reveal trends in agricultural land utilization, reflecting changes in cropping patterns and priorities influenced by factors such as policy interventions, market demand, and climate variations</w:t>
        <w:br/>
        <w:br/>
        <w:br/>
        <w:br/>
        <w:br/>
        <w:t>Data Source: https://www.indiabudget.gov.in/economicsurvey/doc/stat/tab113.pdf</w:t>
        <w:br/>
        <w:br/>
        <w:br/>
        <w:br/>
        <w:t>Notes:</w:t>
        <w:br/>
        <w:t>Includes maize, jowar, ragi, bajra, small millets and barley;</w:t>
        <w:br/>
        <w:t>Includes tur, urad, moong, gram, lentils and other pulses;</w:t>
        <w:br/>
        <w:t>Includes groundnut, rapeseed &amp; mustard, sesamum, linseed, castorseed, nigerseed, safflower, sunflower and soyabean.</w:t>
        <w:br/>
        <w:t>NA - Not Available; ^ 2023-24 : Provisional;</w:t>
        <w:br/>
        <w:t>* Agricultural Crops as per 3rd Advance estimates and Horticultural Crops as per 2nd Advance Estimates</w:t>
        <w:br/>
        <w:t>* From the year 2022-23, for agricultural and Commercial Crops, the rabi season has been segregated into Rabi &amp; Summer. The</w:t>
        <w:br/>
        <w:t>summer area will be included in 3rd Advance Estimates.</w:t>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