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Index Numbers of Wholesale Prices</w:t>
      </w:r>
    </w:p>
    <w:p>
      <w:r>
        <w:t>Source/Owner: Unknown</w:t>
      </w:r>
    </w:p>
    <w:p>
      <w:r>
        <w:t>URL: https://www.arcgis.com/home/item.html?id=a27b04301a7649e8b8bf36ecdc55f459</w:t>
        <w:br/>
      </w:r>
    </w:p>
    <w:p>
      <w:r>
        <w:t>This layer shows Index Numbers of Wholesale Prices in India (2012-24) as per the Economic Survey Report 2024-2025Data Source: https://www.indiabudget.gov.in/economicsurvey/doc/stat/tab4.1.pdfIndex:Primary ArticlesTotalFood ArticlesFood-GrainsNon-Food ArticlesMinerals22.6175615.255853.462384.118940.83317Fuel &amp; Power13.1519Manufactured ProductsTotalFood ProductsTextilesChemicals &amp; Chemical ProductsBasic MetalsMachinery &amp; Equipment64.230549.121734.880686.465059.646324.78899Note:P: ProvisionalThis web layer is offered by Esri India, for ArcGIS Online subscribers. If you have any questions or comments, please let us know via content@esri.in.</w:t>
        <w:br/>
        <w:br/>
        <w:t>This layer shows Index Numbers of Wholesale Prices in India (2012-24) as per the Economic Survey Report 2024-2025</w:t>
        <w:br/>
        <w:br/>
        <w:br/>
        <w:t>Data Source: https://www.indiabudget.gov.in/economicsurvey/doc/stat/tab4.1.pdf</w:t>
        <w:br/>
        <w:br/>
        <w:br/>
        <w:br/>
        <w:t>Index:</w:t>
        <w:br/>
        <w:br/>
        <w:br/>
        <w:t xml:space="preserve">                                        Primary Articles</w:t>
        <w:br/>
        <w:t>Total</w:t>
        <w:tab/>
        <w:t>Food Articles</w:t>
        <w:tab/>
        <w:t>Food-Grains</w:t>
        <w:tab/>
        <w:t>Non-Food Articles</w:t>
        <w:tab/>
        <w:t>Minerals</w:t>
        <w:br/>
        <w:t>22.61756</w:t>
        <w:tab/>
        <w:t>15.25585</w:t>
        <w:tab/>
        <w:t>3.46238</w:t>
        <w:tab/>
        <w:t>4.11894</w:t>
        <w:tab/>
        <w:t>0.83317</w:t>
        <w:br/>
        <w:t xml:space="preserve"> </w:t>
        <w:br/>
        <w:t>Fuel &amp; Power</w:t>
        <w:br/>
        <w:t>13.1519</w:t>
        <w:br/>
        <w:t xml:space="preserve">                                    Manufactured Products</w:t>
        <w:br/>
        <w:t>Total</w:t>
        <w:tab/>
        <w:t>Food Products</w:t>
        <w:tab/>
        <w:t>Textiles</w:t>
        <w:tab/>
        <w:t>Chemicals &amp; Chemical Products</w:t>
        <w:tab/>
        <w:t>Basic Metals</w:t>
        <w:tab/>
        <w:t>Machinery &amp; Equipment</w:t>
        <w:br/>
        <w:t>64.23054</w:t>
        <w:tab/>
        <w:t>9.12173</w:t>
        <w:tab/>
        <w:t>4.88068</w:t>
        <w:tab/>
        <w:t>6.46505</w:t>
        <w:tab/>
        <w:t>9.64632</w:t>
        <w:tab/>
        <w:t>4.78899</w:t>
        <w:br/>
        <w:t>Note:</w:t>
        <w:br/>
        <w:br/>
        <w:t>P: Provisional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