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India River Basin</w:t>
      </w:r>
    </w:p>
    <w:p>
      <w:r>
        <w:t>Source/Owner: Unknown</w:t>
      </w:r>
    </w:p>
    <w:p>
      <w:r>
        <w:t>URL: https://www.arcgis.com/home/item.html?id=db3b5fb77b254e928d3ec675f59717b7</w:t>
        <w:br/>
      </w:r>
    </w:p>
    <w:p>
      <w:r>
        <w:t>The River basin is considered the basic hydrological unit for the planning and development of water resources. There are 12 major river basins with a catchment area of 20000 km2 and above. The total catchment area of these rivers is 25.3 lakh km2. The major river basin is the Ganga-Brahmaputra-Meghna, which is the largest with a catchment area of about 11.0 lakh km2 (more than 43% of the catchment area of all the major rivers in the country). The other major river basins with catchment areas of more than 1.0 lakh km2 are Indus, Mahanadi, Godavari, and Krishna. There are 46 medium river basins with catchment areas between 2000 and 20000 km2. The total catchment area of medium river basins is about 2.5 lakh km2. All major river basins and many medium river basins are inter-state in nature and cover about 81% of the geographical area of the country.Each water resource region has been divided into basins which constitute individual big rivers or a combination of smaller ones that are contiguous to each other. The entire country is covered by 27 basins.This layer contains several useful attributes :Basin NameBasin Code (India-WRIS)Length of Indus River (Km)Catchment Area (Sq.km.)Average Water Resource Potential (MCM)Utilizable Surface Water Resource (MCM)Live Storage Capacity of Completed Projects (MCM)Live Storage Capacity of Projects Under Construction (MCM)Total Live Storage Capacity of Projects (MCM)No. of Hydrological Observation StationsNo. of Flood Forecasting StationsSource- https://indiawris.gov.in/downloads/Watershed_Atlas_of_India.pdfThese map layers are offered by Esri India Content. If you have any questions or comments, please let us know via content@esri.in.</w:t>
        <w:br/>
        <w:br/>
        <w:t>The River basin is considered the basic hydrological unit for the planning and development of water resources. There are 12 major river basins with a catchment area of 20000 km2 and above. The total catchment area of these rivers is 25.3 lakh km2. The major river basin is the Ganga-Brahmaputra-Meghna, which is the largest with a catchment area of about 11.0 lakh km2 (more than 43% of the catchment area of all the major rivers in the country). The other major river basins with catchment areas of more than 1.0 lakh km2 are Indus, Mahanadi, Godavari, and Krishna. There are 46 medium river basins with catchment areas between 2000 and 20000 km2. The total catchment area of medium river basins is about 2.5 lakh km2. All major river basins and many medium river basins are inter-state in nature and cover about 81% of the geographical area of the country.</w:t>
        <w:br/>
        <w:br/>
        <w:br/>
        <w:t>Each water resource region has been divided into basins which constitute individual big rivers or a combination of smaller ones that are contiguous to each other. The entire country is covered by 27 basins.</w:t>
        <w:br/>
        <w:br/>
        <w:br/>
        <w:br/>
        <w:t>This layer contains several useful attributes :</w:t>
        <w:br/>
        <w:t>Basin Name</w:t>
        <w:br/>
        <w:t>Basin Code (India-WRIS)</w:t>
        <w:br/>
        <w:br/>
        <w:t>Length of Indus River (Km)</w:t>
        <w:br/>
        <w:br/>
        <w:t>Catchment Area (Sq.km.)</w:t>
        <w:br/>
        <w:br/>
        <w:t>Average Water Resource Potential (MCM)</w:t>
        <w:br/>
        <w:br/>
        <w:t>Utilizable Surface Water Resource (MCM)</w:t>
        <w:br/>
        <w:br/>
        <w:t>Live Storage Capacity of Completed Projects (MCM)</w:t>
        <w:br/>
        <w:br/>
        <w:t>Live Storage Capacity of Projects Under Construction (MCM)</w:t>
        <w:br/>
        <w:br/>
        <w:t>Total Live Storage Capacity of Projects (MCM)</w:t>
        <w:br/>
        <w:br/>
        <w:t>No. of Hydrological Observation Stations</w:t>
        <w:br/>
        <w:br/>
        <w:t>No. of Flood Forecasting Stations</w:t>
        <w:br/>
        <w:br/>
        <w:t>Source- https://indiawris.gov.in/downloads/Watershed_Atlas_of_India.pdf</w:t>
        <w:br/>
        <w:br/>
        <w:br/>
        <w:br/>
        <w:t>These map layers are offered by Esri India Content. If you have any questions or comments, please let us know via content@esri.in.</w:t>
        <w:br/>
        <w:br/>
        <w:t>This work is licensed under the Esri India Master Terms of Use. Important Note: This layer is intended to support online visualization and analysis. Users are not permitted to export data for offline use. 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This work is licensed under the Esri India Master Terms of Use.</w:t>
        <w:br/>
        <w:t xml:space="preserve"> </w:t>
        <w:br/>
        <w:br/>
        <w:t xml:space="preserve"> </w:t>
        <w:br/>
        <w:t>Important Note: This layer is intended to support online visualization and analysis. Users are not permitted to export data for offline use.</w:t>
        <w:br/>
        <w:t xml:space="preserve"> </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