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Sentinel-2 10m Land Use/Land Cover 2022</w:t>
      </w:r>
    </w:p>
    <w:p>
      <w:r>
        <w:t>Source/Owner: Unknown</w:t>
      </w:r>
    </w:p>
    <w:p>
      <w:r>
        <w:t>URL: https://www.arcgis.com/home/item.html?id=7e2ff0139b5f4faba17124d3ef3992da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