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Soil Erosion</w:t>
      </w:r>
    </w:p>
    <w:p>
      <w:r>
        <w:t>Source/Owner: Unknown</w:t>
      </w:r>
    </w:p>
    <w:p>
      <w:r>
        <w:t>URL: https://www.arcgis.com/home/item.html?id=3796c8424df84365aac79929dd8726a3</w:t>
        <w:br/>
      </w:r>
    </w:p>
    <w:p>
      <w:r>
        <w:t>The Soil Erosion dataset, developed by ICAR’s National Bureau of Soil Survey and Land Use Planning (NBSS &amp; LUP), provides comprehensive and seamless information on soil erosion patterns across India, excluding the northeastern states. Designed to support the understanding of soil degradation processes, this dataset offers classified erosion data at a detailed scale of 1:50,000, enabling precise analysis for regional and national planning. The classification is based on a combination of satellite imagery and soil property assessments, ensuring accurate representation of erosion severity and distribution. This dataset serves as a critical resource for soil conservation, sustainable agriculture, watershed management, and land use planning, helping policymakers and researchers implement effective strategies to combat land degradation and maintain soil health.Source:https://indiawris.gov.in/wris/#/geoSpatialData</w:t>
        <w:br/>
        <w:br/>
        <w:t>The Soil Erosion dataset, developed by ICAR’s National Bureau of Soil Survey and Land Use Planning (NBSS &amp; LUP), provides comprehensive and seamless information on soil erosion patterns across India, excluding the northeastern states. Designed to support the understanding of soil degradation processes, this dataset offers classified erosion data at a detailed scale of 1:50,000, enabling precise analysis for regional and national planning. The classification is based on a combination of satellite imagery and soil property assessments, ensuring accurate representation of erosion severity and distribution. This dataset serves as a critical resource for soil conservation, sustainable agriculture, watershed management, and land use planning, helping policymakers and researchers implement effective strategies to combat land degradation and maintain soil health.</w:t>
        <w:br/>
        <w:br/>
        <w:t>Source:https://indiawris.gov.in/wris/#/geoSpatialData</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