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Modern Methods for Family Planning</w:t>
      </w:r>
    </w:p>
    <w:p>
      <w:r>
        <w:t>Source/Owner: Unknown</w:t>
      </w:r>
    </w:p>
    <w:p>
      <w:r>
        <w:t>URL: https://www.arcgis.com/home/item.html?id=7d55bf6c1f3c4f8289700b1b9b5fea3a</w:t>
        <w:br/>
      </w:r>
    </w:p>
    <w:p>
      <w:r>
        <w:t>Methods of contraception include oral contraceptive pills, implants, injectables, patches, vaginal rings, Intra uterine devices, condoms, male and female sterilization, lactational amenorrhea methods, withdrawal, and fertility awareness-based methods.  These methods have different mechanisms of action and effectiveness in preventing unintended pregnancy. The effectiveness of methods is measured by the number of pregnancies per 100 women using the method per year.  Methods are classified by their effectiveness as commonly used into  Very effective (0–0.9 pregnancies per 100 women); Effective (1-9 pregnancies per 100 women); Moderately effective (10-19 pregnancies per 100 women); Less effective (20 or more pregnancies per 100 women).A postpartum intrauterine contraceptive device inserted within 48 h of delivery (PPIUD) is a safe, effective, and efficient method of meeting women’s need for a long-acting but reversible method of contraception.This layer contains several useful attributes :Percentage of Currently Married Women Aged 15-49 Years use any Method of Family Planning (NFHS - 4 2015-16)Percentage of Currently Married Women Aged 15-49 Years use any Method of Family Planning (NFHS - 5 2019-21)Percentage of Currently Married Women Aged 15-49 Years use any Modern Method of Family Planning (NFHS - 4 2015-16)Percentage of Currently Married Women Aged 15-49 Years use any Modern Method of Family Planning (NFHS - 5 2019-21)Percentage of Currently Married Women Aged 15-49 Years use Female Sterilization of Family Planning (NFHS - 4 2015-16)Percentage of Currently Married Women Aged 15-49 Years use Female Sterilization of Family Planning (NFHS -5 2019-21)Percentage of Currently Married Women Aged 15-49 Years use Male Sterilization of Family Planning (NFHS - 4 2015-16)Percentage of Currently Married Women Aged 15-49 Years use Male Sterilization of Family Planning (NFHS - 5 2019-21)Percentage of Currently Married Women Aged 15-49 Years use IUD/ PPIUD for Family Planning (NFHS - 4 2015-16)Percentage of Currently Married Women Aged 15-49 Years use IUD/ PPIUD for Family Planning (NFHS - 5 2019-21)Percentage of Currently Married Women Aged 15-49 Years use Pills for Family Planning (NFHS - 4 2015-16)Percentage of Currently Married Women Aged 15-49 Years use Pills for Family Planning (NFHS - 5 2019-21)Percentage of Currently Married Women Aged 15-49 Years use Condoms for Family Planning (NFHS - 4 2015-16)Percentage of Currently Married Women Aged 15-49 Years use Condoms for Family Planning (NFHS - 5 2019-21)Percentage of Family Planning (Age 15-49 Years) Total Unmet Need 2015-16Percentage of Family Planning (Age 15-49 Years) Total Unmet Need 2019-21Percentage of Family Planning (Age 15-49 Years) Unmet Need for Spacing 2015-16Percentage of Family Planning (Age 15-49 Years) Unmet Need for Spacing 2019-21Women of Reproductive Age Total Demand for Family Planning (NFHS - 4 2015-16) Women of Reproductive Age of Demand Satisfied by Modern Methods Percentage (NFHS - 4 2015-16) Women of Reproductive Age Total Demand for Family Planning (NFHS - 5 2019-21) Women of Reproductive Age of Demand Satisfied by Modern Methods Percentage (NFHS - 5 2019-21) Source-  https://www.mospi.gov.in/sites/default/files/publication_reports/women-men22/HealthStatistics22.xlsx                       This web layer is offered by Esri India, for ArcGIS Online subscribers. If you have any questions or comments, please let us know via content@esri.in.</w:t>
        <w:br/>
        <w:br/>
        <w:t>Methods of contraception include oral contraceptive pills, implants, injectables, patches, vaginal rings, Intra uterine devices, condoms, male and female sterilization, lactational amenorrhea methods, withdrawal, and fertility awareness-based methods.  These methods have different mechanisms of action and effectiveness in preventing unintended pregnancy. The effectiveness of methods is measured by the number of pregnancies per 100 women using the method per year.  Methods are classified by their effectiveness as commonly used into  Very effective (0–0.9 pregnancies per 100 women); Effective (1-9 pregnancies per 100 women); Moderately effective (10-19 pregnancies per 100 women); Less effective (20 or more pregnancies per 100 women).</w:t>
        <w:br/>
        <w:t>A postpartum intrauterine contraceptive device inserted within 48 h of delivery (PPIUD) is a safe, effective, and efficient method of meeting women’s need for a long-acting but reversible method of contraception.</w:t>
        <w:br/>
        <w:br/>
        <w:br/>
        <w:br/>
        <w:t>This layer contains several useful attributes :</w:t>
        <w:br/>
        <w:t>Percentage of Currently Married Women Aged 15-49 Years use any Method of Family Planning (NFHS - 4 2015-16)</w:t>
        <w:br/>
        <w:t>Percentage of Currently Married Women Aged 15-49 Years use any Method of Family Planning (NFHS - 5 2019-21)</w:t>
        <w:br/>
        <w:t>Percentage of Currently Married Women Aged 15-49 Years use any Modern Method of Family Planning (NFHS - 4 2015-16)</w:t>
        <w:br/>
        <w:t>Percentage of Currently Married Women Aged 15-49 Years use any Modern Method of Family Planning (NFHS - 5 2019-21)</w:t>
        <w:br/>
        <w:t>Percentage of Currently Married Women Aged 15-49 Years use Female Sterilization of Family Planning (NFHS - 4 2015-16)</w:t>
        <w:br/>
        <w:t>Percentage of Currently Married Women Aged 15-49 Years use Female Sterilization of Family Planning (NFHS -5 2019-21)</w:t>
        <w:br/>
        <w:t>Percentage of Currently Married Women Aged 15-49 Years use Male Sterilization of Family Planning (NFHS - 4 2015-16)</w:t>
        <w:br/>
        <w:t>Percentage of Currently Married Women Aged 15-49 Years use Male Sterilization of Family Planning (NFHS - 5 2019-21)</w:t>
        <w:br/>
        <w:t>Percentage of Currently Married Women Aged 15-49 Years use IUD/ PPIUD for Family Planning (NFHS - 4 2015-16)</w:t>
        <w:br/>
        <w:t>Percentage of Currently Married Women Aged 15-49 Years use IUD/ PPIUD for Family Planning (NFHS - 5 2019-21)</w:t>
        <w:br/>
        <w:t>Percentage of Currently Married Women Aged 15-49 Years use Pills for Family Planning (NFHS - 4 2015-16)</w:t>
        <w:br/>
        <w:t>Percentage of Currently Married Women Aged 15-49 Years use Pills for Family Planning (NFHS - 5 2019-21)</w:t>
        <w:br/>
        <w:t>Percentage of Currently Married Women Aged 15-49 Years use Condoms for Family Planning (NFHS - 4 2015-16)</w:t>
        <w:br/>
        <w:t>Percentage of Currently Married Women Aged 15-49 Years use Condoms for Family Planning (NFHS - 5 2019-21)</w:t>
        <w:br/>
        <w:t>Percentage of Family Planning (Age 15-49 Years) Total Unmet Need 2015-16</w:t>
        <w:br/>
        <w:t>Percentage of Family Planning (Age 15-49 Years) Total Unmet Need 2019-21</w:t>
        <w:br/>
        <w:t>Percentage of Family Planning (Age 15-49 Years) Unmet Need for Spacing 2015-16</w:t>
        <w:br/>
        <w:t>Percentage of Family Planning (Age 15-49 Years) Unmet Need for Spacing 2019-21</w:t>
        <w:br/>
        <w:t xml:space="preserve">Women of Reproductive Age Total Demand for Family Planning (NFHS - 4 2015-16) </w:t>
        <w:br/>
        <w:t xml:space="preserve">Women of Reproductive Age of Demand Satisfied by Modern Methods Percentage (NFHS - 4 2015-16) </w:t>
        <w:br/>
        <w:t xml:space="preserve">Women of Reproductive Age Total Demand for Family Planning (NFHS - 5 2019-21) </w:t>
        <w:br/>
        <w:t xml:space="preserve">Women of Reproductive Age of Demand Satisfied by Modern Methods Percentage (NFHS - 5 2019-21) </w:t>
        <w:br/>
        <w:t>Source-  https://www.mospi.gov.in/sites/default/files/publication_reports/women-men22/HealthStatistics22.xlsx</w:t>
        <w:br/>
        <w:t xml:space="preserve">         </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