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District Wise Cyber Crimes Committed</w:t>
      </w:r>
    </w:p>
    <w:p>
      <w:r>
        <w:t>Source/Owner: Unknown</w:t>
      </w:r>
    </w:p>
    <w:p>
      <w:r>
        <w:t>URL: https://www.arcgis.com/home/item.html?id=3e8ac4d7b3c54d03b0018f20d384c581</w:t>
        <w:br/>
      </w:r>
    </w:p>
    <w:p>
      <w:r>
        <w:t>Cyber Crimes – District Level Statistics (NCRB, India 2024)This layer presents district-wise statistics on cyber crimes reported across India for the year 2024, based on data published by the National Crime Records Bureau (NCRB). It provides a comprehensive spatial overview of cyber crime incidents registered at the district level, enabling users to identify cyber crime hotspots, analyze regional trends, compare districts and states, and support evidence-based policymaking, cyber security planning, digital law enforcement, and public awareness initiatives. The dataset covers cyber crimes committed using computers, communication devices, digital networks, and online platforms, as classified by the NCRB. Cyber crime cases in India continued to rise during 2024, with fraud accounting for the majority of reported incidents.Statistics IncludedThe layer contains district-level counts for major cyber crime categories, including:Total Cyber Crime CasesCyber Financial FraudIdentity TheftCheating by Personation Using Computer ResourcesOnline Banking and Payment FraudCredit/Debit Card FraudInternet Banking FraudUPI and Digital Wallet FraudOTP and Phishing FraudEmail FraudSocial Media CrimesCyber StalkingCyber BullyingCyber Blackmail and ExtortionOnline Sexual ExploitationPublishing or Transmitting Obscene/Sexually Explicit ContentChild Sexual Exploitation Material (CSEM) CasesHacking and Unauthorized AccessData TheftWebsite DefacementRansomware and Malware AttacksComputer-Related ForgeryIntellectual Property Rights (IPR) ViolationsOther Information Technology Act OffencesOther Cyber CrimesTotal Cyber Crime Cases under IPC/BNS and Information Technology ActThe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 Source:https://www.ncrb.gov.in/crime-in-india-year-wise.html?year=2024&amp;keyword=This map layer is offered by Esri India, for ArcGIS Online subscribers. If you have any question or comments, please let us know via content@esri.in.</w:t>
        <w:br/>
        <w:br/>
        <w:t>Cyber Crimes – District Level Statistics (NCRB, India 2024)</w:t>
        <w:br/>
        <w:br/>
        <w:t>This layer presents district-wise statistics on cyber crimes reported across India for the year 2024, based on data published by the National Crime Records Bureau (NCRB). It provides a comprehensive spatial overview of cyber crime incidents registered at the district level, enabling users to identify cyber crime hotspots, analyze regional trends, compare districts and states, and support evidence-based policymaking, cyber security planning, digital law enforcement, and public awareness initiatives. The dataset covers cyber crimes committed using computers, communication devices, digital networks, and online platforms, as classified by the NCRB. Cyber crime cases in India continued to rise during 2024, with fraud accounting for the majority of reported incidents.</w:t>
        <w:br/>
        <w:br/>
        <w:t>Statistics Included</w:t>
        <w:br/>
        <w:br/>
        <w:t>The layer contains district-level counts for major cyber crime categories, including:</w:t>
        <w:br/>
        <w:br/>
        <w:t>Total Cyber Crime Cases</w:t>
        <w:br/>
        <w:t>Cyber Financial Fraud</w:t>
        <w:br/>
        <w:t>Identity Theft</w:t>
        <w:br/>
        <w:t>Cheating by Personation Using Computer Resources</w:t>
        <w:br/>
        <w:t>Online Banking and Payment Fraud</w:t>
        <w:br/>
        <w:t>Credit/Debit Card Fraud</w:t>
        <w:br/>
        <w:t>Internet Banking Fraud</w:t>
        <w:br/>
        <w:t>UPI and Digital Wallet Fraud</w:t>
        <w:br/>
        <w:t>OTP and Phishing Fraud</w:t>
        <w:br/>
        <w:t>Email Fraud</w:t>
        <w:br/>
        <w:t>Social Media Crimes</w:t>
        <w:br/>
        <w:t>Cyber Stalking</w:t>
        <w:br/>
        <w:t>Cyber Bullying</w:t>
        <w:br/>
        <w:t>Cyber Blackmail and Extortion</w:t>
        <w:br/>
        <w:t>Online Sexual Exploitation</w:t>
        <w:br/>
        <w:t>Publishing or Transmitting Obscene/Sexually Explicit Content</w:t>
        <w:br/>
        <w:t>Child Sexual Exploitation Material (CSEM) Cases</w:t>
        <w:br/>
        <w:t>Hacking and Unauthorized Access</w:t>
        <w:br/>
        <w:t>Data Theft</w:t>
        <w:br/>
        <w:t>Website Defacement</w:t>
        <w:br/>
        <w:t>Ransomware and Malware Attacks</w:t>
        <w:br/>
        <w:t>Computer-Related Forgery</w:t>
        <w:br/>
        <w:t>Intellectual Property Rights (IPR) Violations</w:t>
        <w:br/>
        <w:t>Other Information Technology Act Offences</w:t>
        <w:br/>
        <w:t>Other Cyber Crimes</w:t>
        <w:br/>
        <w:t>Total Cyber Crime Cases under IPC/BNS and Information Technology Act</w:t>
        <w:br/>
        <w:br/>
        <w:t>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w:t>
        <w:br/>
        <w:br/>
        <w:br/>
        <w:t xml:space="preserve"> </w:t>
        <w:br/>
        <w:t>Source:https://www.ncrb.gov.in/crime-in-india-year-wise.html?year=2024&amp;keyword=</w:t>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