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Noida City Boundary</w:t>
      </w:r>
    </w:p>
    <w:p>
      <w:r>
        <w:t>Source/Owner: Unknown</w:t>
      </w:r>
    </w:p>
    <w:p>
      <w:r>
        <w:t>URL: https://www.arcgis.com/home/item.html?id=29a492c3a6174bffac6a37fd134b1756</w:t>
        <w:br/>
      </w:r>
    </w:p>
    <w:p>
      <w:r>
        <w:t>Noida is a satellite city of Delhi and is a part of the National Capital Region (NCR) of India. As per provisional reports of Census of India, the population of Noida in 2011 was 642,381. The city is managed by New Okhla Industrial Development Authority (NOIDA).Noida, short for New Okhla Industrial Development Authority, is a planned city located in Gautam Buddha Nagar district of the Indian state of Uttar Pradesh. It has been constituted under the U.P. Industrial Area Development Act, 1976, and now emerged as a planned, integrated, modern industrial city which is well connected to the capital of India i.e. Delhi through a network of roads, national highways and the ultra - modern DND flyover, offering inter - road linkages to all parts of the country. Spread over an area of 20,316 hectares, with many sectors fully developed, NOIDA offers a pollution-free high standard of living and highly supportive industrial environment with its unique infrastructure providing numerous, matchless facilities.This web layer shows city boundary of Noida. Data has been developed from the authentic data source.This web layer is offered by Esri India, for ArcGIS Online subscribers. If you have any questions or comments, please let us know via content@esri.in.</w:t>
        <w:br/>
        <w:br/>
        <w:t>Noida is a satellite city of Delhi and is a part of the National Capital Region (NCR) of India. As per provisional reports of Census of India, the population of Noida in 2011 was 642,381. The city is managed by New Okhla Industrial Development Authority (NOIDA).</w:t>
        <w:br/>
        <w:br/>
        <w:br/>
        <w:br/>
        <w:t>Noida, short for New Okhla Industrial Development Authority, is a planned city located in Gautam Buddha Nagar district of the Indian state of Uttar Pradesh. It has been constituted under the U.P. Industrial Area Development Act, 1976, and now emerged as a planned, integrated, modern industrial city which is well connected to the capital of India i.e. Delhi through a network of roads, national highways and the ultra - modern DND flyover, offering inter - road linkages to all parts of the country. Spread over an area of 20,316 hectares, with many sectors fully developed, NOIDA offers a pollution-free high standard of living and highly supportive industrial environment with its unique infrastructure providing numerous, matchless facilities.</w:t>
        <w:br/>
        <w:br/>
        <w:br/>
        <w:t>This web layer shows city boundary of Noida. Data has been developed from the authentic data source.</w:t>
        <w:br/>
        <w:br/>
        <w:br/>
        <w:br/>
        <w:t>This web layer is offered by Esri India, for ArcGIS Online subscribers. If you have any questions or comments, please let us know via content@esri.in.</w:t>
        <w:br/>
        <w:br/>
        <w:t>This work is licensed under the Esri India Master Terms of Use.Important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br/>
        <w:br/>
        <w:br/>
        <w:t>Important Note: This layer is intended to support online visualization and analysis. Users are not permitted to export data for offline use.</w:t>
        <w:br/>
        <w:br/>
        <w:br/>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