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Post Office</w:t>
      </w:r>
    </w:p>
    <w:p>
      <w:r>
        <w:t>Source/Owner: Unknown</w:t>
      </w:r>
    </w:p>
    <w:p>
      <w:r>
        <w:t>URL: https://www.arcgis.com/home/item.html?id=00e2ec2f1b6d4cbc8d928a17f886972e</w:t>
        <w:br/>
      </w:r>
    </w:p>
    <w:p>
      <w:r>
        <w:t>This item contains post office layer from OSM (OpenStreetMap) in India.OSM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contributors.The attributes are given below:NameTypeCodeOSM IDThese map layers are offered by Esri India Content. If you have any questions or comments, please let us know via content@esri.in.</w:t>
        <w:br/>
        <w:br/>
        <w:t>This item contains post office layer from OSM (OpenStreetMap) in India.</w:t>
        <w:br/>
        <w:br/>
        <w:t>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</w:t>
        <w:br/>
        <w:br/>
        <w:t>The attributes are given below:</w:t>
        <w:br/>
        <w:br/>
        <w:t>Name</w:t>
        <w:br/>
        <w:t>Type</w:t>
        <w:br/>
        <w:t>Code</w:t>
        <w:br/>
        <w:t>OSM ID</w:t>
        <w:br/>
        <w:t>These map layers are offered by Esri India Content. If you have any questions or comments, please let us know via content@esri.in.</w:t>
        <w:br/>
        <w:br/>
        <w:t>The distribution and uses of above data is as per the copyright policy provided by the respective data provider (Creditors).</w:t>
        <w:br/>
        <w:br/>
        <w:t>The distribution and uses of above data is as per the copyright policy provided by the respective data provider (Creditors).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