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OpenStreetMap Educational Establishments for Asia</w:t>
      </w:r>
    </w:p>
    <w:p>
      <w:r>
        <w:t>Source/Owner: Unknown</w:t>
      </w:r>
    </w:p>
    <w:p>
      <w:r>
        <w:t>URL: https://www.arcgis.com/home/item.html?id=ad28378feb604ad2ba7262c57f28f6a4</w:t>
        <w:br/>
      </w:r>
    </w:p>
    <w:p>
      <w:r>
        <w:t>This feature layer provides access to OpenStreetMap (OSM) educational establishment point data for Asia, which is updated every 15 minutes with the latest edits. This hosted feature layer view is referencing a hosted feature layer of OSM point (node) data in ArcGIS Online that is updated with minutely diffs from the OSM planet file.  This feature layer view includes amenity features defined as a query against the hosted feature layer where the amenity value is any of 'school', 'university', 'college', or 'kindergarten'.In OSM, amenities are useful and important facilities for visitors and residents, such as schools and universities.  These features are identified with an amenity tag.  In OSM, amenity=school is used to identify a place where pupils, normally between the ages of about 6 and 18 are taught under the supervision of teachers. This includes primary and secondary schools. See amenity=college, amenity=university, and amenity=kindergarten for other educational establishments.Zoom in to large scales (e.g. Cities level or 1:160k scale) to see the educational features display.  You can click on a feature to get the name and any other available attributes of the feature.  The name of the feature will display by default at very large scales (e.g. Building level of 1:2k scale).  Labels can be turned off in your map if you prefer.</w:t>
        <w:br/>
        <w:br/>
        <w:t>This feature layer provides access to OpenStreetMap (OSM) educational establishment point data for Asia, which is updated every 15 minutes with the latest edits. This hosted feature layer view is referencing a hosted feature layer of OSM point (node) data in ArcGIS Online that is updated with minutely diffs from the OSM planet file.  This feature layer view includes amenity features defined as a query against the hosted feature layer where the amenity value is any of 'school', 'university', 'college', or 'kindergarten'.</w:t>
        <w:br/>
        <w:br/>
        <w:br/>
        <w:t>In OSM, amenities are useful and important facilities for visitors and residents, such as schools and universities.  These features are identified with an amenity tag.  In OSM, amenity=school is used to identify a place where pupils, normally between the ages of about 6 and 18 are taught under the supervision of teachers. This includes primary and secondary schools. See amenity=college, amenity=university, and amenity=kindergarten for other educational establishments.</w:t>
        <w:br/>
        <w:br/>
        <w:br/>
        <w:t>Zoom in to large scales (e.g. Cities level or 1:160k scale) to see the educational features display.  You can click on a feature to get the name and any other available attributes of the feature.  The name of the feature will display by default at very large scales (e.g. Building level of 1:2k scale).  Labels can be turned off in your map if you prefer.</w:t>
        <w:br/>
        <w:br/>
        <w:t>As a live replica of the OpenStreetMap database, this feature layer is licensed under the same Open Database License (ODbL).  See Credits for Attribution.Human Readable Summary | Full Text of License</w:t>
        <w:br/>
        <w:br/>
        <w:t>As a live replica of the OpenStreetMap database, this feature layer is licensed under the same Open Database License (ODbL).  See Credits for Attribution.</w:t>
        <w:br/>
        <w:br/>
        <w:br/>
        <w:t>Human Readable Summary | Full Text of License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