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River Polygon (India-WRIS)</w:t>
      </w:r>
    </w:p>
    <w:p>
      <w:r>
        <w:t>Source/Owner: Unknown</w:t>
      </w:r>
    </w:p>
    <w:p>
      <w:r>
        <w:t>URL: https://www.arcgis.com/home/item.html?id=f418f747e402429b8fd69b73c92eb5dc</w:t>
        <w:br/>
      </w:r>
    </w:p>
    <w:p>
      <w:r>
        <w:t>The "River Polygon" dataset provides polygon features representing the spatial extent and width of major rivers across India. Sourced from India-WRIS (Water Resources Information System of India), this dataset enables detailed visualization and analysis of river systems by depicting their actual surface area rather than just linear flow paths.Key Applications:Hydrological and River Basin Analysis: Understand river morphology, flow patterns, and floodplain mapping.Water Resource Management: Assist in planning irrigation, drinking water supply, and watershed development.Flood Risk and Disaster Management: Identify flood-prone areas and riverbank erosion zones.Environmental and Ecological Studies: Support river conservation, habitat mapping, and wetland studies.Infrastructure Development: Aid in the planning of bridges, embankments, and riverfront projects.GIS and Spatial Analysis: Integrate with other geospatial datasets for advanced river basin management and modeling.Availability:Accessible through the India WRIS portal https://indiawris.gov.in.Source: India-WRIS (Water Resources Information System of India) https://indiawris.gov.in/wris/#/geoSpatialData</w:t>
        <w:br/>
        <w:br/>
        <w:t>The "River Polygon" dataset provides polygon features representing the spatial extent and width of major rivers across India. Sourced from India-WRIS (Water Resources Information System of India), this dataset enables detailed visualization and analysis of river systems by depicting their actual surface area rather than just linear flow paths.</w:t>
        <w:br/>
        <w:br/>
        <w:t>Key Applications:</w:t>
        <w:br/>
        <w:t>Hydrological and River Basin Analysis: Understand river morphology, flow patterns, and floodplain mapping.</w:t>
        <w:br/>
        <w:t>Water Resource Management: Assist in planning irrigation, drinking water supply, and watershed development.</w:t>
        <w:br/>
        <w:t>Flood Risk and Disaster Management: Identify flood-prone areas and riverbank erosion zones.</w:t>
        <w:br/>
        <w:t>Environmental and Ecological Studies: Support river conservation, habitat mapping, and wetland studies.</w:t>
        <w:br/>
        <w:t>Infrastructure Development: Aid in the planning of bridges, embankments, and riverfront projects.</w:t>
        <w:br/>
        <w:t>GIS and Spatial Analysis: Integrate with other geospatial datasets for advanced river basin management and modeling.</w:t>
        <w:br/>
        <w:t>Availability:</w:t>
        <w:br/>
        <w:t>Accessible through the India WRIS portal https://indiawris.gov.in.</w:t>
        <w:br/>
        <w:br/>
        <w:t>Source: India-WRIS (Water Resources Information System of India) https://indiawris.gov.in/wris/#/geoSpatialData</w:t>
        <w:br/>
        <w:br/>
        <w:t>https://indiawris.gov.in/wris/#/termandconditionThis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you"ll need to do one of the following:Sign in with an account that is a member of an organizational subscriptionSign in with a developer accountRegister an application and use your application"s credentials.If you don"t have an account, you can sign up for a free trial of ArcGIS or a free ArcGIS Developer account.</w:t>
        <w:br/>
        <w:br/>
        <w:t>https://indiawris.gov.in/wris/#/termandcondition</w:t>
        <w:br/>
        <w:br/>
        <w:t xml:space="preserve">This work is licensed under the Esri India Master Terms of Use.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you"ll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application"s credentials.</w:t>
        <w:br/>
        <w:br/>
        <w:t>If you don"t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