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SDG 1 India Index Indicator END POVERTY (2019-20)</w:t>
      </w:r>
    </w:p>
    <w:p>
      <w:r>
        <w:t>Source/Owner: Unknown</w:t>
      </w:r>
    </w:p>
    <w:p>
      <w:r>
        <w:t>URL: https://www.arcgis.com/home/item.html?id=f309840f51a1465ead6679352a857401</w:t>
        <w:br/>
      </w:r>
    </w:p>
    <w:p>
      <w:r>
        <w:t>Goal 1: End poverty in all its forms everywhereGlobally, the number of people living in extreme poverty has declined by more than half from 1.9 billion in 1990. However, 836 million people still live in extreme poverty. About one in five persons in developing regions lives on less than $1.25 per day.Southern Asia and sub-Saharan Africa are home to the overwhelming majority of people living in extreme poverty.High poverty rates are often found in small, fragile and conflict-affected countries.One in four children under age five in the world has inadequate height for his or her age.The all India Poverty Head Count Ratio (PHCR) has been brought down from 47% in 1990 to 21% in 2011-2012, nearly halved.Data source: https://niti.gov.in/sites/default/files/SDG-India-Index-2.0_27-Dec.pdfPlease find detailed metadata here.This web layer is offered by Esri India, for ArcGIS Online subscribers. If you have any questions or comments, please let us know via content@esri.in.</w:t>
        <w:br/>
        <w:br/>
        <w:t>Goal 1: End poverty in all its forms everywhere</w:t>
        <w:br/>
        <w:br/>
        <w:br/>
        <w:t>Globally, the number of people living in extreme poverty has declined by more than half from 1.9 billion in 1990. However, 836 million people still live in extreme poverty. About one in five persons in developing regions lives on less than $1.25 per day.</w:t>
        <w:br/>
        <w:br/>
        <w:t>Southern Asia and sub-Saharan Africa are home to the overwhelming majority of people living in extreme poverty.</w:t>
        <w:br/>
        <w:br/>
        <w:t>High poverty rates are often found in small, fragile and conflict-affected countries.</w:t>
        <w:br/>
        <w:br/>
        <w:t>One in four children under age five in the world has inadequate height for his or her age.</w:t>
        <w:br/>
        <w:br/>
        <w:t>The all India Poverty Head Count Ratio (PHCR) has been brought down from 47% in 1990 to 21% in 2011-2012, nearly halved.</w:t>
        <w:br/>
        <w:br/>
        <w:t>Data source: https://niti.gov.in/sites/default/files/SDG-India-Index-2.0_27-Dec.pdf</w:t>
        <w:br/>
        <w:br/>
        <w:t>Please find detailed metadata here.</w:t>
        <w:br/>
        <w:br/>
        <w:br/>
        <w:br/>
        <w:t>This web layer is offered by Esri India, for ArcGIS Online subscribers. If you have any questions or comments, please let us know via content@esri.in.</w:t>
        <w:br/>
        <w:br/>
        <w:t>The distribution and uses of above data is as per the policy provided by the respective data sources (Creditors).</w:t>
        <w:br/>
        <w:br/>
        <w:t>The distribution and uses of above data is as per the policy provided by the respective data sources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