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9 India Index Indicator INDUSTRY, INNOVATION AND INFRASTRUCTURE (2019-20)</w:t>
      </w:r>
    </w:p>
    <w:p>
      <w:r>
        <w:t>Source/Owner: Unknown</w:t>
      </w:r>
    </w:p>
    <w:p>
      <w:r>
        <w:t>URL: https://www.arcgis.com/home/item.html?id=74320903fb18479dbef7fb717c1c96e0</w:t>
        <w:br/>
      </w:r>
    </w:p>
    <w:p>
      <w:r>
        <w:t>Goal 9: Build resilient infrastructure, promote inclusive and sustainable industrialization and foster innovationAbout 2.6 billion people in the developing world are facing difficulties in accessing electricity full time.2.5 billion people worldwide lack access to basic sanitation and almost 800 million people lack access to water, many hundreds of millions of them in sub-Saharan Africa and South Asia.1 to 1.5 million people do not have access to reliable phone service.For many African countries, particularly the lower-income countries, infrastructure constraints affect company productivity by around 40%.Manufacturing is an important employer, accounting for around 470 million jobs worldwide in 2009 – or around 16% of the world’s workforce of 2.9 billion. It is estimated that there were more than half a billion jobs in manufacturing in 2013.Industrialization’s job multiplication effect has a positive impact on society. Every one job in manufacturing creates 2.2 jobs in other sectors.In developing countries, barely 30% of agricultural production undergoes industrial processing. In high-income countries, 98% is processed. This suggests that there are great opportunities for developing countries in agribusiness.India’s growth rate averaged at 7.25% in the last 5 years.India’s CO2 emissions per capita are 1.67 (metric tons), one of the lowest in the world, the global average being around 4-5(metric tons). In 2010, per capita annual electricity consumption was 626 kwH compared to the global average of 2977 kwH.Data source: https://niti.gov.in/sites/default/files/SDG-India-Index-2.0_27-Dec.pdfPlease find detailed metadata here.This web layer is offered by Esri India, for ArcGIS Online subscribers, If you have any questions or comments, please let us know via content@esri.in.</w:t>
        <w:br/>
        <w:br/>
        <w:t>Goal 9: Build resilient infrastructure, promote inclusive and sustainable industrialization and foster innovation</w:t>
        <w:br/>
        <w:br/>
        <w:br/>
        <w:t>About 2.6 billion people in the developing world are facing difficulties in accessing electricity full time.</w:t>
        <w:br/>
        <w:br/>
        <w:t>2.5 billion people worldwide lack access to basic sanitation and almost 800 million people lack access to water, many hundreds of millions of them in sub-Saharan Africa and South Asia.</w:t>
        <w:br/>
        <w:br/>
        <w:t>1 to 1.5 million people do not have access to reliable phone service.</w:t>
        <w:br/>
        <w:br/>
        <w:t>For many African countries, particularly the lower-income countries, infrastructure constraints affect company productivity by around 40%.</w:t>
        <w:br/>
        <w:br/>
        <w:t>Manufacturing is an important employer, accounting for around 470 million jobs worldwide in 2009 – or around 16% of the world’s workforce of 2.9 billion. It is estimated that there were more than half a billion jobs in manufacturing in 2013.</w:t>
        <w:br/>
        <w:br/>
        <w:t>Industrialization’s job multiplication effect has a positive impact on society. Every one job in manufacturing creates 2.2 jobs in other sectors.</w:t>
        <w:br/>
        <w:br/>
        <w:t>In developing countries, barely 30% of agricultural production undergoes industrial processing. In high-income countries, 98% is processed. This suggests that there are great opportunities for developing countries in agribusiness.</w:t>
        <w:br/>
        <w:br/>
        <w:t>India’s growth rate averaged at 7.25% in the last 5 years.</w:t>
        <w:br/>
        <w:br/>
        <w:t>India’s CO2 emissions per capita are 1.67 (metric tons), one of the lowest in the world, the global average being around 4-5(metric tons). In 2010, per capita annual electricity consumption was 626 kwH compared to the global average of 2977 kwH.</w:t>
        <w:br/>
        <w:br/>
        <w:t>Data source: https://niti.gov.in/sites/default/files/SDG-India-Index-2.0_27-Dec.pdf</w:t>
        <w:br/>
        <w:br/>
        <w:t>Please find detailed metadata here.</w:t>
        <w:br/>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