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State/UT-wise Socio Economic and Caste Census (SECC) Summary of All Households in Rural India</w:t>
      </w:r>
    </w:p>
    <w:p>
      <w:r>
        <w:t>Source/Owner: Unknown</w:t>
      </w:r>
    </w:p>
    <w:p>
      <w:r>
        <w:t>URL: https://www.arcgis.com/home/item.html?id=63bf23bd5c32441aa33334460a0badb8</w:t>
        <w:br/>
      </w:r>
    </w:p>
    <w:p>
      <w:r>
        <w:t>SECC-2011 is a study of the socio-economic status of rural and urban households and allows the ranking of households based on predefined parameters. SECC 2011 has three census components which were conducted by three separate authorities but under the overall coordination of the Department of Rural Development in the Government of India. Census in Rural Areas has been conducted by the Department of Rural Development (DoRD). Census in Urban areas is under the administrative jurisdiction of the Ministry of Housing and Urban Poverty Alleviation (MoHUPA). Caste Census is under the administrative control of the Ministry of Home Affairs: Registrar General of India (RGI) and Census Commissioner of India.This layer contains several useful attributes :Landless Households Deriving Major Part of their Income from Manual Casual LabourHouseholds With Nonagricultural Enterprises Registered with GovernmentHouseholds Paying Income and Professional TaxHouseholds with Destitutes Living on AlmsPercentage Households with Destitutes Living on AlmsHouseholds with Salaried Job in GovernmentHouseholds with Salaried Job in PublicHouseholds with Salaried Job in PrivateMonthly Income of Highest Earning Household Member is &lt;5000Households having 2 and 4 WheelerHouseholds with Irrigation EquipmentsTotal Households Owning other LandHouseholds Own a RefrigeratorHouseholds Own a Landline Phone, etc.Source- https://secc.gov.in/getAllHhdSummaryNationalLgdReport.htmThese map layers are offered by Esri India Content. If you have any questions or comments, please let us know via content@esri.in.</w:t>
        <w:br/>
        <w:br/>
        <w:t>SECC-2011 is a study of the socio-economic status of rural and urban households and allows the ranking of households based on predefined parameters. SECC 2011 has three census components which were conducted by three separate authorities but under the overall coordination of the Department of Rural Development in the Government of India. Census in Rural Areas has been conducted by the Department of Rural Development (DoRD). Census in Urban areas is under the administrative jurisdiction of the Ministry of Housing and Urban Poverty Alleviation (MoHUPA). Caste Census is under the administrative control of the Ministry of Home Affairs: Registrar General of India (RGI) and Census Commissioner of India.</w:t>
        <w:br/>
        <w:br/>
        <w:br/>
        <w:t>This layer contains several useful attributes :</w:t>
        <w:br/>
        <w:t>Landless Households Deriving Major Part of their Income from Manual Casual Labour</w:t>
        <w:br/>
        <w:t>Households With Nonagricultural Enterprises Registered with Government</w:t>
        <w:br/>
        <w:t>Households Paying Income and Professional Tax</w:t>
        <w:br/>
        <w:t>Households with Destitutes Living on Alms</w:t>
        <w:br/>
        <w:br/>
        <w:t>Percentage Households with Destitutes Living on Alms</w:t>
        <w:br/>
        <w:br/>
        <w:t>Households with Salaried Job in Government</w:t>
        <w:br/>
        <w:br/>
        <w:t>Households with Salaried Job in Public</w:t>
        <w:br/>
        <w:br/>
        <w:t>Households with Salaried Job in Private</w:t>
        <w:br/>
        <w:br/>
        <w:t>Monthly Income of Highest Earning Household Member is &lt;5000</w:t>
        <w:br/>
        <w:br/>
        <w:t>Households having 2 and 4 Wheeler</w:t>
        <w:br/>
        <w:br/>
        <w:t>Households with Irrigation Equipments</w:t>
        <w:br/>
        <w:br/>
        <w:t>Total Households Owning other Land</w:t>
        <w:br/>
        <w:br/>
        <w:t>Households Own a Refrigerator</w:t>
        <w:br/>
        <w:br/>
        <w:t>Households Own a Landline Phone, etc.</w:t>
        <w:br/>
        <w:br/>
        <w:t>Source- https://secc.gov.in/getAllHhdSummaryNationalLgdReport.htm</w:t>
        <w:br/>
        <w:br/>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