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Tapioca Production: India Agriculture Statistics at District Level</w:t>
      </w:r>
    </w:p>
    <w:p>
      <w:r>
        <w:t>Source/Owner: Unknown</w:t>
      </w:r>
    </w:p>
    <w:p>
      <w:r>
        <w:t>URL: https://www.arcgis.com/home/item.html?id=fb9e823271054b198607542700ce392d</w:t>
        <w:br/>
      </w:r>
    </w:p>
    <w:p>
      <w:r>
        <w:t>The present layer shows all India district wise Tapioca crop area, production and yield statistics for year 2022-2023. Typical Variables Available in this layerArea (in hectares): The total land area where the crop is cultivated.Production (in metric tonnes): Total output of the crop harvested.Yield (kg/ha or quintals/ha): The productivity or yield per hectare of landSource: https://data.desagri.gov.in/website/crops-apy-report-web</w:t>
        <w:br/>
        <w:br/>
        <w:t xml:space="preserve">The present layer shows all India district wise Tapioca crop area, production and yield statistics for year 2022-2023. </w:t>
        <w:br/>
        <w:t>Typical Variables Available in this layer</w:t>
        <w:br/>
        <w:t>Area (in hectares): The total land area where the crop is cultivated.</w:t>
        <w:br/>
        <w:t>Production (in metric tonnes): Total output of the crop harvested.</w:t>
        <w:br/>
        <w:t>Yield (kg/ha or quintals/ha): The productivity or yield per hectare of land</w:t>
        <w:br/>
        <w:t>Source: https://data.desagri.gov.in/website/crops-apy-report-web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