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UDISE- Details on Computers and Digital Initiatives</w:t>
      </w:r>
    </w:p>
    <w:p>
      <w:r>
        <w:t>Source/Owner: Unknown</w:t>
      </w:r>
    </w:p>
    <w:p>
      <w:r>
        <w:t>URL: https://www.arcgis.com/home/item.html?id=d7f3ef2f28b7459294ca3e917363a1ce</w:t>
        <w:br/>
      </w:r>
    </w:p>
    <w:p>
      <w:r>
        <w:t>Details on Computers and Digital InitiativesThis layer presents information on the availability of computers and digital infrastructure in schools across India based on UDISE data. It provides insights into the adoption of digital resources and technology-enabled initiatives that support teaching, learning, and school administration.The layer includes data on the availability and number of computers, functional computer facilities, internet access, and ICT-enabled infrastructure in schools. It also captures digital initiatives such as smart classrooms, digital learning resources, and technology-based educational support systems implemented across different school categories and management types.This layer helps assess the readiness of schools for digital education, identify gaps in technology access, and support evidence-based planning for strengthening digital infrastructure and promoting inclusive technology-enabled learning across India.This layer contains several useful attributes :Schools with Functional Desktop/PCs AvailabilitySchools with Functional Laptop/Notebook Availability Schools with Functional Tablets Availability  Schools having PCs with Functional Integrated Teaching Learning Devices Schools having Functional Projector Availability, etc.Source: https://udiseplus.gov.in/#/en/page/publicationsThis map layer is offered by Esri India, for ArcGIS Online subscribers. If you have any questions or comments, please let us know via content@esri.in.</w:t>
        <w:br/>
        <w:br/>
        <w:t>Details on Computers and Digital Initiatives</w:t>
        <w:br/>
        <w:br/>
        <w:t>This layer presents information on the availability of computers and digital infrastructure in schools across India based on UDISE data. It provides insights into the adoption of digital resources and technology-enabled initiatives that support teaching, learning, and school administration.</w:t>
        <w:br/>
        <w:br/>
        <w:t>The layer includes data on the availability and number of computers, functional computer facilities, internet access, and ICT-enabled infrastructure in schools. It also captures digital initiatives such as smart classrooms, digital learning resources, and technology-based educational support systems implemented across different school categories and management types.</w:t>
        <w:br/>
        <w:br/>
        <w:t>This layer helps assess the readiness of schools for digital education, identify gaps in technology access, and support evidence-based planning for strengthening digital infrastructure and promoting inclusive technology-enabled learning across India.</w:t>
        <w:br/>
        <w:br/>
        <w:t xml:space="preserve"> </w:t>
        <w:br/>
        <w:t>This layer contains several useful attributes :</w:t>
        <w:br/>
        <w:t>Schools with Functional Desktop/PCs Availability</w:t>
        <w:br/>
        <w:t>Schools with Functional Laptop/Notebook Availability</w:t>
        <w:br/>
        <w:t xml:space="preserve"> </w:t>
        <w:br/>
        <w:t xml:space="preserve">Schools with Functional Tablets Availability </w:t>
        <w:br/>
        <w:t xml:space="preserve"> </w:t>
        <w:br/>
        <w:t>Schools having PCs with Functional Integrated Teaching Learning Devices</w:t>
        <w:br/>
        <w:t xml:space="preserve"> </w:t>
        <w:br/>
        <w:t>Schools having Functional Projector Availability, etc.</w:t>
        <w:br/>
        <w:t>Source: https://udiseplus.gov.in/#/en/page/publications</w:t>
        <w:br/>
        <w:t xml:space="preserve"> </w:t>
        <w:br/>
        <w:t>This map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br/>
        <w:t>Sign in with an account that is a member of an organizational subscription</w:t>
        <w:br/>
        <w:br/>
        <w:t>Sign in with a developer account</w:t>
        <w:br/>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