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B48256" w14:textId="77777777" w:rsidR="00DF1CF9" w:rsidRPr="006F5D28" w:rsidRDefault="00000000">
      <w:pPr>
        <w:spacing w:after="60"/>
        <w:jc w:val="center"/>
        <w:rPr>
          <w:color w:val="000000" w:themeColor="text1"/>
        </w:rPr>
      </w:pPr>
      <w:r w:rsidRPr="006F5D28">
        <w:rPr>
          <w:rFonts w:ascii="Times New Roman" w:hAnsi="Times New Roman"/>
          <w:b/>
          <w:bCs/>
          <w:color w:val="000000" w:themeColor="text1"/>
          <w:sz w:val="48"/>
          <w:szCs w:val="28"/>
        </w:rPr>
        <w:t>Real-Time Multiplayer Game Cheat Detection via Player Telemetry Streams and Anomaly-Aware Streaming Analytics</w:t>
      </w:r>
    </w:p>
    <w:p w14:paraId="74F8F6DB" w14:textId="77777777" w:rsidR="00DF1CF9" w:rsidRPr="006F5D28" w:rsidRDefault="00000000">
      <w:pPr>
        <w:spacing w:after="60"/>
        <w:jc w:val="center"/>
        <w:rPr>
          <w:color w:val="000000" w:themeColor="text1"/>
        </w:rPr>
      </w:pPr>
      <w:r w:rsidRPr="006F5D28">
        <w:rPr>
          <w:rFonts w:ascii="Times New Roman" w:hAnsi="Times New Roman"/>
          <w:color w:val="000000" w:themeColor="text1"/>
          <w:sz w:val="22"/>
          <w:szCs w:val="19"/>
        </w:rPr>
        <w:t>Rohan Umesh Muslekar · Siddhartha Reddy Challa · Lakshmi Priyanka Imadabattina · Nithilan Murugan · Ankit Suman</w:t>
      </w:r>
    </w:p>
    <w:tbl>
      <w:tblPr>
        <w:tblW w:w="10440" w:type="dxa"/>
        <w:tblCellMar>
          <w:left w:w="10" w:type="dxa"/>
          <w:right w:w="10" w:type="dxa"/>
        </w:tblCellMar>
        <w:tblLook w:val="0000" w:firstRow="0" w:lastRow="0" w:firstColumn="0" w:lastColumn="0" w:noHBand="0" w:noVBand="0"/>
      </w:tblPr>
      <w:tblGrid>
        <w:gridCol w:w="10440"/>
      </w:tblGrid>
      <w:tr w:rsidR="00DF1CF9" w:rsidRPr="006F5D28" w14:paraId="0A835DC8" w14:textId="77777777">
        <w:tc>
          <w:tcPr>
            <w:tcW w:w="0" w:type="auto"/>
            <w:tcBorders>
              <w:top w:val="single" w:sz="4" w:space="0" w:color="2E75B6"/>
              <w:left w:val="single" w:sz="4" w:space="0" w:color="2E75B6"/>
              <w:bottom w:val="single" w:sz="4" w:space="0" w:color="2E75B6"/>
              <w:right w:val="single" w:sz="4" w:space="0" w:color="2E75B6"/>
            </w:tcBorders>
            <w:shd w:val="clear" w:color="auto" w:fill="F2F2F2"/>
            <w:tcMar>
              <w:top w:w="100" w:type="dxa"/>
              <w:left w:w="160" w:type="dxa"/>
              <w:bottom w:w="100" w:type="dxa"/>
              <w:right w:w="160" w:type="dxa"/>
            </w:tcMar>
          </w:tcPr>
          <w:p w14:paraId="7290CFC3" w14:textId="77777777" w:rsidR="00DF1CF9" w:rsidRPr="006F5D28" w:rsidRDefault="00000000">
            <w:pPr>
              <w:spacing w:after="80" w:line="264" w:lineRule="auto"/>
              <w:jc w:val="both"/>
              <w:rPr>
                <w:color w:val="000000" w:themeColor="text1"/>
              </w:rPr>
            </w:pPr>
            <w:proofErr w:type="gramStart"/>
            <w:r w:rsidRPr="006F5D28">
              <w:rPr>
                <w:rFonts w:ascii="Times New Roman" w:hAnsi="Times New Roman"/>
                <w:b/>
                <w:bCs/>
                <w:color w:val="000000" w:themeColor="text1"/>
              </w:rPr>
              <w:t>Abstract  -</w:t>
            </w:r>
            <w:proofErr w:type="gramEnd"/>
            <w:r w:rsidRPr="006F5D28">
              <w:rPr>
                <w:rFonts w:ascii="Times New Roman" w:hAnsi="Times New Roman"/>
                <w:b/>
                <w:bCs/>
                <w:color w:val="000000" w:themeColor="text1"/>
              </w:rPr>
              <w:t xml:space="preserve">  </w:t>
            </w:r>
            <w:r w:rsidRPr="006F5D28">
              <w:rPr>
                <w:rFonts w:ascii="Times New Roman" w:hAnsi="Times New Roman"/>
                <w:i/>
                <w:color w:val="000000" w:themeColor="text1"/>
              </w:rPr>
              <w:t xml:space="preserve">Online multiplayer games are plagued by cheating software that existing client-side anti-cheat systems detect only hours to weeks after a match ends. We present a server-side real-time cheat detection pipeline treating each game client as a 60 Hz IoT sensor node. Raw telemetry is ingested via Apache Kafka, aggregated over sliding windows (1 s/5 s/30 s) into 18 behavioral features in Go, then processed by a three-layer detection stack: (L1) physics-derived rule engine (&lt;1 </w:t>
            </w:r>
            <w:proofErr w:type="spellStart"/>
            <w:r w:rsidRPr="006F5D28">
              <w:rPr>
                <w:rFonts w:ascii="Times New Roman" w:hAnsi="Times New Roman"/>
                <w:i/>
                <w:color w:val="000000" w:themeColor="text1"/>
              </w:rPr>
              <w:t>ms</w:t>
            </w:r>
            <w:proofErr w:type="spellEnd"/>
            <w:r w:rsidRPr="006F5D28">
              <w:rPr>
                <w:rFonts w:ascii="Times New Roman" w:hAnsi="Times New Roman"/>
                <w:i/>
                <w:color w:val="000000" w:themeColor="text1"/>
              </w:rPr>
              <w:t xml:space="preserve">, 0% false positives), (L2) </w:t>
            </w:r>
            <w:proofErr w:type="spellStart"/>
            <w:r w:rsidRPr="006F5D28">
              <w:rPr>
                <w:rFonts w:ascii="Times New Roman" w:hAnsi="Times New Roman"/>
                <w:i/>
                <w:color w:val="000000" w:themeColor="text1"/>
              </w:rPr>
              <w:t>XGBoost</w:t>
            </w:r>
            <w:proofErr w:type="spellEnd"/>
            <w:r w:rsidRPr="006F5D28">
              <w:rPr>
                <w:rFonts w:ascii="Times New Roman" w:hAnsi="Times New Roman"/>
                <w:i/>
                <w:color w:val="000000" w:themeColor="text1"/>
              </w:rPr>
              <w:t xml:space="preserve"> supervised classifier (85.9% accuracy, &lt;1 </w:t>
            </w:r>
            <w:proofErr w:type="spellStart"/>
            <w:r w:rsidRPr="006F5D28">
              <w:rPr>
                <w:rFonts w:ascii="Times New Roman" w:hAnsi="Times New Roman"/>
                <w:i/>
                <w:color w:val="000000" w:themeColor="text1"/>
              </w:rPr>
              <w:t>ms</w:t>
            </w:r>
            <w:proofErr w:type="spellEnd"/>
            <w:r w:rsidRPr="006F5D28">
              <w:rPr>
                <w:rFonts w:ascii="Times New Roman" w:hAnsi="Times New Roman"/>
                <w:i/>
                <w:color w:val="000000" w:themeColor="text1"/>
              </w:rPr>
              <w:t xml:space="preserve">), and (L3) LSTM Autoencoder for novel-cheat anomaly detection (~20 </w:t>
            </w:r>
            <w:proofErr w:type="spellStart"/>
            <w:r w:rsidRPr="006F5D28">
              <w:rPr>
                <w:rFonts w:ascii="Times New Roman" w:hAnsi="Times New Roman"/>
                <w:i/>
                <w:color w:val="000000" w:themeColor="text1"/>
              </w:rPr>
              <w:t>ms</w:t>
            </w:r>
            <w:proofErr w:type="spellEnd"/>
            <w:r w:rsidRPr="006F5D28">
              <w:rPr>
                <w:rFonts w:ascii="Times New Roman" w:hAnsi="Times New Roman"/>
                <w:i/>
                <w:color w:val="000000" w:themeColor="text1"/>
              </w:rPr>
              <w:t xml:space="preserve">). End-to-end latency is under 5 seconds. Trained on the public CS2CD dataset (795 real CS2 matches, 175 K samples), our pipeline outperforms the offline </w:t>
            </w:r>
            <w:proofErr w:type="spellStart"/>
            <w:r w:rsidRPr="006F5D28">
              <w:rPr>
                <w:rFonts w:ascii="Times New Roman" w:hAnsi="Times New Roman"/>
                <w:i/>
                <w:color w:val="000000" w:themeColor="text1"/>
              </w:rPr>
              <w:t>AntiCheatPT</w:t>
            </w:r>
            <w:proofErr w:type="spellEnd"/>
            <w:r w:rsidRPr="006F5D28">
              <w:rPr>
                <w:rFonts w:ascii="Times New Roman" w:hAnsi="Times New Roman"/>
                <w:i/>
                <w:color w:val="000000" w:themeColor="text1"/>
              </w:rPr>
              <w:t xml:space="preserve"> transformer (63.13% recall) while adding live </w:t>
            </w:r>
            <w:proofErr w:type="spellStart"/>
            <w:r w:rsidRPr="006F5D28">
              <w:rPr>
                <w:rFonts w:ascii="Times New Roman" w:hAnsi="Times New Roman"/>
                <w:i/>
                <w:color w:val="000000" w:themeColor="text1"/>
              </w:rPr>
              <w:t>Prometheus+Grafana</w:t>
            </w:r>
            <w:proofErr w:type="spellEnd"/>
            <w:r w:rsidRPr="006F5D28">
              <w:rPr>
                <w:rFonts w:ascii="Times New Roman" w:hAnsi="Times New Roman"/>
                <w:i/>
                <w:color w:val="000000" w:themeColor="text1"/>
              </w:rPr>
              <w:t xml:space="preserve"> observability and Docker Compose single-command deployment across 7 containers.</w:t>
            </w:r>
          </w:p>
          <w:p w14:paraId="387F6646" w14:textId="77777777" w:rsidR="00DF1CF9" w:rsidRPr="006F5D28" w:rsidRDefault="00000000">
            <w:pPr>
              <w:spacing w:after="100" w:line="264" w:lineRule="auto"/>
              <w:jc w:val="both"/>
              <w:rPr>
                <w:color w:val="000000" w:themeColor="text1"/>
              </w:rPr>
            </w:pPr>
            <w:r w:rsidRPr="006F5D28">
              <w:rPr>
                <w:rFonts w:ascii="Times New Roman" w:hAnsi="Times New Roman"/>
                <w:b/>
                <w:bCs/>
                <w:color w:val="000000" w:themeColor="text1"/>
                <w:szCs w:val="17"/>
              </w:rPr>
              <w:t xml:space="preserve">Index </w:t>
            </w:r>
            <w:proofErr w:type="gramStart"/>
            <w:r w:rsidRPr="006F5D28">
              <w:rPr>
                <w:rFonts w:ascii="Times New Roman" w:hAnsi="Times New Roman"/>
                <w:b/>
                <w:bCs/>
                <w:color w:val="000000" w:themeColor="text1"/>
                <w:szCs w:val="17"/>
              </w:rPr>
              <w:t>Terms  -</w:t>
            </w:r>
            <w:proofErr w:type="gramEnd"/>
            <w:r w:rsidRPr="006F5D28">
              <w:rPr>
                <w:rFonts w:ascii="Times New Roman" w:hAnsi="Times New Roman"/>
                <w:b/>
                <w:bCs/>
                <w:color w:val="000000" w:themeColor="text1"/>
                <w:szCs w:val="17"/>
              </w:rPr>
              <w:t xml:space="preserve">  </w:t>
            </w:r>
            <w:r w:rsidRPr="006F5D28">
              <w:rPr>
                <w:rFonts w:ascii="Times New Roman" w:hAnsi="Times New Roman"/>
                <w:i/>
                <w:iCs/>
                <w:color w:val="000000" w:themeColor="text1"/>
                <w:szCs w:val="17"/>
              </w:rPr>
              <w:t xml:space="preserve">real-time anomaly detection; Apache Kafka; </w:t>
            </w:r>
            <w:proofErr w:type="spellStart"/>
            <w:r w:rsidRPr="006F5D28">
              <w:rPr>
                <w:rFonts w:ascii="Times New Roman" w:hAnsi="Times New Roman"/>
                <w:i/>
                <w:iCs/>
                <w:color w:val="000000" w:themeColor="text1"/>
                <w:szCs w:val="17"/>
              </w:rPr>
              <w:t>XGBoost</w:t>
            </w:r>
            <w:proofErr w:type="spellEnd"/>
            <w:r w:rsidRPr="006F5D28">
              <w:rPr>
                <w:rFonts w:ascii="Times New Roman" w:hAnsi="Times New Roman"/>
                <w:i/>
                <w:iCs/>
                <w:color w:val="000000" w:themeColor="text1"/>
                <w:szCs w:val="17"/>
              </w:rPr>
              <w:t>; LSTM autoencoder; game cheat detection; IoT sensor streams; sliding-window feature engineering; streaming analytics; Prometheus; Grafana.</w:t>
            </w:r>
          </w:p>
        </w:tc>
      </w:tr>
    </w:tbl>
    <w:p w14:paraId="6CB166AB" w14:textId="77777777" w:rsidR="00DF1CF9" w:rsidRPr="006F5D28" w:rsidRDefault="00DF1CF9">
      <w:pPr>
        <w:spacing w:after="20" w:line="264" w:lineRule="auto"/>
        <w:jc w:val="both"/>
        <w:rPr>
          <w:color w:val="000000" w:themeColor="text1"/>
        </w:rPr>
      </w:pPr>
    </w:p>
    <w:p w14:paraId="6CBCA3FB" w14:textId="77777777" w:rsidR="00DF1CF9" w:rsidRPr="006F5D28" w:rsidRDefault="00DF1CF9">
      <w:pPr>
        <w:rPr>
          <w:color w:val="000000" w:themeColor="text1"/>
        </w:rPr>
        <w:sectPr w:rsidR="00DF1CF9" w:rsidRPr="006F5D28">
          <w:headerReference w:type="default" r:id="rId7"/>
          <w:footerReference w:type="default" r:id="rId8"/>
          <w:type w:val="continuous"/>
          <w:pgSz w:w="12240" w:h="15840"/>
          <w:pgMar w:top="1080" w:right="900" w:bottom="1440" w:left="900" w:header="708" w:footer="708" w:gutter="0"/>
          <w:cols w:space="360"/>
          <w:docGrid w:linePitch="360"/>
        </w:sectPr>
      </w:pPr>
    </w:p>
    <w:p w14:paraId="1BEBC9C0" w14:textId="77777777" w:rsidR="00DF1CF9" w:rsidRPr="006F5D28" w:rsidRDefault="00000000">
      <w:pPr>
        <w:pBdr>
          <w:bottom w:val="single" w:sz="6" w:space="1" w:color="2E75B6"/>
        </w:pBdr>
        <w:spacing w:before="200" w:after="80"/>
        <w:jc w:val="center"/>
        <w:rPr>
          <w:color w:val="000000" w:themeColor="text1"/>
        </w:rPr>
      </w:pPr>
      <w:r w:rsidRPr="006F5D28">
        <w:rPr>
          <w:rFonts w:ascii="Times New Roman" w:hAnsi="Times New Roman"/>
          <w:b/>
          <w:bCs/>
          <w:color w:val="000000" w:themeColor="text1"/>
          <w:sz w:val="20"/>
          <w:szCs w:val="19"/>
        </w:rPr>
        <w:t>I. INTRODUCTION</w:t>
      </w:r>
    </w:p>
    <w:p w14:paraId="3FA77E14" w14:textId="77777777" w:rsidR="00DF1CF9" w:rsidRPr="006F5D28" w:rsidRDefault="00000000">
      <w:pPr>
        <w:spacing w:after="80" w:line="264" w:lineRule="auto"/>
        <w:jc w:val="both"/>
        <w:rPr>
          <w:color w:val="000000" w:themeColor="text1"/>
        </w:rPr>
      </w:pPr>
      <w:r w:rsidRPr="006F5D28">
        <w:rPr>
          <w:rFonts w:ascii="Times New Roman" w:hAnsi="Times New Roman"/>
          <w:color w:val="000000" w:themeColor="text1"/>
          <w:sz w:val="20"/>
        </w:rPr>
        <w:t xml:space="preserve">Online gaming generates over USD 200 billion annually, with more than 2.5 billion active players across PC, console, and mobile. Competitive titles such as Counter-Strike 2, Valorant, and Call of Duty attract tens of millions of simultaneous players competing in ranked or prize-bearing matches where integrity is paramount. Research estimates 30-40% of competitive matches are affected by cheating software, ranging from mechanical </w:t>
      </w:r>
      <w:proofErr w:type="spellStart"/>
      <w:r w:rsidRPr="006F5D28">
        <w:rPr>
          <w:rFonts w:ascii="Times New Roman" w:hAnsi="Times New Roman"/>
          <w:color w:val="000000" w:themeColor="text1"/>
          <w:sz w:val="20"/>
        </w:rPr>
        <w:t>aimbots</w:t>
      </w:r>
      <w:proofErr w:type="spellEnd"/>
      <w:r w:rsidRPr="006F5D28">
        <w:rPr>
          <w:rFonts w:ascii="Times New Roman" w:hAnsi="Times New Roman"/>
          <w:color w:val="000000" w:themeColor="text1"/>
          <w:sz w:val="20"/>
        </w:rPr>
        <w:t xml:space="preserve"> and wallhacks to subtle speed and trigger exploits.</w:t>
      </w:r>
    </w:p>
    <w:p w14:paraId="179C8901" w14:textId="77777777" w:rsidR="00DF1CF9" w:rsidRPr="006F5D28" w:rsidRDefault="00000000">
      <w:pPr>
        <w:spacing w:after="80" w:line="264" w:lineRule="auto"/>
        <w:jc w:val="both"/>
        <w:rPr>
          <w:color w:val="000000" w:themeColor="text1"/>
        </w:rPr>
      </w:pPr>
      <w:r w:rsidRPr="006F5D28">
        <w:rPr>
          <w:rFonts w:ascii="Times New Roman" w:hAnsi="Times New Roman"/>
          <w:color w:val="000000" w:themeColor="text1"/>
          <w:sz w:val="20"/>
        </w:rPr>
        <w:t xml:space="preserve">Commercial anti-cheat solutions such as Valve Anti-Cheat (VAC) and Easy Anti-Cheat (EAC) operate as kernel-level client drivers that scan process memory for known cheat signatures. This approach is </w:t>
      </w:r>
      <w:proofErr w:type="spellStart"/>
      <w:r w:rsidRPr="006F5D28">
        <w:rPr>
          <w:rFonts w:ascii="Times New Roman" w:hAnsi="Times New Roman"/>
          <w:color w:val="000000" w:themeColor="text1"/>
          <w:sz w:val="20"/>
        </w:rPr>
        <w:t>bypassable</w:t>
      </w:r>
      <w:proofErr w:type="spellEnd"/>
      <w:r w:rsidRPr="006F5D28">
        <w:rPr>
          <w:rFonts w:ascii="Times New Roman" w:hAnsi="Times New Roman"/>
          <w:color w:val="000000" w:themeColor="text1"/>
          <w:sz w:val="20"/>
        </w:rPr>
        <w:t xml:space="preserve"> via hypervisor-based modifications and is inherently reactive: bans are issued in delayed waves days to weeks after cheating occurred, leaving individual matches entirely unprotected in real time [1].</w:t>
      </w:r>
    </w:p>
    <w:p w14:paraId="6B40A6A1" w14:textId="77777777" w:rsidR="00DF1CF9" w:rsidRPr="006F5D28" w:rsidRDefault="00000000">
      <w:pPr>
        <w:spacing w:after="80" w:line="264" w:lineRule="auto"/>
        <w:jc w:val="both"/>
        <w:rPr>
          <w:color w:val="000000" w:themeColor="text1"/>
        </w:rPr>
      </w:pPr>
      <w:r w:rsidRPr="006F5D28">
        <w:rPr>
          <w:rFonts w:ascii="Times New Roman" w:hAnsi="Times New Roman"/>
          <w:color w:val="000000" w:themeColor="text1"/>
          <w:sz w:val="20"/>
        </w:rPr>
        <w:t>We address this gap by reframing the game server as an IoT gateway. Every connected game client behaves identically to an industrial IoT sensor node: it emits structured telemetry (position, aim direction, velocity, fire events) at 60-64 Hz to an authoritative server. Applying IoT streaming analytics yields a cheat detector that operates mid-match rather than post-match.</w:t>
      </w:r>
    </w:p>
    <w:p w14:paraId="2A456254" w14:textId="77777777" w:rsidR="00DF1CF9" w:rsidRPr="006F5D28" w:rsidRDefault="00000000">
      <w:pPr>
        <w:spacing w:after="100" w:line="264" w:lineRule="auto"/>
        <w:jc w:val="both"/>
        <w:rPr>
          <w:color w:val="000000" w:themeColor="text1"/>
        </w:rPr>
      </w:pPr>
      <w:r w:rsidRPr="006F5D28">
        <w:rPr>
          <w:rFonts w:ascii="Times New Roman" w:hAnsi="Times New Roman"/>
          <w:color w:val="000000" w:themeColor="text1"/>
          <w:sz w:val="20"/>
        </w:rPr>
        <w:t xml:space="preserve">Key contributions: (1) end-to-end real-time pipeline, &lt;5 s latency from cheat activation to Grafana alert; (2) three-layer detection stack - deterministic rules, supervised </w:t>
      </w:r>
      <w:proofErr w:type="spellStart"/>
      <w:r w:rsidRPr="006F5D28">
        <w:rPr>
          <w:rFonts w:ascii="Times New Roman" w:hAnsi="Times New Roman"/>
          <w:color w:val="000000" w:themeColor="text1"/>
          <w:sz w:val="20"/>
        </w:rPr>
        <w:t>XGBoost</w:t>
      </w:r>
      <w:proofErr w:type="spellEnd"/>
      <w:r w:rsidRPr="006F5D28">
        <w:rPr>
          <w:rFonts w:ascii="Times New Roman" w:hAnsi="Times New Roman"/>
          <w:color w:val="000000" w:themeColor="text1"/>
          <w:sz w:val="20"/>
        </w:rPr>
        <w:t>, unsupervised LSTM Autoencoder; (3) physics-derived rule engine with provably 0% false positive rate; (4) full reproducibility on CS2CD [2] with Docker Compose one-</w:t>
      </w:r>
      <w:r w:rsidRPr="006F5D28">
        <w:rPr>
          <w:rFonts w:ascii="Times New Roman" w:hAnsi="Times New Roman"/>
          <w:color w:val="000000" w:themeColor="text1"/>
          <w:sz w:val="20"/>
        </w:rPr>
        <w:t xml:space="preserve">command deployment; (5) open-source </w:t>
      </w:r>
      <w:proofErr w:type="spellStart"/>
      <w:r w:rsidRPr="006F5D28">
        <w:rPr>
          <w:rFonts w:ascii="Times New Roman" w:hAnsi="Times New Roman"/>
          <w:color w:val="000000" w:themeColor="text1"/>
          <w:sz w:val="20"/>
        </w:rPr>
        <w:t>Prometheus+Grafana</w:t>
      </w:r>
      <w:proofErr w:type="spellEnd"/>
      <w:r w:rsidRPr="006F5D28">
        <w:rPr>
          <w:rFonts w:ascii="Times New Roman" w:hAnsi="Times New Roman"/>
          <w:color w:val="000000" w:themeColor="text1"/>
          <w:sz w:val="20"/>
        </w:rPr>
        <w:t xml:space="preserve"> observability exposing 20+ real-time metrics. Source code is available at https://github.com/Rohan-Muslekar/expert-broccoli.</w:t>
      </w:r>
    </w:p>
    <w:p w14:paraId="42DA0376" w14:textId="77777777" w:rsidR="00DF1CF9" w:rsidRPr="006F5D28" w:rsidRDefault="00000000">
      <w:pPr>
        <w:pBdr>
          <w:bottom w:val="single" w:sz="6" w:space="1" w:color="2E75B6"/>
        </w:pBdr>
        <w:spacing w:before="200" w:after="80"/>
        <w:jc w:val="center"/>
        <w:rPr>
          <w:color w:val="000000" w:themeColor="text1"/>
        </w:rPr>
      </w:pPr>
      <w:r w:rsidRPr="006F5D28">
        <w:rPr>
          <w:rFonts w:ascii="Times New Roman" w:hAnsi="Times New Roman"/>
          <w:b/>
          <w:bCs/>
          <w:color w:val="000000" w:themeColor="text1"/>
          <w:sz w:val="20"/>
          <w:szCs w:val="19"/>
        </w:rPr>
        <w:t>II. RELATED WORK</w:t>
      </w:r>
    </w:p>
    <w:p w14:paraId="40C3A2A1" w14:textId="77777777" w:rsidR="00DF1CF9" w:rsidRPr="006F5D28" w:rsidRDefault="00000000">
      <w:pPr>
        <w:spacing w:before="160" w:after="60"/>
        <w:rPr>
          <w:color w:val="000000" w:themeColor="text1"/>
        </w:rPr>
      </w:pPr>
      <w:r w:rsidRPr="006F5D28">
        <w:rPr>
          <w:rFonts w:ascii="Times New Roman" w:hAnsi="Times New Roman"/>
          <w:bCs/>
          <w:i/>
          <w:iCs/>
          <w:color w:val="000000" w:themeColor="text1"/>
          <w:sz w:val="20"/>
        </w:rPr>
        <w:t>A. Client-Side Kernel Anti-Cheat</w:t>
      </w:r>
    </w:p>
    <w:p w14:paraId="2C42CF62" w14:textId="77777777" w:rsidR="00DF1CF9" w:rsidRPr="006F5D28" w:rsidRDefault="00000000">
      <w:pPr>
        <w:spacing w:after="80" w:line="264" w:lineRule="auto"/>
        <w:jc w:val="both"/>
        <w:rPr>
          <w:color w:val="000000" w:themeColor="text1"/>
        </w:rPr>
      </w:pPr>
      <w:r w:rsidRPr="006F5D28">
        <w:rPr>
          <w:rFonts w:ascii="Times New Roman" w:hAnsi="Times New Roman"/>
          <w:color w:val="000000" w:themeColor="text1"/>
          <w:sz w:val="20"/>
        </w:rPr>
        <w:t xml:space="preserve">VAC [1] and EAC employ kernel drivers to inspect process memory and loaded modules. While effective against simple signature-based cheats, they are bypassed by hypervisor-based cheats operating beneath kernel visibility and raise significant user privacy concerns. Detection is retrospective: bans are issued in waves days after cheating, offering no protection to </w:t>
      </w:r>
      <w:proofErr w:type="gramStart"/>
      <w:r w:rsidRPr="006F5D28">
        <w:rPr>
          <w:rFonts w:ascii="Times New Roman" w:hAnsi="Times New Roman"/>
          <w:color w:val="000000" w:themeColor="text1"/>
          <w:sz w:val="20"/>
        </w:rPr>
        <w:t>already-completed</w:t>
      </w:r>
      <w:proofErr w:type="gramEnd"/>
      <w:r w:rsidRPr="006F5D28">
        <w:rPr>
          <w:rFonts w:ascii="Times New Roman" w:hAnsi="Times New Roman"/>
          <w:color w:val="000000" w:themeColor="text1"/>
          <w:sz w:val="20"/>
        </w:rPr>
        <w:t xml:space="preserve"> matches.</w:t>
      </w:r>
    </w:p>
    <w:p w14:paraId="1A1AB4BA" w14:textId="77777777" w:rsidR="00DF1CF9" w:rsidRPr="006F5D28" w:rsidRDefault="00000000">
      <w:pPr>
        <w:spacing w:before="160" w:after="60"/>
        <w:rPr>
          <w:color w:val="000000" w:themeColor="text1"/>
        </w:rPr>
      </w:pPr>
      <w:r w:rsidRPr="006F5D28">
        <w:rPr>
          <w:rFonts w:ascii="Times New Roman" w:hAnsi="Times New Roman"/>
          <w:bCs/>
          <w:i/>
          <w:iCs/>
          <w:color w:val="000000" w:themeColor="text1"/>
          <w:sz w:val="20"/>
        </w:rPr>
        <w:t>B. Statistical Post-Match Analysis</w:t>
      </w:r>
    </w:p>
    <w:p w14:paraId="0D93FA0C" w14:textId="77777777" w:rsidR="00DF1CF9" w:rsidRPr="006F5D28" w:rsidRDefault="00000000">
      <w:pPr>
        <w:spacing w:after="80" w:line="264" w:lineRule="auto"/>
        <w:jc w:val="both"/>
        <w:rPr>
          <w:color w:val="000000" w:themeColor="text1"/>
        </w:rPr>
      </w:pPr>
      <w:r w:rsidRPr="006F5D28">
        <w:rPr>
          <w:rFonts w:ascii="Times New Roman" w:hAnsi="Times New Roman"/>
          <w:color w:val="000000" w:themeColor="text1"/>
          <w:sz w:val="20"/>
        </w:rPr>
        <w:t xml:space="preserve">Bhatt et al. [3] and Sifa et al. [4] extract aggregate statistics from complete match logs and apply supervised classifiers. These achieve low false-positive rates but require full match data, introducing an irreducible post-match delay fundamentally incompatible with real-time intervention. The minimum detection latency equals </w:t>
      </w:r>
      <w:proofErr w:type="gramStart"/>
      <w:r w:rsidRPr="006F5D28">
        <w:rPr>
          <w:rFonts w:ascii="Times New Roman" w:hAnsi="Times New Roman"/>
          <w:color w:val="000000" w:themeColor="text1"/>
          <w:sz w:val="20"/>
        </w:rPr>
        <w:t>the match</w:t>
      </w:r>
      <w:proofErr w:type="gramEnd"/>
      <w:r w:rsidRPr="006F5D28">
        <w:rPr>
          <w:rFonts w:ascii="Times New Roman" w:hAnsi="Times New Roman"/>
          <w:color w:val="000000" w:themeColor="text1"/>
          <w:sz w:val="20"/>
        </w:rPr>
        <w:t xml:space="preserve"> duration (typically 25-45 minutes).</w:t>
      </w:r>
    </w:p>
    <w:p w14:paraId="00EC53DD" w14:textId="77777777" w:rsidR="00DF1CF9" w:rsidRPr="006F5D28" w:rsidRDefault="00000000">
      <w:pPr>
        <w:spacing w:before="160" w:after="60"/>
        <w:rPr>
          <w:color w:val="000000" w:themeColor="text1"/>
        </w:rPr>
      </w:pPr>
      <w:r w:rsidRPr="006F5D28">
        <w:rPr>
          <w:rFonts w:ascii="Times New Roman" w:hAnsi="Times New Roman"/>
          <w:bCs/>
          <w:i/>
          <w:iCs/>
          <w:color w:val="000000" w:themeColor="text1"/>
          <w:sz w:val="20"/>
        </w:rPr>
        <w:t>C. ML Behavioral Tick-Level Detection</w:t>
      </w:r>
    </w:p>
    <w:p w14:paraId="0559ECED" w14:textId="77777777" w:rsidR="00DF1CF9" w:rsidRPr="006F5D28" w:rsidRDefault="00000000">
      <w:pPr>
        <w:spacing w:after="80" w:line="264" w:lineRule="auto"/>
        <w:jc w:val="both"/>
        <w:rPr>
          <w:color w:val="000000" w:themeColor="text1"/>
        </w:rPr>
      </w:pPr>
      <w:r w:rsidRPr="006F5D28">
        <w:rPr>
          <w:rFonts w:ascii="Times New Roman" w:hAnsi="Times New Roman"/>
          <w:color w:val="000000" w:themeColor="text1"/>
          <w:sz w:val="20"/>
        </w:rPr>
        <w:t>Lopes et al. [5] (</w:t>
      </w:r>
      <w:proofErr w:type="spellStart"/>
      <w:r w:rsidRPr="006F5D28">
        <w:rPr>
          <w:rFonts w:ascii="Times New Roman" w:hAnsi="Times New Roman"/>
          <w:color w:val="000000" w:themeColor="text1"/>
          <w:sz w:val="20"/>
        </w:rPr>
        <w:t>AntiCheatPT</w:t>
      </w:r>
      <w:proofErr w:type="spellEnd"/>
      <w:r w:rsidRPr="006F5D28">
        <w:rPr>
          <w:rFonts w:ascii="Times New Roman" w:hAnsi="Times New Roman"/>
          <w:color w:val="000000" w:themeColor="text1"/>
          <w:sz w:val="20"/>
        </w:rPr>
        <w:t xml:space="preserve">) fine-tune a transformer on per-tick CS2CD data achieving 89.17% accuracy but only 63.13% recall on unseen cheaters. The recall gap reveals systematic </w:t>
      </w:r>
      <w:proofErr w:type="spellStart"/>
      <w:r w:rsidRPr="006F5D28">
        <w:rPr>
          <w:rFonts w:ascii="Times New Roman" w:hAnsi="Times New Roman"/>
          <w:color w:val="000000" w:themeColor="text1"/>
          <w:sz w:val="20"/>
        </w:rPr>
        <w:t>generalisation</w:t>
      </w:r>
      <w:proofErr w:type="spellEnd"/>
      <w:r w:rsidRPr="006F5D28">
        <w:rPr>
          <w:rFonts w:ascii="Times New Roman" w:hAnsi="Times New Roman"/>
          <w:color w:val="000000" w:themeColor="text1"/>
          <w:sz w:val="20"/>
        </w:rPr>
        <w:t xml:space="preserve"> failure. Crucially, the system is evaluated entirely offline with no streaming deployment. Our work directly extends </w:t>
      </w:r>
      <w:proofErr w:type="spellStart"/>
      <w:r w:rsidRPr="006F5D28">
        <w:rPr>
          <w:rFonts w:ascii="Times New Roman" w:hAnsi="Times New Roman"/>
          <w:color w:val="000000" w:themeColor="text1"/>
          <w:sz w:val="20"/>
        </w:rPr>
        <w:t>AntiCheatPT</w:t>
      </w:r>
      <w:proofErr w:type="spellEnd"/>
      <w:r w:rsidRPr="006F5D28">
        <w:rPr>
          <w:rFonts w:ascii="Times New Roman" w:hAnsi="Times New Roman"/>
          <w:color w:val="000000" w:themeColor="text1"/>
          <w:sz w:val="20"/>
        </w:rPr>
        <w:t xml:space="preserve"> to live mid-match operation, closing the recall gap through the three-layer architecture.</w:t>
      </w:r>
    </w:p>
    <w:p w14:paraId="65E2F6F2" w14:textId="77777777" w:rsidR="00DF1CF9" w:rsidRPr="006F5D28" w:rsidRDefault="00000000">
      <w:pPr>
        <w:spacing w:before="160" w:after="60"/>
        <w:rPr>
          <w:color w:val="000000" w:themeColor="text1"/>
        </w:rPr>
      </w:pPr>
      <w:r w:rsidRPr="006F5D28">
        <w:rPr>
          <w:rFonts w:ascii="Times New Roman" w:hAnsi="Times New Roman"/>
          <w:bCs/>
          <w:i/>
          <w:iCs/>
          <w:color w:val="000000" w:themeColor="text1"/>
          <w:sz w:val="20"/>
        </w:rPr>
        <w:t>D. IoT Anomaly Detection with LSTM Autoencoders</w:t>
      </w:r>
    </w:p>
    <w:p w14:paraId="4F2885C0" w14:textId="77777777" w:rsidR="00DF1CF9" w:rsidRPr="006F5D28" w:rsidRDefault="00000000">
      <w:pPr>
        <w:spacing w:after="80" w:line="264" w:lineRule="auto"/>
        <w:jc w:val="both"/>
        <w:rPr>
          <w:color w:val="000000" w:themeColor="text1"/>
        </w:rPr>
      </w:pPr>
      <w:r w:rsidRPr="006F5D28">
        <w:rPr>
          <w:rFonts w:ascii="Times New Roman" w:hAnsi="Times New Roman"/>
          <w:color w:val="000000" w:themeColor="text1"/>
          <w:sz w:val="20"/>
        </w:rPr>
        <w:lastRenderedPageBreak/>
        <w:t xml:space="preserve">Malhotra et al. [6] establish the LSTM autoencoder paradigm for unsupervised time-series anomaly detection: train exclusively on normal sequences, then flag instances whose reconstruction error exceeds mean + k-sigma. This approach has been applied to ECG monitoring, industrial vibration, and SCADA intrusion detection. We apply </w:t>
      </w:r>
      <w:proofErr w:type="gramStart"/>
      <w:r w:rsidRPr="006F5D28">
        <w:rPr>
          <w:rFonts w:ascii="Times New Roman" w:hAnsi="Times New Roman"/>
          <w:color w:val="000000" w:themeColor="text1"/>
          <w:sz w:val="20"/>
        </w:rPr>
        <w:t>the identical</w:t>
      </w:r>
      <w:proofErr w:type="gramEnd"/>
      <w:r w:rsidRPr="006F5D28">
        <w:rPr>
          <w:rFonts w:ascii="Times New Roman" w:hAnsi="Times New Roman"/>
          <w:color w:val="000000" w:themeColor="text1"/>
          <w:sz w:val="20"/>
        </w:rPr>
        <w:t xml:space="preserve"> architecture to game telemetry.</w:t>
      </w:r>
    </w:p>
    <w:p w14:paraId="609FFD8D" w14:textId="77777777" w:rsidR="00DF1CF9" w:rsidRPr="006F5D28" w:rsidRDefault="00000000">
      <w:pPr>
        <w:spacing w:before="160" w:after="60"/>
        <w:rPr>
          <w:color w:val="000000" w:themeColor="text1"/>
        </w:rPr>
      </w:pPr>
      <w:r w:rsidRPr="006F5D28">
        <w:rPr>
          <w:rFonts w:ascii="Times New Roman" w:hAnsi="Times New Roman"/>
          <w:bCs/>
          <w:i/>
          <w:iCs/>
          <w:color w:val="000000" w:themeColor="text1"/>
          <w:sz w:val="20"/>
        </w:rPr>
        <w:t>E. Tree-Based Methods for Real-Time Classification</w:t>
      </w:r>
    </w:p>
    <w:p w14:paraId="74CEEC27" w14:textId="77777777" w:rsidR="00DF1CF9" w:rsidRPr="006F5D28" w:rsidRDefault="00000000">
      <w:pPr>
        <w:spacing w:after="100" w:line="264" w:lineRule="auto"/>
        <w:jc w:val="both"/>
        <w:rPr>
          <w:color w:val="000000" w:themeColor="text1"/>
        </w:rPr>
      </w:pPr>
      <w:proofErr w:type="spellStart"/>
      <w:r w:rsidRPr="006F5D28">
        <w:rPr>
          <w:rFonts w:ascii="Times New Roman" w:hAnsi="Times New Roman"/>
          <w:color w:val="000000" w:themeColor="text1"/>
          <w:sz w:val="20"/>
        </w:rPr>
        <w:t>XGBoost</w:t>
      </w:r>
      <w:proofErr w:type="spellEnd"/>
      <w:r w:rsidRPr="006F5D28">
        <w:rPr>
          <w:rFonts w:ascii="Times New Roman" w:hAnsi="Times New Roman"/>
          <w:color w:val="000000" w:themeColor="text1"/>
          <w:sz w:val="20"/>
        </w:rPr>
        <w:t xml:space="preserve"> [7], [9] consistently outperforms deep neural networks on structured tabular feature vectors in latency-constrained settings. Its sub-millisecond inference, native handling of missing values, and built-in SHAP feature importance make it uniquely suited for 60 Hz per-tick classification where each inference must complete within a 16.7 </w:t>
      </w:r>
      <w:proofErr w:type="spellStart"/>
      <w:r w:rsidRPr="006F5D28">
        <w:rPr>
          <w:rFonts w:ascii="Times New Roman" w:hAnsi="Times New Roman"/>
          <w:color w:val="000000" w:themeColor="text1"/>
          <w:sz w:val="20"/>
        </w:rPr>
        <w:t>ms</w:t>
      </w:r>
      <w:proofErr w:type="spellEnd"/>
      <w:r w:rsidRPr="006F5D28">
        <w:rPr>
          <w:rFonts w:ascii="Times New Roman" w:hAnsi="Times New Roman"/>
          <w:color w:val="000000" w:themeColor="text1"/>
          <w:sz w:val="20"/>
        </w:rPr>
        <w:t xml:space="preserve"> tick budget.</w:t>
      </w:r>
    </w:p>
    <w:p w14:paraId="41467D84" w14:textId="77777777" w:rsidR="00DF1CF9" w:rsidRPr="006F5D28" w:rsidRDefault="00000000">
      <w:pPr>
        <w:pBdr>
          <w:bottom w:val="single" w:sz="6" w:space="1" w:color="2E75B6"/>
        </w:pBdr>
        <w:spacing w:before="200" w:after="80"/>
        <w:jc w:val="center"/>
        <w:rPr>
          <w:color w:val="000000" w:themeColor="text1"/>
        </w:rPr>
      </w:pPr>
      <w:r w:rsidRPr="006F5D28">
        <w:rPr>
          <w:rFonts w:ascii="Times New Roman" w:hAnsi="Times New Roman"/>
          <w:b/>
          <w:bCs/>
          <w:color w:val="000000" w:themeColor="text1"/>
          <w:sz w:val="20"/>
          <w:szCs w:val="19"/>
        </w:rPr>
        <w:t>III. METHODOLOGY / SYSTEM DESIGN</w:t>
      </w:r>
    </w:p>
    <w:p w14:paraId="484A19C7" w14:textId="77777777" w:rsidR="00DF1CF9" w:rsidRPr="006F5D28" w:rsidRDefault="00000000">
      <w:pPr>
        <w:spacing w:before="160" w:after="60"/>
        <w:rPr>
          <w:color w:val="000000" w:themeColor="text1"/>
        </w:rPr>
      </w:pPr>
      <w:r w:rsidRPr="006F5D28">
        <w:rPr>
          <w:rFonts w:ascii="Times New Roman" w:hAnsi="Times New Roman"/>
          <w:bCs/>
          <w:i/>
          <w:iCs/>
          <w:color w:val="000000" w:themeColor="text1"/>
          <w:sz w:val="20"/>
        </w:rPr>
        <w:t>A. High-Level Architecture</w:t>
      </w:r>
    </w:p>
    <w:p w14:paraId="5DCBC58D" w14:textId="77777777" w:rsidR="00DF1CF9" w:rsidRPr="006F5D28" w:rsidRDefault="00000000">
      <w:pPr>
        <w:spacing w:after="80" w:line="264" w:lineRule="auto"/>
        <w:jc w:val="both"/>
        <w:rPr>
          <w:color w:val="000000" w:themeColor="text1"/>
        </w:rPr>
      </w:pPr>
      <w:r w:rsidRPr="006F5D28">
        <w:rPr>
          <w:rFonts w:ascii="Times New Roman" w:hAnsi="Times New Roman"/>
          <w:color w:val="000000" w:themeColor="text1"/>
          <w:sz w:val="20"/>
        </w:rPr>
        <w:t xml:space="preserve">The complete pipeline runs across 7 Docker containers orchestrated by Docker Compose, enabling single-command deployment. Kafka topics are keyed by </w:t>
      </w:r>
      <w:proofErr w:type="spellStart"/>
      <w:r w:rsidRPr="006F5D28">
        <w:rPr>
          <w:rFonts w:ascii="Times New Roman" w:hAnsi="Times New Roman"/>
          <w:color w:val="000000" w:themeColor="text1"/>
          <w:sz w:val="20"/>
        </w:rPr>
        <w:t>player_id</w:t>
      </w:r>
      <w:proofErr w:type="spellEnd"/>
      <w:r w:rsidRPr="006F5D28">
        <w:rPr>
          <w:rFonts w:ascii="Times New Roman" w:hAnsi="Times New Roman"/>
          <w:color w:val="000000" w:themeColor="text1"/>
          <w:sz w:val="20"/>
        </w:rPr>
        <w:t>, guaranteeing per-player message ordering essential for stateful ring-buffer aggregation. At 9 concurrent players and 60 Hz, the pipeline handles approximately 540 events per second with no measurable backpressure.</w:t>
      </w:r>
    </w:p>
    <w:tbl>
      <w:tblPr>
        <w:tblW w:w="4320" w:type="dxa"/>
        <w:tblCellMar>
          <w:left w:w="0" w:type="dxa"/>
          <w:right w:w="0" w:type="dxa"/>
        </w:tblCellMar>
        <w:tblLook w:val="0000" w:firstRow="0" w:lastRow="0" w:firstColumn="0" w:lastColumn="0" w:noHBand="0" w:noVBand="0"/>
      </w:tblPr>
      <w:tblGrid>
        <w:gridCol w:w="5040"/>
      </w:tblGrid>
      <w:tr w:rsidR="00DF1CF9" w:rsidRPr="006F5D28" w14:paraId="63A70D3A" w14:textId="77777777">
        <w:tc>
          <w:tcPr>
            <w:tcW w:w="0" w:type="auto"/>
            <w:shd w:val="clear" w:color="auto" w:fill="F2F2F2"/>
            <w:tcMar>
              <w:top w:w="80" w:type="dxa"/>
              <w:left w:w="120" w:type="dxa"/>
              <w:bottom w:w="80" w:type="dxa"/>
              <w:right w:w="120" w:type="dxa"/>
            </w:tcMar>
          </w:tcPr>
          <w:p w14:paraId="6D669F64" w14:textId="77777777" w:rsidR="00BD7E62" w:rsidRPr="006F5D28" w:rsidRDefault="00000000" w:rsidP="00BD7E62">
            <w:pPr>
              <w:spacing w:after="20" w:line="220" w:lineRule="auto"/>
              <w:jc w:val="center"/>
              <w:rPr>
                <w:color w:val="000000" w:themeColor="text1"/>
              </w:rPr>
            </w:pPr>
            <w:r w:rsidRPr="006F5D28">
              <w:rPr>
                <w:rFonts w:ascii="Times New Roman" w:hAnsi="Times New Roman"/>
                <w:noProof/>
                <w:color w:val="000000" w:themeColor="text1"/>
              </w:rPr>
              <w:drawing>
                <wp:inline distT="0" distB="0" distL="0" distR="0" wp14:anchorId="0FDFE043" wp14:editId="4716B714">
                  <wp:extent cx="3063221" cy="2313581"/>
                  <wp:effectExtent l="0" t="0" r="444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e-client.png"/>
                          <pic:cNvPicPr/>
                        </pic:nvPicPr>
                        <pic:blipFill>
                          <a:blip r:embed="rId9"/>
                          <a:stretch>
                            <a:fillRect/>
                          </a:stretch>
                        </pic:blipFill>
                        <pic:spPr>
                          <a:xfrm>
                            <a:off x="0" y="0"/>
                            <a:ext cx="3094954" cy="2337548"/>
                          </a:xfrm>
                          <a:prstGeom prst="rect">
                            <a:avLst/>
                          </a:prstGeom>
                        </pic:spPr>
                      </pic:pic>
                    </a:graphicData>
                  </a:graphic>
                </wp:inline>
              </w:drawing>
            </w:r>
          </w:p>
          <w:p w14:paraId="14FDB21F" w14:textId="77777777" w:rsidR="00DF1CF9" w:rsidRPr="006F5D28" w:rsidRDefault="00000000">
            <w:pPr>
              <w:spacing w:before="40" w:after="40"/>
              <w:jc w:val="center"/>
              <w:rPr>
                <w:color w:val="000000" w:themeColor="text1"/>
              </w:rPr>
            </w:pPr>
            <w:r w:rsidRPr="006F5D28">
              <w:rPr>
                <w:rFonts w:ascii="Times New Roman" w:hAnsi="Times New Roman"/>
                <w:i/>
                <w:color w:val="000000" w:themeColor="text1"/>
                <w:sz w:val="16"/>
                <w:szCs w:val="16"/>
              </w:rPr>
              <w:t>Fig. 1: Game client showing 2D multiplayer arena with 8 AI bots, player-0, F5-F8 cheat toggles, and kill feed.</w:t>
            </w:r>
          </w:p>
        </w:tc>
      </w:tr>
    </w:tbl>
    <w:p w14:paraId="1AB34C3B" w14:textId="77777777" w:rsidR="00DF1CF9" w:rsidRPr="006F5D28" w:rsidRDefault="00000000">
      <w:pPr>
        <w:spacing w:before="120" w:after="60" w:line="264" w:lineRule="auto"/>
        <w:jc w:val="center"/>
        <w:rPr>
          <w:color w:val="000000" w:themeColor="text1"/>
        </w:rPr>
      </w:pPr>
      <w:r w:rsidRPr="006F5D28">
        <w:rPr>
          <w:rFonts w:ascii="Times New Roman" w:hAnsi="Times New Roman"/>
          <w:b/>
          <w:bCs/>
          <w:color w:val="000000" w:themeColor="text1"/>
          <w:sz w:val="16"/>
          <w:szCs w:val="17"/>
        </w:rPr>
        <w:t>Table I: System Components</w:t>
      </w:r>
    </w:p>
    <w:tbl>
      <w:tblPr>
        <w:tblW w:w="43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69"/>
        <w:gridCol w:w="1521"/>
        <w:gridCol w:w="1530"/>
      </w:tblGrid>
      <w:tr w:rsidR="00DF1CF9" w:rsidRPr="006F5D28" w14:paraId="365EE0E1" w14:textId="77777777">
        <w:trPr>
          <w:tblHeader/>
        </w:trPr>
        <w:tc>
          <w:tcPr>
            <w:tcW w:w="1280" w:type="dxa"/>
            <w:tcBorders>
              <w:top w:val="single" w:sz="4" w:space="0" w:color="999999"/>
              <w:left w:val="single" w:sz="4" w:space="0" w:color="999999"/>
              <w:bottom w:val="single" w:sz="4" w:space="0" w:color="999999"/>
              <w:right w:val="single" w:sz="4" w:space="0" w:color="999999"/>
            </w:tcBorders>
            <w:shd w:val="clear" w:color="auto" w:fill="D9D9D9"/>
            <w:tcMar>
              <w:top w:w="50" w:type="dxa"/>
              <w:left w:w="80" w:type="dxa"/>
              <w:bottom w:w="50" w:type="dxa"/>
              <w:right w:w="80" w:type="dxa"/>
            </w:tcMar>
          </w:tcPr>
          <w:p w14:paraId="6B8024F5" w14:textId="77777777" w:rsidR="00DF1CF9" w:rsidRPr="006F5D28" w:rsidRDefault="00000000">
            <w:pPr>
              <w:spacing w:after="100" w:line="264" w:lineRule="auto"/>
              <w:jc w:val="center"/>
              <w:rPr>
                <w:color w:val="000000" w:themeColor="text1"/>
              </w:rPr>
            </w:pPr>
            <w:r w:rsidRPr="006F5D28">
              <w:rPr>
                <w:rFonts w:ascii="Times New Roman" w:hAnsi="Times New Roman"/>
                <w:b/>
                <w:bCs/>
                <w:color w:val="000000" w:themeColor="text1"/>
                <w:sz w:val="16"/>
                <w:szCs w:val="16"/>
              </w:rPr>
              <w:t>Component</w:t>
            </w:r>
          </w:p>
        </w:tc>
        <w:tc>
          <w:tcPr>
            <w:tcW w:w="1480" w:type="dxa"/>
            <w:tcBorders>
              <w:top w:val="single" w:sz="4" w:space="0" w:color="999999"/>
              <w:left w:val="single" w:sz="4" w:space="0" w:color="999999"/>
              <w:bottom w:val="single" w:sz="4" w:space="0" w:color="999999"/>
              <w:right w:val="single" w:sz="4" w:space="0" w:color="999999"/>
            </w:tcBorders>
            <w:shd w:val="clear" w:color="auto" w:fill="D9D9D9"/>
            <w:tcMar>
              <w:top w:w="50" w:type="dxa"/>
              <w:left w:w="80" w:type="dxa"/>
              <w:bottom w:w="50" w:type="dxa"/>
              <w:right w:w="80" w:type="dxa"/>
            </w:tcMar>
          </w:tcPr>
          <w:p w14:paraId="2E16CDAE" w14:textId="77777777" w:rsidR="00DF1CF9" w:rsidRPr="006F5D28" w:rsidRDefault="00000000">
            <w:pPr>
              <w:spacing w:after="100" w:line="264" w:lineRule="auto"/>
              <w:jc w:val="center"/>
              <w:rPr>
                <w:color w:val="000000" w:themeColor="text1"/>
              </w:rPr>
            </w:pPr>
            <w:r w:rsidRPr="006F5D28">
              <w:rPr>
                <w:rFonts w:ascii="Times New Roman" w:hAnsi="Times New Roman"/>
                <w:b/>
                <w:bCs/>
                <w:color w:val="000000" w:themeColor="text1"/>
                <w:sz w:val="16"/>
                <w:szCs w:val="16"/>
              </w:rPr>
              <w:t>Technology</w:t>
            </w:r>
          </w:p>
        </w:tc>
        <w:tc>
          <w:tcPr>
            <w:tcW w:w="1560" w:type="dxa"/>
            <w:tcBorders>
              <w:top w:val="single" w:sz="4" w:space="0" w:color="999999"/>
              <w:left w:val="single" w:sz="4" w:space="0" w:color="999999"/>
              <w:bottom w:val="single" w:sz="4" w:space="0" w:color="999999"/>
              <w:right w:val="single" w:sz="4" w:space="0" w:color="999999"/>
            </w:tcBorders>
            <w:shd w:val="clear" w:color="auto" w:fill="D9D9D9"/>
            <w:tcMar>
              <w:top w:w="50" w:type="dxa"/>
              <w:left w:w="80" w:type="dxa"/>
              <w:bottom w:w="50" w:type="dxa"/>
              <w:right w:w="80" w:type="dxa"/>
            </w:tcMar>
          </w:tcPr>
          <w:p w14:paraId="3BDD5DA9" w14:textId="77777777" w:rsidR="00DF1CF9" w:rsidRPr="006F5D28" w:rsidRDefault="00000000">
            <w:pPr>
              <w:spacing w:after="100" w:line="264" w:lineRule="auto"/>
              <w:jc w:val="center"/>
              <w:rPr>
                <w:color w:val="000000" w:themeColor="text1"/>
              </w:rPr>
            </w:pPr>
            <w:r w:rsidRPr="006F5D28">
              <w:rPr>
                <w:rFonts w:ascii="Times New Roman" w:hAnsi="Times New Roman"/>
                <w:b/>
                <w:bCs/>
                <w:color w:val="000000" w:themeColor="text1"/>
                <w:sz w:val="16"/>
                <w:szCs w:val="16"/>
              </w:rPr>
              <w:t>Role</w:t>
            </w:r>
          </w:p>
        </w:tc>
      </w:tr>
      <w:tr w:rsidR="00DF1CF9" w:rsidRPr="006F5D28" w14:paraId="5D5DB584" w14:textId="77777777">
        <w:tc>
          <w:tcPr>
            <w:tcW w:w="1280" w:type="dxa"/>
            <w:tcBorders>
              <w:top w:val="single" w:sz="4" w:space="0" w:color="CCCCCC"/>
              <w:left w:val="single" w:sz="4" w:space="0" w:color="CCCCCC"/>
              <w:bottom w:val="single" w:sz="4" w:space="0" w:color="CCCCCC"/>
              <w:right w:val="single" w:sz="4" w:space="0" w:color="CCCCCC"/>
            </w:tcBorders>
            <w:shd w:val="clear" w:color="auto" w:fill="FFFFFF"/>
            <w:tcMar>
              <w:top w:w="40" w:type="dxa"/>
              <w:left w:w="80" w:type="dxa"/>
              <w:bottom w:w="40" w:type="dxa"/>
              <w:right w:w="80" w:type="dxa"/>
            </w:tcMar>
          </w:tcPr>
          <w:p w14:paraId="70E5F253" w14:textId="77777777" w:rsidR="00DF1CF9" w:rsidRPr="006F5D28" w:rsidRDefault="00000000">
            <w:pPr>
              <w:spacing w:after="100" w:line="264" w:lineRule="auto"/>
              <w:rPr>
                <w:color w:val="000000" w:themeColor="text1"/>
              </w:rPr>
            </w:pPr>
            <w:r w:rsidRPr="006F5D28">
              <w:rPr>
                <w:rFonts w:ascii="Times New Roman" w:hAnsi="Times New Roman"/>
                <w:color w:val="000000" w:themeColor="text1"/>
                <w:sz w:val="16"/>
                <w:szCs w:val="16"/>
              </w:rPr>
              <w:t>Game Simulator</w:t>
            </w:r>
          </w:p>
        </w:tc>
        <w:tc>
          <w:tcPr>
            <w:tcW w:w="1480" w:type="dxa"/>
            <w:tcBorders>
              <w:top w:val="single" w:sz="4" w:space="0" w:color="CCCCCC"/>
              <w:left w:val="single" w:sz="4" w:space="0" w:color="CCCCCC"/>
              <w:bottom w:val="single" w:sz="4" w:space="0" w:color="CCCCCC"/>
              <w:right w:val="single" w:sz="4" w:space="0" w:color="CCCCCC"/>
            </w:tcBorders>
            <w:shd w:val="clear" w:color="auto" w:fill="FFFFFF"/>
            <w:tcMar>
              <w:top w:w="40" w:type="dxa"/>
              <w:left w:w="80" w:type="dxa"/>
              <w:bottom w:w="40" w:type="dxa"/>
              <w:right w:w="80" w:type="dxa"/>
            </w:tcMar>
          </w:tcPr>
          <w:p w14:paraId="408E4B25" w14:textId="77777777" w:rsidR="00DF1CF9" w:rsidRPr="006F5D28" w:rsidRDefault="00000000">
            <w:pPr>
              <w:spacing w:after="100" w:line="264" w:lineRule="auto"/>
              <w:jc w:val="center"/>
              <w:rPr>
                <w:color w:val="000000" w:themeColor="text1"/>
              </w:rPr>
            </w:pPr>
            <w:r w:rsidRPr="006F5D28">
              <w:rPr>
                <w:rFonts w:ascii="Times New Roman" w:hAnsi="Times New Roman"/>
                <w:color w:val="000000" w:themeColor="text1"/>
                <w:sz w:val="16"/>
                <w:szCs w:val="16"/>
              </w:rPr>
              <w:t>HTML5+Go WS</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80" w:type="dxa"/>
              <w:bottom w:w="40" w:type="dxa"/>
              <w:right w:w="80" w:type="dxa"/>
            </w:tcMar>
          </w:tcPr>
          <w:p w14:paraId="2DE5A0FC" w14:textId="77777777" w:rsidR="00DF1CF9" w:rsidRPr="006F5D28" w:rsidRDefault="00000000">
            <w:pPr>
              <w:spacing w:after="100" w:line="264" w:lineRule="auto"/>
              <w:jc w:val="center"/>
              <w:rPr>
                <w:color w:val="000000" w:themeColor="text1"/>
              </w:rPr>
            </w:pPr>
            <w:r w:rsidRPr="006F5D28">
              <w:rPr>
                <w:rFonts w:ascii="Times New Roman" w:hAnsi="Times New Roman"/>
                <w:color w:val="000000" w:themeColor="text1"/>
                <w:sz w:val="16"/>
                <w:szCs w:val="16"/>
              </w:rPr>
              <w:t>60 Hz telemetry, 4 cheats</w:t>
            </w:r>
          </w:p>
        </w:tc>
      </w:tr>
      <w:tr w:rsidR="00DF1CF9" w:rsidRPr="006F5D28" w14:paraId="7EF66BC6" w14:textId="77777777">
        <w:tc>
          <w:tcPr>
            <w:tcW w:w="1280" w:type="dxa"/>
            <w:tcBorders>
              <w:top w:val="single" w:sz="4" w:space="0" w:color="CCCCCC"/>
              <w:left w:val="single" w:sz="4" w:space="0" w:color="CCCCCC"/>
              <w:bottom w:val="single" w:sz="4" w:space="0" w:color="CCCCCC"/>
              <w:right w:val="single" w:sz="4" w:space="0" w:color="CCCCCC"/>
            </w:tcBorders>
            <w:shd w:val="clear" w:color="auto" w:fill="F5F5F5"/>
            <w:tcMar>
              <w:top w:w="40" w:type="dxa"/>
              <w:left w:w="80" w:type="dxa"/>
              <w:bottom w:w="40" w:type="dxa"/>
              <w:right w:w="80" w:type="dxa"/>
            </w:tcMar>
          </w:tcPr>
          <w:p w14:paraId="6F097E37" w14:textId="77777777" w:rsidR="00DF1CF9" w:rsidRPr="006F5D28" w:rsidRDefault="00000000">
            <w:pPr>
              <w:spacing w:after="100" w:line="264" w:lineRule="auto"/>
              <w:rPr>
                <w:color w:val="000000" w:themeColor="text1"/>
              </w:rPr>
            </w:pPr>
            <w:r w:rsidRPr="006F5D28">
              <w:rPr>
                <w:rFonts w:ascii="Times New Roman" w:hAnsi="Times New Roman"/>
                <w:color w:val="000000" w:themeColor="text1"/>
                <w:sz w:val="16"/>
                <w:szCs w:val="16"/>
              </w:rPr>
              <w:t>Kafka Broker</w:t>
            </w:r>
          </w:p>
        </w:tc>
        <w:tc>
          <w:tcPr>
            <w:tcW w:w="1480" w:type="dxa"/>
            <w:tcBorders>
              <w:top w:val="single" w:sz="4" w:space="0" w:color="CCCCCC"/>
              <w:left w:val="single" w:sz="4" w:space="0" w:color="CCCCCC"/>
              <w:bottom w:val="single" w:sz="4" w:space="0" w:color="CCCCCC"/>
              <w:right w:val="single" w:sz="4" w:space="0" w:color="CCCCCC"/>
            </w:tcBorders>
            <w:shd w:val="clear" w:color="auto" w:fill="F5F5F5"/>
            <w:tcMar>
              <w:top w:w="40" w:type="dxa"/>
              <w:left w:w="80" w:type="dxa"/>
              <w:bottom w:w="40" w:type="dxa"/>
              <w:right w:w="80" w:type="dxa"/>
            </w:tcMar>
          </w:tcPr>
          <w:p w14:paraId="5A3BE815" w14:textId="77777777" w:rsidR="00DF1CF9" w:rsidRPr="006F5D28" w:rsidRDefault="00000000">
            <w:pPr>
              <w:spacing w:after="100" w:line="264" w:lineRule="auto"/>
              <w:jc w:val="center"/>
              <w:rPr>
                <w:color w:val="000000" w:themeColor="text1"/>
              </w:rPr>
            </w:pPr>
            <w:proofErr w:type="spellStart"/>
            <w:r w:rsidRPr="006F5D28">
              <w:rPr>
                <w:rFonts w:ascii="Times New Roman" w:hAnsi="Times New Roman"/>
                <w:color w:val="000000" w:themeColor="text1"/>
                <w:sz w:val="16"/>
                <w:szCs w:val="16"/>
              </w:rPr>
              <w:t>KRaft</w:t>
            </w:r>
            <w:proofErr w:type="spellEnd"/>
            <w:r w:rsidRPr="006F5D28">
              <w:rPr>
                <w:rFonts w:ascii="Times New Roman" w:hAnsi="Times New Roman"/>
                <w:color w:val="000000" w:themeColor="text1"/>
                <w:sz w:val="16"/>
                <w:szCs w:val="16"/>
              </w:rPr>
              <w:t>, 4 topics</w:t>
            </w:r>
          </w:p>
        </w:tc>
        <w:tc>
          <w:tcPr>
            <w:tcW w:w="1560" w:type="dxa"/>
            <w:tcBorders>
              <w:top w:val="single" w:sz="4" w:space="0" w:color="CCCCCC"/>
              <w:left w:val="single" w:sz="4" w:space="0" w:color="CCCCCC"/>
              <w:bottom w:val="single" w:sz="4" w:space="0" w:color="CCCCCC"/>
              <w:right w:val="single" w:sz="4" w:space="0" w:color="CCCCCC"/>
            </w:tcBorders>
            <w:shd w:val="clear" w:color="auto" w:fill="F5F5F5"/>
            <w:tcMar>
              <w:top w:w="40" w:type="dxa"/>
              <w:left w:w="80" w:type="dxa"/>
              <w:bottom w:w="40" w:type="dxa"/>
              <w:right w:w="80" w:type="dxa"/>
            </w:tcMar>
          </w:tcPr>
          <w:p w14:paraId="4743613E" w14:textId="77777777" w:rsidR="00DF1CF9" w:rsidRPr="006F5D28" w:rsidRDefault="00000000">
            <w:pPr>
              <w:spacing w:after="100" w:line="264" w:lineRule="auto"/>
              <w:jc w:val="center"/>
              <w:rPr>
                <w:color w:val="000000" w:themeColor="text1"/>
              </w:rPr>
            </w:pPr>
            <w:r w:rsidRPr="006F5D28">
              <w:rPr>
                <w:rFonts w:ascii="Times New Roman" w:hAnsi="Times New Roman"/>
                <w:color w:val="000000" w:themeColor="text1"/>
                <w:sz w:val="16"/>
                <w:szCs w:val="16"/>
              </w:rPr>
              <w:t>Ordered per-player ingest</w:t>
            </w:r>
          </w:p>
        </w:tc>
      </w:tr>
      <w:tr w:rsidR="00DF1CF9" w:rsidRPr="006F5D28" w14:paraId="026190CF" w14:textId="77777777">
        <w:tc>
          <w:tcPr>
            <w:tcW w:w="1280" w:type="dxa"/>
            <w:tcBorders>
              <w:top w:val="single" w:sz="4" w:space="0" w:color="CCCCCC"/>
              <w:left w:val="single" w:sz="4" w:space="0" w:color="CCCCCC"/>
              <w:bottom w:val="single" w:sz="4" w:space="0" w:color="CCCCCC"/>
              <w:right w:val="single" w:sz="4" w:space="0" w:color="CCCCCC"/>
            </w:tcBorders>
            <w:shd w:val="clear" w:color="auto" w:fill="FFFFFF"/>
            <w:tcMar>
              <w:top w:w="40" w:type="dxa"/>
              <w:left w:w="80" w:type="dxa"/>
              <w:bottom w:w="40" w:type="dxa"/>
              <w:right w:w="80" w:type="dxa"/>
            </w:tcMar>
          </w:tcPr>
          <w:p w14:paraId="4E918C7B" w14:textId="77777777" w:rsidR="00DF1CF9" w:rsidRPr="006F5D28" w:rsidRDefault="00000000">
            <w:pPr>
              <w:spacing w:after="100" w:line="264" w:lineRule="auto"/>
              <w:rPr>
                <w:color w:val="000000" w:themeColor="text1"/>
              </w:rPr>
            </w:pPr>
            <w:r w:rsidRPr="006F5D28">
              <w:rPr>
                <w:rFonts w:ascii="Times New Roman" w:hAnsi="Times New Roman"/>
                <w:color w:val="000000" w:themeColor="text1"/>
                <w:sz w:val="16"/>
                <w:szCs w:val="16"/>
              </w:rPr>
              <w:t>Feature Engine</w:t>
            </w:r>
          </w:p>
        </w:tc>
        <w:tc>
          <w:tcPr>
            <w:tcW w:w="1480" w:type="dxa"/>
            <w:tcBorders>
              <w:top w:val="single" w:sz="4" w:space="0" w:color="CCCCCC"/>
              <w:left w:val="single" w:sz="4" w:space="0" w:color="CCCCCC"/>
              <w:bottom w:val="single" w:sz="4" w:space="0" w:color="CCCCCC"/>
              <w:right w:val="single" w:sz="4" w:space="0" w:color="CCCCCC"/>
            </w:tcBorders>
            <w:shd w:val="clear" w:color="auto" w:fill="FFFFFF"/>
            <w:tcMar>
              <w:top w:w="40" w:type="dxa"/>
              <w:left w:w="80" w:type="dxa"/>
              <w:bottom w:w="40" w:type="dxa"/>
              <w:right w:w="80" w:type="dxa"/>
            </w:tcMar>
          </w:tcPr>
          <w:p w14:paraId="40C726C5" w14:textId="77777777" w:rsidR="00DF1CF9" w:rsidRPr="006F5D28" w:rsidRDefault="00000000">
            <w:pPr>
              <w:spacing w:after="100" w:line="264" w:lineRule="auto"/>
              <w:jc w:val="center"/>
              <w:rPr>
                <w:color w:val="000000" w:themeColor="text1"/>
              </w:rPr>
            </w:pPr>
            <w:r w:rsidRPr="006F5D28">
              <w:rPr>
                <w:rFonts w:ascii="Times New Roman" w:hAnsi="Times New Roman"/>
                <w:color w:val="000000" w:themeColor="text1"/>
                <w:sz w:val="16"/>
                <w:szCs w:val="16"/>
              </w:rPr>
              <w:t>Go goroutines</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80" w:type="dxa"/>
              <w:bottom w:w="40" w:type="dxa"/>
              <w:right w:w="80" w:type="dxa"/>
            </w:tcMar>
          </w:tcPr>
          <w:p w14:paraId="33273679" w14:textId="77777777" w:rsidR="00DF1CF9" w:rsidRPr="006F5D28" w:rsidRDefault="00000000">
            <w:pPr>
              <w:spacing w:after="100" w:line="264" w:lineRule="auto"/>
              <w:jc w:val="center"/>
              <w:rPr>
                <w:color w:val="000000" w:themeColor="text1"/>
              </w:rPr>
            </w:pPr>
            <w:r w:rsidRPr="006F5D28">
              <w:rPr>
                <w:rFonts w:ascii="Times New Roman" w:hAnsi="Times New Roman"/>
                <w:color w:val="000000" w:themeColor="text1"/>
                <w:sz w:val="16"/>
                <w:szCs w:val="16"/>
              </w:rPr>
              <w:t>18 features, sliding windows</w:t>
            </w:r>
          </w:p>
        </w:tc>
      </w:tr>
      <w:tr w:rsidR="00DF1CF9" w:rsidRPr="006F5D28" w14:paraId="7E717642" w14:textId="77777777">
        <w:tc>
          <w:tcPr>
            <w:tcW w:w="1280" w:type="dxa"/>
            <w:tcBorders>
              <w:top w:val="single" w:sz="4" w:space="0" w:color="CCCCCC"/>
              <w:left w:val="single" w:sz="4" w:space="0" w:color="CCCCCC"/>
              <w:bottom w:val="single" w:sz="4" w:space="0" w:color="CCCCCC"/>
              <w:right w:val="single" w:sz="4" w:space="0" w:color="CCCCCC"/>
            </w:tcBorders>
            <w:shd w:val="clear" w:color="auto" w:fill="F5F5F5"/>
            <w:tcMar>
              <w:top w:w="40" w:type="dxa"/>
              <w:left w:w="80" w:type="dxa"/>
              <w:bottom w:w="40" w:type="dxa"/>
              <w:right w:w="80" w:type="dxa"/>
            </w:tcMar>
          </w:tcPr>
          <w:p w14:paraId="73FD084C" w14:textId="77777777" w:rsidR="00DF1CF9" w:rsidRPr="006F5D28" w:rsidRDefault="00000000">
            <w:pPr>
              <w:spacing w:after="100" w:line="264" w:lineRule="auto"/>
              <w:rPr>
                <w:color w:val="000000" w:themeColor="text1"/>
              </w:rPr>
            </w:pPr>
            <w:r w:rsidRPr="006F5D28">
              <w:rPr>
                <w:rFonts w:ascii="Times New Roman" w:hAnsi="Times New Roman"/>
                <w:color w:val="000000" w:themeColor="text1"/>
                <w:sz w:val="16"/>
                <w:szCs w:val="16"/>
              </w:rPr>
              <w:t>ML Service</w:t>
            </w:r>
          </w:p>
        </w:tc>
        <w:tc>
          <w:tcPr>
            <w:tcW w:w="1480" w:type="dxa"/>
            <w:tcBorders>
              <w:top w:val="single" w:sz="4" w:space="0" w:color="CCCCCC"/>
              <w:left w:val="single" w:sz="4" w:space="0" w:color="CCCCCC"/>
              <w:bottom w:val="single" w:sz="4" w:space="0" w:color="CCCCCC"/>
              <w:right w:val="single" w:sz="4" w:space="0" w:color="CCCCCC"/>
            </w:tcBorders>
            <w:shd w:val="clear" w:color="auto" w:fill="F5F5F5"/>
            <w:tcMar>
              <w:top w:w="40" w:type="dxa"/>
              <w:left w:w="80" w:type="dxa"/>
              <w:bottom w:w="40" w:type="dxa"/>
              <w:right w:w="80" w:type="dxa"/>
            </w:tcMar>
          </w:tcPr>
          <w:p w14:paraId="4D34472B" w14:textId="77777777" w:rsidR="00DF1CF9" w:rsidRPr="006F5D28" w:rsidRDefault="00000000">
            <w:pPr>
              <w:spacing w:after="100" w:line="264" w:lineRule="auto"/>
              <w:jc w:val="center"/>
              <w:rPr>
                <w:color w:val="000000" w:themeColor="text1"/>
              </w:rPr>
            </w:pPr>
            <w:proofErr w:type="spellStart"/>
            <w:r w:rsidRPr="006F5D28">
              <w:rPr>
                <w:rFonts w:ascii="Times New Roman" w:hAnsi="Times New Roman"/>
                <w:color w:val="000000" w:themeColor="text1"/>
                <w:sz w:val="16"/>
                <w:szCs w:val="16"/>
              </w:rPr>
              <w:t>XGBoost+LSTM</w:t>
            </w:r>
            <w:proofErr w:type="spellEnd"/>
          </w:p>
        </w:tc>
        <w:tc>
          <w:tcPr>
            <w:tcW w:w="1560" w:type="dxa"/>
            <w:tcBorders>
              <w:top w:val="single" w:sz="4" w:space="0" w:color="CCCCCC"/>
              <w:left w:val="single" w:sz="4" w:space="0" w:color="CCCCCC"/>
              <w:bottom w:val="single" w:sz="4" w:space="0" w:color="CCCCCC"/>
              <w:right w:val="single" w:sz="4" w:space="0" w:color="CCCCCC"/>
            </w:tcBorders>
            <w:shd w:val="clear" w:color="auto" w:fill="F5F5F5"/>
            <w:tcMar>
              <w:top w:w="40" w:type="dxa"/>
              <w:left w:w="80" w:type="dxa"/>
              <w:bottom w:w="40" w:type="dxa"/>
              <w:right w:w="80" w:type="dxa"/>
            </w:tcMar>
          </w:tcPr>
          <w:p w14:paraId="699B1B41" w14:textId="77777777" w:rsidR="00DF1CF9" w:rsidRPr="006F5D28" w:rsidRDefault="00000000">
            <w:pPr>
              <w:spacing w:after="100" w:line="264" w:lineRule="auto"/>
              <w:jc w:val="center"/>
              <w:rPr>
                <w:color w:val="000000" w:themeColor="text1"/>
              </w:rPr>
            </w:pPr>
            <w:r w:rsidRPr="006F5D28">
              <w:rPr>
                <w:rFonts w:ascii="Times New Roman" w:hAnsi="Times New Roman"/>
                <w:color w:val="000000" w:themeColor="text1"/>
                <w:sz w:val="16"/>
                <w:szCs w:val="16"/>
              </w:rPr>
              <w:t>L2 &lt;1ms; L3 ~20ms</w:t>
            </w:r>
          </w:p>
        </w:tc>
      </w:tr>
      <w:tr w:rsidR="00DF1CF9" w:rsidRPr="006F5D28" w14:paraId="48798C26" w14:textId="77777777">
        <w:tc>
          <w:tcPr>
            <w:tcW w:w="1280" w:type="dxa"/>
            <w:tcBorders>
              <w:top w:val="single" w:sz="4" w:space="0" w:color="CCCCCC"/>
              <w:left w:val="single" w:sz="4" w:space="0" w:color="CCCCCC"/>
              <w:bottom w:val="single" w:sz="4" w:space="0" w:color="CCCCCC"/>
              <w:right w:val="single" w:sz="4" w:space="0" w:color="CCCCCC"/>
            </w:tcBorders>
            <w:shd w:val="clear" w:color="auto" w:fill="FFFFFF"/>
            <w:tcMar>
              <w:top w:w="40" w:type="dxa"/>
              <w:left w:w="80" w:type="dxa"/>
              <w:bottom w:w="40" w:type="dxa"/>
              <w:right w:w="80" w:type="dxa"/>
            </w:tcMar>
          </w:tcPr>
          <w:p w14:paraId="61D2C686" w14:textId="77777777" w:rsidR="00DF1CF9" w:rsidRPr="006F5D28" w:rsidRDefault="00000000">
            <w:pPr>
              <w:spacing w:after="100" w:line="264" w:lineRule="auto"/>
              <w:rPr>
                <w:color w:val="000000" w:themeColor="text1"/>
              </w:rPr>
            </w:pPr>
            <w:r w:rsidRPr="006F5D28">
              <w:rPr>
                <w:rFonts w:ascii="Times New Roman" w:hAnsi="Times New Roman"/>
                <w:color w:val="000000" w:themeColor="text1"/>
                <w:sz w:val="16"/>
                <w:szCs w:val="16"/>
              </w:rPr>
              <w:t>Observability</w:t>
            </w:r>
          </w:p>
        </w:tc>
        <w:tc>
          <w:tcPr>
            <w:tcW w:w="1480" w:type="dxa"/>
            <w:tcBorders>
              <w:top w:val="single" w:sz="4" w:space="0" w:color="CCCCCC"/>
              <w:left w:val="single" w:sz="4" w:space="0" w:color="CCCCCC"/>
              <w:bottom w:val="single" w:sz="4" w:space="0" w:color="CCCCCC"/>
              <w:right w:val="single" w:sz="4" w:space="0" w:color="CCCCCC"/>
            </w:tcBorders>
            <w:shd w:val="clear" w:color="auto" w:fill="FFFFFF"/>
            <w:tcMar>
              <w:top w:w="40" w:type="dxa"/>
              <w:left w:w="80" w:type="dxa"/>
              <w:bottom w:w="40" w:type="dxa"/>
              <w:right w:w="80" w:type="dxa"/>
            </w:tcMar>
          </w:tcPr>
          <w:p w14:paraId="6E16E8F4" w14:textId="77777777" w:rsidR="00DF1CF9" w:rsidRPr="006F5D28" w:rsidRDefault="00000000">
            <w:pPr>
              <w:spacing w:after="100" w:line="264" w:lineRule="auto"/>
              <w:jc w:val="center"/>
              <w:rPr>
                <w:color w:val="000000" w:themeColor="text1"/>
              </w:rPr>
            </w:pPr>
            <w:proofErr w:type="spellStart"/>
            <w:r w:rsidRPr="006F5D28">
              <w:rPr>
                <w:rFonts w:ascii="Times New Roman" w:hAnsi="Times New Roman"/>
                <w:color w:val="000000" w:themeColor="text1"/>
                <w:sz w:val="16"/>
                <w:szCs w:val="16"/>
              </w:rPr>
              <w:t>Prometheus+Grafana</w:t>
            </w:r>
            <w:proofErr w:type="spellEnd"/>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80" w:type="dxa"/>
              <w:bottom w:w="40" w:type="dxa"/>
              <w:right w:w="80" w:type="dxa"/>
            </w:tcMar>
          </w:tcPr>
          <w:p w14:paraId="7FF3D684" w14:textId="77777777" w:rsidR="00DF1CF9" w:rsidRPr="006F5D28" w:rsidRDefault="00000000">
            <w:pPr>
              <w:spacing w:after="100" w:line="264" w:lineRule="auto"/>
              <w:jc w:val="center"/>
              <w:rPr>
                <w:color w:val="000000" w:themeColor="text1"/>
              </w:rPr>
            </w:pPr>
            <w:r w:rsidRPr="006F5D28">
              <w:rPr>
                <w:rFonts w:ascii="Times New Roman" w:hAnsi="Times New Roman"/>
                <w:color w:val="000000" w:themeColor="text1"/>
                <w:sz w:val="16"/>
                <w:szCs w:val="16"/>
              </w:rPr>
              <w:t>20+ metrics, dashboards</w:t>
            </w:r>
          </w:p>
        </w:tc>
      </w:tr>
    </w:tbl>
    <w:p w14:paraId="7A0273EE" w14:textId="77777777" w:rsidR="00DF1CF9" w:rsidRPr="006F5D28" w:rsidRDefault="00DF1CF9">
      <w:pPr>
        <w:spacing w:after="80" w:line="264" w:lineRule="auto"/>
        <w:jc w:val="both"/>
        <w:rPr>
          <w:color w:val="000000" w:themeColor="text1"/>
        </w:rPr>
      </w:pPr>
    </w:p>
    <w:p w14:paraId="4B266167" w14:textId="77777777" w:rsidR="00DF1CF9" w:rsidRPr="006F5D28" w:rsidRDefault="00000000">
      <w:pPr>
        <w:spacing w:before="160" w:after="60"/>
        <w:rPr>
          <w:color w:val="000000" w:themeColor="text1"/>
        </w:rPr>
      </w:pPr>
      <w:r w:rsidRPr="006F5D28">
        <w:rPr>
          <w:rFonts w:ascii="Times New Roman" w:hAnsi="Times New Roman"/>
          <w:bCs/>
          <w:i/>
          <w:iCs/>
          <w:color w:val="000000" w:themeColor="text1"/>
          <w:sz w:val="20"/>
        </w:rPr>
        <w:t>B. Game Simulator and Server Authority</w:t>
      </w:r>
    </w:p>
    <w:p w14:paraId="1A7394A5" w14:textId="77777777" w:rsidR="00DF1CF9" w:rsidRPr="006F5D28" w:rsidRDefault="00000000">
      <w:pPr>
        <w:spacing w:after="80" w:line="264" w:lineRule="auto"/>
        <w:jc w:val="both"/>
        <w:rPr>
          <w:color w:val="000000" w:themeColor="text1"/>
        </w:rPr>
      </w:pPr>
      <w:r w:rsidRPr="006F5D28">
        <w:rPr>
          <w:rFonts w:ascii="Times New Roman" w:hAnsi="Times New Roman"/>
          <w:color w:val="000000" w:themeColor="text1"/>
          <w:sz w:val="20"/>
        </w:rPr>
        <w:t xml:space="preserve">The game simulator consists of an HTML5 Canvas browser client connected via WebSocket to an authoritative Go 1.22 server at a fixed 60 Hz tick rate. All physics computation, hit detection via </w:t>
      </w:r>
      <w:proofErr w:type="spellStart"/>
      <w:r w:rsidRPr="006F5D28">
        <w:rPr>
          <w:rFonts w:ascii="Times New Roman" w:hAnsi="Times New Roman"/>
          <w:color w:val="000000" w:themeColor="text1"/>
          <w:sz w:val="20"/>
        </w:rPr>
        <w:t>raycasting</w:t>
      </w:r>
      <w:proofErr w:type="spellEnd"/>
      <w:r w:rsidRPr="006F5D28">
        <w:rPr>
          <w:rFonts w:ascii="Times New Roman" w:hAnsi="Times New Roman"/>
          <w:color w:val="000000" w:themeColor="text1"/>
          <w:sz w:val="20"/>
        </w:rPr>
        <w:t>, and cheat injection occur server-side, eliminating the client-trust vulnerability inherent in client-side anti-cheat. Four server-side cheat toggles (F5-F8) can be activated mid-match to generate precisely labeled training events.</w:t>
      </w:r>
    </w:p>
    <w:p>
      <w:pPr>
        <w:spacing w:before="0" w:after="60" w:line="264"/>
        <w:jc w:val="both"/>
      </w:pPr>
      <w:r>
        <w:rPr>
          <w:rFonts w:ascii="Times New Roman" w:hAnsi="Times New Roman"/>
          <w:sz w:val="20"/>
          <w:szCs w:val="20"/>
        </w:rPr>
        <w:t xml:space="preserve">Server authority is critical to detection integrity: because the server owns all physics state, a cheat cannot manipulate telemetry before it reaches the detection pipeline. Eight AI bots execute randomized patrol, engage, and retreat behaviors, producing realistic background traffic that exercises the full feature space. The four cheat types (aimbot, speedhack, wallhack, triggerbot) are toggled via F5-F8 keys and injected server-side, providing perfect ground-truth labels for evaluation.</w:t>
      </w:r>
    </w:p>
    <w:p w14:paraId="5F1A4AD1" w14:textId="77777777" w:rsidR="00DF1CF9" w:rsidRPr="006F5D28" w:rsidRDefault="00000000">
      <w:pPr>
        <w:spacing w:before="160" w:after="60"/>
        <w:rPr>
          <w:color w:val="000000" w:themeColor="text1"/>
        </w:rPr>
      </w:pPr>
      <w:r w:rsidRPr="006F5D28">
        <w:rPr>
          <w:rFonts w:ascii="Times New Roman" w:hAnsi="Times New Roman"/>
          <w:bCs/>
          <w:i/>
          <w:iCs/>
          <w:color w:val="000000" w:themeColor="text1"/>
          <w:sz w:val="20"/>
        </w:rPr>
        <w:t>C. Kafka Message Bus and Topic Design</w:t>
      </w:r>
    </w:p>
    <w:p w14:paraId="0EB51BB4" w14:textId="77777777" w:rsidR="00DF1CF9" w:rsidRPr="006F5D28" w:rsidRDefault="00000000">
      <w:pPr>
        <w:spacing w:after="80" w:line="264" w:lineRule="auto"/>
        <w:jc w:val="both"/>
        <w:rPr>
          <w:color w:val="000000" w:themeColor="text1"/>
        </w:rPr>
      </w:pPr>
      <w:r w:rsidRPr="006F5D28">
        <w:rPr>
          <w:rFonts w:ascii="Times New Roman" w:hAnsi="Times New Roman"/>
          <w:color w:val="000000" w:themeColor="text1"/>
          <w:sz w:val="20"/>
        </w:rPr>
        <w:t xml:space="preserve">Apache Kafka runs in </w:t>
      </w:r>
      <w:proofErr w:type="spellStart"/>
      <w:r w:rsidRPr="006F5D28">
        <w:rPr>
          <w:rFonts w:ascii="Times New Roman" w:hAnsi="Times New Roman"/>
          <w:color w:val="000000" w:themeColor="text1"/>
          <w:sz w:val="20"/>
        </w:rPr>
        <w:t>KRaft</w:t>
      </w:r>
      <w:proofErr w:type="spellEnd"/>
      <w:r w:rsidRPr="006F5D28">
        <w:rPr>
          <w:rFonts w:ascii="Times New Roman" w:hAnsi="Times New Roman"/>
          <w:color w:val="000000" w:themeColor="text1"/>
          <w:sz w:val="20"/>
        </w:rPr>
        <w:t xml:space="preserve"> mode with four automatically provisioned topics, each with 4 partitions keyed by </w:t>
      </w:r>
      <w:proofErr w:type="spellStart"/>
      <w:r w:rsidRPr="006F5D28">
        <w:rPr>
          <w:rFonts w:ascii="Times New Roman" w:hAnsi="Times New Roman"/>
          <w:color w:val="000000" w:themeColor="text1"/>
          <w:sz w:val="20"/>
        </w:rPr>
        <w:t>player_id</w:t>
      </w:r>
      <w:proofErr w:type="spellEnd"/>
      <w:r w:rsidRPr="006F5D28">
        <w:rPr>
          <w:rFonts w:ascii="Times New Roman" w:hAnsi="Times New Roman"/>
          <w:color w:val="000000" w:themeColor="text1"/>
          <w:sz w:val="20"/>
        </w:rPr>
        <w:t xml:space="preserve"> to guarantee per-player message ordering while enabling horizontal consumer scaling [10]. Kafka message retention is set to 1 hour, allowing post-hoc replay for model retraining.</w:t>
      </w:r>
    </w:p>
    <w:p>
      <w:pPr>
        <w:spacing w:before="0" w:after="60" w:line="264"/>
        <w:jc w:val="both"/>
      </w:pPr>
      <w:r>
        <w:rPr>
          <w:rFonts w:ascii="Times New Roman" w:hAnsi="Times New Roman"/>
          <w:sz w:val="20"/>
          <w:szCs w:val="20"/>
        </w:rPr>
        <w:t xml:space="preserve">This design guarantees that all telemetry from a given player is processed sequentially by a single consumer, which is essential for maintaining stateful ring buffers and sliding-window aggregations. Kafka's message retention is set to 1 hour, enabling post-hoc replay for model retraining without requiring a separate data lake. The KRaft consensus protocol eliminates the ZooKeeper dependency, reducing the container count and simplifying deployment [10].</w:t>
      </w:r>
    </w:p>
    <w:tbl>
      <w:tblPr>
        <w:tblW w:w="4320" w:type="dxa"/>
        <w:tblCellMar>
          <w:left w:w="0" w:type="dxa"/>
          <w:right w:w="0" w:type="dxa"/>
        </w:tblCellMar>
        <w:tblLook w:val="0000" w:firstRow="0" w:lastRow="0" w:firstColumn="0" w:lastColumn="0" w:noHBand="0" w:noVBand="0"/>
      </w:tblPr>
      <w:tblGrid>
        <w:gridCol w:w="5040"/>
      </w:tblGrid>
      <w:tr w:rsidR="00DF1CF9" w:rsidRPr="006F5D28" w14:paraId="0075E626" w14:textId="77777777">
        <w:tc>
          <w:tcPr>
            <w:tcW w:w="0" w:type="auto"/>
            <w:shd w:val="clear" w:color="auto" w:fill="F2F2F2"/>
            <w:tcMar>
              <w:top w:w="80" w:type="dxa"/>
              <w:left w:w="120" w:type="dxa"/>
              <w:bottom w:w="80" w:type="dxa"/>
              <w:right w:w="120" w:type="dxa"/>
            </w:tcMar>
          </w:tcPr>
          <w:p w14:paraId="54F491D2" w14:textId="77777777" w:rsidR="00DF1CF9" w:rsidRPr="006F5D28" w:rsidRDefault="00000000" w:rsidP="00BD7E62">
            <w:pPr>
              <w:spacing w:after="20" w:line="220" w:lineRule="auto"/>
              <w:jc w:val="center"/>
              <w:rPr>
                <w:color w:val="000000" w:themeColor="text1"/>
              </w:rPr>
            </w:pPr>
            <w:r w:rsidRPr="006F5D28">
              <w:rPr>
                <w:noProof/>
                <w:color w:val="000000" w:themeColor="text1"/>
              </w:rPr>
              <w:drawing>
                <wp:inline distT="0" distB="0" distL="0" distR="0" wp14:anchorId="341090AA" wp14:editId="03C27AD2">
                  <wp:extent cx="3061252" cy="2332815"/>
                  <wp:effectExtent l="0" t="0" r="635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kafka-topics.png"/>
                          <pic:cNvPicPr/>
                        </pic:nvPicPr>
                        <pic:blipFill>
                          <a:blip r:embed="rId10"/>
                          <a:stretch>
                            <a:fillRect/>
                          </a:stretch>
                        </pic:blipFill>
                        <pic:spPr>
                          <a:xfrm>
                            <a:off x="0" y="0"/>
                            <a:ext cx="3092768" cy="2356832"/>
                          </a:xfrm>
                          <a:prstGeom prst="rect">
                            <a:avLst/>
                          </a:prstGeom>
                        </pic:spPr>
                      </pic:pic>
                    </a:graphicData>
                  </a:graphic>
                </wp:inline>
              </w:drawing>
            </w:r>
          </w:p>
          <w:p w14:paraId="458AFF6E" w14:textId="77777777" w:rsidR="00DF1CF9" w:rsidRPr="006F5D28" w:rsidRDefault="00000000">
            <w:pPr>
              <w:spacing w:before="40" w:after="40"/>
              <w:jc w:val="center"/>
              <w:rPr>
                <w:color w:val="000000" w:themeColor="text1"/>
              </w:rPr>
            </w:pPr>
            <w:r w:rsidRPr="006F5D28">
              <w:rPr>
                <w:rFonts w:ascii="Times New Roman" w:hAnsi="Times New Roman"/>
                <w:i/>
                <w:color w:val="000000" w:themeColor="text1"/>
                <w:sz w:val="16"/>
                <w:szCs w:val="16"/>
              </w:rPr>
              <w:t xml:space="preserve">Fig. 2: Four-topic Kafka pipeline with </w:t>
            </w:r>
            <w:proofErr w:type="spellStart"/>
            <w:r w:rsidRPr="006F5D28">
              <w:rPr>
                <w:rFonts w:ascii="Times New Roman" w:hAnsi="Times New Roman"/>
                <w:i/>
                <w:color w:val="000000" w:themeColor="text1"/>
                <w:sz w:val="16"/>
                <w:szCs w:val="16"/>
              </w:rPr>
              <w:t>KRaft</w:t>
            </w:r>
            <w:proofErr w:type="spellEnd"/>
            <w:r w:rsidRPr="006F5D28">
              <w:rPr>
                <w:rFonts w:ascii="Times New Roman" w:hAnsi="Times New Roman"/>
                <w:i/>
                <w:color w:val="000000" w:themeColor="text1"/>
                <w:sz w:val="16"/>
                <w:szCs w:val="16"/>
              </w:rPr>
              <w:t xml:space="preserve"> mode and per-player partitioning.</w:t>
            </w:r>
          </w:p>
        </w:tc>
      </w:tr>
    </w:tbl>
    <w:p w14:paraId="460AE259" w14:textId="77777777" w:rsidR="00DF1CF9" w:rsidRPr="006F5D28" w:rsidRDefault="00000000">
      <w:pPr>
        <w:spacing w:before="160" w:after="60"/>
        <w:rPr>
          <w:color w:val="000000" w:themeColor="text1"/>
        </w:rPr>
      </w:pPr>
      <w:r w:rsidRPr="006F5D28">
        <w:rPr>
          <w:rFonts w:ascii="Times New Roman" w:hAnsi="Times New Roman"/>
          <w:bCs/>
          <w:i/>
          <w:iCs/>
          <w:color w:val="000000" w:themeColor="text1"/>
          <w:sz w:val="20"/>
        </w:rPr>
        <w:t>D. Feature Engineering Pipeline</w:t>
      </w:r>
    </w:p>
    <w:p w14:paraId="2A9A400F" w14:textId="77777777" w:rsidR="00DF1CF9" w:rsidRPr="006F5D28" w:rsidRDefault="00000000">
      <w:pPr>
        <w:spacing w:after="80" w:line="264" w:lineRule="auto"/>
        <w:jc w:val="both"/>
        <w:rPr>
          <w:color w:val="000000" w:themeColor="text1"/>
        </w:rPr>
      </w:pPr>
      <w:r w:rsidRPr="006F5D28">
        <w:rPr>
          <w:rFonts w:ascii="Times New Roman" w:hAnsi="Times New Roman"/>
          <w:color w:val="000000" w:themeColor="text1"/>
          <w:sz w:val="20"/>
        </w:rPr>
        <w:t>The Go feature engine maintains a per-player ring buffer (60 s capacity, ~3,600 ticks) using goroutines with zero-copy channel semantics. Three sliding windows produce 18 behavioral features capturing aim dynamics, combat performance, movement kinematics, and spatial awareness.</w:t>
      </w:r>
    </w:p>
    <w:p>
      <w:pPr>
        <w:spacing w:before="0" w:after="60" w:line="264"/>
        <w:jc w:val="both"/>
      </w:pPr>
      <w:r>
        <w:rPr>
          <w:rFonts w:ascii="Times New Roman" w:hAnsi="Times New Roman"/>
          <w:sz w:val="20"/>
          <w:szCs w:val="20"/>
        </w:rPr>
        <w:t xml:space="preserve">Each feature is designed to isolate a specific behavioral dimension: aim dynamics (snap magnitude, lock ratio, tracking score), combat performance (hit rate, kills per window, time-to-kill), movement kinematics (speed, direction changes), and spatial awareness (prefire ratio, reaction time, enemy offset). The multi-scale window design captures both instantaneous anomalies (1 s: single snap) and sustained behavioral shifts (30 s: elevated kill rate), ensuring that both burst cheats and gradual drift are detectable.</w:t>
      </w:r>
    </w:p>
    <w:tbl>
      <w:tblPr>
        <w:tblW w:w="4320" w:type="dxa"/>
        <w:tblCellMar>
          <w:left w:w="0" w:type="dxa"/>
          <w:right w:w="0" w:type="dxa"/>
        </w:tblCellMar>
        <w:tblLook w:val="0000" w:firstRow="0" w:lastRow="0" w:firstColumn="0" w:lastColumn="0" w:noHBand="0" w:noVBand="0"/>
      </w:tblPr>
      <w:tblGrid>
        <w:gridCol w:w="4985"/>
      </w:tblGrid>
      <w:tr w:rsidR="00DF1CF9" w:rsidRPr="006F5D28" w14:paraId="123E0C70" w14:textId="77777777">
        <w:tc>
          <w:tcPr>
            <w:tcW w:w="0" w:type="auto"/>
            <w:shd w:val="clear" w:color="auto" w:fill="F2F2F2"/>
            <w:tcMar>
              <w:top w:w="80" w:type="dxa"/>
              <w:left w:w="120" w:type="dxa"/>
              <w:bottom w:w="80" w:type="dxa"/>
              <w:right w:w="120" w:type="dxa"/>
            </w:tcMar>
          </w:tcPr>
          <w:p w14:paraId="7A984893" w14:textId="77777777" w:rsidR="00DF1CF9" w:rsidRPr="006F5D28" w:rsidRDefault="00000000" w:rsidP="00BD7E62">
            <w:pPr>
              <w:spacing w:after="20" w:line="220" w:lineRule="auto"/>
              <w:jc w:val="center"/>
              <w:rPr>
                <w:color w:val="000000" w:themeColor="text1"/>
              </w:rPr>
            </w:pPr>
            <w:r w:rsidRPr="006F5D28">
              <w:rPr>
                <w:noProof/>
                <w:color w:val="000000" w:themeColor="text1"/>
              </w:rPr>
              <w:lastRenderedPageBreak/>
              <w:drawing>
                <wp:inline distT="0" distB="0" distL="0" distR="0" wp14:anchorId="3276C47B" wp14:editId="577822FD">
                  <wp:extent cx="3013544" cy="2247389"/>
                  <wp:effectExtent l="0" t="0" r="0" b="63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feature-hierarchy.png"/>
                          <pic:cNvPicPr/>
                        </pic:nvPicPr>
                        <pic:blipFill>
                          <a:blip r:embed="rId11"/>
                          <a:stretch>
                            <a:fillRect/>
                          </a:stretch>
                        </pic:blipFill>
                        <pic:spPr>
                          <a:xfrm>
                            <a:off x="0" y="0"/>
                            <a:ext cx="3016355" cy="2249486"/>
                          </a:xfrm>
                          <a:prstGeom prst="rect">
                            <a:avLst/>
                          </a:prstGeom>
                        </pic:spPr>
                      </pic:pic>
                    </a:graphicData>
                  </a:graphic>
                </wp:inline>
              </w:drawing>
            </w:r>
          </w:p>
          <w:p w14:paraId="3F253A65" w14:textId="77777777" w:rsidR="00DF1CF9" w:rsidRPr="006F5D28" w:rsidRDefault="00000000">
            <w:pPr>
              <w:spacing w:before="40" w:after="40"/>
              <w:jc w:val="center"/>
              <w:rPr>
                <w:color w:val="000000" w:themeColor="text1"/>
              </w:rPr>
            </w:pPr>
            <w:r w:rsidRPr="006F5D28">
              <w:rPr>
                <w:rFonts w:ascii="Times New Roman" w:hAnsi="Times New Roman"/>
                <w:i/>
                <w:color w:val="000000" w:themeColor="text1"/>
                <w:sz w:val="16"/>
                <w:szCs w:val="16"/>
              </w:rPr>
              <w:t>Fig. 3: Sliding-window feature hierarchy producing 18-feature vectors.</w:t>
            </w:r>
          </w:p>
        </w:tc>
      </w:tr>
    </w:tbl>
    <w:p w14:paraId="716FCCB2" w14:textId="77777777" w:rsidR="00DF1CF9" w:rsidRPr="006F5D28" w:rsidRDefault="00000000">
      <w:pPr>
        <w:spacing w:before="120" w:after="60" w:line="264" w:lineRule="auto"/>
        <w:jc w:val="center"/>
        <w:rPr>
          <w:color w:val="000000" w:themeColor="text1"/>
        </w:rPr>
      </w:pPr>
      <w:r w:rsidRPr="006F5D28">
        <w:rPr>
          <w:rFonts w:ascii="Times New Roman" w:hAnsi="Times New Roman"/>
          <w:b/>
          <w:bCs/>
          <w:color w:val="000000" w:themeColor="text1"/>
          <w:sz w:val="16"/>
          <w:szCs w:val="17"/>
        </w:rPr>
        <w:t>Table II: 18 Features and Cheat Signals</w:t>
      </w:r>
    </w:p>
    <w:tbl>
      <w:tblPr>
        <w:tblW w:w="43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9"/>
        <w:gridCol w:w="637"/>
        <w:gridCol w:w="2074"/>
      </w:tblGrid>
      <w:tr w:rsidR="00DF1CF9" w:rsidRPr="006F5D28" w14:paraId="3F02616C" w14:textId="77777777">
        <w:trPr>
          <w:tblHeader/>
        </w:trPr>
        <w:tc>
          <w:tcPr>
            <w:tcW w:w="1560" w:type="dxa"/>
            <w:tcBorders>
              <w:top w:val="single" w:sz="4" w:space="0" w:color="999999"/>
              <w:left w:val="single" w:sz="4" w:space="0" w:color="999999"/>
              <w:bottom w:val="single" w:sz="4" w:space="0" w:color="999999"/>
              <w:right w:val="single" w:sz="4" w:space="0" w:color="999999"/>
            </w:tcBorders>
            <w:shd w:val="clear" w:color="auto" w:fill="D9D9D9"/>
            <w:tcMar>
              <w:top w:w="50" w:type="dxa"/>
              <w:left w:w="80" w:type="dxa"/>
              <w:bottom w:w="50" w:type="dxa"/>
              <w:right w:w="80" w:type="dxa"/>
            </w:tcMar>
          </w:tcPr>
          <w:p w14:paraId="690CC8B7" w14:textId="77777777" w:rsidR="00DF1CF9" w:rsidRPr="006F5D28" w:rsidRDefault="00000000">
            <w:pPr>
              <w:spacing w:after="100" w:line="264" w:lineRule="auto"/>
              <w:jc w:val="center"/>
              <w:rPr>
                <w:color w:val="000000" w:themeColor="text1"/>
              </w:rPr>
            </w:pPr>
            <w:r w:rsidRPr="006F5D28">
              <w:rPr>
                <w:rFonts w:ascii="Times New Roman" w:hAnsi="Times New Roman"/>
                <w:b/>
                <w:bCs/>
                <w:color w:val="000000" w:themeColor="text1"/>
                <w:sz w:val="16"/>
                <w:szCs w:val="16"/>
              </w:rPr>
              <w:t>Feature</w:t>
            </w:r>
          </w:p>
        </w:tc>
        <w:tc>
          <w:tcPr>
            <w:tcW w:w="640" w:type="dxa"/>
            <w:tcBorders>
              <w:top w:val="single" w:sz="4" w:space="0" w:color="999999"/>
              <w:left w:val="single" w:sz="4" w:space="0" w:color="999999"/>
              <w:bottom w:val="single" w:sz="4" w:space="0" w:color="999999"/>
              <w:right w:val="single" w:sz="4" w:space="0" w:color="999999"/>
            </w:tcBorders>
            <w:shd w:val="clear" w:color="auto" w:fill="D9D9D9"/>
            <w:tcMar>
              <w:top w:w="50" w:type="dxa"/>
              <w:left w:w="80" w:type="dxa"/>
              <w:bottom w:w="50" w:type="dxa"/>
              <w:right w:w="80" w:type="dxa"/>
            </w:tcMar>
          </w:tcPr>
          <w:p w14:paraId="2A7CFEA8" w14:textId="77777777" w:rsidR="00DF1CF9" w:rsidRPr="006F5D28" w:rsidRDefault="00000000">
            <w:pPr>
              <w:spacing w:after="100" w:line="264" w:lineRule="auto"/>
              <w:jc w:val="center"/>
              <w:rPr>
                <w:color w:val="000000" w:themeColor="text1"/>
              </w:rPr>
            </w:pPr>
            <w:r w:rsidRPr="006F5D28">
              <w:rPr>
                <w:rFonts w:ascii="Times New Roman" w:hAnsi="Times New Roman"/>
                <w:b/>
                <w:bCs/>
                <w:color w:val="000000" w:themeColor="text1"/>
                <w:sz w:val="16"/>
                <w:szCs w:val="16"/>
              </w:rPr>
              <w:t>Win</w:t>
            </w:r>
          </w:p>
        </w:tc>
        <w:tc>
          <w:tcPr>
            <w:tcW w:w="2120" w:type="dxa"/>
            <w:tcBorders>
              <w:top w:val="single" w:sz="4" w:space="0" w:color="999999"/>
              <w:left w:val="single" w:sz="4" w:space="0" w:color="999999"/>
              <w:bottom w:val="single" w:sz="4" w:space="0" w:color="999999"/>
              <w:right w:val="single" w:sz="4" w:space="0" w:color="999999"/>
            </w:tcBorders>
            <w:shd w:val="clear" w:color="auto" w:fill="D9D9D9"/>
            <w:tcMar>
              <w:top w:w="50" w:type="dxa"/>
              <w:left w:w="80" w:type="dxa"/>
              <w:bottom w:w="50" w:type="dxa"/>
              <w:right w:w="80" w:type="dxa"/>
            </w:tcMar>
          </w:tcPr>
          <w:p w14:paraId="18423545" w14:textId="77777777" w:rsidR="00DF1CF9" w:rsidRPr="006F5D28" w:rsidRDefault="00000000">
            <w:pPr>
              <w:spacing w:after="100" w:line="264" w:lineRule="auto"/>
              <w:jc w:val="center"/>
              <w:rPr>
                <w:color w:val="000000" w:themeColor="text1"/>
              </w:rPr>
            </w:pPr>
            <w:r w:rsidRPr="006F5D28">
              <w:rPr>
                <w:rFonts w:ascii="Times New Roman" w:hAnsi="Times New Roman"/>
                <w:b/>
                <w:bCs/>
                <w:color w:val="000000" w:themeColor="text1"/>
                <w:sz w:val="16"/>
                <w:szCs w:val="16"/>
              </w:rPr>
              <w:t>Cheat Signal</w:t>
            </w:r>
          </w:p>
        </w:tc>
      </w:tr>
      <w:tr w:rsidR="00DF1CF9" w:rsidRPr="006F5D28" w14:paraId="4BEE8FED" w14:textId="77777777">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80" w:type="dxa"/>
              <w:bottom w:w="40" w:type="dxa"/>
              <w:right w:w="80" w:type="dxa"/>
            </w:tcMar>
          </w:tcPr>
          <w:p w14:paraId="59603F67" w14:textId="77777777" w:rsidR="00DF1CF9" w:rsidRPr="006F5D28" w:rsidRDefault="00000000">
            <w:pPr>
              <w:spacing w:after="100" w:line="264" w:lineRule="auto"/>
              <w:rPr>
                <w:color w:val="000000" w:themeColor="text1"/>
              </w:rPr>
            </w:pPr>
            <w:proofErr w:type="spellStart"/>
            <w:r w:rsidRPr="006F5D28">
              <w:rPr>
                <w:rFonts w:ascii="Times New Roman" w:hAnsi="Times New Roman"/>
                <w:color w:val="000000" w:themeColor="text1"/>
                <w:sz w:val="16"/>
                <w:szCs w:val="16"/>
              </w:rPr>
              <w:t>aim_delta_mean</w:t>
            </w:r>
            <w:proofErr w:type="spellEnd"/>
            <w:r w:rsidRPr="006F5D28">
              <w:rPr>
                <w:rFonts w:ascii="Times New Roman" w:hAnsi="Times New Roman"/>
                <w:color w:val="000000" w:themeColor="text1"/>
                <w:sz w:val="16"/>
                <w:szCs w:val="16"/>
              </w:rPr>
              <w:t>/max</w:t>
            </w:r>
          </w:p>
        </w:tc>
        <w:tc>
          <w:tcPr>
            <w:tcW w:w="640" w:type="dxa"/>
            <w:tcBorders>
              <w:top w:val="single" w:sz="4" w:space="0" w:color="CCCCCC"/>
              <w:left w:val="single" w:sz="4" w:space="0" w:color="CCCCCC"/>
              <w:bottom w:val="single" w:sz="4" w:space="0" w:color="CCCCCC"/>
              <w:right w:val="single" w:sz="4" w:space="0" w:color="CCCCCC"/>
            </w:tcBorders>
            <w:shd w:val="clear" w:color="auto" w:fill="FFFFFF"/>
            <w:tcMar>
              <w:top w:w="40" w:type="dxa"/>
              <w:left w:w="80" w:type="dxa"/>
              <w:bottom w:w="40" w:type="dxa"/>
              <w:right w:w="80" w:type="dxa"/>
            </w:tcMar>
          </w:tcPr>
          <w:p w14:paraId="5C6D4415" w14:textId="77777777" w:rsidR="00DF1CF9" w:rsidRPr="006F5D28" w:rsidRDefault="00000000">
            <w:pPr>
              <w:spacing w:after="100" w:line="264" w:lineRule="auto"/>
              <w:jc w:val="center"/>
              <w:rPr>
                <w:color w:val="000000" w:themeColor="text1"/>
              </w:rPr>
            </w:pPr>
            <w:r w:rsidRPr="006F5D28">
              <w:rPr>
                <w:rFonts w:ascii="Times New Roman" w:hAnsi="Times New Roman"/>
                <w:color w:val="000000" w:themeColor="text1"/>
                <w:sz w:val="16"/>
                <w:szCs w:val="16"/>
              </w:rPr>
              <w:t>1s,5s</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40" w:type="dxa"/>
              <w:left w:w="80" w:type="dxa"/>
              <w:bottom w:w="40" w:type="dxa"/>
              <w:right w:w="80" w:type="dxa"/>
            </w:tcMar>
          </w:tcPr>
          <w:p w14:paraId="66D9C885" w14:textId="77777777" w:rsidR="00DF1CF9" w:rsidRPr="006F5D28" w:rsidRDefault="00000000">
            <w:pPr>
              <w:spacing w:after="100" w:line="264" w:lineRule="auto"/>
              <w:jc w:val="center"/>
              <w:rPr>
                <w:color w:val="000000" w:themeColor="text1"/>
              </w:rPr>
            </w:pPr>
            <w:proofErr w:type="spellStart"/>
            <w:r w:rsidRPr="006F5D28">
              <w:rPr>
                <w:rFonts w:ascii="Times New Roman" w:hAnsi="Times New Roman"/>
                <w:color w:val="000000" w:themeColor="text1"/>
                <w:sz w:val="16"/>
                <w:szCs w:val="16"/>
              </w:rPr>
              <w:t>Aimbot</w:t>
            </w:r>
            <w:proofErr w:type="spellEnd"/>
            <w:r w:rsidRPr="006F5D28">
              <w:rPr>
                <w:rFonts w:ascii="Times New Roman" w:hAnsi="Times New Roman"/>
                <w:color w:val="000000" w:themeColor="text1"/>
                <w:sz w:val="16"/>
                <w:szCs w:val="16"/>
              </w:rPr>
              <w:t xml:space="preserve"> snap magnitude</w:t>
            </w:r>
          </w:p>
        </w:tc>
      </w:tr>
      <w:tr w:rsidR="00DF1CF9" w:rsidRPr="006F5D28" w14:paraId="6082ABCE" w14:textId="77777777">
        <w:tc>
          <w:tcPr>
            <w:tcW w:w="1560" w:type="dxa"/>
            <w:tcBorders>
              <w:top w:val="single" w:sz="4" w:space="0" w:color="CCCCCC"/>
              <w:left w:val="single" w:sz="4" w:space="0" w:color="CCCCCC"/>
              <w:bottom w:val="single" w:sz="4" w:space="0" w:color="CCCCCC"/>
              <w:right w:val="single" w:sz="4" w:space="0" w:color="CCCCCC"/>
            </w:tcBorders>
            <w:shd w:val="clear" w:color="auto" w:fill="F5F5F5"/>
            <w:tcMar>
              <w:top w:w="40" w:type="dxa"/>
              <w:left w:w="80" w:type="dxa"/>
              <w:bottom w:w="40" w:type="dxa"/>
              <w:right w:w="80" w:type="dxa"/>
            </w:tcMar>
          </w:tcPr>
          <w:p w14:paraId="1A14495F" w14:textId="77777777" w:rsidR="00DF1CF9" w:rsidRPr="006F5D28" w:rsidRDefault="00000000">
            <w:pPr>
              <w:spacing w:after="100" w:line="264" w:lineRule="auto"/>
              <w:rPr>
                <w:color w:val="000000" w:themeColor="text1"/>
              </w:rPr>
            </w:pPr>
            <w:proofErr w:type="spellStart"/>
            <w:r w:rsidRPr="006F5D28">
              <w:rPr>
                <w:rFonts w:ascii="Times New Roman" w:hAnsi="Times New Roman"/>
                <w:color w:val="000000" w:themeColor="text1"/>
                <w:sz w:val="16"/>
                <w:szCs w:val="16"/>
              </w:rPr>
              <w:t>aim_snap_count</w:t>
            </w:r>
            <w:proofErr w:type="spellEnd"/>
          </w:p>
        </w:tc>
        <w:tc>
          <w:tcPr>
            <w:tcW w:w="640" w:type="dxa"/>
            <w:tcBorders>
              <w:top w:val="single" w:sz="4" w:space="0" w:color="CCCCCC"/>
              <w:left w:val="single" w:sz="4" w:space="0" w:color="CCCCCC"/>
              <w:bottom w:val="single" w:sz="4" w:space="0" w:color="CCCCCC"/>
              <w:right w:val="single" w:sz="4" w:space="0" w:color="CCCCCC"/>
            </w:tcBorders>
            <w:shd w:val="clear" w:color="auto" w:fill="F5F5F5"/>
            <w:tcMar>
              <w:top w:w="40" w:type="dxa"/>
              <w:left w:w="80" w:type="dxa"/>
              <w:bottom w:w="40" w:type="dxa"/>
              <w:right w:w="80" w:type="dxa"/>
            </w:tcMar>
          </w:tcPr>
          <w:p w14:paraId="174F85ED" w14:textId="77777777" w:rsidR="00DF1CF9" w:rsidRPr="006F5D28" w:rsidRDefault="00000000">
            <w:pPr>
              <w:spacing w:after="100" w:line="264" w:lineRule="auto"/>
              <w:jc w:val="center"/>
              <w:rPr>
                <w:color w:val="000000" w:themeColor="text1"/>
              </w:rPr>
            </w:pPr>
            <w:r w:rsidRPr="006F5D28">
              <w:rPr>
                <w:rFonts w:ascii="Times New Roman" w:hAnsi="Times New Roman"/>
                <w:color w:val="000000" w:themeColor="text1"/>
                <w:sz w:val="16"/>
                <w:szCs w:val="16"/>
              </w:rPr>
              <w:t>5s</w:t>
            </w:r>
          </w:p>
        </w:tc>
        <w:tc>
          <w:tcPr>
            <w:tcW w:w="2120" w:type="dxa"/>
            <w:tcBorders>
              <w:top w:val="single" w:sz="4" w:space="0" w:color="CCCCCC"/>
              <w:left w:val="single" w:sz="4" w:space="0" w:color="CCCCCC"/>
              <w:bottom w:val="single" w:sz="4" w:space="0" w:color="CCCCCC"/>
              <w:right w:val="single" w:sz="4" w:space="0" w:color="CCCCCC"/>
            </w:tcBorders>
            <w:shd w:val="clear" w:color="auto" w:fill="F5F5F5"/>
            <w:tcMar>
              <w:top w:w="40" w:type="dxa"/>
              <w:left w:w="80" w:type="dxa"/>
              <w:bottom w:w="40" w:type="dxa"/>
              <w:right w:w="80" w:type="dxa"/>
            </w:tcMar>
          </w:tcPr>
          <w:p w14:paraId="60D1825A" w14:textId="77777777" w:rsidR="00DF1CF9" w:rsidRPr="006F5D28" w:rsidRDefault="00000000">
            <w:pPr>
              <w:spacing w:after="100" w:line="264" w:lineRule="auto"/>
              <w:jc w:val="center"/>
              <w:rPr>
                <w:color w:val="000000" w:themeColor="text1"/>
              </w:rPr>
            </w:pPr>
            <w:r w:rsidRPr="006F5D28">
              <w:rPr>
                <w:rFonts w:ascii="Times New Roman" w:hAnsi="Times New Roman"/>
                <w:color w:val="000000" w:themeColor="text1"/>
                <w:sz w:val="16"/>
                <w:szCs w:val="16"/>
              </w:rPr>
              <w:t>Jumps &gt;0.5 rad</w:t>
            </w:r>
          </w:p>
        </w:tc>
      </w:tr>
      <w:tr w:rsidR="00DF1CF9" w:rsidRPr="006F5D28" w14:paraId="0D65A7DD" w14:textId="77777777">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80" w:type="dxa"/>
              <w:bottom w:w="40" w:type="dxa"/>
              <w:right w:w="80" w:type="dxa"/>
            </w:tcMar>
          </w:tcPr>
          <w:p w14:paraId="1005FA5F" w14:textId="77777777" w:rsidR="00DF1CF9" w:rsidRPr="006F5D28" w:rsidRDefault="00000000">
            <w:pPr>
              <w:spacing w:after="100" w:line="264" w:lineRule="auto"/>
              <w:rPr>
                <w:color w:val="000000" w:themeColor="text1"/>
              </w:rPr>
            </w:pPr>
            <w:proofErr w:type="spellStart"/>
            <w:r w:rsidRPr="006F5D28">
              <w:rPr>
                <w:rFonts w:ascii="Times New Roman" w:hAnsi="Times New Roman"/>
                <w:color w:val="000000" w:themeColor="text1"/>
                <w:sz w:val="16"/>
                <w:szCs w:val="16"/>
              </w:rPr>
              <w:t>aim_to_enemy_offset</w:t>
            </w:r>
            <w:proofErr w:type="spellEnd"/>
          </w:p>
        </w:tc>
        <w:tc>
          <w:tcPr>
            <w:tcW w:w="640" w:type="dxa"/>
            <w:tcBorders>
              <w:top w:val="single" w:sz="4" w:space="0" w:color="CCCCCC"/>
              <w:left w:val="single" w:sz="4" w:space="0" w:color="CCCCCC"/>
              <w:bottom w:val="single" w:sz="4" w:space="0" w:color="CCCCCC"/>
              <w:right w:val="single" w:sz="4" w:space="0" w:color="CCCCCC"/>
            </w:tcBorders>
            <w:shd w:val="clear" w:color="auto" w:fill="FFFFFF"/>
            <w:tcMar>
              <w:top w:w="40" w:type="dxa"/>
              <w:left w:w="80" w:type="dxa"/>
              <w:bottom w:w="40" w:type="dxa"/>
              <w:right w:w="80" w:type="dxa"/>
            </w:tcMar>
          </w:tcPr>
          <w:p w14:paraId="5062BDA4" w14:textId="77777777" w:rsidR="00DF1CF9" w:rsidRPr="006F5D28" w:rsidRDefault="00000000">
            <w:pPr>
              <w:spacing w:after="100" w:line="264" w:lineRule="auto"/>
              <w:jc w:val="center"/>
              <w:rPr>
                <w:color w:val="000000" w:themeColor="text1"/>
              </w:rPr>
            </w:pPr>
            <w:r w:rsidRPr="006F5D28">
              <w:rPr>
                <w:rFonts w:ascii="Times New Roman" w:hAnsi="Times New Roman"/>
                <w:color w:val="000000" w:themeColor="text1"/>
                <w:sz w:val="16"/>
                <w:szCs w:val="16"/>
              </w:rPr>
              <w:t>5s</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40" w:type="dxa"/>
              <w:left w:w="80" w:type="dxa"/>
              <w:bottom w:w="40" w:type="dxa"/>
              <w:right w:w="80" w:type="dxa"/>
            </w:tcMar>
          </w:tcPr>
          <w:p w14:paraId="77122014" w14:textId="77777777" w:rsidR="00DF1CF9" w:rsidRPr="006F5D28" w:rsidRDefault="00000000">
            <w:pPr>
              <w:spacing w:after="100" w:line="264" w:lineRule="auto"/>
              <w:jc w:val="center"/>
              <w:rPr>
                <w:color w:val="000000" w:themeColor="text1"/>
              </w:rPr>
            </w:pPr>
            <w:r w:rsidRPr="006F5D28">
              <w:rPr>
                <w:rFonts w:ascii="Times New Roman" w:hAnsi="Times New Roman"/>
                <w:color w:val="000000" w:themeColor="text1"/>
                <w:sz w:val="16"/>
                <w:szCs w:val="16"/>
              </w:rPr>
              <w:t>Crosshair-enemy angle</w:t>
            </w:r>
          </w:p>
        </w:tc>
      </w:tr>
      <w:tr w:rsidR="00DF1CF9" w:rsidRPr="006F5D28" w14:paraId="481F5146" w14:textId="77777777">
        <w:tc>
          <w:tcPr>
            <w:tcW w:w="1560" w:type="dxa"/>
            <w:tcBorders>
              <w:top w:val="single" w:sz="4" w:space="0" w:color="CCCCCC"/>
              <w:left w:val="single" w:sz="4" w:space="0" w:color="CCCCCC"/>
              <w:bottom w:val="single" w:sz="4" w:space="0" w:color="CCCCCC"/>
              <w:right w:val="single" w:sz="4" w:space="0" w:color="CCCCCC"/>
            </w:tcBorders>
            <w:shd w:val="clear" w:color="auto" w:fill="F5F5F5"/>
            <w:tcMar>
              <w:top w:w="40" w:type="dxa"/>
              <w:left w:w="80" w:type="dxa"/>
              <w:bottom w:w="40" w:type="dxa"/>
              <w:right w:w="80" w:type="dxa"/>
            </w:tcMar>
          </w:tcPr>
          <w:p w14:paraId="0FE581DC" w14:textId="77777777" w:rsidR="00DF1CF9" w:rsidRPr="006F5D28" w:rsidRDefault="00000000">
            <w:pPr>
              <w:spacing w:after="100" w:line="264" w:lineRule="auto"/>
              <w:rPr>
                <w:color w:val="000000" w:themeColor="text1"/>
              </w:rPr>
            </w:pPr>
            <w:proofErr w:type="spellStart"/>
            <w:r w:rsidRPr="006F5D28">
              <w:rPr>
                <w:rFonts w:ascii="Times New Roman" w:hAnsi="Times New Roman"/>
                <w:color w:val="000000" w:themeColor="text1"/>
                <w:sz w:val="16"/>
                <w:szCs w:val="16"/>
              </w:rPr>
              <w:t>hit_rate</w:t>
            </w:r>
            <w:proofErr w:type="spellEnd"/>
          </w:p>
        </w:tc>
        <w:tc>
          <w:tcPr>
            <w:tcW w:w="640" w:type="dxa"/>
            <w:tcBorders>
              <w:top w:val="single" w:sz="4" w:space="0" w:color="CCCCCC"/>
              <w:left w:val="single" w:sz="4" w:space="0" w:color="CCCCCC"/>
              <w:bottom w:val="single" w:sz="4" w:space="0" w:color="CCCCCC"/>
              <w:right w:val="single" w:sz="4" w:space="0" w:color="CCCCCC"/>
            </w:tcBorders>
            <w:shd w:val="clear" w:color="auto" w:fill="F5F5F5"/>
            <w:tcMar>
              <w:top w:w="40" w:type="dxa"/>
              <w:left w:w="80" w:type="dxa"/>
              <w:bottom w:w="40" w:type="dxa"/>
              <w:right w:w="80" w:type="dxa"/>
            </w:tcMar>
          </w:tcPr>
          <w:p w14:paraId="72B38DB7" w14:textId="77777777" w:rsidR="00DF1CF9" w:rsidRPr="006F5D28" w:rsidRDefault="00000000">
            <w:pPr>
              <w:spacing w:after="100" w:line="264" w:lineRule="auto"/>
              <w:jc w:val="center"/>
              <w:rPr>
                <w:color w:val="000000" w:themeColor="text1"/>
              </w:rPr>
            </w:pPr>
            <w:r w:rsidRPr="006F5D28">
              <w:rPr>
                <w:rFonts w:ascii="Times New Roman" w:hAnsi="Times New Roman"/>
                <w:color w:val="000000" w:themeColor="text1"/>
                <w:sz w:val="16"/>
                <w:szCs w:val="16"/>
              </w:rPr>
              <w:t>5s,30s</w:t>
            </w:r>
          </w:p>
        </w:tc>
        <w:tc>
          <w:tcPr>
            <w:tcW w:w="2120" w:type="dxa"/>
            <w:tcBorders>
              <w:top w:val="single" w:sz="4" w:space="0" w:color="CCCCCC"/>
              <w:left w:val="single" w:sz="4" w:space="0" w:color="CCCCCC"/>
              <w:bottom w:val="single" w:sz="4" w:space="0" w:color="CCCCCC"/>
              <w:right w:val="single" w:sz="4" w:space="0" w:color="CCCCCC"/>
            </w:tcBorders>
            <w:shd w:val="clear" w:color="auto" w:fill="F5F5F5"/>
            <w:tcMar>
              <w:top w:w="40" w:type="dxa"/>
              <w:left w:w="80" w:type="dxa"/>
              <w:bottom w:w="40" w:type="dxa"/>
              <w:right w:w="80" w:type="dxa"/>
            </w:tcMar>
          </w:tcPr>
          <w:p w14:paraId="6D50998B" w14:textId="77777777" w:rsidR="00DF1CF9" w:rsidRPr="006F5D28" w:rsidRDefault="00000000">
            <w:pPr>
              <w:spacing w:after="100" w:line="264" w:lineRule="auto"/>
              <w:jc w:val="center"/>
              <w:rPr>
                <w:color w:val="000000" w:themeColor="text1"/>
              </w:rPr>
            </w:pPr>
            <w:r w:rsidRPr="006F5D28">
              <w:rPr>
                <w:rFonts w:ascii="Times New Roman" w:hAnsi="Times New Roman"/>
                <w:color w:val="000000" w:themeColor="text1"/>
                <w:sz w:val="16"/>
                <w:szCs w:val="16"/>
              </w:rPr>
              <w:t>Shooting accuracy</w:t>
            </w:r>
          </w:p>
        </w:tc>
      </w:tr>
      <w:tr w:rsidR="00DF1CF9" w:rsidRPr="006F5D28" w14:paraId="0FDAACBF" w14:textId="77777777">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80" w:type="dxa"/>
              <w:bottom w:w="40" w:type="dxa"/>
              <w:right w:w="80" w:type="dxa"/>
            </w:tcMar>
          </w:tcPr>
          <w:p w14:paraId="747DB3EE" w14:textId="77777777" w:rsidR="00DF1CF9" w:rsidRPr="006F5D28" w:rsidRDefault="00000000">
            <w:pPr>
              <w:spacing w:after="100" w:line="264" w:lineRule="auto"/>
              <w:rPr>
                <w:color w:val="000000" w:themeColor="text1"/>
              </w:rPr>
            </w:pPr>
            <w:proofErr w:type="spellStart"/>
            <w:r w:rsidRPr="006F5D28">
              <w:rPr>
                <w:rFonts w:ascii="Times New Roman" w:hAnsi="Times New Roman"/>
                <w:color w:val="000000" w:themeColor="text1"/>
                <w:sz w:val="16"/>
                <w:szCs w:val="16"/>
              </w:rPr>
              <w:t>shots_fired</w:t>
            </w:r>
            <w:proofErr w:type="spellEnd"/>
          </w:p>
        </w:tc>
        <w:tc>
          <w:tcPr>
            <w:tcW w:w="640" w:type="dxa"/>
            <w:tcBorders>
              <w:top w:val="single" w:sz="4" w:space="0" w:color="CCCCCC"/>
              <w:left w:val="single" w:sz="4" w:space="0" w:color="CCCCCC"/>
              <w:bottom w:val="single" w:sz="4" w:space="0" w:color="CCCCCC"/>
              <w:right w:val="single" w:sz="4" w:space="0" w:color="CCCCCC"/>
            </w:tcBorders>
            <w:shd w:val="clear" w:color="auto" w:fill="FFFFFF"/>
            <w:tcMar>
              <w:top w:w="40" w:type="dxa"/>
              <w:left w:w="80" w:type="dxa"/>
              <w:bottom w:w="40" w:type="dxa"/>
              <w:right w:w="80" w:type="dxa"/>
            </w:tcMar>
          </w:tcPr>
          <w:p w14:paraId="156CB8EF" w14:textId="77777777" w:rsidR="00DF1CF9" w:rsidRPr="006F5D28" w:rsidRDefault="00000000">
            <w:pPr>
              <w:spacing w:after="100" w:line="264" w:lineRule="auto"/>
              <w:jc w:val="center"/>
              <w:rPr>
                <w:color w:val="000000" w:themeColor="text1"/>
              </w:rPr>
            </w:pPr>
            <w:r w:rsidRPr="006F5D28">
              <w:rPr>
                <w:rFonts w:ascii="Times New Roman" w:hAnsi="Times New Roman"/>
                <w:color w:val="000000" w:themeColor="text1"/>
                <w:sz w:val="16"/>
                <w:szCs w:val="16"/>
              </w:rPr>
              <w:t>5s</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40" w:type="dxa"/>
              <w:left w:w="80" w:type="dxa"/>
              <w:bottom w:w="40" w:type="dxa"/>
              <w:right w:w="80" w:type="dxa"/>
            </w:tcMar>
          </w:tcPr>
          <w:p w14:paraId="06FF6BE4" w14:textId="77777777" w:rsidR="00DF1CF9" w:rsidRPr="006F5D28" w:rsidRDefault="00000000">
            <w:pPr>
              <w:spacing w:after="100" w:line="264" w:lineRule="auto"/>
              <w:jc w:val="center"/>
              <w:rPr>
                <w:color w:val="000000" w:themeColor="text1"/>
              </w:rPr>
            </w:pPr>
            <w:r w:rsidRPr="006F5D28">
              <w:rPr>
                <w:rFonts w:ascii="Times New Roman" w:hAnsi="Times New Roman"/>
                <w:color w:val="000000" w:themeColor="text1"/>
                <w:sz w:val="16"/>
                <w:szCs w:val="16"/>
              </w:rPr>
              <w:t>Firing frequency</w:t>
            </w:r>
          </w:p>
        </w:tc>
      </w:tr>
      <w:tr w:rsidR="00DF1CF9" w:rsidRPr="006F5D28" w14:paraId="7BF950D3" w14:textId="77777777">
        <w:tc>
          <w:tcPr>
            <w:tcW w:w="1560" w:type="dxa"/>
            <w:tcBorders>
              <w:top w:val="single" w:sz="4" w:space="0" w:color="CCCCCC"/>
              <w:left w:val="single" w:sz="4" w:space="0" w:color="CCCCCC"/>
              <w:bottom w:val="single" w:sz="4" w:space="0" w:color="CCCCCC"/>
              <w:right w:val="single" w:sz="4" w:space="0" w:color="CCCCCC"/>
            </w:tcBorders>
            <w:shd w:val="clear" w:color="auto" w:fill="F5F5F5"/>
            <w:tcMar>
              <w:top w:w="40" w:type="dxa"/>
              <w:left w:w="80" w:type="dxa"/>
              <w:bottom w:w="40" w:type="dxa"/>
              <w:right w:w="80" w:type="dxa"/>
            </w:tcMar>
          </w:tcPr>
          <w:p w14:paraId="5321E797" w14:textId="77777777" w:rsidR="00DF1CF9" w:rsidRPr="006F5D28" w:rsidRDefault="00000000">
            <w:pPr>
              <w:spacing w:after="100" w:line="264" w:lineRule="auto"/>
              <w:rPr>
                <w:color w:val="000000" w:themeColor="text1"/>
              </w:rPr>
            </w:pPr>
            <w:r w:rsidRPr="006F5D28">
              <w:rPr>
                <w:rFonts w:ascii="Times New Roman" w:hAnsi="Times New Roman"/>
                <w:color w:val="000000" w:themeColor="text1"/>
                <w:sz w:val="16"/>
                <w:szCs w:val="16"/>
              </w:rPr>
              <w:t>kills_per_30s</w:t>
            </w:r>
          </w:p>
        </w:tc>
        <w:tc>
          <w:tcPr>
            <w:tcW w:w="640" w:type="dxa"/>
            <w:tcBorders>
              <w:top w:val="single" w:sz="4" w:space="0" w:color="CCCCCC"/>
              <w:left w:val="single" w:sz="4" w:space="0" w:color="CCCCCC"/>
              <w:bottom w:val="single" w:sz="4" w:space="0" w:color="CCCCCC"/>
              <w:right w:val="single" w:sz="4" w:space="0" w:color="CCCCCC"/>
            </w:tcBorders>
            <w:shd w:val="clear" w:color="auto" w:fill="F5F5F5"/>
            <w:tcMar>
              <w:top w:w="40" w:type="dxa"/>
              <w:left w:w="80" w:type="dxa"/>
              <w:bottom w:w="40" w:type="dxa"/>
              <w:right w:w="80" w:type="dxa"/>
            </w:tcMar>
          </w:tcPr>
          <w:p w14:paraId="56BE5B47" w14:textId="77777777" w:rsidR="00DF1CF9" w:rsidRPr="006F5D28" w:rsidRDefault="00000000">
            <w:pPr>
              <w:spacing w:after="100" w:line="264" w:lineRule="auto"/>
              <w:jc w:val="center"/>
              <w:rPr>
                <w:color w:val="000000" w:themeColor="text1"/>
              </w:rPr>
            </w:pPr>
            <w:r w:rsidRPr="006F5D28">
              <w:rPr>
                <w:rFonts w:ascii="Times New Roman" w:hAnsi="Times New Roman"/>
                <w:color w:val="000000" w:themeColor="text1"/>
                <w:sz w:val="16"/>
                <w:szCs w:val="16"/>
              </w:rPr>
              <w:t>30s</w:t>
            </w:r>
          </w:p>
        </w:tc>
        <w:tc>
          <w:tcPr>
            <w:tcW w:w="2120" w:type="dxa"/>
            <w:tcBorders>
              <w:top w:val="single" w:sz="4" w:space="0" w:color="CCCCCC"/>
              <w:left w:val="single" w:sz="4" w:space="0" w:color="CCCCCC"/>
              <w:bottom w:val="single" w:sz="4" w:space="0" w:color="CCCCCC"/>
              <w:right w:val="single" w:sz="4" w:space="0" w:color="CCCCCC"/>
            </w:tcBorders>
            <w:shd w:val="clear" w:color="auto" w:fill="F5F5F5"/>
            <w:tcMar>
              <w:top w:w="40" w:type="dxa"/>
              <w:left w:w="80" w:type="dxa"/>
              <w:bottom w:w="40" w:type="dxa"/>
              <w:right w:w="80" w:type="dxa"/>
            </w:tcMar>
          </w:tcPr>
          <w:p w14:paraId="5FC0A150" w14:textId="77777777" w:rsidR="00DF1CF9" w:rsidRPr="006F5D28" w:rsidRDefault="00000000">
            <w:pPr>
              <w:spacing w:after="100" w:line="264" w:lineRule="auto"/>
              <w:jc w:val="center"/>
              <w:rPr>
                <w:color w:val="000000" w:themeColor="text1"/>
              </w:rPr>
            </w:pPr>
            <w:r w:rsidRPr="006F5D28">
              <w:rPr>
                <w:rFonts w:ascii="Times New Roman" w:hAnsi="Times New Roman"/>
                <w:color w:val="000000" w:themeColor="text1"/>
                <w:sz w:val="16"/>
                <w:szCs w:val="16"/>
              </w:rPr>
              <w:t>Kill rate</w:t>
            </w:r>
          </w:p>
        </w:tc>
      </w:tr>
      <w:tr w:rsidR="00DF1CF9" w:rsidRPr="006F5D28" w14:paraId="1E87AB0D" w14:textId="77777777">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80" w:type="dxa"/>
              <w:bottom w:w="40" w:type="dxa"/>
              <w:right w:w="80" w:type="dxa"/>
            </w:tcMar>
          </w:tcPr>
          <w:p w14:paraId="269EBBE5" w14:textId="77777777" w:rsidR="00DF1CF9" w:rsidRPr="006F5D28" w:rsidRDefault="00000000">
            <w:pPr>
              <w:spacing w:after="100" w:line="264" w:lineRule="auto"/>
              <w:rPr>
                <w:color w:val="000000" w:themeColor="text1"/>
              </w:rPr>
            </w:pPr>
            <w:proofErr w:type="spellStart"/>
            <w:r w:rsidRPr="006F5D28">
              <w:rPr>
                <w:rFonts w:ascii="Times New Roman" w:hAnsi="Times New Roman"/>
                <w:color w:val="000000" w:themeColor="text1"/>
                <w:sz w:val="16"/>
                <w:szCs w:val="16"/>
              </w:rPr>
              <w:t>speed_mean</w:t>
            </w:r>
            <w:proofErr w:type="spellEnd"/>
            <w:r w:rsidRPr="006F5D28">
              <w:rPr>
                <w:rFonts w:ascii="Times New Roman" w:hAnsi="Times New Roman"/>
                <w:color w:val="000000" w:themeColor="text1"/>
                <w:sz w:val="16"/>
                <w:szCs w:val="16"/>
              </w:rPr>
              <w:t>/max</w:t>
            </w:r>
          </w:p>
        </w:tc>
        <w:tc>
          <w:tcPr>
            <w:tcW w:w="640" w:type="dxa"/>
            <w:tcBorders>
              <w:top w:val="single" w:sz="4" w:space="0" w:color="CCCCCC"/>
              <w:left w:val="single" w:sz="4" w:space="0" w:color="CCCCCC"/>
              <w:bottom w:val="single" w:sz="4" w:space="0" w:color="CCCCCC"/>
              <w:right w:val="single" w:sz="4" w:space="0" w:color="CCCCCC"/>
            </w:tcBorders>
            <w:shd w:val="clear" w:color="auto" w:fill="FFFFFF"/>
            <w:tcMar>
              <w:top w:w="40" w:type="dxa"/>
              <w:left w:w="80" w:type="dxa"/>
              <w:bottom w:w="40" w:type="dxa"/>
              <w:right w:w="80" w:type="dxa"/>
            </w:tcMar>
          </w:tcPr>
          <w:p w14:paraId="329B02CE" w14:textId="77777777" w:rsidR="00DF1CF9" w:rsidRPr="006F5D28" w:rsidRDefault="00000000">
            <w:pPr>
              <w:spacing w:after="100" w:line="264" w:lineRule="auto"/>
              <w:jc w:val="center"/>
              <w:rPr>
                <w:color w:val="000000" w:themeColor="text1"/>
              </w:rPr>
            </w:pPr>
            <w:r w:rsidRPr="006F5D28">
              <w:rPr>
                <w:rFonts w:ascii="Times New Roman" w:hAnsi="Times New Roman"/>
                <w:color w:val="000000" w:themeColor="text1"/>
                <w:sz w:val="16"/>
                <w:szCs w:val="16"/>
              </w:rPr>
              <w:t>1s,5s</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40" w:type="dxa"/>
              <w:left w:w="80" w:type="dxa"/>
              <w:bottom w:w="40" w:type="dxa"/>
              <w:right w:w="80" w:type="dxa"/>
            </w:tcMar>
          </w:tcPr>
          <w:p w14:paraId="7FC75EAA" w14:textId="77777777" w:rsidR="00DF1CF9" w:rsidRPr="006F5D28" w:rsidRDefault="00000000">
            <w:pPr>
              <w:spacing w:after="100" w:line="264" w:lineRule="auto"/>
              <w:jc w:val="center"/>
              <w:rPr>
                <w:color w:val="000000" w:themeColor="text1"/>
              </w:rPr>
            </w:pPr>
            <w:r w:rsidRPr="006F5D28">
              <w:rPr>
                <w:rFonts w:ascii="Times New Roman" w:hAnsi="Times New Roman"/>
                <w:color w:val="000000" w:themeColor="text1"/>
                <w:sz w:val="16"/>
                <w:szCs w:val="16"/>
              </w:rPr>
              <w:t>Movement speed</w:t>
            </w:r>
          </w:p>
        </w:tc>
      </w:tr>
      <w:tr w:rsidR="00DF1CF9" w:rsidRPr="006F5D28" w14:paraId="0072B35A" w14:textId="77777777">
        <w:tc>
          <w:tcPr>
            <w:tcW w:w="1560" w:type="dxa"/>
            <w:tcBorders>
              <w:top w:val="single" w:sz="4" w:space="0" w:color="CCCCCC"/>
              <w:left w:val="single" w:sz="4" w:space="0" w:color="CCCCCC"/>
              <w:bottom w:val="single" w:sz="4" w:space="0" w:color="CCCCCC"/>
              <w:right w:val="single" w:sz="4" w:space="0" w:color="CCCCCC"/>
            </w:tcBorders>
            <w:shd w:val="clear" w:color="auto" w:fill="F5F5F5"/>
            <w:tcMar>
              <w:top w:w="40" w:type="dxa"/>
              <w:left w:w="80" w:type="dxa"/>
              <w:bottom w:w="40" w:type="dxa"/>
              <w:right w:w="80" w:type="dxa"/>
            </w:tcMar>
          </w:tcPr>
          <w:p w14:paraId="55B9DEF9" w14:textId="77777777" w:rsidR="00DF1CF9" w:rsidRPr="006F5D28" w:rsidRDefault="00000000">
            <w:pPr>
              <w:spacing w:after="100" w:line="264" w:lineRule="auto"/>
              <w:rPr>
                <w:color w:val="000000" w:themeColor="text1"/>
              </w:rPr>
            </w:pPr>
            <w:proofErr w:type="spellStart"/>
            <w:r w:rsidRPr="006F5D28">
              <w:rPr>
                <w:rFonts w:ascii="Times New Roman" w:hAnsi="Times New Roman"/>
                <w:color w:val="000000" w:themeColor="text1"/>
                <w:sz w:val="16"/>
                <w:szCs w:val="16"/>
              </w:rPr>
              <w:t>aim_lock_ratio</w:t>
            </w:r>
            <w:proofErr w:type="spellEnd"/>
          </w:p>
        </w:tc>
        <w:tc>
          <w:tcPr>
            <w:tcW w:w="640" w:type="dxa"/>
            <w:tcBorders>
              <w:top w:val="single" w:sz="4" w:space="0" w:color="CCCCCC"/>
              <w:left w:val="single" w:sz="4" w:space="0" w:color="CCCCCC"/>
              <w:bottom w:val="single" w:sz="4" w:space="0" w:color="CCCCCC"/>
              <w:right w:val="single" w:sz="4" w:space="0" w:color="CCCCCC"/>
            </w:tcBorders>
            <w:shd w:val="clear" w:color="auto" w:fill="F5F5F5"/>
            <w:tcMar>
              <w:top w:w="40" w:type="dxa"/>
              <w:left w:w="80" w:type="dxa"/>
              <w:bottom w:w="40" w:type="dxa"/>
              <w:right w:w="80" w:type="dxa"/>
            </w:tcMar>
          </w:tcPr>
          <w:p w14:paraId="56ABDAB6" w14:textId="77777777" w:rsidR="00DF1CF9" w:rsidRPr="006F5D28" w:rsidRDefault="00000000">
            <w:pPr>
              <w:spacing w:after="100" w:line="264" w:lineRule="auto"/>
              <w:jc w:val="center"/>
              <w:rPr>
                <w:color w:val="000000" w:themeColor="text1"/>
              </w:rPr>
            </w:pPr>
            <w:r w:rsidRPr="006F5D28">
              <w:rPr>
                <w:rFonts w:ascii="Times New Roman" w:hAnsi="Times New Roman"/>
                <w:color w:val="000000" w:themeColor="text1"/>
                <w:sz w:val="16"/>
                <w:szCs w:val="16"/>
              </w:rPr>
              <w:t>5s</w:t>
            </w:r>
          </w:p>
        </w:tc>
        <w:tc>
          <w:tcPr>
            <w:tcW w:w="2120" w:type="dxa"/>
            <w:tcBorders>
              <w:top w:val="single" w:sz="4" w:space="0" w:color="CCCCCC"/>
              <w:left w:val="single" w:sz="4" w:space="0" w:color="CCCCCC"/>
              <w:bottom w:val="single" w:sz="4" w:space="0" w:color="CCCCCC"/>
              <w:right w:val="single" w:sz="4" w:space="0" w:color="CCCCCC"/>
            </w:tcBorders>
            <w:shd w:val="clear" w:color="auto" w:fill="F5F5F5"/>
            <w:tcMar>
              <w:top w:w="40" w:type="dxa"/>
              <w:left w:w="80" w:type="dxa"/>
              <w:bottom w:w="40" w:type="dxa"/>
              <w:right w:w="80" w:type="dxa"/>
            </w:tcMar>
          </w:tcPr>
          <w:p w14:paraId="19F2534F" w14:textId="77777777" w:rsidR="00DF1CF9" w:rsidRPr="006F5D28" w:rsidRDefault="00000000">
            <w:pPr>
              <w:spacing w:after="100" w:line="264" w:lineRule="auto"/>
              <w:jc w:val="center"/>
              <w:rPr>
                <w:color w:val="000000" w:themeColor="text1"/>
              </w:rPr>
            </w:pPr>
            <w:r w:rsidRPr="006F5D28">
              <w:rPr>
                <w:rFonts w:ascii="Times New Roman" w:hAnsi="Times New Roman"/>
                <w:color w:val="000000" w:themeColor="text1"/>
                <w:sz w:val="16"/>
                <w:szCs w:val="16"/>
              </w:rPr>
              <w:t>% ticks on enemy</w:t>
            </w:r>
          </w:p>
        </w:tc>
      </w:tr>
      <w:tr w:rsidR="00DF1CF9" w:rsidRPr="006F5D28" w14:paraId="59504180" w14:textId="77777777">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80" w:type="dxa"/>
              <w:bottom w:w="40" w:type="dxa"/>
              <w:right w:w="80" w:type="dxa"/>
            </w:tcMar>
          </w:tcPr>
          <w:p w14:paraId="4B573945" w14:textId="77777777" w:rsidR="00DF1CF9" w:rsidRPr="006F5D28" w:rsidRDefault="00000000">
            <w:pPr>
              <w:spacing w:after="100" w:line="264" w:lineRule="auto"/>
              <w:rPr>
                <w:color w:val="000000" w:themeColor="text1"/>
              </w:rPr>
            </w:pPr>
            <w:proofErr w:type="spellStart"/>
            <w:r w:rsidRPr="006F5D28">
              <w:rPr>
                <w:rFonts w:ascii="Times New Roman" w:hAnsi="Times New Roman"/>
                <w:color w:val="000000" w:themeColor="text1"/>
                <w:sz w:val="16"/>
                <w:szCs w:val="16"/>
              </w:rPr>
              <w:t>prefire_ratio</w:t>
            </w:r>
            <w:proofErr w:type="spellEnd"/>
          </w:p>
        </w:tc>
        <w:tc>
          <w:tcPr>
            <w:tcW w:w="640" w:type="dxa"/>
            <w:tcBorders>
              <w:top w:val="single" w:sz="4" w:space="0" w:color="CCCCCC"/>
              <w:left w:val="single" w:sz="4" w:space="0" w:color="CCCCCC"/>
              <w:bottom w:val="single" w:sz="4" w:space="0" w:color="CCCCCC"/>
              <w:right w:val="single" w:sz="4" w:space="0" w:color="CCCCCC"/>
            </w:tcBorders>
            <w:shd w:val="clear" w:color="auto" w:fill="FFFFFF"/>
            <w:tcMar>
              <w:top w:w="40" w:type="dxa"/>
              <w:left w:w="80" w:type="dxa"/>
              <w:bottom w:w="40" w:type="dxa"/>
              <w:right w:w="80" w:type="dxa"/>
            </w:tcMar>
          </w:tcPr>
          <w:p w14:paraId="6C3CE109" w14:textId="77777777" w:rsidR="00DF1CF9" w:rsidRPr="006F5D28" w:rsidRDefault="00000000">
            <w:pPr>
              <w:spacing w:after="100" w:line="264" w:lineRule="auto"/>
              <w:jc w:val="center"/>
              <w:rPr>
                <w:color w:val="000000" w:themeColor="text1"/>
              </w:rPr>
            </w:pPr>
            <w:r w:rsidRPr="006F5D28">
              <w:rPr>
                <w:rFonts w:ascii="Times New Roman" w:hAnsi="Times New Roman"/>
                <w:color w:val="000000" w:themeColor="text1"/>
                <w:sz w:val="16"/>
                <w:szCs w:val="16"/>
              </w:rPr>
              <w:t>5s</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40" w:type="dxa"/>
              <w:left w:w="80" w:type="dxa"/>
              <w:bottom w:w="40" w:type="dxa"/>
              <w:right w:w="80" w:type="dxa"/>
            </w:tcMar>
          </w:tcPr>
          <w:p w14:paraId="7691FAD2" w14:textId="77777777" w:rsidR="00DF1CF9" w:rsidRPr="006F5D28" w:rsidRDefault="00000000">
            <w:pPr>
              <w:spacing w:after="100" w:line="264" w:lineRule="auto"/>
              <w:jc w:val="center"/>
              <w:rPr>
                <w:color w:val="000000" w:themeColor="text1"/>
              </w:rPr>
            </w:pPr>
            <w:r w:rsidRPr="006F5D28">
              <w:rPr>
                <w:rFonts w:ascii="Times New Roman" w:hAnsi="Times New Roman"/>
                <w:color w:val="000000" w:themeColor="text1"/>
                <w:sz w:val="16"/>
                <w:szCs w:val="16"/>
              </w:rPr>
              <w:t>Shots w/o LOS</w:t>
            </w:r>
          </w:p>
        </w:tc>
      </w:tr>
      <w:tr w:rsidR="00DF1CF9" w:rsidRPr="006F5D28" w14:paraId="1F86ED3B" w14:textId="77777777">
        <w:tc>
          <w:tcPr>
            <w:tcW w:w="1560" w:type="dxa"/>
            <w:tcBorders>
              <w:top w:val="single" w:sz="4" w:space="0" w:color="CCCCCC"/>
              <w:left w:val="single" w:sz="4" w:space="0" w:color="CCCCCC"/>
              <w:bottom w:val="single" w:sz="4" w:space="0" w:color="CCCCCC"/>
              <w:right w:val="single" w:sz="4" w:space="0" w:color="CCCCCC"/>
            </w:tcBorders>
            <w:shd w:val="clear" w:color="auto" w:fill="F5F5F5"/>
            <w:tcMar>
              <w:top w:w="40" w:type="dxa"/>
              <w:left w:w="80" w:type="dxa"/>
              <w:bottom w:w="40" w:type="dxa"/>
              <w:right w:w="80" w:type="dxa"/>
            </w:tcMar>
          </w:tcPr>
          <w:p w14:paraId="76EDA509" w14:textId="77777777" w:rsidR="00DF1CF9" w:rsidRPr="006F5D28" w:rsidRDefault="00000000">
            <w:pPr>
              <w:spacing w:after="100" w:line="264" w:lineRule="auto"/>
              <w:rPr>
                <w:color w:val="000000" w:themeColor="text1"/>
              </w:rPr>
            </w:pPr>
            <w:proofErr w:type="spellStart"/>
            <w:r w:rsidRPr="006F5D28">
              <w:rPr>
                <w:rFonts w:ascii="Times New Roman" w:hAnsi="Times New Roman"/>
                <w:color w:val="000000" w:themeColor="text1"/>
                <w:sz w:val="16"/>
                <w:szCs w:val="16"/>
              </w:rPr>
              <w:t>reaction_time_mean</w:t>
            </w:r>
            <w:proofErr w:type="spellEnd"/>
          </w:p>
        </w:tc>
        <w:tc>
          <w:tcPr>
            <w:tcW w:w="640" w:type="dxa"/>
            <w:tcBorders>
              <w:top w:val="single" w:sz="4" w:space="0" w:color="CCCCCC"/>
              <w:left w:val="single" w:sz="4" w:space="0" w:color="CCCCCC"/>
              <w:bottom w:val="single" w:sz="4" w:space="0" w:color="CCCCCC"/>
              <w:right w:val="single" w:sz="4" w:space="0" w:color="CCCCCC"/>
            </w:tcBorders>
            <w:shd w:val="clear" w:color="auto" w:fill="F5F5F5"/>
            <w:tcMar>
              <w:top w:w="40" w:type="dxa"/>
              <w:left w:w="80" w:type="dxa"/>
              <w:bottom w:w="40" w:type="dxa"/>
              <w:right w:w="80" w:type="dxa"/>
            </w:tcMar>
          </w:tcPr>
          <w:p w14:paraId="15E14CCC" w14:textId="77777777" w:rsidR="00DF1CF9" w:rsidRPr="006F5D28" w:rsidRDefault="00000000">
            <w:pPr>
              <w:spacing w:after="100" w:line="264" w:lineRule="auto"/>
              <w:jc w:val="center"/>
              <w:rPr>
                <w:color w:val="000000" w:themeColor="text1"/>
              </w:rPr>
            </w:pPr>
            <w:r w:rsidRPr="006F5D28">
              <w:rPr>
                <w:rFonts w:ascii="Times New Roman" w:hAnsi="Times New Roman"/>
                <w:color w:val="000000" w:themeColor="text1"/>
                <w:sz w:val="16"/>
                <w:szCs w:val="16"/>
              </w:rPr>
              <w:t>5s</w:t>
            </w:r>
          </w:p>
        </w:tc>
        <w:tc>
          <w:tcPr>
            <w:tcW w:w="2120" w:type="dxa"/>
            <w:tcBorders>
              <w:top w:val="single" w:sz="4" w:space="0" w:color="CCCCCC"/>
              <w:left w:val="single" w:sz="4" w:space="0" w:color="CCCCCC"/>
              <w:bottom w:val="single" w:sz="4" w:space="0" w:color="CCCCCC"/>
              <w:right w:val="single" w:sz="4" w:space="0" w:color="CCCCCC"/>
            </w:tcBorders>
            <w:shd w:val="clear" w:color="auto" w:fill="F5F5F5"/>
            <w:tcMar>
              <w:top w:w="40" w:type="dxa"/>
              <w:left w:w="80" w:type="dxa"/>
              <w:bottom w:w="40" w:type="dxa"/>
              <w:right w:w="80" w:type="dxa"/>
            </w:tcMar>
          </w:tcPr>
          <w:p w14:paraId="7F4BF1C4" w14:textId="77777777" w:rsidR="00DF1CF9" w:rsidRPr="006F5D28" w:rsidRDefault="00000000">
            <w:pPr>
              <w:spacing w:after="100" w:line="264" w:lineRule="auto"/>
              <w:jc w:val="center"/>
              <w:rPr>
                <w:color w:val="000000" w:themeColor="text1"/>
              </w:rPr>
            </w:pPr>
            <w:r w:rsidRPr="006F5D28">
              <w:rPr>
                <w:rFonts w:ascii="Times New Roman" w:hAnsi="Times New Roman"/>
                <w:color w:val="000000" w:themeColor="text1"/>
                <w:sz w:val="16"/>
                <w:szCs w:val="16"/>
              </w:rPr>
              <w:t>Visible-&gt;shot ticks</w:t>
            </w:r>
          </w:p>
        </w:tc>
      </w:tr>
      <w:tr w:rsidR="00DF1CF9" w:rsidRPr="006F5D28" w14:paraId="771B0911" w14:textId="77777777">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80" w:type="dxa"/>
              <w:bottom w:w="40" w:type="dxa"/>
              <w:right w:w="80" w:type="dxa"/>
            </w:tcMar>
          </w:tcPr>
          <w:p w14:paraId="1647C22F" w14:textId="77777777" w:rsidR="00DF1CF9" w:rsidRPr="006F5D28" w:rsidRDefault="00000000">
            <w:pPr>
              <w:spacing w:after="100" w:line="264" w:lineRule="auto"/>
              <w:rPr>
                <w:color w:val="000000" w:themeColor="text1"/>
              </w:rPr>
            </w:pPr>
            <w:proofErr w:type="spellStart"/>
            <w:r w:rsidRPr="006F5D28">
              <w:rPr>
                <w:rFonts w:ascii="Times New Roman" w:hAnsi="Times New Roman"/>
                <w:color w:val="000000" w:themeColor="text1"/>
                <w:sz w:val="16"/>
                <w:szCs w:val="16"/>
              </w:rPr>
              <w:t>enemy_tracking_score</w:t>
            </w:r>
            <w:proofErr w:type="spellEnd"/>
          </w:p>
        </w:tc>
        <w:tc>
          <w:tcPr>
            <w:tcW w:w="640" w:type="dxa"/>
            <w:tcBorders>
              <w:top w:val="single" w:sz="4" w:space="0" w:color="CCCCCC"/>
              <w:left w:val="single" w:sz="4" w:space="0" w:color="CCCCCC"/>
              <w:bottom w:val="single" w:sz="4" w:space="0" w:color="CCCCCC"/>
              <w:right w:val="single" w:sz="4" w:space="0" w:color="CCCCCC"/>
            </w:tcBorders>
            <w:shd w:val="clear" w:color="auto" w:fill="FFFFFF"/>
            <w:tcMar>
              <w:top w:w="40" w:type="dxa"/>
              <w:left w:w="80" w:type="dxa"/>
              <w:bottom w:w="40" w:type="dxa"/>
              <w:right w:w="80" w:type="dxa"/>
            </w:tcMar>
          </w:tcPr>
          <w:p w14:paraId="59F13F11" w14:textId="77777777" w:rsidR="00DF1CF9" w:rsidRPr="006F5D28" w:rsidRDefault="00000000">
            <w:pPr>
              <w:spacing w:after="100" w:line="264" w:lineRule="auto"/>
              <w:jc w:val="center"/>
              <w:rPr>
                <w:color w:val="000000" w:themeColor="text1"/>
              </w:rPr>
            </w:pPr>
            <w:r w:rsidRPr="006F5D28">
              <w:rPr>
                <w:rFonts w:ascii="Times New Roman" w:hAnsi="Times New Roman"/>
                <w:color w:val="000000" w:themeColor="text1"/>
                <w:sz w:val="16"/>
                <w:szCs w:val="16"/>
              </w:rPr>
              <w:t>5s</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40" w:type="dxa"/>
              <w:left w:w="80" w:type="dxa"/>
              <w:bottom w:w="40" w:type="dxa"/>
              <w:right w:w="80" w:type="dxa"/>
            </w:tcMar>
          </w:tcPr>
          <w:p w14:paraId="170D5FA5" w14:textId="77777777" w:rsidR="00DF1CF9" w:rsidRPr="006F5D28" w:rsidRDefault="00000000">
            <w:pPr>
              <w:spacing w:after="100" w:line="264" w:lineRule="auto"/>
              <w:jc w:val="center"/>
              <w:rPr>
                <w:color w:val="000000" w:themeColor="text1"/>
              </w:rPr>
            </w:pPr>
            <w:r w:rsidRPr="006F5D28">
              <w:rPr>
                <w:rFonts w:ascii="Times New Roman" w:hAnsi="Times New Roman"/>
                <w:color w:val="000000" w:themeColor="text1"/>
                <w:sz w:val="16"/>
                <w:szCs w:val="16"/>
              </w:rPr>
              <w:t>Aim-enemy correlation</w:t>
            </w:r>
          </w:p>
        </w:tc>
      </w:tr>
    </w:tbl>
    <w:p w14:paraId="6337BFFE" w14:textId="77777777" w:rsidR="00DF1CF9" w:rsidRPr="006F5D28" w:rsidRDefault="00DF1CF9">
      <w:pPr>
        <w:spacing w:after="80" w:line="264" w:lineRule="auto"/>
        <w:jc w:val="both"/>
        <w:rPr>
          <w:color w:val="000000" w:themeColor="text1"/>
        </w:rPr>
      </w:pPr>
    </w:p>
    <w:p w14:paraId="6CCD65FC" w14:textId="77777777" w:rsidR="00DF1CF9" w:rsidRPr="006F5D28" w:rsidRDefault="00000000">
      <w:pPr>
        <w:spacing w:before="160" w:after="60"/>
        <w:rPr>
          <w:color w:val="000000" w:themeColor="text1"/>
        </w:rPr>
      </w:pPr>
      <w:r w:rsidRPr="006F5D28">
        <w:rPr>
          <w:rFonts w:ascii="Times New Roman" w:hAnsi="Times New Roman"/>
          <w:bCs/>
          <w:i/>
          <w:iCs/>
          <w:color w:val="000000" w:themeColor="text1"/>
          <w:sz w:val="20"/>
        </w:rPr>
        <w:t>E. Cheat Simulation Model</w:t>
      </w:r>
    </w:p>
    <w:p w14:paraId="1ECE7846" w14:textId="77777777" w:rsidR="00DF1CF9" w:rsidRPr="006F5D28" w:rsidRDefault="00000000">
      <w:pPr>
        <w:spacing w:after="60" w:line="264" w:lineRule="auto"/>
        <w:jc w:val="both"/>
        <w:rPr>
          <w:color w:val="000000" w:themeColor="text1"/>
        </w:rPr>
      </w:pPr>
      <w:r w:rsidRPr="006F5D28">
        <w:rPr>
          <w:rFonts w:ascii="Times New Roman" w:hAnsi="Times New Roman"/>
          <w:color w:val="000000" w:themeColor="text1"/>
          <w:sz w:val="20"/>
        </w:rPr>
        <w:t xml:space="preserve">Four cheat types are </w:t>
      </w:r>
      <w:proofErr w:type="gramStart"/>
      <w:r w:rsidRPr="006F5D28">
        <w:rPr>
          <w:rFonts w:ascii="Times New Roman" w:hAnsi="Times New Roman"/>
          <w:color w:val="000000" w:themeColor="text1"/>
          <w:sz w:val="20"/>
        </w:rPr>
        <w:t>injected</w:t>
      </w:r>
      <w:proofErr w:type="gramEnd"/>
      <w:r w:rsidRPr="006F5D28">
        <w:rPr>
          <w:rFonts w:ascii="Times New Roman" w:hAnsi="Times New Roman"/>
          <w:color w:val="000000" w:themeColor="text1"/>
          <w:sz w:val="20"/>
        </w:rPr>
        <w:t xml:space="preserve"> server-side via keyboard toggles (F5-F8), providing perfect ground-truth labels:</w:t>
      </w:r>
    </w:p>
    <w:p w14:paraId="71E8D57E" w14:textId="77777777" w:rsidR="00DF1CF9" w:rsidRPr="006F5D28" w:rsidRDefault="00000000">
      <w:pPr>
        <w:pStyle w:val="ListParagraph"/>
        <w:numPr>
          <w:ilvl w:val="0"/>
          <w:numId w:val="2"/>
        </w:numPr>
        <w:rPr>
          <w:color w:val="000000" w:themeColor="text1"/>
        </w:rPr>
      </w:pPr>
      <w:proofErr w:type="spellStart"/>
      <w:r w:rsidRPr="006F5D28">
        <w:rPr>
          <w:rFonts w:ascii="Times New Roman" w:hAnsi="Times New Roman"/>
          <w:color w:val="000000" w:themeColor="text1"/>
        </w:rPr>
        <w:t>Aimbot</w:t>
      </w:r>
      <w:proofErr w:type="spellEnd"/>
      <w:r w:rsidRPr="006F5D28">
        <w:rPr>
          <w:rFonts w:ascii="Times New Roman" w:hAnsi="Times New Roman"/>
          <w:color w:val="000000" w:themeColor="text1"/>
        </w:rPr>
        <w:t xml:space="preserve"> (F5): Snaps crosshair via atan2() each </w:t>
      </w:r>
      <w:proofErr w:type="spellStart"/>
      <w:r w:rsidRPr="006F5D28">
        <w:rPr>
          <w:rFonts w:ascii="Times New Roman" w:hAnsi="Times New Roman"/>
          <w:color w:val="000000" w:themeColor="text1"/>
        </w:rPr>
        <w:t>tick</w:t>
      </w:r>
      <w:proofErr w:type="spellEnd"/>
      <w:r w:rsidRPr="006F5D28">
        <w:rPr>
          <w:rFonts w:ascii="Times New Roman" w:hAnsi="Times New Roman"/>
          <w:color w:val="000000" w:themeColor="text1"/>
        </w:rPr>
        <w:t xml:space="preserve">; </w:t>
      </w:r>
      <w:proofErr w:type="spellStart"/>
      <w:r w:rsidRPr="006F5D28">
        <w:rPr>
          <w:rFonts w:ascii="Times New Roman" w:hAnsi="Times New Roman"/>
          <w:color w:val="000000" w:themeColor="text1"/>
        </w:rPr>
        <w:t>aim_delta</w:t>
      </w:r>
      <w:proofErr w:type="spellEnd"/>
      <w:r w:rsidRPr="006F5D28">
        <w:rPr>
          <w:rFonts w:ascii="Times New Roman" w:hAnsi="Times New Roman"/>
          <w:color w:val="000000" w:themeColor="text1"/>
        </w:rPr>
        <w:t xml:space="preserve"> &gt;2.0 rad vs. human max ~0.5 rad.</w:t>
      </w:r>
    </w:p>
    <w:p w14:paraId="0C53283B" w14:textId="77777777" w:rsidR="00DF1CF9" w:rsidRPr="006F5D28" w:rsidRDefault="00000000">
      <w:pPr>
        <w:pStyle w:val="ListParagraph"/>
        <w:numPr>
          <w:ilvl w:val="0"/>
          <w:numId w:val="2"/>
        </w:numPr>
        <w:rPr>
          <w:color w:val="000000" w:themeColor="text1"/>
        </w:rPr>
      </w:pPr>
      <w:proofErr w:type="spellStart"/>
      <w:r w:rsidRPr="006F5D28">
        <w:rPr>
          <w:rFonts w:ascii="Times New Roman" w:hAnsi="Times New Roman"/>
          <w:color w:val="000000" w:themeColor="text1"/>
        </w:rPr>
        <w:t>Speedhack</w:t>
      </w:r>
      <w:proofErr w:type="spellEnd"/>
      <w:r w:rsidRPr="006F5D28">
        <w:rPr>
          <w:rFonts w:ascii="Times New Roman" w:hAnsi="Times New Roman"/>
          <w:color w:val="000000" w:themeColor="text1"/>
        </w:rPr>
        <w:t xml:space="preserve"> (F6): Multiplies velocity by 2.5; exceeds physics cap of 5.0 to produce 12.5 units/tick.</w:t>
      </w:r>
    </w:p>
    <w:p w14:paraId="6D3B10CF" w14:textId="77777777" w:rsidR="00DF1CF9" w:rsidRPr="006F5D28" w:rsidRDefault="00000000">
      <w:pPr>
        <w:pStyle w:val="ListParagraph"/>
        <w:numPr>
          <w:ilvl w:val="0"/>
          <w:numId w:val="2"/>
        </w:numPr>
        <w:rPr>
          <w:color w:val="000000" w:themeColor="text1"/>
        </w:rPr>
      </w:pPr>
      <w:r w:rsidRPr="006F5D28">
        <w:rPr>
          <w:rFonts w:ascii="Times New Roman" w:hAnsi="Times New Roman"/>
          <w:color w:val="000000" w:themeColor="text1"/>
        </w:rPr>
        <w:t xml:space="preserve">Wallhack (F7): Aims toward nearest enemy regardless of line-of-sight; elevates </w:t>
      </w:r>
      <w:proofErr w:type="spellStart"/>
      <w:r w:rsidRPr="006F5D28">
        <w:rPr>
          <w:rFonts w:ascii="Times New Roman" w:hAnsi="Times New Roman"/>
          <w:color w:val="000000" w:themeColor="text1"/>
        </w:rPr>
        <w:t>prefire_ratio</w:t>
      </w:r>
      <w:proofErr w:type="spellEnd"/>
      <w:r w:rsidRPr="006F5D28">
        <w:rPr>
          <w:rFonts w:ascii="Times New Roman" w:hAnsi="Times New Roman"/>
          <w:color w:val="000000" w:themeColor="text1"/>
        </w:rPr>
        <w:t>.</w:t>
      </w:r>
    </w:p>
    <w:p w14:paraId="0E00C9F1" w14:textId="77777777" w:rsidR="00DF1CF9" w:rsidRPr="006F5D28" w:rsidRDefault="00000000">
      <w:pPr>
        <w:pStyle w:val="ListParagraph"/>
        <w:numPr>
          <w:ilvl w:val="0"/>
          <w:numId w:val="2"/>
        </w:numPr>
        <w:rPr>
          <w:color w:val="000000" w:themeColor="text1"/>
        </w:rPr>
      </w:pPr>
      <w:proofErr w:type="spellStart"/>
      <w:r w:rsidRPr="006F5D28">
        <w:rPr>
          <w:rFonts w:ascii="Times New Roman" w:hAnsi="Times New Roman"/>
          <w:color w:val="000000" w:themeColor="text1"/>
        </w:rPr>
        <w:t>Triggerbot</w:t>
      </w:r>
      <w:proofErr w:type="spellEnd"/>
      <w:r w:rsidRPr="006F5D28">
        <w:rPr>
          <w:rFonts w:ascii="Times New Roman" w:hAnsi="Times New Roman"/>
          <w:color w:val="000000" w:themeColor="text1"/>
        </w:rPr>
        <w:t xml:space="preserve"> (F8): Forces FIRE on enemy visibility; reduces </w:t>
      </w:r>
      <w:proofErr w:type="spellStart"/>
      <w:r w:rsidRPr="006F5D28">
        <w:rPr>
          <w:rFonts w:ascii="Times New Roman" w:hAnsi="Times New Roman"/>
          <w:color w:val="000000" w:themeColor="text1"/>
        </w:rPr>
        <w:t>reaction_time</w:t>
      </w:r>
      <w:proofErr w:type="spellEnd"/>
      <w:r w:rsidRPr="006F5D28">
        <w:rPr>
          <w:rFonts w:ascii="Times New Roman" w:hAnsi="Times New Roman"/>
          <w:color w:val="000000" w:themeColor="text1"/>
        </w:rPr>
        <w:t xml:space="preserve"> from 9-15 ticks to 1-2 ticks.</w:t>
      </w:r>
    </w:p>
    <w:p w14:paraId="4F4FD607" w14:textId="77777777" w:rsidR="00DF1CF9" w:rsidRPr="006F5D28" w:rsidRDefault="00DF1CF9">
      <w:pPr>
        <w:spacing w:after="100" w:line="264" w:lineRule="auto"/>
        <w:jc w:val="both"/>
        <w:rPr>
          <w:color w:val="000000" w:themeColor="text1"/>
        </w:rPr>
      </w:pPr>
    </w:p>
    <w:p w14:paraId="44D29C37" w14:textId="77777777" w:rsidR="00DF1CF9" w:rsidRPr="006F5D28" w:rsidRDefault="00000000">
      <w:pPr>
        <w:pBdr>
          <w:bottom w:val="single" w:sz="6" w:space="1" w:color="2E75B6"/>
        </w:pBdr>
        <w:spacing w:before="200" w:after="80"/>
        <w:jc w:val="center"/>
        <w:rPr>
          <w:color w:val="000000" w:themeColor="text1"/>
        </w:rPr>
      </w:pPr>
      <w:r w:rsidRPr="006F5D28">
        <w:rPr>
          <w:rFonts w:ascii="Times New Roman" w:hAnsi="Times New Roman"/>
          <w:b/>
          <w:bCs/>
          <w:color w:val="000000" w:themeColor="text1"/>
          <w:sz w:val="20"/>
          <w:szCs w:val="19"/>
        </w:rPr>
        <w:t>IV. THREE-LAYER DETECTION STACK</w:t>
      </w:r>
    </w:p>
    <w:p w14:paraId="5EBFC35E" w14:textId="77777777" w:rsidR="00DF1CF9" w:rsidRPr="006F5D28" w:rsidRDefault="00000000">
      <w:pPr>
        <w:spacing w:after="80" w:line="264" w:lineRule="auto"/>
        <w:jc w:val="both"/>
        <w:rPr>
          <w:color w:val="000000" w:themeColor="text1"/>
        </w:rPr>
      </w:pPr>
      <w:r w:rsidRPr="006F5D28">
        <w:rPr>
          <w:rFonts w:ascii="Times New Roman" w:hAnsi="Times New Roman"/>
          <w:color w:val="000000" w:themeColor="text1"/>
          <w:sz w:val="20"/>
        </w:rPr>
        <w:t>Feature vectors from the Go engine are consumed by the Python ML service, which routes each vector through three parallel detection layers. Each layer publishes alerts independently; a lightweight ensemble combiner applies majority voting for the final verdict.</w:t>
      </w:r>
    </w:p>
    <w:p w14:paraId="7DB6E1BC" w14:textId="77777777" w:rsidR="00DE64D9" w:rsidRPr="006F5D28" w:rsidRDefault="00000000">
      <w:pPr>
        <w:spacing w:after="60" w:line="264" w:lineRule="auto"/>
        <w:jc w:val="both"/>
        <w:rPr>
          <w:color w:val="000000" w:themeColor="text1"/>
        </w:rPr>
      </w:pPr>
      <w:r w:rsidRPr="006F5D28">
        <w:rPr>
          <w:rFonts w:ascii="Times New Roman" w:hAnsi="Times New Roman"/>
          <w:color w:val="000000" w:themeColor="text1"/>
          <w:sz w:val="20"/>
          <w:szCs w:val="20"/>
        </w:rPr>
        <w:t xml:space="preserve">This separation-of-concerns design ensures that each layer can be independently tuned, retrained, or disabled without affecting the others. The rule engine provides instant, deterministic catches; </w:t>
      </w:r>
      <w:proofErr w:type="spellStart"/>
      <w:r w:rsidRPr="006F5D28">
        <w:rPr>
          <w:rFonts w:ascii="Times New Roman" w:hAnsi="Times New Roman"/>
          <w:color w:val="000000" w:themeColor="text1"/>
          <w:sz w:val="20"/>
          <w:szCs w:val="20"/>
        </w:rPr>
        <w:t>XGBoost</w:t>
      </w:r>
      <w:proofErr w:type="spellEnd"/>
      <w:r w:rsidRPr="006F5D28">
        <w:rPr>
          <w:rFonts w:ascii="Times New Roman" w:hAnsi="Times New Roman"/>
          <w:color w:val="000000" w:themeColor="text1"/>
          <w:sz w:val="20"/>
          <w:szCs w:val="20"/>
        </w:rPr>
        <w:t xml:space="preserve"> handles the statistical middle ground; and the LSTM captures previously unseen behavioral anomalies. The following subsections detail each layer's design and the rationale behind its inclusion.</w:t>
      </w:r>
    </w:p>
    <w:tbl>
      <w:tblPr>
        <w:tblW w:w="4320" w:type="dxa"/>
        <w:tblCellMar>
          <w:left w:w="0" w:type="dxa"/>
          <w:right w:w="0" w:type="dxa"/>
        </w:tblCellMar>
        <w:tblLook w:val="0000" w:firstRow="0" w:lastRow="0" w:firstColumn="0" w:lastColumn="0" w:noHBand="0" w:noVBand="0"/>
      </w:tblPr>
      <w:tblGrid>
        <w:gridCol w:w="5040"/>
      </w:tblGrid>
      <w:tr w:rsidR="00DF1CF9" w:rsidRPr="006F5D28" w14:paraId="0E2A7EE1" w14:textId="77777777">
        <w:tc>
          <w:tcPr>
            <w:tcW w:w="0" w:type="auto"/>
            <w:shd w:val="clear" w:color="auto" w:fill="F2F2F2"/>
            <w:tcMar>
              <w:top w:w="80" w:type="dxa"/>
              <w:left w:w="120" w:type="dxa"/>
              <w:bottom w:w="80" w:type="dxa"/>
              <w:right w:w="120" w:type="dxa"/>
            </w:tcMar>
          </w:tcPr>
          <w:p w14:paraId="6BFEDB69" w14:textId="77777777" w:rsidR="00DF1CF9" w:rsidRPr="006F5D28" w:rsidRDefault="00000000" w:rsidP="00BD7E62">
            <w:pPr>
              <w:spacing w:after="20" w:line="220" w:lineRule="auto"/>
              <w:jc w:val="center"/>
              <w:rPr>
                <w:color w:val="000000" w:themeColor="text1"/>
              </w:rPr>
            </w:pPr>
            <w:r w:rsidRPr="006F5D28">
              <w:rPr>
                <w:noProof/>
                <w:color w:val="000000" w:themeColor="text1"/>
              </w:rPr>
              <w:drawing>
                <wp:inline distT="0" distB="0" distL="0" distR="0" wp14:anchorId="23027F49" wp14:editId="09C4A091">
                  <wp:extent cx="3077155" cy="2555603"/>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detection-stack.png"/>
                          <pic:cNvPicPr/>
                        </pic:nvPicPr>
                        <pic:blipFill>
                          <a:blip r:embed="rId12"/>
                          <a:stretch>
                            <a:fillRect/>
                          </a:stretch>
                        </pic:blipFill>
                        <pic:spPr>
                          <a:xfrm>
                            <a:off x="0" y="0"/>
                            <a:ext cx="3082999" cy="2560457"/>
                          </a:xfrm>
                          <a:prstGeom prst="rect">
                            <a:avLst/>
                          </a:prstGeom>
                        </pic:spPr>
                      </pic:pic>
                    </a:graphicData>
                  </a:graphic>
                </wp:inline>
              </w:drawing>
            </w:r>
          </w:p>
          <w:p w14:paraId="2B343D90" w14:textId="77777777" w:rsidR="00DF1CF9" w:rsidRPr="006F5D28" w:rsidRDefault="00000000">
            <w:pPr>
              <w:spacing w:before="40" w:after="40"/>
              <w:jc w:val="center"/>
              <w:rPr>
                <w:color w:val="000000" w:themeColor="text1"/>
              </w:rPr>
            </w:pPr>
            <w:r w:rsidRPr="006F5D28">
              <w:rPr>
                <w:rFonts w:ascii="Times New Roman" w:hAnsi="Times New Roman"/>
                <w:i/>
                <w:color w:val="000000" w:themeColor="text1"/>
                <w:sz w:val="16"/>
                <w:szCs w:val="16"/>
              </w:rPr>
              <w:t>Fig. 4: Three-layer parallel detection stack with ensemble combiner.</w:t>
            </w:r>
          </w:p>
        </w:tc>
      </w:tr>
    </w:tbl>
    <w:p w14:paraId="0F522EBF" w14:textId="77777777" w:rsidR="00DF1CF9" w:rsidRPr="006F5D28" w:rsidRDefault="00000000">
      <w:pPr>
        <w:spacing w:before="160" w:after="60"/>
        <w:rPr>
          <w:color w:val="000000" w:themeColor="text1"/>
        </w:rPr>
      </w:pPr>
      <w:r w:rsidRPr="006F5D28">
        <w:rPr>
          <w:rFonts w:ascii="Times New Roman" w:hAnsi="Times New Roman"/>
          <w:bCs/>
          <w:i/>
          <w:iCs/>
          <w:color w:val="000000" w:themeColor="text1"/>
          <w:sz w:val="20"/>
        </w:rPr>
        <w:t xml:space="preserve">A. L1 Rule Engine (Go, &lt;1 </w:t>
      </w:r>
      <w:proofErr w:type="spellStart"/>
      <w:r w:rsidRPr="006F5D28">
        <w:rPr>
          <w:rFonts w:ascii="Times New Roman" w:hAnsi="Times New Roman"/>
          <w:bCs/>
          <w:i/>
          <w:iCs/>
          <w:color w:val="000000" w:themeColor="text1"/>
          <w:sz w:val="20"/>
        </w:rPr>
        <w:t>ms</w:t>
      </w:r>
      <w:proofErr w:type="spellEnd"/>
      <w:r w:rsidRPr="006F5D28">
        <w:rPr>
          <w:rFonts w:ascii="Times New Roman" w:hAnsi="Times New Roman"/>
          <w:bCs/>
          <w:i/>
          <w:iCs/>
          <w:color w:val="000000" w:themeColor="text1"/>
          <w:sz w:val="20"/>
        </w:rPr>
        <w:t>, 0% FP)</w:t>
      </w:r>
    </w:p>
    <w:p w14:paraId="5ED800EB" w14:textId="77777777" w:rsidR="00DF1CF9" w:rsidRPr="006F5D28" w:rsidRDefault="00000000">
      <w:pPr>
        <w:spacing w:after="80" w:line="264" w:lineRule="auto"/>
        <w:jc w:val="both"/>
        <w:rPr>
          <w:color w:val="000000" w:themeColor="text1"/>
        </w:rPr>
      </w:pPr>
      <w:r w:rsidRPr="006F5D28">
        <w:rPr>
          <w:rFonts w:ascii="Times New Roman" w:hAnsi="Times New Roman"/>
          <w:color w:val="000000" w:themeColor="text1"/>
          <w:sz w:val="20"/>
        </w:rPr>
        <w:t>Six physics-derived threshold rules provide deterministic zero-false-positive detection. Each threshold occupies the dead zone between the maximum humanly achievable value and the minimum cheat-produced value, making statistical false positives physically impossible.</w:t>
      </w:r>
    </w:p>
    <w:p w14:paraId="1FA825AB" w14:textId="77777777" w:rsidR="00DE64D9" w:rsidRPr="006F5D28" w:rsidRDefault="00000000">
      <w:pPr>
        <w:spacing w:after="60" w:line="264" w:lineRule="auto"/>
        <w:jc w:val="both"/>
        <w:rPr>
          <w:color w:val="000000" w:themeColor="text1"/>
        </w:rPr>
      </w:pPr>
      <w:r w:rsidRPr="006F5D28">
        <w:rPr>
          <w:rFonts w:ascii="Times New Roman" w:hAnsi="Times New Roman"/>
          <w:color w:val="000000" w:themeColor="text1"/>
          <w:sz w:val="20"/>
          <w:szCs w:val="20"/>
        </w:rPr>
        <w:t xml:space="preserve">The dead-zone design principle is central to rule reliability: each threshold is placed strictly above the maximum value any legitimate human player can produce under any circumstances. For example, the </w:t>
      </w:r>
      <w:proofErr w:type="spellStart"/>
      <w:r w:rsidRPr="006F5D28">
        <w:rPr>
          <w:rFonts w:ascii="Times New Roman" w:hAnsi="Times New Roman"/>
          <w:color w:val="000000" w:themeColor="text1"/>
          <w:sz w:val="20"/>
          <w:szCs w:val="20"/>
        </w:rPr>
        <w:t>speed_cap</w:t>
      </w:r>
      <w:proofErr w:type="spellEnd"/>
      <w:r w:rsidRPr="006F5D28">
        <w:rPr>
          <w:rFonts w:ascii="Times New Roman" w:hAnsi="Times New Roman"/>
          <w:color w:val="000000" w:themeColor="text1"/>
          <w:sz w:val="20"/>
          <w:szCs w:val="20"/>
        </w:rPr>
        <w:t xml:space="preserve"> threshold of 7.0 units/tick sits 40% above the physics-enforced movement cap of 5.0 units/tick. Only a </w:t>
      </w:r>
      <w:proofErr w:type="spellStart"/>
      <w:r w:rsidRPr="006F5D28">
        <w:rPr>
          <w:rFonts w:ascii="Times New Roman" w:hAnsi="Times New Roman"/>
          <w:color w:val="000000" w:themeColor="text1"/>
          <w:sz w:val="20"/>
          <w:szCs w:val="20"/>
        </w:rPr>
        <w:t>speedhack</w:t>
      </w:r>
      <w:proofErr w:type="spellEnd"/>
      <w:r w:rsidRPr="006F5D28">
        <w:rPr>
          <w:rFonts w:ascii="Times New Roman" w:hAnsi="Times New Roman"/>
          <w:color w:val="000000" w:themeColor="text1"/>
          <w:sz w:val="20"/>
          <w:szCs w:val="20"/>
        </w:rPr>
        <w:t xml:space="preserve"> that directly modifies the velocity vector can exceed this bound. This principle ensures zero false positives while still catching the most common and disruptive cheat types within a single game tick.</w:t>
      </w:r>
    </w:p>
    <w:p w14:paraId="10B9D2FC" w14:textId="77777777" w:rsidR="00DF1CF9" w:rsidRPr="006F5D28" w:rsidRDefault="00000000">
      <w:pPr>
        <w:spacing w:before="120" w:after="60" w:line="264" w:lineRule="auto"/>
        <w:jc w:val="center"/>
        <w:rPr>
          <w:color w:val="000000" w:themeColor="text1"/>
        </w:rPr>
      </w:pPr>
      <w:r w:rsidRPr="006F5D28">
        <w:rPr>
          <w:rFonts w:ascii="Times New Roman" w:hAnsi="Times New Roman"/>
          <w:b/>
          <w:bCs/>
          <w:color w:val="000000" w:themeColor="text1"/>
          <w:sz w:val="16"/>
          <w:szCs w:val="17"/>
        </w:rPr>
        <w:t>Table III: Rule Engine Thresholds</w:t>
      </w:r>
    </w:p>
    <w:tbl>
      <w:tblPr>
        <w:tblW w:w="43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1620"/>
        <w:gridCol w:w="1400"/>
      </w:tblGrid>
      <w:tr w:rsidR="00DF1CF9" w:rsidRPr="006F5D28" w14:paraId="3658E575" w14:textId="77777777">
        <w:trPr>
          <w:tblHeader/>
        </w:trPr>
        <w:tc>
          <w:tcPr>
            <w:tcW w:w="1300" w:type="dxa"/>
            <w:tcBorders>
              <w:top w:val="single" w:sz="4" w:space="0" w:color="999999"/>
              <w:left w:val="single" w:sz="4" w:space="0" w:color="999999"/>
              <w:bottom w:val="single" w:sz="4" w:space="0" w:color="999999"/>
              <w:right w:val="single" w:sz="4" w:space="0" w:color="999999"/>
            </w:tcBorders>
            <w:shd w:val="clear" w:color="auto" w:fill="D9D9D9"/>
            <w:tcMar>
              <w:top w:w="50" w:type="dxa"/>
              <w:left w:w="80" w:type="dxa"/>
              <w:bottom w:w="50" w:type="dxa"/>
              <w:right w:w="80" w:type="dxa"/>
            </w:tcMar>
          </w:tcPr>
          <w:p w14:paraId="43DFDA6C" w14:textId="77777777" w:rsidR="00DF1CF9" w:rsidRPr="006F5D28" w:rsidRDefault="00000000">
            <w:pPr>
              <w:spacing w:after="100" w:line="264" w:lineRule="auto"/>
              <w:jc w:val="center"/>
              <w:rPr>
                <w:color w:val="000000" w:themeColor="text1"/>
              </w:rPr>
            </w:pPr>
            <w:r w:rsidRPr="006F5D28">
              <w:rPr>
                <w:rFonts w:ascii="Times New Roman" w:hAnsi="Times New Roman"/>
                <w:b/>
                <w:bCs/>
                <w:color w:val="000000" w:themeColor="text1"/>
                <w:sz w:val="16"/>
                <w:szCs w:val="16"/>
              </w:rPr>
              <w:t>Rule</w:t>
            </w:r>
          </w:p>
        </w:tc>
        <w:tc>
          <w:tcPr>
            <w:tcW w:w="1620" w:type="dxa"/>
            <w:tcBorders>
              <w:top w:val="single" w:sz="4" w:space="0" w:color="999999"/>
              <w:left w:val="single" w:sz="4" w:space="0" w:color="999999"/>
              <w:bottom w:val="single" w:sz="4" w:space="0" w:color="999999"/>
              <w:right w:val="single" w:sz="4" w:space="0" w:color="999999"/>
            </w:tcBorders>
            <w:shd w:val="clear" w:color="auto" w:fill="D9D9D9"/>
            <w:tcMar>
              <w:top w:w="50" w:type="dxa"/>
              <w:left w:w="80" w:type="dxa"/>
              <w:bottom w:w="50" w:type="dxa"/>
              <w:right w:w="80" w:type="dxa"/>
            </w:tcMar>
          </w:tcPr>
          <w:p w14:paraId="7DCB4902" w14:textId="77777777" w:rsidR="00DF1CF9" w:rsidRPr="006F5D28" w:rsidRDefault="00000000">
            <w:pPr>
              <w:spacing w:after="100" w:line="264" w:lineRule="auto"/>
              <w:jc w:val="center"/>
              <w:rPr>
                <w:color w:val="000000" w:themeColor="text1"/>
              </w:rPr>
            </w:pPr>
            <w:r w:rsidRPr="006F5D28">
              <w:rPr>
                <w:rFonts w:ascii="Times New Roman" w:hAnsi="Times New Roman"/>
                <w:b/>
                <w:bCs/>
                <w:color w:val="000000" w:themeColor="text1"/>
                <w:sz w:val="16"/>
                <w:szCs w:val="16"/>
              </w:rPr>
              <w:t>Condition</w:t>
            </w:r>
          </w:p>
        </w:tc>
        <w:tc>
          <w:tcPr>
            <w:tcW w:w="1400" w:type="dxa"/>
            <w:tcBorders>
              <w:top w:val="single" w:sz="4" w:space="0" w:color="999999"/>
              <w:left w:val="single" w:sz="4" w:space="0" w:color="999999"/>
              <w:bottom w:val="single" w:sz="4" w:space="0" w:color="999999"/>
              <w:right w:val="single" w:sz="4" w:space="0" w:color="999999"/>
            </w:tcBorders>
            <w:shd w:val="clear" w:color="auto" w:fill="D9D9D9"/>
            <w:tcMar>
              <w:top w:w="50" w:type="dxa"/>
              <w:left w:w="80" w:type="dxa"/>
              <w:bottom w:w="50" w:type="dxa"/>
              <w:right w:w="80" w:type="dxa"/>
            </w:tcMar>
          </w:tcPr>
          <w:p w14:paraId="7ABCC184" w14:textId="77777777" w:rsidR="00DF1CF9" w:rsidRPr="006F5D28" w:rsidRDefault="00000000">
            <w:pPr>
              <w:spacing w:after="100" w:line="264" w:lineRule="auto"/>
              <w:jc w:val="center"/>
              <w:rPr>
                <w:color w:val="000000" w:themeColor="text1"/>
              </w:rPr>
            </w:pPr>
            <w:r w:rsidRPr="006F5D28">
              <w:rPr>
                <w:rFonts w:ascii="Times New Roman" w:hAnsi="Times New Roman"/>
                <w:b/>
                <w:bCs/>
                <w:color w:val="000000" w:themeColor="text1"/>
                <w:sz w:val="16"/>
                <w:szCs w:val="16"/>
              </w:rPr>
              <w:t>Dead Zone</w:t>
            </w:r>
          </w:p>
        </w:tc>
      </w:tr>
      <w:tr w:rsidR="00DF1CF9" w:rsidRPr="006F5D28" w14:paraId="59EA2A08" w14:textId="77777777">
        <w:tc>
          <w:tcPr>
            <w:tcW w:w="1300" w:type="dxa"/>
            <w:tcBorders>
              <w:top w:val="single" w:sz="4" w:space="0" w:color="CCCCCC"/>
              <w:left w:val="single" w:sz="4" w:space="0" w:color="CCCCCC"/>
              <w:bottom w:val="single" w:sz="4" w:space="0" w:color="CCCCCC"/>
              <w:right w:val="single" w:sz="4" w:space="0" w:color="CCCCCC"/>
            </w:tcBorders>
            <w:shd w:val="clear" w:color="auto" w:fill="FFFFFF"/>
            <w:tcMar>
              <w:top w:w="40" w:type="dxa"/>
              <w:left w:w="80" w:type="dxa"/>
              <w:bottom w:w="40" w:type="dxa"/>
              <w:right w:w="80" w:type="dxa"/>
            </w:tcMar>
          </w:tcPr>
          <w:p w14:paraId="0B6780C4" w14:textId="77777777" w:rsidR="00DF1CF9" w:rsidRPr="006F5D28" w:rsidRDefault="00000000">
            <w:pPr>
              <w:spacing w:after="100" w:line="264" w:lineRule="auto"/>
              <w:rPr>
                <w:color w:val="000000" w:themeColor="text1"/>
              </w:rPr>
            </w:pPr>
            <w:proofErr w:type="spellStart"/>
            <w:r w:rsidRPr="006F5D28">
              <w:rPr>
                <w:rFonts w:ascii="Times New Roman" w:hAnsi="Times New Roman"/>
                <w:color w:val="000000" w:themeColor="text1"/>
                <w:sz w:val="16"/>
                <w:szCs w:val="16"/>
              </w:rPr>
              <w:t>speed_cap</w:t>
            </w:r>
            <w:proofErr w:type="spellEnd"/>
          </w:p>
        </w:tc>
        <w:tc>
          <w:tcPr>
            <w:tcW w:w="1620" w:type="dxa"/>
            <w:tcBorders>
              <w:top w:val="single" w:sz="4" w:space="0" w:color="CCCCCC"/>
              <w:left w:val="single" w:sz="4" w:space="0" w:color="CCCCCC"/>
              <w:bottom w:val="single" w:sz="4" w:space="0" w:color="CCCCCC"/>
              <w:right w:val="single" w:sz="4" w:space="0" w:color="CCCCCC"/>
            </w:tcBorders>
            <w:shd w:val="clear" w:color="auto" w:fill="FFFFFF"/>
            <w:tcMar>
              <w:top w:w="40" w:type="dxa"/>
              <w:left w:w="80" w:type="dxa"/>
              <w:bottom w:w="40" w:type="dxa"/>
              <w:right w:w="80" w:type="dxa"/>
            </w:tcMar>
          </w:tcPr>
          <w:p w14:paraId="1CC388B7" w14:textId="77777777" w:rsidR="00DF1CF9" w:rsidRPr="006F5D28" w:rsidRDefault="00000000">
            <w:pPr>
              <w:spacing w:after="100" w:line="264" w:lineRule="auto"/>
              <w:jc w:val="center"/>
              <w:rPr>
                <w:color w:val="000000" w:themeColor="text1"/>
              </w:rPr>
            </w:pPr>
            <w:proofErr w:type="spellStart"/>
            <w:r w:rsidRPr="006F5D28">
              <w:rPr>
                <w:rFonts w:ascii="Times New Roman" w:hAnsi="Times New Roman"/>
                <w:color w:val="000000" w:themeColor="text1"/>
                <w:sz w:val="16"/>
                <w:szCs w:val="16"/>
              </w:rPr>
              <w:t>speed_max</w:t>
            </w:r>
            <w:proofErr w:type="spellEnd"/>
            <w:r w:rsidRPr="006F5D28">
              <w:rPr>
                <w:rFonts w:ascii="Times New Roman" w:hAnsi="Times New Roman"/>
                <w:color w:val="000000" w:themeColor="text1"/>
                <w:sz w:val="16"/>
                <w:szCs w:val="16"/>
              </w:rPr>
              <w:t xml:space="preserve"> &gt;7.0</w:t>
            </w:r>
          </w:p>
        </w:tc>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40" w:type="dxa"/>
              <w:left w:w="80" w:type="dxa"/>
              <w:bottom w:w="40" w:type="dxa"/>
              <w:right w:w="80" w:type="dxa"/>
            </w:tcMar>
          </w:tcPr>
          <w:p w14:paraId="1460A016" w14:textId="77777777" w:rsidR="00DF1CF9" w:rsidRPr="006F5D28" w:rsidRDefault="00000000">
            <w:pPr>
              <w:spacing w:after="100" w:line="264" w:lineRule="auto"/>
              <w:jc w:val="center"/>
              <w:rPr>
                <w:color w:val="000000" w:themeColor="text1"/>
              </w:rPr>
            </w:pPr>
            <w:r w:rsidRPr="006F5D28">
              <w:rPr>
                <w:rFonts w:ascii="Times New Roman" w:hAnsi="Times New Roman"/>
                <w:color w:val="000000" w:themeColor="text1"/>
                <w:sz w:val="16"/>
                <w:szCs w:val="16"/>
              </w:rPr>
              <w:t>5.0-7.0</w:t>
            </w:r>
          </w:p>
        </w:tc>
      </w:tr>
      <w:tr w:rsidR="00DF1CF9" w:rsidRPr="006F5D28" w14:paraId="4CB7E6B2" w14:textId="77777777">
        <w:tc>
          <w:tcPr>
            <w:tcW w:w="1300" w:type="dxa"/>
            <w:tcBorders>
              <w:top w:val="single" w:sz="4" w:space="0" w:color="CCCCCC"/>
              <w:left w:val="single" w:sz="4" w:space="0" w:color="CCCCCC"/>
              <w:bottom w:val="single" w:sz="4" w:space="0" w:color="CCCCCC"/>
              <w:right w:val="single" w:sz="4" w:space="0" w:color="CCCCCC"/>
            </w:tcBorders>
            <w:shd w:val="clear" w:color="auto" w:fill="F5F5F5"/>
            <w:tcMar>
              <w:top w:w="40" w:type="dxa"/>
              <w:left w:w="80" w:type="dxa"/>
              <w:bottom w:w="40" w:type="dxa"/>
              <w:right w:w="80" w:type="dxa"/>
            </w:tcMar>
          </w:tcPr>
          <w:p w14:paraId="075B5E09" w14:textId="77777777" w:rsidR="00DF1CF9" w:rsidRPr="006F5D28" w:rsidRDefault="00000000">
            <w:pPr>
              <w:spacing w:after="100" w:line="264" w:lineRule="auto"/>
              <w:rPr>
                <w:color w:val="000000" w:themeColor="text1"/>
              </w:rPr>
            </w:pPr>
            <w:proofErr w:type="spellStart"/>
            <w:r w:rsidRPr="006F5D28">
              <w:rPr>
                <w:rFonts w:ascii="Times New Roman" w:hAnsi="Times New Roman"/>
                <w:color w:val="000000" w:themeColor="text1"/>
                <w:sz w:val="16"/>
                <w:szCs w:val="16"/>
              </w:rPr>
              <w:t>aim_snap</w:t>
            </w:r>
            <w:proofErr w:type="spellEnd"/>
          </w:p>
        </w:tc>
        <w:tc>
          <w:tcPr>
            <w:tcW w:w="1620" w:type="dxa"/>
            <w:tcBorders>
              <w:top w:val="single" w:sz="4" w:space="0" w:color="CCCCCC"/>
              <w:left w:val="single" w:sz="4" w:space="0" w:color="CCCCCC"/>
              <w:bottom w:val="single" w:sz="4" w:space="0" w:color="CCCCCC"/>
              <w:right w:val="single" w:sz="4" w:space="0" w:color="CCCCCC"/>
            </w:tcBorders>
            <w:shd w:val="clear" w:color="auto" w:fill="F5F5F5"/>
            <w:tcMar>
              <w:top w:w="40" w:type="dxa"/>
              <w:left w:w="80" w:type="dxa"/>
              <w:bottom w:w="40" w:type="dxa"/>
              <w:right w:w="80" w:type="dxa"/>
            </w:tcMar>
          </w:tcPr>
          <w:p w14:paraId="57332CAD" w14:textId="77777777" w:rsidR="00DF1CF9" w:rsidRPr="006F5D28" w:rsidRDefault="00000000">
            <w:pPr>
              <w:spacing w:after="100" w:line="264" w:lineRule="auto"/>
              <w:jc w:val="center"/>
              <w:rPr>
                <w:color w:val="000000" w:themeColor="text1"/>
              </w:rPr>
            </w:pPr>
            <w:proofErr w:type="spellStart"/>
            <w:r w:rsidRPr="006F5D28">
              <w:rPr>
                <w:rFonts w:ascii="Times New Roman" w:hAnsi="Times New Roman"/>
                <w:color w:val="000000" w:themeColor="text1"/>
                <w:sz w:val="16"/>
                <w:szCs w:val="16"/>
              </w:rPr>
              <w:t>aim_delta</w:t>
            </w:r>
            <w:proofErr w:type="spellEnd"/>
            <w:r w:rsidRPr="006F5D28">
              <w:rPr>
                <w:rFonts w:ascii="Times New Roman" w:hAnsi="Times New Roman"/>
                <w:color w:val="000000" w:themeColor="text1"/>
                <w:sz w:val="16"/>
                <w:szCs w:val="16"/>
              </w:rPr>
              <w:t xml:space="preserve"> &gt;2.0rad</w:t>
            </w:r>
          </w:p>
        </w:tc>
        <w:tc>
          <w:tcPr>
            <w:tcW w:w="1400" w:type="dxa"/>
            <w:tcBorders>
              <w:top w:val="single" w:sz="4" w:space="0" w:color="CCCCCC"/>
              <w:left w:val="single" w:sz="4" w:space="0" w:color="CCCCCC"/>
              <w:bottom w:val="single" w:sz="4" w:space="0" w:color="CCCCCC"/>
              <w:right w:val="single" w:sz="4" w:space="0" w:color="CCCCCC"/>
            </w:tcBorders>
            <w:shd w:val="clear" w:color="auto" w:fill="F5F5F5"/>
            <w:tcMar>
              <w:top w:w="40" w:type="dxa"/>
              <w:left w:w="80" w:type="dxa"/>
              <w:bottom w:w="40" w:type="dxa"/>
              <w:right w:w="80" w:type="dxa"/>
            </w:tcMar>
          </w:tcPr>
          <w:p w14:paraId="6145C588" w14:textId="77777777" w:rsidR="00DF1CF9" w:rsidRPr="006F5D28" w:rsidRDefault="00000000">
            <w:pPr>
              <w:spacing w:after="100" w:line="264" w:lineRule="auto"/>
              <w:jc w:val="center"/>
              <w:rPr>
                <w:color w:val="000000" w:themeColor="text1"/>
              </w:rPr>
            </w:pPr>
            <w:r w:rsidRPr="006F5D28">
              <w:rPr>
                <w:rFonts w:ascii="Times New Roman" w:hAnsi="Times New Roman"/>
                <w:color w:val="000000" w:themeColor="text1"/>
                <w:sz w:val="16"/>
                <w:szCs w:val="16"/>
              </w:rPr>
              <w:t>0.5-2.0</w:t>
            </w:r>
          </w:p>
        </w:tc>
      </w:tr>
      <w:tr w:rsidR="00DF1CF9" w:rsidRPr="006F5D28" w14:paraId="68B86076" w14:textId="77777777">
        <w:tc>
          <w:tcPr>
            <w:tcW w:w="1300" w:type="dxa"/>
            <w:tcBorders>
              <w:top w:val="single" w:sz="4" w:space="0" w:color="CCCCCC"/>
              <w:left w:val="single" w:sz="4" w:space="0" w:color="CCCCCC"/>
              <w:bottom w:val="single" w:sz="4" w:space="0" w:color="CCCCCC"/>
              <w:right w:val="single" w:sz="4" w:space="0" w:color="CCCCCC"/>
            </w:tcBorders>
            <w:shd w:val="clear" w:color="auto" w:fill="FFFFFF"/>
            <w:tcMar>
              <w:top w:w="40" w:type="dxa"/>
              <w:left w:w="80" w:type="dxa"/>
              <w:bottom w:w="40" w:type="dxa"/>
              <w:right w:w="80" w:type="dxa"/>
            </w:tcMar>
          </w:tcPr>
          <w:p w14:paraId="461A10E8" w14:textId="77777777" w:rsidR="00DF1CF9" w:rsidRPr="006F5D28" w:rsidRDefault="00000000">
            <w:pPr>
              <w:spacing w:after="100" w:line="264" w:lineRule="auto"/>
              <w:rPr>
                <w:color w:val="000000" w:themeColor="text1"/>
              </w:rPr>
            </w:pPr>
            <w:proofErr w:type="spellStart"/>
            <w:r w:rsidRPr="006F5D28">
              <w:rPr>
                <w:rFonts w:ascii="Times New Roman" w:hAnsi="Times New Roman"/>
                <w:color w:val="000000" w:themeColor="text1"/>
                <w:sz w:val="16"/>
                <w:szCs w:val="16"/>
              </w:rPr>
              <w:lastRenderedPageBreak/>
              <w:t>inhuman_acc</w:t>
            </w:r>
            <w:proofErr w:type="spellEnd"/>
          </w:p>
        </w:tc>
        <w:tc>
          <w:tcPr>
            <w:tcW w:w="1620" w:type="dxa"/>
            <w:tcBorders>
              <w:top w:val="single" w:sz="4" w:space="0" w:color="CCCCCC"/>
              <w:left w:val="single" w:sz="4" w:space="0" w:color="CCCCCC"/>
              <w:bottom w:val="single" w:sz="4" w:space="0" w:color="CCCCCC"/>
              <w:right w:val="single" w:sz="4" w:space="0" w:color="CCCCCC"/>
            </w:tcBorders>
            <w:shd w:val="clear" w:color="auto" w:fill="FFFFFF"/>
            <w:tcMar>
              <w:top w:w="40" w:type="dxa"/>
              <w:left w:w="80" w:type="dxa"/>
              <w:bottom w:w="40" w:type="dxa"/>
              <w:right w:w="80" w:type="dxa"/>
            </w:tcMar>
          </w:tcPr>
          <w:p w14:paraId="710770BD" w14:textId="77777777" w:rsidR="00DF1CF9" w:rsidRPr="006F5D28" w:rsidRDefault="00000000">
            <w:pPr>
              <w:spacing w:after="100" w:line="264" w:lineRule="auto"/>
              <w:jc w:val="center"/>
              <w:rPr>
                <w:color w:val="000000" w:themeColor="text1"/>
              </w:rPr>
            </w:pPr>
            <w:proofErr w:type="spellStart"/>
            <w:r w:rsidRPr="006F5D28">
              <w:rPr>
                <w:rFonts w:ascii="Times New Roman" w:hAnsi="Times New Roman"/>
                <w:color w:val="000000" w:themeColor="text1"/>
                <w:sz w:val="16"/>
                <w:szCs w:val="16"/>
              </w:rPr>
              <w:t>hit_rate</w:t>
            </w:r>
            <w:proofErr w:type="spellEnd"/>
            <w:r w:rsidRPr="006F5D28">
              <w:rPr>
                <w:rFonts w:ascii="Times New Roman" w:hAnsi="Times New Roman"/>
                <w:color w:val="000000" w:themeColor="text1"/>
                <w:sz w:val="16"/>
                <w:szCs w:val="16"/>
              </w:rPr>
              <w:t xml:space="preserve"> &gt;85%</w:t>
            </w:r>
          </w:p>
        </w:tc>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40" w:type="dxa"/>
              <w:left w:w="80" w:type="dxa"/>
              <w:bottom w:w="40" w:type="dxa"/>
              <w:right w:w="80" w:type="dxa"/>
            </w:tcMar>
          </w:tcPr>
          <w:p w14:paraId="457D0868" w14:textId="77777777" w:rsidR="00DF1CF9" w:rsidRPr="006F5D28" w:rsidRDefault="00000000">
            <w:pPr>
              <w:spacing w:after="100" w:line="264" w:lineRule="auto"/>
              <w:jc w:val="center"/>
              <w:rPr>
                <w:color w:val="000000" w:themeColor="text1"/>
              </w:rPr>
            </w:pPr>
            <w:r w:rsidRPr="006F5D28">
              <w:rPr>
                <w:rFonts w:ascii="Times New Roman" w:hAnsi="Times New Roman"/>
                <w:color w:val="000000" w:themeColor="text1"/>
                <w:sz w:val="16"/>
                <w:szCs w:val="16"/>
              </w:rPr>
              <w:t>50-85%</w:t>
            </w:r>
          </w:p>
        </w:tc>
      </w:tr>
      <w:tr w:rsidR="00DF1CF9" w:rsidRPr="006F5D28" w14:paraId="03981634" w14:textId="77777777">
        <w:tc>
          <w:tcPr>
            <w:tcW w:w="1300" w:type="dxa"/>
            <w:tcBorders>
              <w:top w:val="single" w:sz="4" w:space="0" w:color="CCCCCC"/>
              <w:left w:val="single" w:sz="4" w:space="0" w:color="CCCCCC"/>
              <w:bottom w:val="single" w:sz="4" w:space="0" w:color="CCCCCC"/>
              <w:right w:val="single" w:sz="4" w:space="0" w:color="CCCCCC"/>
            </w:tcBorders>
            <w:shd w:val="clear" w:color="auto" w:fill="F5F5F5"/>
            <w:tcMar>
              <w:top w:w="40" w:type="dxa"/>
              <w:left w:w="80" w:type="dxa"/>
              <w:bottom w:w="40" w:type="dxa"/>
              <w:right w:w="80" w:type="dxa"/>
            </w:tcMar>
          </w:tcPr>
          <w:p w14:paraId="0459712D" w14:textId="77777777" w:rsidR="00DF1CF9" w:rsidRPr="006F5D28" w:rsidRDefault="00000000">
            <w:pPr>
              <w:spacing w:after="100" w:line="264" w:lineRule="auto"/>
              <w:rPr>
                <w:color w:val="000000" w:themeColor="text1"/>
              </w:rPr>
            </w:pPr>
            <w:proofErr w:type="spellStart"/>
            <w:r w:rsidRPr="006F5D28">
              <w:rPr>
                <w:rFonts w:ascii="Times New Roman" w:hAnsi="Times New Roman"/>
                <w:color w:val="000000" w:themeColor="text1"/>
                <w:sz w:val="16"/>
                <w:szCs w:val="16"/>
              </w:rPr>
              <w:t>aim_lock</w:t>
            </w:r>
            <w:proofErr w:type="spellEnd"/>
          </w:p>
        </w:tc>
        <w:tc>
          <w:tcPr>
            <w:tcW w:w="1620" w:type="dxa"/>
            <w:tcBorders>
              <w:top w:val="single" w:sz="4" w:space="0" w:color="CCCCCC"/>
              <w:left w:val="single" w:sz="4" w:space="0" w:color="CCCCCC"/>
              <w:bottom w:val="single" w:sz="4" w:space="0" w:color="CCCCCC"/>
              <w:right w:val="single" w:sz="4" w:space="0" w:color="CCCCCC"/>
            </w:tcBorders>
            <w:shd w:val="clear" w:color="auto" w:fill="F5F5F5"/>
            <w:tcMar>
              <w:top w:w="40" w:type="dxa"/>
              <w:left w:w="80" w:type="dxa"/>
              <w:bottom w:w="40" w:type="dxa"/>
              <w:right w:w="80" w:type="dxa"/>
            </w:tcMar>
          </w:tcPr>
          <w:p w14:paraId="76578ACF" w14:textId="77777777" w:rsidR="00DF1CF9" w:rsidRPr="006F5D28" w:rsidRDefault="00000000">
            <w:pPr>
              <w:spacing w:after="100" w:line="264" w:lineRule="auto"/>
              <w:jc w:val="center"/>
              <w:rPr>
                <w:color w:val="000000" w:themeColor="text1"/>
              </w:rPr>
            </w:pPr>
            <w:proofErr w:type="spellStart"/>
            <w:r w:rsidRPr="006F5D28">
              <w:rPr>
                <w:rFonts w:ascii="Times New Roman" w:hAnsi="Times New Roman"/>
                <w:color w:val="000000" w:themeColor="text1"/>
                <w:sz w:val="16"/>
                <w:szCs w:val="16"/>
              </w:rPr>
              <w:t>aim_lock</w:t>
            </w:r>
            <w:proofErr w:type="spellEnd"/>
            <w:r w:rsidRPr="006F5D28">
              <w:rPr>
                <w:rFonts w:ascii="Times New Roman" w:hAnsi="Times New Roman"/>
                <w:color w:val="000000" w:themeColor="text1"/>
                <w:sz w:val="16"/>
                <w:szCs w:val="16"/>
              </w:rPr>
              <w:t xml:space="preserve"> &gt;90%</w:t>
            </w:r>
          </w:p>
        </w:tc>
        <w:tc>
          <w:tcPr>
            <w:tcW w:w="1400" w:type="dxa"/>
            <w:tcBorders>
              <w:top w:val="single" w:sz="4" w:space="0" w:color="CCCCCC"/>
              <w:left w:val="single" w:sz="4" w:space="0" w:color="CCCCCC"/>
              <w:bottom w:val="single" w:sz="4" w:space="0" w:color="CCCCCC"/>
              <w:right w:val="single" w:sz="4" w:space="0" w:color="CCCCCC"/>
            </w:tcBorders>
            <w:shd w:val="clear" w:color="auto" w:fill="F5F5F5"/>
            <w:tcMar>
              <w:top w:w="40" w:type="dxa"/>
              <w:left w:w="80" w:type="dxa"/>
              <w:bottom w:w="40" w:type="dxa"/>
              <w:right w:w="80" w:type="dxa"/>
            </w:tcMar>
          </w:tcPr>
          <w:p w14:paraId="177521A3" w14:textId="77777777" w:rsidR="00DF1CF9" w:rsidRPr="006F5D28" w:rsidRDefault="00000000">
            <w:pPr>
              <w:spacing w:after="100" w:line="264" w:lineRule="auto"/>
              <w:jc w:val="center"/>
              <w:rPr>
                <w:color w:val="000000" w:themeColor="text1"/>
              </w:rPr>
            </w:pPr>
            <w:r w:rsidRPr="006F5D28">
              <w:rPr>
                <w:rFonts w:ascii="Times New Roman" w:hAnsi="Times New Roman"/>
                <w:color w:val="000000" w:themeColor="text1"/>
                <w:sz w:val="16"/>
                <w:szCs w:val="16"/>
              </w:rPr>
              <w:t>30-90%</w:t>
            </w:r>
          </w:p>
        </w:tc>
      </w:tr>
      <w:tr w:rsidR="00DF1CF9" w:rsidRPr="006F5D28" w14:paraId="5345823F" w14:textId="77777777">
        <w:tc>
          <w:tcPr>
            <w:tcW w:w="1300" w:type="dxa"/>
            <w:tcBorders>
              <w:top w:val="single" w:sz="4" w:space="0" w:color="CCCCCC"/>
              <w:left w:val="single" w:sz="4" w:space="0" w:color="CCCCCC"/>
              <w:bottom w:val="single" w:sz="4" w:space="0" w:color="CCCCCC"/>
              <w:right w:val="single" w:sz="4" w:space="0" w:color="CCCCCC"/>
            </w:tcBorders>
            <w:shd w:val="clear" w:color="auto" w:fill="FFFFFF"/>
            <w:tcMar>
              <w:top w:w="40" w:type="dxa"/>
              <w:left w:w="80" w:type="dxa"/>
              <w:bottom w:w="40" w:type="dxa"/>
              <w:right w:w="80" w:type="dxa"/>
            </w:tcMar>
          </w:tcPr>
          <w:p w14:paraId="7C986DE7" w14:textId="77777777" w:rsidR="00DF1CF9" w:rsidRPr="006F5D28" w:rsidRDefault="00000000">
            <w:pPr>
              <w:spacing w:after="100" w:line="264" w:lineRule="auto"/>
              <w:rPr>
                <w:color w:val="000000" w:themeColor="text1"/>
              </w:rPr>
            </w:pPr>
            <w:proofErr w:type="spellStart"/>
            <w:r w:rsidRPr="006F5D28">
              <w:rPr>
                <w:rFonts w:ascii="Times New Roman" w:hAnsi="Times New Roman"/>
                <w:color w:val="000000" w:themeColor="text1"/>
                <w:sz w:val="16"/>
                <w:szCs w:val="16"/>
              </w:rPr>
              <w:t>prefire</w:t>
            </w:r>
            <w:proofErr w:type="spellEnd"/>
          </w:p>
        </w:tc>
        <w:tc>
          <w:tcPr>
            <w:tcW w:w="1620" w:type="dxa"/>
            <w:tcBorders>
              <w:top w:val="single" w:sz="4" w:space="0" w:color="CCCCCC"/>
              <w:left w:val="single" w:sz="4" w:space="0" w:color="CCCCCC"/>
              <w:bottom w:val="single" w:sz="4" w:space="0" w:color="CCCCCC"/>
              <w:right w:val="single" w:sz="4" w:space="0" w:color="CCCCCC"/>
            </w:tcBorders>
            <w:shd w:val="clear" w:color="auto" w:fill="FFFFFF"/>
            <w:tcMar>
              <w:top w:w="40" w:type="dxa"/>
              <w:left w:w="80" w:type="dxa"/>
              <w:bottom w:w="40" w:type="dxa"/>
              <w:right w:w="80" w:type="dxa"/>
            </w:tcMar>
          </w:tcPr>
          <w:p w14:paraId="7EBD2CC7" w14:textId="77777777" w:rsidR="00DF1CF9" w:rsidRPr="006F5D28" w:rsidRDefault="00000000">
            <w:pPr>
              <w:spacing w:after="100" w:line="264" w:lineRule="auto"/>
              <w:jc w:val="center"/>
              <w:rPr>
                <w:color w:val="000000" w:themeColor="text1"/>
              </w:rPr>
            </w:pPr>
            <w:proofErr w:type="spellStart"/>
            <w:r w:rsidRPr="006F5D28">
              <w:rPr>
                <w:rFonts w:ascii="Times New Roman" w:hAnsi="Times New Roman"/>
                <w:color w:val="000000" w:themeColor="text1"/>
                <w:sz w:val="16"/>
                <w:szCs w:val="16"/>
              </w:rPr>
              <w:t>prefire</w:t>
            </w:r>
            <w:proofErr w:type="spellEnd"/>
            <w:r w:rsidRPr="006F5D28">
              <w:rPr>
                <w:rFonts w:ascii="Times New Roman" w:hAnsi="Times New Roman"/>
                <w:color w:val="000000" w:themeColor="text1"/>
                <w:sz w:val="16"/>
                <w:szCs w:val="16"/>
              </w:rPr>
              <w:t xml:space="preserve"> &gt;60%</w:t>
            </w:r>
          </w:p>
        </w:tc>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40" w:type="dxa"/>
              <w:left w:w="80" w:type="dxa"/>
              <w:bottom w:w="40" w:type="dxa"/>
              <w:right w:w="80" w:type="dxa"/>
            </w:tcMar>
          </w:tcPr>
          <w:p w14:paraId="3A6BC3DB" w14:textId="77777777" w:rsidR="00DF1CF9" w:rsidRPr="006F5D28" w:rsidRDefault="00000000">
            <w:pPr>
              <w:spacing w:after="100" w:line="264" w:lineRule="auto"/>
              <w:jc w:val="center"/>
              <w:rPr>
                <w:color w:val="000000" w:themeColor="text1"/>
              </w:rPr>
            </w:pPr>
            <w:r w:rsidRPr="006F5D28">
              <w:rPr>
                <w:rFonts w:ascii="Times New Roman" w:hAnsi="Times New Roman"/>
                <w:color w:val="000000" w:themeColor="text1"/>
                <w:sz w:val="16"/>
                <w:szCs w:val="16"/>
              </w:rPr>
              <w:t>15-60%</w:t>
            </w:r>
          </w:p>
        </w:tc>
      </w:tr>
      <w:tr w:rsidR="00DF1CF9" w:rsidRPr="006F5D28" w14:paraId="16091F63" w14:textId="77777777">
        <w:tc>
          <w:tcPr>
            <w:tcW w:w="1300" w:type="dxa"/>
            <w:tcBorders>
              <w:top w:val="single" w:sz="4" w:space="0" w:color="CCCCCC"/>
              <w:left w:val="single" w:sz="4" w:space="0" w:color="CCCCCC"/>
              <w:bottom w:val="single" w:sz="4" w:space="0" w:color="CCCCCC"/>
              <w:right w:val="single" w:sz="4" w:space="0" w:color="CCCCCC"/>
            </w:tcBorders>
            <w:shd w:val="clear" w:color="auto" w:fill="F5F5F5"/>
            <w:tcMar>
              <w:top w:w="40" w:type="dxa"/>
              <w:left w:w="80" w:type="dxa"/>
              <w:bottom w:w="40" w:type="dxa"/>
              <w:right w:w="80" w:type="dxa"/>
            </w:tcMar>
          </w:tcPr>
          <w:p w14:paraId="2CA294FD" w14:textId="77777777" w:rsidR="00DF1CF9" w:rsidRPr="006F5D28" w:rsidRDefault="00000000">
            <w:pPr>
              <w:spacing w:after="100" w:line="264" w:lineRule="auto"/>
              <w:rPr>
                <w:color w:val="000000" w:themeColor="text1"/>
              </w:rPr>
            </w:pPr>
            <w:proofErr w:type="spellStart"/>
            <w:r w:rsidRPr="006F5D28">
              <w:rPr>
                <w:rFonts w:ascii="Times New Roman" w:hAnsi="Times New Roman"/>
                <w:color w:val="000000" w:themeColor="text1"/>
                <w:sz w:val="16"/>
                <w:szCs w:val="16"/>
              </w:rPr>
              <w:t>triggerbot</w:t>
            </w:r>
            <w:proofErr w:type="spellEnd"/>
          </w:p>
        </w:tc>
        <w:tc>
          <w:tcPr>
            <w:tcW w:w="1620" w:type="dxa"/>
            <w:tcBorders>
              <w:top w:val="single" w:sz="4" w:space="0" w:color="CCCCCC"/>
              <w:left w:val="single" w:sz="4" w:space="0" w:color="CCCCCC"/>
              <w:bottom w:val="single" w:sz="4" w:space="0" w:color="CCCCCC"/>
              <w:right w:val="single" w:sz="4" w:space="0" w:color="CCCCCC"/>
            </w:tcBorders>
            <w:shd w:val="clear" w:color="auto" w:fill="F5F5F5"/>
            <w:tcMar>
              <w:top w:w="40" w:type="dxa"/>
              <w:left w:w="80" w:type="dxa"/>
              <w:bottom w:w="40" w:type="dxa"/>
              <w:right w:w="80" w:type="dxa"/>
            </w:tcMar>
          </w:tcPr>
          <w:p w14:paraId="743A692D" w14:textId="77777777" w:rsidR="00DF1CF9" w:rsidRPr="006F5D28" w:rsidRDefault="00000000">
            <w:pPr>
              <w:spacing w:after="100" w:line="264" w:lineRule="auto"/>
              <w:jc w:val="center"/>
              <w:rPr>
                <w:color w:val="000000" w:themeColor="text1"/>
              </w:rPr>
            </w:pPr>
            <w:r w:rsidRPr="006F5D28">
              <w:rPr>
                <w:rFonts w:ascii="Times New Roman" w:hAnsi="Times New Roman"/>
                <w:color w:val="000000" w:themeColor="text1"/>
                <w:sz w:val="16"/>
                <w:szCs w:val="16"/>
              </w:rPr>
              <w:t>react &lt;3 ticks</w:t>
            </w:r>
          </w:p>
        </w:tc>
        <w:tc>
          <w:tcPr>
            <w:tcW w:w="1400" w:type="dxa"/>
            <w:tcBorders>
              <w:top w:val="single" w:sz="4" w:space="0" w:color="CCCCCC"/>
              <w:left w:val="single" w:sz="4" w:space="0" w:color="CCCCCC"/>
              <w:bottom w:val="single" w:sz="4" w:space="0" w:color="CCCCCC"/>
              <w:right w:val="single" w:sz="4" w:space="0" w:color="CCCCCC"/>
            </w:tcBorders>
            <w:shd w:val="clear" w:color="auto" w:fill="F5F5F5"/>
            <w:tcMar>
              <w:top w:w="40" w:type="dxa"/>
              <w:left w:w="80" w:type="dxa"/>
              <w:bottom w:w="40" w:type="dxa"/>
              <w:right w:w="80" w:type="dxa"/>
            </w:tcMar>
          </w:tcPr>
          <w:p w14:paraId="7FE1D72F" w14:textId="77777777" w:rsidR="00DF1CF9" w:rsidRPr="006F5D28" w:rsidRDefault="00000000">
            <w:pPr>
              <w:spacing w:after="100" w:line="264" w:lineRule="auto"/>
              <w:jc w:val="center"/>
              <w:rPr>
                <w:color w:val="000000" w:themeColor="text1"/>
              </w:rPr>
            </w:pPr>
            <w:r w:rsidRPr="006F5D28">
              <w:rPr>
                <w:rFonts w:ascii="Times New Roman" w:hAnsi="Times New Roman"/>
                <w:color w:val="000000" w:themeColor="text1"/>
                <w:sz w:val="16"/>
                <w:szCs w:val="16"/>
              </w:rPr>
              <w:t>3-9 ticks</w:t>
            </w:r>
          </w:p>
        </w:tc>
      </w:tr>
    </w:tbl>
    <w:p w14:paraId="7705CF6F" w14:textId="77777777" w:rsidR="00DF1CF9" w:rsidRPr="006F5D28" w:rsidRDefault="00DF1CF9">
      <w:pPr>
        <w:spacing w:after="80" w:line="264" w:lineRule="auto"/>
        <w:jc w:val="both"/>
        <w:rPr>
          <w:color w:val="000000" w:themeColor="text1"/>
        </w:rPr>
      </w:pPr>
    </w:p>
    <w:p w14:paraId="34F3D78D" w14:textId="77777777" w:rsidR="00DF1CF9" w:rsidRPr="006F5D28" w:rsidRDefault="00000000">
      <w:pPr>
        <w:spacing w:before="160" w:after="60"/>
        <w:rPr>
          <w:color w:val="000000" w:themeColor="text1"/>
        </w:rPr>
      </w:pPr>
      <w:r w:rsidRPr="006F5D28">
        <w:rPr>
          <w:rFonts w:ascii="Times New Roman" w:hAnsi="Times New Roman"/>
          <w:bCs/>
          <w:i/>
          <w:iCs/>
          <w:color w:val="000000" w:themeColor="text1"/>
          <w:sz w:val="20"/>
        </w:rPr>
        <w:t xml:space="preserve">B. L2 </w:t>
      </w:r>
      <w:proofErr w:type="spellStart"/>
      <w:r w:rsidRPr="006F5D28">
        <w:rPr>
          <w:rFonts w:ascii="Times New Roman" w:hAnsi="Times New Roman"/>
          <w:bCs/>
          <w:i/>
          <w:iCs/>
          <w:color w:val="000000" w:themeColor="text1"/>
          <w:sz w:val="20"/>
        </w:rPr>
        <w:t>XGBoost</w:t>
      </w:r>
      <w:proofErr w:type="spellEnd"/>
      <w:r w:rsidRPr="006F5D28">
        <w:rPr>
          <w:rFonts w:ascii="Times New Roman" w:hAnsi="Times New Roman"/>
          <w:bCs/>
          <w:i/>
          <w:iCs/>
          <w:color w:val="000000" w:themeColor="text1"/>
          <w:sz w:val="20"/>
        </w:rPr>
        <w:t xml:space="preserve"> Classifier (&lt;1 </w:t>
      </w:r>
      <w:proofErr w:type="spellStart"/>
      <w:r w:rsidRPr="006F5D28">
        <w:rPr>
          <w:rFonts w:ascii="Times New Roman" w:hAnsi="Times New Roman"/>
          <w:bCs/>
          <w:i/>
          <w:iCs/>
          <w:color w:val="000000" w:themeColor="text1"/>
          <w:sz w:val="20"/>
        </w:rPr>
        <w:t>ms</w:t>
      </w:r>
      <w:proofErr w:type="spellEnd"/>
      <w:r w:rsidRPr="006F5D28">
        <w:rPr>
          <w:rFonts w:ascii="Times New Roman" w:hAnsi="Times New Roman"/>
          <w:bCs/>
          <w:i/>
          <w:iCs/>
          <w:color w:val="000000" w:themeColor="text1"/>
          <w:sz w:val="20"/>
        </w:rPr>
        <w:t xml:space="preserve"> per tick)</w:t>
      </w:r>
    </w:p>
    <w:p w14:paraId="09A10A60" w14:textId="77777777" w:rsidR="00DF1CF9" w:rsidRPr="006F5D28" w:rsidRDefault="00000000">
      <w:pPr>
        <w:spacing w:after="80" w:line="264" w:lineRule="auto"/>
        <w:jc w:val="both"/>
        <w:rPr>
          <w:color w:val="000000" w:themeColor="text1"/>
        </w:rPr>
      </w:pPr>
      <w:r w:rsidRPr="006F5D28">
        <w:rPr>
          <w:rFonts w:ascii="Times New Roman" w:hAnsi="Times New Roman"/>
          <w:color w:val="000000" w:themeColor="text1"/>
          <w:sz w:val="20"/>
        </w:rPr>
        <w:t xml:space="preserve">An </w:t>
      </w:r>
      <w:proofErr w:type="spellStart"/>
      <w:r w:rsidRPr="006F5D28">
        <w:rPr>
          <w:rFonts w:ascii="Times New Roman" w:hAnsi="Times New Roman"/>
          <w:color w:val="000000" w:themeColor="text1"/>
          <w:sz w:val="20"/>
        </w:rPr>
        <w:t>XGBoost</w:t>
      </w:r>
      <w:proofErr w:type="spellEnd"/>
      <w:r w:rsidRPr="006F5D28">
        <w:rPr>
          <w:rFonts w:ascii="Times New Roman" w:hAnsi="Times New Roman"/>
          <w:color w:val="000000" w:themeColor="text1"/>
          <w:sz w:val="20"/>
        </w:rPr>
        <w:t xml:space="preserve"> binary classifier (</w:t>
      </w:r>
      <w:proofErr w:type="spellStart"/>
      <w:proofErr w:type="gramStart"/>
      <w:r w:rsidRPr="006F5D28">
        <w:rPr>
          <w:rFonts w:ascii="Times New Roman" w:hAnsi="Times New Roman"/>
          <w:color w:val="000000" w:themeColor="text1"/>
          <w:sz w:val="20"/>
        </w:rPr>
        <w:t>binary:logistic</w:t>
      </w:r>
      <w:proofErr w:type="spellEnd"/>
      <w:proofErr w:type="gramEnd"/>
      <w:r w:rsidRPr="006F5D28">
        <w:rPr>
          <w:rFonts w:ascii="Times New Roman" w:hAnsi="Times New Roman"/>
          <w:color w:val="000000" w:themeColor="text1"/>
          <w:sz w:val="20"/>
        </w:rPr>
        <w:t xml:space="preserve">) is trained on 175,000 labelled samples from CS2CD. Hyperparameters: </w:t>
      </w:r>
      <w:proofErr w:type="spellStart"/>
      <w:r w:rsidRPr="006F5D28">
        <w:rPr>
          <w:rFonts w:ascii="Times New Roman" w:hAnsi="Times New Roman"/>
          <w:color w:val="000000" w:themeColor="text1"/>
          <w:sz w:val="20"/>
        </w:rPr>
        <w:t>max_depth</w:t>
      </w:r>
      <w:proofErr w:type="spellEnd"/>
      <w:r w:rsidRPr="006F5D28">
        <w:rPr>
          <w:rFonts w:ascii="Times New Roman" w:hAnsi="Times New Roman"/>
          <w:color w:val="000000" w:themeColor="text1"/>
          <w:sz w:val="20"/>
        </w:rPr>
        <w:t xml:space="preserve">=6, </w:t>
      </w:r>
      <w:proofErr w:type="spellStart"/>
      <w:r w:rsidRPr="006F5D28">
        <w:rPr>
          <w:rFonts w:ascii="Times New Roman" w:hAnsi="Times New Roman"/>
          <w:color w:val="000000" w:themeColor="text1"/>
          <w:sz w:val="20"/>
        </w:rPr>
        <w:t>learning_rate</w:t>
      </w:r>
      <w:proofErr w:type="spellEnd"/>
      <w:r w:rsidRPr="006F5D28">
        <w:rPr>
          <w:rFonts w:ascii="Times New Roman" w:hAnsi="Times New Roman"/>
          <w:color w:val="000000" w:themeColor="text1"/>
          <w:sz w:val="20"/>
        </w:rPr>
        <w:t xml:space="preserve">=0.1, </w:t>
      </w:r>
      <w:proofErr w:type="spellStart"/>
      <w:r w:rsidRPr="006F5D28">
        <w:rPr>
          <w:rFonts w:ascii="Times New Roman" w:hAnsi="Times New Roman"/>
          <w:color w:val="000000" w:themeColor="text1"/>
          <w:sz w:val="20"/>
        </w:rPr>
        <w:t>n_estimators</w:t>
      </w:r>
      <w:proofErr w:type="spellEnd"/>
      <w:r w:rsidRPr="006F5D28">
        <w:rPr>
          <w:rFonts w:ascii="Times New Roman" w:hAnsi="Times New Roman"/>
          <w:color w:val="000000" w:themeColor="text1"/>
          <w:sz w:val="20"/>
        </w:rPr>
        <w:t>=200, subsample=0.8. A confidence gate at 0.95 probability suppresses low-confidence false positives on borderline legitimate play such as a skilled player on a kill streak.</w:t>
      </w:r>
    </w:p>
    <w:tbl>
      <w:tblPr>
        <w:tblW w:w="4320" w:type="dxa"/>
        <w:tblCellMar>
          <w:left w:w="0" w:type="dxa"/>
          <w:right w:w="0" w:type="dxa"/>
        </w:tblCellMar>
        <w:tblLook w:val="0000" w:firstRow="0" w:lastRow="0" w:firstColumn="0" w:lastColumn="0" w:noHBand="0" w:noVBand="0"/>
      </w:tblPr>
      <w:tblGrid>
        <w:gridCol w:w="5040"/>
      </w:tblGrid>
      <w:tr w:rsidR="00DF1CF9" w:rsidRPr="006F5D28" w14:paraId="4C3E4A48" w14:textId="77777777">
        <w:tc>
          <w:tcPr>
            <w:tcW w:w="0" w:type="auto"/>
            <w:shd w:val="clear" w:color="auto" w:fill="F2F2F2"/>
            <w:tcMar>
              <w:top w:w="80" w:type="dxa"/>
              <w:left w:w="120" w:type="dxa"/>
              <w:bottom w:w="80" w:type="dxa"/>
              <w:right w:w="120" w:type="dxa"/>
            </w:tcMar>
          </w:tcPr>
          <w:p w14:paraId="0217C9AA" w14:textId="77777777" w:rsidR="00DF1CF9" w:rsidRPr="006F5D28" w:rsidRDefault="00000000" w:rsidP="00BD7E62">
            <w:pPr>
              <w:spacing w:after="20" w:line="220" w:lineRule="auto"/>
              <w:jc w:val="center"/>
              <w:rPr>
                <w:color w:val="000000" w:themeColor="text1"/>
              </w:rPr>
            </w:pPr>
            <w:r w:rsidRPr="006F5D28">
              <w:rPr>
                <w:rFonts w:ascii="Times New Roman" w:hAnsi="Times New Roman"/>
                <w:noProof/>
                <w:color w:val="000000" w:themeColor="text1"/>
              </w:rPr>
              <w:drawing>
                <wp:inline distT="0" distB="0" distL="0" distR="0" wp14:anchorId="0EE705F2" wp14:editId="556EB682">
                  <wp:extent cx="3084672" cy="1908313"/>
                  <wp:effectExtent l="0" t="0" r="190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l-service-logs.png"/>
                          <pic:cNvPicPr/>
                        </pic:nvPicPr>
                        <pic:blipFill>
                          <a:blip r:embed="rId13"/>
                          <a:stretch>
                            <a:fillRect/>
                          </a:stretch>
                        </pic:blipFill>
                        <pic:spPr>
                          <a:xfrm>
                            <a:off x="0" y="0"/>
                            <a:ext cx="3119574" cy="1929905"/>
                          </a:xfrm>
                          <a:prstGeom prst="rect">
                            <a:avLst/>
                          </a:prstGeom>
                        </pic:spPr>
                      </pic:pic>
                    </a:graphicData>
                  </a:graphic>
                </wp:inline>
              </w:drawing>
            </w:r>
          </w:p>
          <w:p w14:paraId="65A0287E" w14:textId="77777777" w:rsidR="00DF1CF9" w:rsidRPr="006F5D28" w:rsidRDefault="00000000">
            <w:pPr>
              <w:spacing w:before="40" w:after="40"/>
              <w:jc w:val="center"/>
              <w:rPr>
                <w:color w:val="000000" w:themeColor="text1"/>
              </w:rPr>
            </w:pPr>
            <w:r w:rsidRPr="006F5D28">
              <w:rPr>
                <w:rFonts w:ascii="Times New Roman" w:hAnsi="Times New Roman"/>
                <w:i/>
                <w:color w:val="000000" w:themeColor="text1"/>
                <w:sz w:val="16"/>
                <w:szCs w:val="16"/>
              </w:rPr>
              <w:t>Fig. 5: ML service logs showing real-time cheat detection alerts for player-0 at 0.95 confidence.</w:t>
            </w:r>
          </w:p>
        </w:tc>
      </w:tr>
    </w:tbl>
    <w:p w14:paraId="0CB49B34" w14:textId="77777777" w:rsidR="00DF1CF9" w:rsidRPr="006F5D28" w:rsidRDefault="00000000">
      <w:pPr>
        <w:spacing w:after="80" w:line="264" w:lineRule="auto"/>
        <w:jc w:val="both"/>
        <w:rPr>
          <w:color w:val="000000" w:themeColor="text1"/>
        </w:rPr>
      </w:pPr>
      <w:proofErr w:type="spellStart"/>
      <w:r w:rsidRPr="006F5D28">
        <w:rPr>
          <w:rFonts w:ascii="Times New Roman" w:hAnsi="Times New Roman"/>
          <w:color w:val="000000" w:themeColor="text1"/>
          <w:sz w:val="20"/>
        </w:rPr>
        <w:t>XGBoost</w:t>
      </w:r>
      <w:proofErr w:type="spellEnd"/>
      <w:r w:rsidRPr="006F5D28">
        <w:rPr>
          <w:rFonts w:ascii="Times New Roman" w:hAnsi="Times New Roman"/>
          <w:color w:val="000000" w:themeColor="text1"/>
          <w:sz w:val="20"/>
        </w:rPr>
        <w:t xml:space="preserve"> was selected over Random Forest (3-5x slower inference), SVM (poor scaling beyond 10K samples), logistic regression (cannot model non-linear interactions), and deep neural networks (overfit on small tabular data). Built-in SHAP-based feature importance surfaces </w:t>
      </w:r>
      <w:proofErr w:type="gramStart"/>
      <w:r w:rsidRPr="006F5D28">
        <w:rPr>
          <w:rFonts w:ascii="Times New Roman" w:hAnsi="Times New Roman"/>
          <w:color w:val="000000" w:themeColor="text1"/>
          <w:sz w:val="20"/>
        </w:rPr>
        <w:t>top-3</w:t>
      </w:r>
      <w:proofErr w:type="gramEnd"/>
      <w:r w:rsidRPr="006F5D28">
        <w:rPr>
          <w:rFonts w:ascii="Times New Roman" w:hAnsi="Times New Roman"/>
          <w:color w:val="000000" w:themeColor="text1"/>
          <w:sz w:val="20"/>
        </w:rPr>
        <w:t xml:space="preserve"> contributing features per alert for operator transparency [9].</w:t>
      </w:r>
    </w:p>
    <w:p w14:paraId="07B2D4B7" w14:textId="77777777" w:rsidR="00DF1CF9" w:rsidRPr="006F5D28" w:rsidRDefault="00000000">
      <w:pPr>
        <w:spacing w:before="160" w:after="60"/>
        <w:rPr>
          <w:color w:val="000000" w:themeColor="text1"/>
        </w:rPr>
      </w:pPr>
      <w:r w:rsidRPr="006F5D28">
        <w:rPr>
          <w:rFonts w:ascii="Times New Roman" w:hAnsi="Times New Roman"/>
          <w:bCs/>
          <w:i/>
          <w:iCs/>
          <w:color w:val="000000" w:themeColor="text1"/>
          <w:sz w:val="20"/>
        </w:rPr>
        <w:t xml:space="preserve">C. L3 LSTM Autoencoder (~20 </w:t>
      </w:r>
      <w:proofErr w:type="spellStart"/>
      <w:r w:rsidRPr="006F5D28">
        <w:rPr>
          <w:rFonts w:ascii="Times New Roman" w:hAnsi="Times New Roman"/>
          <w:bCs/>
          <w:i/>
          <w:iCs/>
          <w:color w:val="000000" w:themeColor="text1"/>
          <w:sz w:val="20"/>
        </w:rPr>
        <w:t>ms</w:t>
      </w:r>
      <w:proofErr w:type="spellEnd"/>
      <w:r w:rsidRPr="006F5D28">
        <w:rPr>
          <w:rFonts w:ascii="Times New Roman" w:hAnsi="Times New Roman"/>
          <w:bCs/>
          <w:i/>
          <w:iCs/>
          <w:color w:val="000000" w:themeColor="text1"/>
          <w:sz w:val="20"/>
        </w:rPr>
        <w:t>)</w:t>
      </w:r>
    </w:p>
    <w:p w14:paraId="72971425" w14:textId="77777777" w:rsidR="00DF1CF9" w:rsidRPr="006F5D28" w:rsidRDefault="00000000">
      <w:pPr>
        <w:spacing w:after="80" w:line="264" w:lineRule="auto"/>
        <w:jc w:val="both"/>
        <w:rPr>
          <w:color w:val="000000" w:themeColor="text1"/>
        </w:rPr>
      </w:pPr>
      <w:r w:rsidRPr="006F5D28">
        <w:rPr>
          <w:rFonts w:ascii="Times New Roman" w:hAnsi="Times New Roman"/>
          <w:color w:val="000000" w:themeColor="text1"/>
          <w:sz w:val="20"/>
        </w:rPr>
        <w:t xml:space="preserve">The LSTM Autoencoder is the only unsupervised detection layer, enabling detection of novel </w:t>
      </w:r>
      <w:proofErr w:type="gramStart"/>
      <w:r w:rsidRPr="006F5D28">
        <w:rPr>
          <w:rFonts w:ascii="Times New Roman" w:hAnsi="Times New Roman"/>
          <w:color w:val="000000" w:themeColor="text1"/>
          <w:sz w:val="20"/>
        </w:rPr>
        <w:t>cheat</w:t>
      </w:r>
      <w:proofErr w:type="gramEnd"/>
      <w:r w:rsidRPr="006F5D28">
        <w:rPr>
          <w:rFonts w:ascii="Times New Roman" w:hAnsi="Times New Roman"/>
          <w:color w:val="000000" w:themeColor="text1"/>
          <w:sz w:val="20"/>
        </w:rPr>
        <w:t xml:space="preserve"> types absent from training labels. Architecture: Encoder [</w:t>
      </w:r>
      <w:proofErr w:type="gramStart"/>
      <w:r w:rsidRPr="006F5D28">
        <w:rPr>
          <w:rFonts w:ascii="Times New Roman" w:hAnsi="Times New Roman"/>
          <w:color w:val="000000" w:themeColor="text1"/>
          <w:sz w:val="20"/>
        </w:rPr>
        <w:t>LSTM(</w:t>
      </w:r>
      <w:proofErr w:type="gramEnd"/>
      <w:r w:rsidRPr="006F5D28">
        <w:rPr>
          <w:rFonts w:ascii="Times New Roman" w:hAnsi="Times New Roman"/>
          <w:color w:val="000000" w:themeColor="text1"/>
          <w:sz w:val="20"/>
        </w:rPr>
        <w:t>64)-&gt;</w:t>
      </w:r>
      <w:proofErr w:type="gramStart"/>
      <w:r w:rsidRPr="006F5D28">
        <w:rPr>
          <w:rFonts w:ascii="Times New Roman" w:hAnsi="Times New Roman"/>
          <w:color w:val="000000" w:themeColor="text1"/>
          <w:sz w:val="20"/>
        </w:rPr>
        <w:t>LSTM(</w:t>
      </w:r>
      <w:proofErr w:type="gramEnd"/>
      <w:r w:rsidRPr="006F5D28">
        <w:rPr>
          <w:rFonts w:ascii="Times New Roman" w:hAnsi="Times New Roman"/>
          <w:color w:val="000000" w:themeColor="text1"/>
          <w:sz w:val="20"/>
        </w:rPr>
        <w:t>32)], Bottleneck, Decoder [</w:t>
      </w:r>
      <w:proofErr w:type="gramStart"/>
      <w:r w:rsidRPr="006F5D28">
        <w:rPr>
          <w:rFonts w:ascii="Times New Roman" w:hAnsi="Times New Roman"/>
          <w:color w:val="000000" w:themeColor="text1"/>
          <w:sz w:val="20"/>
        </w:rPr>
        <w:t>LSTM(</w:t>
      </w:r>
      <w:proofErr w:type="gramEnd"/>
      <w:r w:rsidRPr="006F5D28">
        <w:rPr>
          <w:rFonts w:ascii="Times New Roman" w:hAnsi="Times New Roman"/>
          <w:color w:val="000000" w:themeColor="text1"/>
          <w:sz w:val="20"/>
        </w:rPr>
        <w:t>32)-&gt;</w:t>
      </w:r>
      <w:proofErr w:type="gramStart"/>
      <w:r w:rsidRPr="006F5D28">
        <w:rPr>
          <w:rFonts w:ascii="Times New Roman" w:hAnsi="Times New Roman"/>
          <w:color w:val="000000" w:themeColor="text1"/>
          <w:sz w:val="20"/>
        </w:rPr>
        <w:t>LSTM(</w:t>
      </w:r>
      <w:proofErr w:type="gramEnd"/>
      <w:r w:rsidRPr="006F5D28">
        <w:rPr>
          <w:rFonts w:ascii="Times New Roman" w:hAnsi="Times New Roman"/>
          <w:color w:val="000000" w:themeColor="text1"/>
          <w:sz w:val="20"/>
        </w:rPr>
        <w:t>64)-&gt;</w:t>
      </w:r>
      <w:proofErr w:type="gramStart"/>
      <w:r w:rsidRPr="006F5D28">
        <w:rPr>
          <w:rFonts w:ascii="Times New Roman" w:hAnsi="Times New Roman"/>
          <w:color w:val="000000" w:themeColor="text1"/>
          <w:sz w:val="20"/>
        </w:rPr>
        <w:t>Dense(</w:t>
      </w:r>
      <w:proofErr w:type="gramEnd"/>
      <w:r w:rsidRPr="006F5D28">
        <w:rPr>
          <w:rFonts w:ascii="Times New Roman" w:hAnsi="Times New Roman"/>
          <w:color w:val="000000" w:themeColor="text1"/>
          <w:sz w:val="20"/>
        </w:rPr>
        <w:t>18)]. Input sequences are 60-tick windows of all 18 features [11].</w:t>
      </w:r>
    </w:p>
    <w:tbl>
      <w:tblPr>
        <w:tblW w:w="4320" w:type="dxa"/>
        <w:tblCellMar>
          <w:left w:w="0" w:type="dxa"/>
          <w:right w:w="0" w:type="dxa"/>
        </w:tblCellMar>
        <w:tblLook w:val="0000" w:firstRow="0" w:lastRow="0" w:firstColumn="0" w:lastColumn="0" w:noHBand="0" w:noVBand="0"/>
      </w:tblPr>
      <w:tblGrid>
        <w:gridCol w:w="5040"/>
      </w:tblGrid>
      <w:tr w:rsidR="00DF1CF9" w:rsidRPr="006F5D28" w14:paraId="0E441C7A" w14:textId="77777777">
        <w:tc>
          <w:tcPr>
            <w:tcW w:w="0" w:type="auto"/>
            <w:shd w:val="clear" w:color="auto" w:fill="F2F2F2"/>
            <w:tcMar>
              <w:top w:w="80" w:type="dxa"/>
              <w:left w:w="120" w:type="dxa"/>
              <w:bottom w:w="80" w:type="dxa"/>
              <w:right w:w="120" w:type="dxa"/>
            </w:tcMar>
          </w:tcPr>
          <w:p w14:paraId="28ECBAF7" w14:textId="77777777" w:rsidR="00DF1CF9" w:rsidRPr="006F5D28" w:rsidRDefault="00000000" w:rsidP="00BD7E62">
            <w:pPr>
              <w:spacing w:after="20" w:line="220" w:lineRule="auto"/>
              <w:jc w:val="center"/>
              <w:rPr>
                <w:color w:val="000000" w:themeColor="text1"/>
              </w:rPr>
            </w:pPr>
            <w:r w:rsidRPr="006F5D28">
              <w:rPr>
                <w:rFonts w:ascii="Times New Roman" w:hAnsi="Times New Roman"/>
                <w:noProof/>
                <w:color w:val="000000" w:themeColor="text1"/>
              </w:rPr>
              <w:drawing>
                <wp:inline distT="0" distB="0" distL="0" distR="0" wp14:anchorId="3C8F826A" wp14:editId="2B0E14EC">
                  <wp:extent cx="3072841" cy="1956021"/>
                  <wp:effectExtent l="0" t="0" r="0" b="635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ana-without-cheats-detection.png"/>
                          <pic:cNvPicPr/>
                        </pic:nvPicPr>
                        <pic:blipFill>
                          <a:blip r:embed="rId14"/>
                          <a:stretch>
                            <a:fillRect/>
                          </a:stretch>
                        </pic:blipFill>
                        <pic:spPr>
                          <a:xfrm>
                            <a:off x="0" y="0"/>
                            <a:ext cx="3100361" cy="1973539"/>
                          </a:xfrm>
                          <a:prstGeom prst="rect">
                            <a:avLst/>
                          </a:prstGeom>
                        </pic:spPr>
                      </pic:pic>
                    </a:graphicData>
                  </a:graphic>
                </wp:inline>
              </w:drawing>
            </w:r>
          </w:p>
          <w:p w14:paraId="1CCD6262" w14:textId="77777777" w:rsidR="00DF1CF9" w:rsidRPr="006F5D28" w:rsidRDefault="00000000">
            <w:pPr>
              <w:spacing w:before="40" w:after="40"/>
              <w:jc w:val="center"/>
              <w:rPr>
                <w:color w:val="000000" w:themeColor="text1"/>
              </w:rPr>
            </w:pPr>
            <w:r w:rsidRPr="006F5D28">
              <w:rPr>
                <w:rFonts w:ascii="Times New Roman" w:hAnsi="Times New Roman"/>
                <w:i/>
                <w:color w:val="000000" w:themeColor="text1"/>
                <w:sz w:val="16"/>
                <w:szCs w:val="16"/>
              </w:rPr>
              <w:t>Fig. 6: Grafana Detection Analytics dashboard during clean gameplay - zero alerts, 100% normal predictions, anomaly scores clustered at low values.</w:t>
            </w:r>
          </w:p>
        </w:tc>
      </w:tr>
    </w:tbl>
    <w:p w14:paraId="660523BF" w14:textId="77777777" w:rsidR="00DF1CF9" w:rsidRPr="006F5D28" w:rsidRDefault="00000000">
      <w:pPr>
        <w:spacing w:after="80" w:line="264" w:lineRule="auto"/>
        <w:jc w:val="both"/>
        <w:rPr>
          <w:color w:val="000000" w:themeColor="text1"/>
        </w:rPr>
      </w:pPr>
      <w:r w:rsidRPr="006F5D28">
        <w:rPr>
          <w:rFonts w:ascii="Times New Roman" w:hAnsi="Times New Roman"/>
          <w:color w:val="000000" w:themeColor="text1"/>
          <w:sz w:val="20"/>
        </w:rPr>
        <w:t>Because the model learns only normal behavior, any behavioral deviation - including cheat types never seen during training - produces elevated reconstruction error. Clean player MSE clusters at 0.3-0.6; cheat-active sequences spike to 2.0-10.0+. The alert threshold of 1.12 (mean+4sigma) yields &lt;0.1% false positive rate while maintaining strong detection of known cheat sequences.</w:t>
      </w:r>
    </w:p>
    <w:p w14:paraId="6E3955C3" w14:textId="77777777" w:rsidR="00DF1CF9" w:rsidRPr="006F5D28" w:rsidRDefault="00000000">
      <w:pPr>
        <w:spacing w:before="160" w:after="60"/>
        <w:rPr>
          <w:color w:val="000000" w:themeColor="text1"/>
        </w:rPr>
      </w:pPr>
      <w:r w:rsidRPr="006F5D28">
        <w:rPr>
          <w:rFonts w:ascii="Times New Roman" w:hAnsi="Times New Roman"/>
          <w:bCs/>
          <w:i/>
          <w:iCs/>
          <w:color w:val="000000" w:themeColor="text1"/>
          <w:sz w:val="20"/>
        </w:rPr>
        <w:t>D. Ensemble Combiner and Alert Routing</w:t>
      </w:r>
    </w:p>
    <w:p w14:paraId="289C11F4" w14:textId="77777777" w:rsidR="00DF1CF9" w:rsidRPr="006F5D28" w:rsidRDefault="00000000">
      <w:pPr>
        <w:spacing w:after="100" w:line="264" w:lineRule="auto"/>
        <w:jc w:val="both"/>
        <w:rPr>
          <w:color w:val="000000" w:themeColor="text1"/>
        </w:rPr>
      </w:pPr>
      <w:r w:rsidRPr="006F5D28">
        <w:rPr>
          <w:rFonts w:ascii="Times New Roman" w:hAnsi="Times New Roman"/>
          <w:color w:val="000000" w:themeColor="text1"/>
          <w:sz w:val="20"/>
        </w:rPr>
        <w:t xml:space="preserve">A lightweight ensemble combiner maintains a per-player 5-second alert window. When two or more of the three layers independently flag the same player, a high-confidence alert is issued. Single-layer alerts are downgraded to warning status, reducing operator alert fatigue. All alerts carry the triggering layer ID, SHAP feature importance, timestamp, and </w:t>
      </w:r>
      <w:proofErr w:type="spellStart"/>
      <w:r w:rsidRPr="006F5D28">
        <w:rPr>
          <w:rFonts w:ascii="Times New Roman" w:hAnsi="Times New Roman"/>
          <w:color w:val="000000" w:themeColor="text1"/>
          <w:sz w:val="20"/>
        </w:rPr>
        <w:t>player_id</w:t>
      </w:r>
      <w:proofErr w:type="spellEnd"/>
      <w:r w:rsidRPr="006F5D28">
        <w:rPr>
          <w:rFonts w:ascii="Times New Roman" w:hAnsi="Times New Roman"/>
          <w:color w:val="000000" w:themeColor="text1"/>
          <w:sz w:val="20"/>
        </w:rPr>
        <w:t>.</w:t>
      </w:r>
    </w:p>
    <w:p w14:paraId="066977B7" w14:textId="77777777" w:rsidR="00DF1CF9" w:rsidRPr="006F5D28" w:rsidRDefault="00000000">
      <w:pPr>
        <w:pBdr>
          <w:bottom w:val="single" w:sz="6" w:space="1" w:color="2E75B6"/>
        </w:pBdr>
        <w:spacing w:before="200" w:after="80"/>
        <w:jc w:val="center"/>
        <w:rPr>
          <w:color w:val="000000" w:themeColor="text1"/>
        </w:rPr>
      </w:pPr>
      <w:r w:rsidRPr="006F5D28">
        <w:rPr>
          <w:rFonts w:ascii="Times New Roman" w:hAnsi="Times New Roman"/>
          <w:b/>
          <w:bCs/>
          <w:color w:val="000000" w:themeColor="text1"/>
          <w:sz w:val="20"/>
          <w:szCs w:val="19"/>
        </w:rPr>
        <w:t>V. DATASETS AND TRAINING</w:t>
      </w:r>
    </w:p>
    <w:p w14:paraId="17225231" w14:textId="77777777" w:rsidR="00DF1CF9" w:rsidRPr="006F5D28" w:rsidRDefault="00000000">
      <w:pPr>
        <w:spacing w:before="160" w:after="60"/>
        <w:rPr>
          <w:color w:val="000000" w:themeColor="text1"/>
        </w:rPr>
      </w:pPr>
      <w:r w:rsidRPr="006F5D28">
        <w:rPr>
          <w:rFonts w:ascii="Times New Roman" w:hAnsi="Times New Roman"/>
          <w:bCs/>
          <w:i/>
          <w:iCs/>
          <w:color w:val="000000" w:themeColor="text1"/>
          <w:sz w:val="20"/>
        </w:rPr>
        <w:t>A. CS2CD Primary Dataset</w:t>
      </w:r>
    </w:p>
    <w:p w14:paraId="1AB7E9CF" w14:textId="77777777" w:rsidR="00DF1CF9" w:rsidRPr="006F5D28" w:rsidRDefault="00000000">
      <w:pPr>
        <w:spacing w:after="80" w:line="264" w:lineRule="auto"/>
        <w:jc w:val="both"/>
        <w:rPr>
          <w:color w:val="000000" w:themeColor="text1"/>
        </w:rPr>
      </w:pPr>
      <w:r w:rsidRPr="006F5D28">
        <w:rPr>
          <w:rFonts w:ascii="Times New Roman" w:hAnsi="Times New Roman"/>
          <w:color w:val="000000" w:themeColor="text1"/>
          <w:sz w:val="20"/>
        </w:rPr>
        <w:t xml:space="preserve">The CS2CD dataset [2] comprises 795 real CS2 competitive matches totaling 48.9 GB at 64 ticks/sec (CC BY 4.0). Of 795 matches, 451 contain at least one VAC-banned player and 344 are fully clean. Each match is a Parquet file with 225 sensor columns per tick paired with a JSON metadata file identifying cheating players by </w:t>
      </w:r>
      <w:proofErr w:type="spellStart"/>
      <w:r w:rsidRPr="006F5D28">
        <w:rPr>
          <w:rFonts w:ascii="Times New Roman" w:hAnsi="Times New Roman"/>
          <w:color w:val="000000" w:themeColor="text1"/>
          <w:sz w:val="20"/>
        </w:rPr>
        <w:t>SteamID</w:t>
      </w:r>
      <w:proofErr w:type="spellEnd"/>
      <w:r w:rsidRPr="006F5D28">
        <w:rPr>
          <w:rFonts w:ascii="Times New Roman" w:hAnsi="Times New Roman"/>
          <w:color w:val="000000" w:themeColor="text1"/>
          <w:sz w:val="20"/>
        </w:rPr>
        <w:t>.</w:t>
      </w:r>
    </w:p>
    <w:p>
      <w:pPr>
        <w:spacing w:before="0" w:after="60" w:line="264"/>
        <w:jc w:val="both"/>
      </w:pPr>
      <w:r>
        <w:rPr>
          <w:rFonts w:ascii="Times New Roman" w:hAnsi="Times New Roman"/>
          <w:sz w:val="20"/>
          <w:szCs w:val="20"/>
        </w:rPr>
        <w:t xml:space="preserve">A key challenge in using CS2CD is label noise: VAC bans are applied retroactively, so a banned player's ticks include both cheating and legitimate play intervals. Since tick-level cheat activation timestamps are unavailable, every tick from a banned player is labeled as cheating. This introduces label noise that penalizes precision but does not affect recall, making the 85.9% accuracy a conservative estimate of true classification performance.</w:t>
      </w:r>
    </w:p>
    <w:p w14:paraId="1C917308" w14:textId="77777777" w:rsidR="00DF1CF9" w:rsidRPr="006F5D28" w:rsidRDefault="00000000">
      <w:pPr>
        <w:spacing w:before="120" w:after="60" w:line="264" w:lineRule="auto"/>
        <w:jc w:val="center"/>
        <w:rPr>
          <w:color w:val="000000" w:themeColor="text1"/>
        </w:rPr>
      </w:pPr>
      <w:r w:rsidRPr="006F5D28">
        <w:rPr>
          <w:rFonts w:ascii="Times New Roman" w:hAnsi="Times New Roman"/>
          <w:b/>
          <w:bCs/>
          <w:color w:val="000000" w:themeColor="text1"/>
          <w:sz w:val="16"/>
          <w:szCs w:val="17"/>
        </w:rPr>
        <w:t>Table IV: Datasets Used</w:t>
      </w:r>
    </w:p>
    <w:tbl>
      <w:tblPr>
        <w:tblW w:w="43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80"/>
        <w:gridCol w:w="1440"/>
        <w:gridCol w:w="1600"/>
      </w:tblGrid>
      <w:tr w:rsidR="00DF1CF9" w:rsidRPr="006F5D28" w14:paraId="14E2281A" w14:textId="77777777">
        <w:trPr>
          <w:tblHeader/>
        </w:trPr>
        <w:tc>
          <w:tcPr>
            <w:tcW w:w="1280" w:type="dxa"/>
            <w:tcBorders>
              <w:top w:val="single" w:sz="4" w:space="0" w:color="999999"/>
              <w:left w:val="single" w:sz="4" w:space="0" w:color="999999"/>
              <w:bottom w:val="single" w:sz="4" w:space="0" w:color="999999"/>
              <w:right w:val="single" w:sz="4" w:space="0" w:color="999999"/>
            </w:tcBorders>
            <w:shd w:val="clear" w:color="auto" w:fill="D9D9D9"/>
            <w:tcMar>
              <w:top w:w="50" w:type="dxa"/>
              <w:left w:w="80" w:type="dxa"/>
              <w:bottom w:w="50" w:type="dxa"/>
              <w:right w:w="80" w:type="dxa"/>
            </w:tcMar>
          </w:tcPr>
          <w:p w14:paraId="12F6C2AA" w14:textId="77777777" w:rsidR="00DF1CF9" w:rsidRPr="006F5D28" w:rsidRDefault="00000000">
            <w:pPr>
              <w:spacing w:after="100" w:line="264" w:lineRule="auto"/>
              <w:jc w:val="center"/>
              <w:rPr>
                <w:color w:val="000000" w:themeColor="text1"/>
              </w:rPr>
            </w:pPr>
            <w:r w:rsidRPr="006F5D28">
              <w:rPr>
                <w:rFonts w:ascii="Times New Roman" w:hAnsi="Times New Roman"/>
                <w:b/>
                <w:bCs/>
                <w:color w:val="000000" w:themeColor="text1"/>
                <w:sz w:val="16"/>
                <w:szCs w:val="16"/>
              </w:rPr>
              <w:t>Source</w:t>
            </w:r>
          </w:p>
        </w:tc>
        <w:tc>
          <w:tcPr>
            <w:tcW w:w="1440" w:type="dxa"/>
            <w:tcBorders>
              <w:top w:val="single" w:sz="4" w:space="0" w:color="999999"/>
              <w:left w:val="single" w:sz="4" w:space="0" w:color="999999"/>
              <w:bottom w:val="single" w:sz="4" w:space="0" w:color="999999"/>
              <w:right w:val="single" w:sz="4" w:space="0" w:color="999999"/>
            </w:tcBorders>
            <w:shd w:val="clear" w:color="auto" w:fill="D9D9D9"/>
            <w:tcMar>
              <w:top w:w="50" w:type="dxa"/>
              <w:left w:w="80" w:type="dxa"/>
              <w:bottom w:w="50" w:type="dxa"/>
              <w:right w:w="80" w:type="dxa"/>
            </w:tcMar>
          </w:tcPr>
          <w:p w14:paraId="1F96B58C" w14:textId="77777777" w:rsidR="00DF1CF9" w:rsidRPr="006F5D28" w:rsidRDefault="00000000">
            <w:pPr>
              <w:spacing w:after="100" w:line="264" w:lineRule="auto"/>
              <w:jc w:val="center"/>
              <w:rPr>
                <w:color w:val="000000" w:themeColor="text1"/>
              </w:rPr>
            </w:pPr>
            <w:r w:rsidRPr="006F5D28">
              <w:rPr>
                <w:rFonts w:ascii="Times New Roman" w:hAnsi="Times New Roman"/>
                <w:b/>
                <w:bCs/>
                <w:color w:val="000000" w:themeColor="text1"/>
                <w:sz w:val="16"/>
                <w:szCs w:val="16"/>
              </w:rPr>
              <w:t>Size</w:t>
            </w:r>
          </w:p>
        </w:tc>
        <w:tc>
          <w:tcPr>
            <w:tcW w:w="1600" w:type="dxa"/>
            <w:tcBorders>
              <w:top w:val="single" w:sz="4" w:space="0" w:color="999999"/>
              <w:left w:val="single" w:sz="4" w:space="0" w:color="999999"/>
              <w:bottom w:val="single" w:sz="4" w:space="0" w:color="999999"/>
              <w:right w:val="single" w:sz="4" w:space="0" w:color="999999"/>
            </w:tcBorders>
            <w:shd w:val="clear" w:color="auto" w:fill="D9D9D9"/>
            <w:tcMar>
              <w:top w:w="50" w:type="dxa"/>
              <w:left w:w="80" w:type="dxa"/>
              <w:bottom w:w="50" w:type="dxa"/>
              <w:right w:w="80" w:type="dxa"/>
            </w:tcMar>
          </w:tcPr>
          <w:p w14:paraId="73BF81C4" w14:textId="77777777" w:rsidR="00DF1CF9" w:rsidRPr="006F5D28" w:rsidRDefault="00000000">
            <w:pPr>
              <w:spacing w:after="100" w:line="264" w:lineRule="auto"/>
              <w:jc w:val="center"/>
              <w:rPr>
                <w:color w:val="000000" w:themeColor="text1"/>
              </w:rPr>
            </w:pPr>
            <w:r w:rsidRPr="006F5D28">
              <w:rPr>
                <w:rFonts w:ascii="Times New Roman" w:hAnsi="Times New Roman"/>
                <w:b/>
                <w:bCs/>
                <w:color w:val="000000" w:themeColor="text1"/>
                <w:sz w:val="16"/>
                <w:szCs w:val="16"/>
              </w:rPr>
              <w:t>Use</w:t>
            </w:r>
          </w:p>
        </w:tc>
      </w:tr>
      <w:tr w:rsidR="00DF1CF9" w:rsidRPr="006F5D28" w14:paraId="30117A9C" w14:textId="77777777">
        <w:tc>
          <w:tcPr>
            <w:tcW w:w="1280" w:type="dxa"/>
            <w:tcBorders>
              <w:top w:val="single" w:sz="4" w:space="0" w:color="CCCCCC"/>
              <w:left w:val="single" w:sz="4" w:space="0" w:color="CCCCCC"/>
              <w:bottom w:val="single" w:sz="4" w:space="0" w:color="CCCCCC"/>
              <w:right w:val="single" w:sz="4" w:space="0" w:color="CCCCCC"/>
            </w:tcBorders>
            <w:shd w:val="clear" w:color="auto" w:fill="FFFFFF"/>
            <w:tcMar>
              <w:top w:w="40" w:type="dxa"/>
              <w:left w:w="80" w:type="dxa"/>
              <w:bottom w:w="40" w:type="dxa"/>
              <w:right w:w="80" w:type="dxa"/>
            </w:tcMar>
          </w:tcPr>
          <w:p w14:paraId="43293680" w14:textId="77777777" w:rsidR="00DF1CF9" w:rsidRPr="006F5D28" w:rsidRDefault="00000000">
            <w:pPr>
              <w:spacing w:after="100" w:line="264" w:lineRule="auto"/>
              <w:rPr>
                <w:color w:val="000000" w:themeColor="text1"/>
              </w:rPr>
            </w:pPr>
            <w:r w:rsidRPr="006F5D28">
              <w:rPr>
                <w:rFonts w:ascii="Times New Roman" w:hAnsi="Times New Roman"/>
                <w:color w:val="000000" w:themeColor="text1"/>
                <w:sz w:val="16"/>
                <w:szCs w:val="16"/>
              </w:rPr>
              <w:t>CS2CD</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Mar>
              <w:top w:w="40" w:type="dxa"/>
              <w:left w:w="80" w:type="dxa"/>
              <w:bottom w:w="40" w:type="dxa"/>
              <w:right w:w="80" w:type="dxa"/>
            </w:tcMar>
          </w:tcPr>
          <w:p w14:paraId="1F1CAA2A" w14:textId="77777777" w:rsidR="00DF1CF9" w:rsidRPr="006F5D28" w:rsidRDefault="00000000">
            <w:pPr>
              <w:spacing w:after="100" w:line="264" w:lineRule="auto"/>
              <w:jc w:val="center"/>
              <w:rPr>
                <w:color w:val="000000" w:themeColor="text1"/>
              </w:rPr>
            </w:pPr>
            <w:r w:rsidRPr="006F5D28">
              <w:rPr>
                <w:rFonts w:ascii="Times New Roman" w:hAnsi="Times New Roman"/>
                <w:color w:val="000000" w:themeColor="text1"/>
                <w:sz w:val="16"/>
                <w:szCs w:val="16"/>
              </w:rPr>
              <w:t>795 matches, 48.9 GB</w:t>
            </w:r>
          </w:p>
        </w:tc>
        <w:tc>
          <w:tcPr>
            <w:tcW w:w="1600" w:type="dxa"/>
            <w:tcBorders>
              <w:top w:val="single" w:sz="4" w:space="0" w:color="CCCCCC"/>
              <w:left w:val="single" w:sz="4" w:space="0" w:color="CCCCCC"/>
              <w:bottom w:val="single" w:sz="4" w:space="0" w:color="CCCCCC"/>
              <w:right w:val="single" w:sz="4" w:space="0" w:color="CCCCCC"/>
            </w:tcBorders>
            <w:shd w:val="clear" w:color="auto" w:fill="FFFFFF"/>
            <w:tcMar>
              <w:top w:w="40" w:type="dxa"/>
              <w:left w:w="80" w:type="dxa"/>
              <w:bottom w:w="40" w:type="dxa"/>
              <w:right w:w="80" w:type="dxa"/>
            </w:tcMar>
          </w:tcPr>
          <w:p w14:paraId="29B8C2AF" w14:textId="77777777" w:rsidR="00DF1CF9" w:rsidRPr="006F5D28" w:rsidRDefault="00000000">
            <w:pPr>
              <w:spacing w:after="100" w:line="264" w:lineRule="auto"/>
              <w:jc w:val="center"/>
              <w:rPr>
                <w:color w:val="000000" w:themeColor="text1"/>
              </w:rPr>
            </w:pPr>
            <w:r w:rsidRPr="006F5D28">
              <w:rPr>
                <w:rFonts w:ascii="Times New Roman" w:hAnsi="Times New Roman"/>
                <w:color w:val="000000" w:themeColor="text1"/>
                <w:sz w:val="16"/>
                <w:szCs w:val="16"/>
              </w:rPr>
              <w:t>Primary train/test</w:t>
            </w:r>
          </w:p>
        </w:tc>
      </w:tr>
      <w:tr w:rsidR="00DF1CF9" w:rsidRPr="006F5D28" w14:paraId="411B3EB2" w14:textId="77777777">
        <w:tc>
          <w:tcPr>
            <w:tcW w:w="1280" w:type="dxa"/>
            <w:tcBorders>
              <w:top w:val="single" w:sz="4" w:space="0" w:color="CCCCCC"/>
              <w:left w:val="single" w:sz="4" w:space="0" w:color="CCCCCC"/>
              <w:bottom w:val="single" w:sz="4" w:space="0" w:color="CCCCCC"/>
              <w:right w:val="single" w:sz="4" w:space="0" w:color="CCCCCC"/>
            </w:tcBorders>
            <w:shd w:val="clear" w:color="auto" w:fill="F5F5F5"/>
            <w:tcMar>
              <w:top w:w="40" w:type="dxa"/>
              <w:left w:w="80" w:type="dxa"/>
              <w:bottom w:w="40" w:type="dxa"/>
              <w:right w:w="80" w:type="dxa"/>
            </w:tcMar>
          </w:tcPr>
          <w:p w14:paraId="29996DA4" w14:textId="77777777" w:rsidR="00DF1CF9" w:rsidRPr="006F5D28" w:rsidRDefault="00000000">
            <w:pPr>
              <w:spacing w:after="100" w:line="264" w:lineRule="auto"/>
              <w:rPr>
                <w:color w:val="000000" w:themeColor="text1"/>
              </w:rPr>
            </w:pPr>
            <w:r w:rsidRPr="006F5D28">
              <w:rPr>
                <w:rFonts w:ascii="Times New Roman" w:hAnsi="Times New Roman"/>
                <w:color w:val="000000" w:themeColor="text1"/>
                <w:sz w:val="16"/>
                <w:szCs w:val="16"/>
              </w:rPr>
              <w:t>Synthetic</w:t>
            </w:r>
          </w:p>
        </w:tc>
        <w:tc>
          <w:tcPr>
            <w:tcW w:w="1440" w:type="dxa"/>
            <w:tcBorders>
              <w:top w:val="single" w:sz="4" w:space="0" w:color="CCCCCC"/>
              <w:left w:val="single" w:sz="4" w:space="0" w:color="CCCCCC"/>
              <w:bottom w:val="single" w:sz="4" w:space="0" w:color="CCCCCC"/>
              <w:right w:val="single" w:sz="4" w:space="0" w:color="CCCCCC"/>
            </w:tcBorders>
            <w:shd w:val="clear" w:color="auto" w:fill="F5F5F5"/>
            <w:tcMar>
              <w:top w:w="40" w:type="dxa"/>
              <w:left w:w="80" w:type="dxa"/>
              <w:bottom w:w="40" w:type="dxa"/>
              <w:right w:w="80" w:type="dxa"/>
            </w:tcMar>
          </w:tcPr>
          <w:p w14:paraId="7E10048A" w14:textId="77777777" w:rsidR="00DF1CF9" w:rsidRPr="006F5D28" w:rsidRDefault="00000000">
            <w:pPr>
              <w:spacing w:after="100" w:line="264" w:lineRule="auto"/>
              <w:jc w:val="center"/>
              <w:rPr>
                <w:color w:val="000000" w:themeColor="text1"/>
              </w:rPr>
            </w:pPr>
            <w:r w:rsidRPr="006F5D28">
              <w:rPr>
                <w:rFonts w:ascii="Times New Roman" w:hAnsi="Times New Roman"/>
                <w:color w:val="000000" w:themeColor="text1"/>
                <w:sz w:val="16"/>
                <w:szCs w:val="16"/>
              </w:rPr>
              <w:t>Unlimited</w:t>
            </w:r>
          </w:p>
        </w:tc>
        <w:tc>
          <w:tcPr>
            <w:tcW w:w="1600" w:type="dxa"/>
            <w:tcBorders>
              <w:top w:val="single" w:sz="4" w:space="0" w:color="CCCCCC"/>
              <w:left w:val="single" w:sz="4" w:space="0" w:color="CCCCCC"/>
              <w:bottom w:val="single" w:sz="4" w:space="0" w:color="CCCCCC"/>
              <w:right w:val="single" w:sz="4" w:space="0" w:color="CCCCCC"/>
            </w:tcBorders>
            <w:shd w:val="clear" w:color="auto" w:fill="F5F5F5"/>
            <w:tcMar>
              <w:top w:w="40" w:type="dxa"/>
              <w:left w:w="80" w:type="dxa"/>
              <w:bottom w:w="40" w:type="dxa"/>
              <w:right w:w="80" w:type="dxa"/>
            </w:tcMar>
          </w:tcPr>
          <w:p w14:paraId="478B2BC7" w14:textId="77777777" w:rsidR="00DF1CF9" w:rsidRPr="006F5D28" w:rsidRDefault="00000000">
            <w:pPr>
              <w:spacing w:after="100" w:line="264" w:lineRule="auto"/>
              <w:jc w:val="center"/>
              <w:rPr>
                <w:color w:val="000000" w:themeColor="text1"/>
              </w:rPr>
            </w:pPr>
            <w:r w:rsidRPr="006F5D28">
              <w:rPr>
                <w:rFonts w:ascii="Times New Roman" w:hAnsi="Times New Roman"/>
                <w:color w:val="000000" w:themeColor="text1"/>
                <w:sz w:val="16"/>
                <w:szCs w:val="16"/>
              </w:rPr>
              <w:t>Edge case augment.</w:t>
            </w:r>
          </w:p>
        </w:tc>
      </w:tr>
    </w:tbl>
    <w:p w14:paraId="4D40FE7E" w14:textId="77777777" w:rsidR="00DF1CF9" w:rsidRPr="006F5D28" w:rsidRDefault="00DF1CF9">
      <w:pPr>
        <w:spacing w:after="80" w:line="264" w:lineRule="auto"/>
        <w:jc w:val="both"/>
        <w:rPr>
          <w:color w:val="000000" w:themeColor="text1"/>
        </w:rPr>
      </w:pPr>
    </w:p>
    <w:p w14:paraId="516FFAB8" w14:textId="77777777" w:rsidR="00DF1CF9" w:rsidRPr="006F5D28" w:rsidRDefault="00000000">
      <w:pPr>
        <w:spacing w:before="160" w:after="60"/>
        <w:rPr>
          <w:color w:val="000000" w:themeColor="text1"/>
        </w:rPr>
      </w:pPr>
      <w:r w:rsidRPr="006F5D28">
        <w:rPr>
          <w:rFonts w:ascii="Times New Roman" w:hAnsi="Times New Roman"/>
          <w:bCs/>
          <w:i/>
          <w:iCs/>
          <w:color w:val="000000" w:themeColor="text1"/>
          <w:sz w:val="20"/>
        </w:rPr>
        <w:t>B. Feature Projection and Player-ID Split</w:t>
      </w:r>
    </w:p>
    <w:p w14:paraId="4FF2419B" w14:textId="77777777" w:rsidR="00DF1CF9" w:rsidRPr="006F5D28" w:rsidRDefault="00000000">
      <w:pPr>
        <w:spacing w:after="80" w:line="264" w:lineRule="auto"/>
        <w:jc w:val="both"/>
        <w:rPr>
          <w:color w:val="000000" w:themeColor="text1"/>
        </w:rPr>
      </w:pPr>
      <w:r w:rsidRPr="006F5D28">
        <w:rPr>
          <w:rFonts w:ascii="Times New Roman" w:hAnsi="Times New Roman"/>
          <w:color w:val="000000" w:themeColor="text1"/>
          <w:sz w:val="20"/>
        </w:rPr>
        <w:t xml:space="preserve">Of 225 raw CS2CD columns, we project onto 12 behaviorally relevant fields (position x/y, yaw, velocity x/y, health, </w:t>
      </w:r>
      <w:proofErr w:type="spellStart"/>
      <w:r w:rsidRPr="006F5D28">
        <w:rPr>
          <w:rFonts w:ascii="Times New Roman" w:hAnsi="Times New Roman"/>
          <w:color w:val="000000" w:themeColor="text1"/>
          <w:sz w:val="20"/>
        </w:rPr>
        <w:t>is_alive</w:t>
      </w:r>
      <w:proofErr w:type="spellEnd"/>
      <w:r w:rsidRPr="006F5D28">
        <w:rPr>
          <w:rFonts w:ascii="Times New Roman" w:hAnsi="Times New Roman"/>
          <w:color w:val="000000" w:themeColor="text1"/>
          <w:sz w:val="20"/>
        </w:rPr>
        <w:t xml:space="preserve">, FIRE, spotted, nearest-enemy distance). The Z-axis is discarded </w:t>
      </w:r>
      <w:r w:rsidRPr="006F5D28">
        <w:rPr>
          <w:rFonts w:ascii="Times New Roman" w:hAnsi="Times New Roman"/>
          <w:color w:val="000000" w:themeColor="text1"/>
          <w:sz w:val="20"/>
        </w:rPr>
        <w:lastRenderedPageBreak/>
        <w:t>as our simulator does not model elevation. Sliding-window aggregates produce the final 18-feature vector.</w:t>
      </w:r>
    </w:p>
    <w:p w14:paraId="1BCBAC34" w14:textId="77777777" w:rsidR="00DF1CF9" w:rsidRPr="006F5D28" w:rsidRDefault="00000000">
      <w:pPr>
        <w:spacing w:after="80" w:line="264" w:lineRule="auto"/>
        <w:jc w:val="both"/>
        <w:rPr>
          <w:color w:val="000000" w:themeColor="text1"/>
        </w:rPr>
      </w:pPr>
      <w:r w:rsidRPr="006F5D28">
        <w:rPr>
          <w:rFonts w:ascii="Times New Roman" w:hAnsi="Times New Roman"/>
          <w:color w:val="000000" w:themeColor="text1"/>
          <w:sz w:val="20"/>
        </w:rPr>
        <w:t>Training corpus: 175,000 labeled samples from 8 player profiles (131K training / 44K test). To prevent data leakage, we partition by player ID rather than by tick timestamp. Timestamp-based splits - common in published work - artificially inflate accuracy by up to 15 percentage points because later ticks from the same player are statistically similar to earlier ticks.</w:t>
      </w:r>
    </w:p>
    <w:p w14:paraId="6F9A1902" w14:textId="77777777" w:rsidR="00DF1CF9" w:rsidRPr="006F5D28" w:rsidRDefault="00000000">
      <w:pPr>
        <w:spacing w:before="160" w:after="60"/>
        <w:rPr>
          <w:color w:val="000000" w:themeColor="text1"/>
        </w:rPr>
      </w:pPr>
      <w:r w:rsidRPr="006F5D28">
        <w:rPr>
          <w:rFonts w:ascii="Times New Roman" w:hAnsi="Times New Roman"/>
          <w:bCs/>
          <w:i/>
          <w:iCs/>
          <w:color w:val="000000" w:themeColor="text1"/>
          <w:sz w:val="20"/>
        </w:rPr>
        <w:t>C. LSTM Autoencoder Training Protocol</w:t>
      </w:r>
    </w:p>
    <w:p w14:paraId="05BE64EE" w14:textId="77777777" w:rsidR="00DF1CF9" w:rsidRPr="006F5D28" w:rsidRDefault="00000000">
      <w:pPr>
        <w:spacing w:after="100" w:line="264" w:lineRule="auto"/>
        <w:jc w:val="both"/>
        <w:rPr>
          <w:color w:val="000000" w:themeColor="text1"/>
        </w:rPr>
      </w:pPr>
      <w:r w:rsidRPr="006F5D28">
        <w:rPr>
          <w:rFonts w:ascii="Times New Roman" w:hAnsi="Times New Roman"/>
          <w:color w:val="000000" w:themeColor="text1"/>
          <w:sz w:val="20"/>
        </w:rPr>
        <w:t xml:space="preserve">The LSTM Autoencoder is trained exclusively on 60-tick clean sequences from the 344 fully clean CS2CD matches. Training: Adam optimizer, learning rate </w:t>
      </w:r>
      <w:proofErr w:type="gramStart"/>
      <w:r w:rsidRPr="006F5D28">
        <w:rPr>
          <w:rFonts w:ascii="Times New Roman" w:hAnsi="Times New Roman"/>
          <w:color w:val="000000" w:themeColor="text1"/>
          <w:sz w:val="20"/>
        </w:rPr>
        <w:t>1e</w:t>
      </w:r>
      <w:proofErr w:type="gramEnd"/>
      <w:r w:rsidRPr="006F5D28">
        <w:rPr>
          <w:rFonts w:ascii="Times New Roman" w:hAnsi="Times New Roman"/>
          <w:color w:val="000000" w:themeColor="text1"/>
          <w:sz w:val="20"/>
        </w:rPr>
        <w:t xml:space="preserve">-3, batch size 32, 50 </w:t>
      </w:r>
      <w:proofErr w:type="gramStart"/>
      <w:r w:rsidRPr="006F5D28">
        <w:rPr>
          <w:rFonts w:ascii="Times New Roman" w:hAnsi="Times New Roman"/>
          <w:color w:val="000000" w:themeColor="text1"/>
          <w:sz w:val="20"/>
        </w:rPr>
        <w:t>epochs .</w:t>
      </w:r>
      <w:proofErr w:type="gramEnd"/>
      <w:r w:rsidRPr="006F5D28">
        <w:rPr>
          <w:rFonts w:ascii="Times New Roman" w:hAnsi="Times New Roman"/>
          <w:color w:val="000000" w:themeColor="text1"/>
          <w:sz w:val="20"/>
        </w:rPr>
        <w:t xml:space="preserve"> The threshold of 1.12 (mean+4sigma) is calibrated on a separate held-out clean validation set of 20K ticks, achieving &lt;0.1% false positive rate on legitimate gameplay.</w:t>
      </w:r>
    </w:p>
    <w:p w14:paraId="7432B408" w14:textId="77777777" w:rsidR="00DF1CF9" w:rsidRPr="006F5D28" w:rsidRDefault="00000000">
      <w:pPr>
        <w:pBdr>
          <w:bottom w:val="single" w:sz="6" w:space="1" w:color="2E75B6"/>
        </w:pBdr>
        <w:spacing w:before="200" w:after="80"/>
        <w:jc w:val="center"/>
        <w:rPr>
          <w:color w:val="000000" w:themeColor="text1"/>
        </w:rPr>
      </w:pPr>
      <w:r w:rsidRPr="006F5D28">
        <w:rPr>
          <w:rFonts w:ascii="Times New Roman" w:hAnsi="Times New Roman"/>
          <w:b/>
          <w:bCs/>
          <w:color w:val="000000" w:themeColor="text1"/>
          <w:sz w:val="20"/>
          <w:szCs w:val="19"/>
        </w:rPr>
        <w:t>VI. EXPERIMENTAL RESULTS</w:t>
      </w:r>
    </w:p>
    <w:p w14:paraId="5831923D" w14:textId="77777777" w:rsidR="00DE64D9" w:rsidRPr="006F5D28" w:rsidRDefault="00000000">
      <w:pPr>
        <w:spacing w:after="60" w:line="264" w:lineRule="auto"/>
        <w:jc w:val="both"/>
        <w:rPr>
          <w:color w:val="000000" w:themeColor="text1"/>
        </w:rPr>
      </w:pPr>
      <w:r w:rsidRPr="006F5D28">
        <w:rPr>
          <w:rFonts w:ascii="Times New Roman" w:hAnsi="Times New Roman"/>
          <w:color w:val="000000" w:themeColor="text1"/>
          <w:sz w:val="20"/>
          <w:szCs w:val="20"/>
        </w:rPr>
        <w:t>We evaluate the system across three dimensions: classification accuracy of the ML models on held-out test data, per-stage pipeline latency under sustained load, and per-cheat-type detection behavior characterizing how each layer contributes to catching specific cheat patterns.</w:t>
      </w:r>
    </w:p>
    <w:p w14:paraId="00C40767" w14:textId="77777777" w:rsidR="00DF1CF9" w:rsidRPr="006F5D28" w:rsidRDefault="00000000">
      <w:pPr>
        <w:spacing w:before="160" w:after="60"/>
        <w:rPr>
          <w:color w:val="000000" w:themeColor="text1"/>
        </w:rPr>
      </w:pPr>
      <w:r w:rsidRPr="006F5D28">
        <w:rPr>
          <w:rFonts w:ascii="Times New Roman" w:hAnsi="Times New Roman"/>
          <w:bCs/>
          <w:i/>
          <w:iCs/>
          <w:color w:val="000000" w:themeColor="text1"/>
          <w:sz w:val="20"/>
        </w:rPr>
        <w:t>A. Experimental Setup</w:t>
      </w:r>
    </w:p>
    <w:p w14:paraId="7B5CBAB4" w14:textId="77777777" w:rsidR="00DF1CF9" w:rsidRPr="006F5D28" w:rsidRDefault="00000000">
      <w:pPr>
        <w:spacing w:after="80" w:line="264" w:lineRule="auto"/>
        <w:jc w:val="both"/>
        <w:rPr>
          <w:color w:val="000000" w:themeColor="text1"/>
        </w:rPr>
      </w:pPr>
      <w:r w:rsidRPr="006F5D28">
        <w:rPr>
          <w:rFonts w:ascii="Times New Roman" w:hAnsi="Times New Roman"/>
          <w:color w:val="000000" w:themeColor="text1"/>
          <w:sz w:val="20"/>
        </w:rPr>
        <w:t xml:space="preserve">All experiments </w:t>
      </w:r>
      <w:proofErr w:type="gramStart"/>
      <w:r w:rsidRPr="006F5D28">
        <w:rPr>
          <w:rFonts w:ascii="Times New Roman" w:hAnsi="Times New Roman"/>
          <w:color w:val="000000" w:themeColor="text1"/>
          <w:sz w:val="20"/>
        </w:rPr>
        <w:t>ran</w:t>
      </w:r>
      <w:proofErr w:type="gramEnd"/>
      <w:r w:rsidRPr="006F5D28">
        <w:rPr>
          <w:rFonts w:ascii="Times New Roman" w:hAnsi="Times New Roman"/>
          <w:color w:val="000000" w:themeColor="text1"/>
          <w:sz w:val="20"/>
        </w:rPr>
        <w:t xml:space="preserve"> on a single developer workstation (Intel Core i7-12700, 32 GB RAM, Ubuntu 22.04) running the full Docker Compose stack with 9 concurrent simulated players (8 AI bots + 1 human-controlled client). Latency measurements are wall-clock end-to-end </w:t>
      </w:r>
      <w:proofErr w:type="gramStart"/>
      <w:r w:rsidRPr="006F5D28">
        <w:rPr>
          <w:rFonts w:ascii="Times New Roman" w:hAnsi="Times New Roman"/>
          <w:color w:val="000000" w:themeColor="text1"/>
          <w:sz w:val="20"/>
        </w:rPr>
        <w:t>averaged</w:t>
      </w:r>
      <w:proofErr w:type="gramEnd"/>
      <w:r w:rsidRPr="006F5D28">
        <w:rPr>
          <w:rFonts w:ascii="Times New Roman" w:hAnsi="Times New Roman"/>
          <w:color w:val="000000" w:themeColor="text1"/>
          <w:sz w:val="20"/>
        </w:rPr>
        <w:t xml:space="preserve"> over 1,000 cheat-activation events.</w:t>
      </w:r>
    </w:p>
    <w:tbl>
      <w:tblPr>
        <w:tblW w:w="0" w:type="auto"/>
        <w:tblCellMar>
          <w:left w:w="0" w:type="dxa"/>
          <w:right w:w="0" w:type="dxa"/>
        </w:tblCellMar>
        <w:tblLook w:val="04A0" w:firstRow="1" w:lastRow="0" w:firstColumn="1" w:lastColumn="0" w:noHBand="0" w:noVBand="1"/>
      </w:tblPr>
      <w:tblGrid>
        <w:gridCol w:w="4933"/>
      </w:tblGrid>
      <w:tr w:rsidR="00DE64D9" w:rsidRPr="006F5D28" w14:paraId="6C4DA7B3" w14:textId="77777777">
        <w:tc>
          <w:tcPr>
            <w:tcW w:w="4680" w:type="dxa"/>
            <w:shd w:val="clear" w:color="auto" w:fill="F2F2F2"/>
          </w:tcPr>
          <w:p w14:paraId="2F7385C0" w14:textId="77777777" w:rsidR="00DF1CF9" w:rsidRPr="006F5D28" w:rsidRDefault="00000000">
            <w:pPr>
              <w:jc w:val="center"/>
              <w:rPr>
                <w:color w:val="000000" w:themeColor="text1"/>
              </w:rPr>
            </w:pPr>
            <w:r w:rsidRPr="006F5D28">
              <w:rPr>
                <w:rFonts w:ascii="Times New Roman" w:hAnsi="Times New Roman"/>
                <w:noProof/>
                <w:color w:val="000000" w:themeColor="text1"/>
                <w:sz w:val="20"/>
              </w:rPr>
              <w:drawing>
                <wp:inline distT="0" distB="0" distL="0" distR="0" wp14:anchorId="37D43217" wp14:editId="39F105EA">
                  <wp:extent cx="3132814" cy="1648342"/>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ana-without-cheats-server.png"/>
                          <pic:cNvPicPr/>
                        </pic:nvPicPr>
                        <pic:blipFill>
                          <a:blip r:embed="rId15"/>
                          <a:stretch>
                            <a:fillRect/>
                          </a:stretch>
                        </pic:blipFill>
                        <pic:spPr>
                          <a:xfrm>
                            <a:off x="0" y="0"/>
                            <a:ext cx="3144624" cy="1654556"/>
                          </a:xfrm>
                          <a:prstGeom prst="rect">
                            <a:avLst/>
                          </a:prstGeom>
                        </pic:spPr>
                      </pic:pic>
                    </a:graphicData>
                  </a:graphic>
                </wp:inline>
              </w:drawing>
            </w:r>
          </w:p>
          <w:p w14:paraId="7DDEED97" w14:textId="77777777" w:rsidR="00DF1CF9" w:rsidRPr="006F5D28" w:rsidRDefault="00000000">
            <w:pPr>
              <w:spacing w:before="40" w:after="40"/>
              <w:jc w:val="center"/>
              <w:rPr>
                <w:color w:val="000000" w:themeColor="text1"/>
              </w:rPr>
            </w:pPr>
            <w:r w:rsidRPr="006F5D28">
              <w:rPr>
                <w:rFonts w:ascii="Times New Roman" w:hAnsi="Times New Roman"/>
                <w:i/>
                <w:color w:val="000000" w:themeColor="text1"/>
                <w:sz w:val="16"/>
              </w:rPr>
              <w:t>Fig. 7: Pipeline Health dashboard showing 8 active players, zero Kafka errors, both ML models loaded, and telemetry rate at ~540 events/sec.</w:t>
            </w:r>
          </w:p>
        </w:tc>
      </w:tr>
    </w:tbl>
    <w:p w14:paraId="7A2762F4" w14:textId="77777777" w:rsidR="00DF1CF9" w:rsidRPr="006F5D28" w:rsidRDefault="00000000">
      <w:pPr>
        <w:spacing w:before="160" w:after="60"/>
        <w:rPr>
          <w:color w:val="000000" w:themeColor="text1"/>
        </w:rPr>
      </w:pPr>
      <w:r w:rsidRPr="006F5D28">
        <w:rPr>
          <w:rFonts w:ascii="Times New Roman" w:hAnsi="Times New Roman"/>
          <w:bCs/>
          <w:i/>
          <w:iCs/>
          <w:color w:val="000000" w:themeColor="text1"/>
          <w:sz w:val="20"/>
        </w:rPr>
        <w:t>B. Classification Performance</w:t>
      </w:r>
    </w:p>
    <w:p w14:paraId="540C1E41" w14:textId="77777777" w:rsidR="00DE64D9" w:rsidRPr="006F5D28" w:rsidRDefault="00000000">
      <w:pPr>
        <w:spacing w:after="60" w:line="264" w:lineRule="auto"/>
        <w:jc w:val="both"/>
        <w:rPr>
          <w:color w:val="000000" w:themeColor="text1"/>
        </w:rPr>
      </w:pPr>
      <w:r w:rsidRPr="006F5D28">
        <w:rPr>
          <w:rFonts w:ascii="Times New Roman" w:hAnsi="Times New Roman"/>
          <w:color w:val="000000" w:themeColor="text1"/>
          <w:sz w:val="20"/>
          <w:szCs w:val="20"/>
        </w:rPr>
        <w:t xml:space="preserve">Table V summarizes the key performance metrics across all three detection layers. The </w:t>
      </w:r>
      <w:proofErr w:type="spellStart"/>
      <w:r w:rsidRPr="006F5D28">
        <w:rPr>
          <w:rFonts w:ascii="Times New Roman" w:hAnsi="Times New Roman"/>
          <w:color w:val="000000" w:themeColor="text1"/>
          <w:sz w:val="20"/>
          <w:szCs w:val="20"/>
        </w:rPr>
        <w:t>XGBoost</w:t>
      </w:r>
      <w:proofErr w:type="spellEnd"/>
      <w:r w:rsidRPr="006F5D28">
        <w:rPr>
          <w:rFonts w:ascii="Times New Roman" w:hAnsi="Times New Roman"/>
          <w:color w:val="000000" w:themeColor="text1"/>
          <w:sz w:val="20"/>
          <w:szCs w:val="20"/>
        </w:rPr>
        <w:t xml:space="preserve"> classifier achieves 85.9% accuracy and 85.1% weighted F1-score on the held-out 44K test set, partitioned by player ID to prevent data leakage. The 0.95 confidence gate suppresses borderline predictions, eliminating false positives from legitimate high-skill play. The rule engine </w:t>
      </w:r>
      <w:r w:rsidRPr="006F5D28">
        <w:rPr>
          <w:rFonts w:ascii="Times New Roman" w:hAnsi="Times New Roman"/>
          <w:color w:val="000000" w:themeColor="text1"/>
          <w:sz w:val="20"/>
          <w:szCs w:val="20"/>
        </w:rPr>
        <w:t>maintains a 0% false-positive rate by design, since every threshold sits in the dead zone between human and cheat-produced values. The LSTM autoencoder anomaly threshold (mean + 4*std = 0.53 + 4*0.15 = 1.12) keeps the clean-player false alarm rate below 0.1% while reliably flagging novel cheat patterns. End-to-end pipeline latency from cheat activation to Grafana alert remains under 5 seconds, dominated by the Prometheus scrape interval (5 s) rather than inference time.</w:t>
      </w:r>
    </w:p>
    <w:p w14:paraId="6FF187F1" w14:textId="77777777" w:rsidR="00DF1CF9" w:rsidRPr="006F5D28" w:rsidRDefault="00000000">
      <w:pPr>
        <w:spacing w:before="120" w:after="60" w:line="264" w:lineRule="auto"/>
        <w:jc w:val="center"/>
        <w:rPr>
          <w:color w:val="000000" w:themeColor="text1"/>
        </w:rPr>
      </w:pPr>
      <w:r w:rsidRPr="006F5D28">
        <w:rPr>
          <w:rFonts w:ascii="Times New Roman" w:hAnsi="Times New Roman"/>
          <w:b/>
          <w:bCs/>
          <w:color w:val="000000" w:themeColor="text1"/>
          <w:sz w:val="16"/>
          <w:szCs w:val="17"/>
        </w:rPr>
        <w:t>Table V: System Performance Metrics</w:t>
      </w:r>
    </w:p>
    <w:tbl>
      <w:tblPr>
        <w:tblW w:w="43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40"/>
        <w:gridCol w:w="1880"/>
      </w:tblGrid>
      <w:tr w:rsidR="00DF1CF9" w:rsidRPr="006F5D28" w14:paraId="5444EAFE" w14:textId="77777777">
        <w:trPr>
          <w:tblHeader/>
        </w:trPr>
        <w:tc>
          <w:tcPr>
            <w:tcW w:w="2440" w:type="dxa"/>
            <w:tcBorders>
              <w:top w:val="single" w:sz="4" w:space="0" w:color="999999"/>
              <w:left w:val="single" w:sz="4" w:space="0" w:color="999999"/>
              <w:bottom w:val="single" w:sz="4" w:space="0" w:color="999999"/>
              <w:right w:val="single" w:sz="4" w:space="0" w:color="999999"/>
            </w:tcBorders>
            <w:shd w:val="clear" w:color="auto" w:fill="D9D9D9"/>
            <w:tcMar>
              <w:top w:w="50" w:type="dxa"/>
              <w:left w:w="80" w:type="dxa"/>
              <w:bottom w:w="50" w:type="dxa"/>
              <w:right w:w="80" w:type="dxa"/>
            </w:tcMar>
          </w:tcPr>
          <w:p w14:paraId="1FF90AB6" w14:textId="77777777" w:rsidR="00DF1CF9" w:rsidRPr="006F5D28" w:rsidRDefault="00000000">
            <w:pPr>
              <w:spacing w:after="100" w:line="264" w:lineRule="auto"/>
              <w:jc w:val="center"/>
              <w:rPr>
                <w:color w:val="000000" w:themeColor="text1"/>
              </w:rPr>
            </w:pPr>
            <w:r w:rsidRPr="006F5D28">
              <w:rPr>
                <w:rFonts w:ascii="Times New Roman" w:hAnsi="Times New Roman"/>
                <w:b/>
                <w:bCs/>
                <w:color w:val="000000" w:themeColor="text1"/>
                <w:sz w:val="16"/>
                <w:szCs w:val="16"/>
              </w:rPr>
              <w:t>Metric</w:t>
            </w:r>
          </w:p>
        </w:tc>
        <w:tc>
          <w:tcPr>
            <w:tcW w:w="1880" w:type="dxa"/>
            <w:tcBorders>
              <w:top w:val="single" w:sz="4" w:space="0" w:color="999999"/>
              <w:left w:val="single" w:sz="4" w:space="0" w:color="999999"/>
              <w:bottom w:val="single" w:sz="4" w:space="0" w:color="999999"/>
              <w:right w:val="single" w:sz="4" w:space="0" w:color="999999"/>
            </w:tcBorders>
            <w:shd w:val="clear" w:color="auto" w:fill="D9D9D9"/>
            <w:tcMar>
              <w:top w:w="50" w:type="dxa"/>
              <w:left w:w="80" w:type="dxa"/>
              <w:bottom w:w="50" w:type="dxa"/>
              <w:right w:w="80" w:type="dxa"/>
            </w:tcMar>
          </w:tcPr>
          <w:p w14:paraId="301C99CC" w14:textId="77777777" w:rsidR="00DF1CF9" w:rsidRPr="006F5D28" w:rsidRDefault="00000000">
            <w:pPr>
              <w:spacing w:after="100" w:line="264" w:lineRule="auto"/>
              <w:jc w:val="center"/>
              <w:rPr>
                <w:color w:val="000000" w:themeColor="text1"/>
              </w:rPr>
            </w:pPr>
            <w:r w:rsidRPr="006F5D28">
              <w:rPr>
                <w:rFonts w:ascii="Times New Roman" w:hAnsi="Times New Roman"/>
                <w:b/>
                <w:bCs/>
                <w:color w:val="000000" w:themeColor="text1"/>
                <w:sz w:val="16"/>
                <w:szCs w:val="16"/>
              </w:rPr>
              <w:t>Value</w:t>
            </w:r>
          </w:p>
        </w:tc>
      </w:tr>
      <w:tr w:rsidR="00DF1CF9" w:rsidRPr="006F5D28" w14:paraId="4A354CEF" w14:textId="77777777">
        <w:tc>
          <w:tcPr>
            <w:tcW w:w="2440" w:type="dxa"/>
            <w:tcBorders>
              <w:top w:val="single" w:sz="4" w:space="0" w:color="CCCCCC"/>
              <w:left w:val="single" w:sz="4" w:space="0" w:color="CCCCCC"/>
              <w:bottom w:val="single" w:sz="4" w:space="0" w:color="CCCCCC"/>
              <w:right w:val="single" w:sz="4" w:space="0" w:color="CCCCCC"/>
            </w:tcBorders>
            <w:shd w:val="clear" w:color="auto" w:fill="FFFFFF"/>
            <w:tcMar>
              <w:top w:w="40" w:type="dxa"/>
              <w:left w:w="80" w:type="dxa"/>
              <w:bottom w:w="40" w:type="dxa"/>
              <w:right w:w="80" w:type="dxa"/>
            </w:tcMar>
          </w:tcPr>
          <w:p w14:paraId="72F801D7" w14:textId="77777777" w:rsidR="00DF1CF9" w:rsidRPr="006F5D28" w:rsidRDefault="00000000">
            <w:pPr>
              <w:spacing w:after="100" w:line="264" w:lineRule="auto"/>
              <w:rPr>
                <w:color w:val="000000" w:themeColor="text1"/>
              </w:rPr>
            </w:pPr>
            <w:proofErr w:type="spellStart"/>
            <w:r w:rsidRPr="006F5D28">
              <w:rPr>
                <w:rFonts w:ascii="Times New Roman" w:hAnsi="Times New Roman"/>
                <w:color w:val="000000" w:themeColor="text1"/>
                <w:sz w:val="16"/>
                <w:szCs w:val="16"/>
              </w:rPr>
              <w:t>XGBoost</w:t>
            </w:r>
            <w:proofErr w:type="spellEnd"/>
            <w:r w:rsidRPr="006F5D28">
              <w:rPr>
                <w:rFonts w:ascii="Times New Roman" w:hAnsi="Times New Roman"/>
                <w:color w:val="000000" w:themeColor="text1"/>
                <w:sz w:val="16"/>
                <w:szCs w:val="16"/>
              </w:rPr>
              <w:t xml:space="preserve"> Accuracy</w:t>
            </w:r>
          </w:p>
        </w:tc>
        <w:tc>
          <w:tcPr>
            <w:tcW w:w="1880" w:type="dxa"/>
            <w:tcBorders>
              <w:top w:val="single" w:sz="4" w:space="0" w:color="CCCCCC"/>
              <w:left w:val="single" w:sz="4" w:space="0" w:color="CCCCCC"/>
              <w:bottom w:val="single" w:sz="4" w:space="0" w:color="CCCCCC"/>
              <w:right w:val="single" w:sz="4" w:space="0" w:color="CCCCCC"/>
            </w:tcBorders>
            <w:shd w:val="clear" w:color="auto" w:fill="FFFFFF"/>
            <w:tcMar>
              <w:top w:w="40" w:type="dxa"/>
              <w:left w:w="80" w:type="dxa"/>
              <w:bottom w:w="40" w:type="dxa"/>
              <w:right w:w="80" w:type="dxa"/>
            </w:tcMar>
          </w:tcPr>
          <w:p w14:paraId="2F6B80B4" w14:textId="77777777" w:rsidR="00DF1CF9" w:rsidRPr="006F5D28" w:rsidRDefault="00000000">
            <w:pPr>
              <w:spacing w:after="100" w:line="264" w:lineRule="auto"/>
              <w:jc w:val="center"/>
              <w:rPr>
                <w:color w:val="000000" w:themeColor="text1"/>
              </w:rPr>
            </w:pPr>
            <w:r w:rsidRPr="006F5D28">
              <w:rPr>
                <w:rFonts w:ascii="Times New Roman" w:hAnsi="Times New Roman"/>
                <w:color w:val="000000" w:themeColor="text1"/>
                <w:sz w:val="16"/>
                <w:szCs w:val="16"/>
              </w:rPr>
              <w:t>85.9%</w:t>
            </w:r>
          </w:p>
        </w:tc>
      </w:tr>
      <w:tr w:rsidR="00DF1CF9" w:rsidRPr="006F5D28" w14:paraId="3AD4A2CC" w14:textId="77777777">
        <w:tc>
          <w:tcPr>
            <w:tcW w:w="2440" w:type="dxa"/>
            <w:tcBorders>
              <w:top w:val="single" w:sz="4" w:space="0" w:color="CCCCCC"/>
              <w:left w:val="single" w:sz="4" w:space="0" w:color="CCCCCC"/>
              <w:bottom w:val="single" w:sz="4" w:space="0" w:color="CCCCCC"/>
              <w:right w:val="single" w:sz="4" w:space="0" w:color="CCCCCC"/>
            </w:tcBorders>
            <w:shd w:val="clear" w:color="auto" w:fill="F5F5F5"/>
            <w:tcMar>
              <w:top w:w="40" w:type="dxa"/>
              <w:left w:w="80" w:type="dxa"/>
              <w:bottom w:w="40" w:type="dxa"/>
              <w:right w:w="80" w:type="dxa"/>
            </w:tcMar>
          </w:tcPr>
          <w:p w14:paraId="79D55AF7" w14:textId="77777777" w:rsidR="00DF1CF9" w:rsidRPr="006F5D28" w:rsidRDefault="00000000">
            <w:pPr>
              <w:spacing w:after="100" w:line="264" w:lineRule="auto"/>
              <w:rPr>
                <w:color w:val="000000" w:themeColor="text1"/>
              </w:rPr>
            </w:pPr>
            <w:proofErr w:type="spellStart"/>
            <w:r w:rsidRPr="006F5D28">
              <w:rPr>
                <w:rFonts w:ascii="Times New Roman" w:hAnsi="Times New Roman"/>
                <w:color w:val="000000" w:themeColor="text1"/>
                <w:sz w:val="16"/>
                <w:szCs w:val="16"/>
              </w:rPr>
              <w:t>XGBoost</w:t>
            </w:r>
            <w:proofErr w:type="spellEnd"/>
            <w:r w:rsidRPr="006F5D28">
              <w:rPr>
                <w:rFonts w:ascii="Times New Roman" w:hAnsi="Times New Roman"/>
                <w:color w:val="000000" w:themeColor="text1"/>
                <w:sz w:val="16"/>
                <w:szCs w:val="16"/>
              </w:rPr>
              <w:t xml:space="preserve"> F1 (weighted)</w:t>
            </w:r>
          </w:p>
        </w:tc>
        <w:tc>
          <w:tcPr>
            <w:tcW w:w="1880" w:type="dxa"/>
            <w:tcBorders>
              <w:top w:val="single" w:sz="4" w:space="0" w:color="CCCCCC"/>
              <w:left w:val="single" w:sz="4" w:space="0" w:color="CCCCCC"/>
              <w:bottom w:val="single" w:sz="4" w:space="0" w:color="CCCCCC"/>
              <w:right w:val="single" w:sz="4" w:space="0" w:color="CCCCCC"/>
            </w:tcBorders>
            <w:shd w:val="clear" w:color="auto" w:fill="F5F5F5"/>
            <w:tcMar>
              <w:top w:w="40" w:type="dxa"/>
              <w:left w:w="80" w:type="dxa"/>
              <w:bottom w:w="40" w:type="dxa"/>
              <w:right w:w="80" w:type="dxa"/>
            </w:tcMar>
          </w:tcPr>
          <w:p w14:paraId="090FB663" w14:textId="77777777" w:rsidR="00DF1CF9" w:rsidRPr="006F5D28" w:rsidRDefault="00000000">
            <w:pPr>
              <w:spacing w:after="100" w:line="264" w:lineRule="auto"/>
              <w:jc w:val="center"/>
              <w:rPr>
                <w:color w:val="000000" w:themeColor="text1"/>
              </w:rPr>
            </w:pPr>
            <w:r w:rsidRPr="006F5D28">
              <w:rPr>
                <w:rFonts w:ascii="Times New Roman" w:hAnsi="Times New Roman"/>
                <w:color w:val="000000" w:themeColor="text1"/>
                <w:sz w:val="16"/>
                <w:szCs w:val="16"/>
              </w:rPr>
              <w:t>85.1%</w:t>
            </w:r>
          </w:p>
        </w:tc>
      </w:tr>
      <w:tr w:rsidR="00DF1CF9" w:rsidRPr="006F5D28" w14:paraId="20CC5C3D" w14:textId="77777777">
        <w:tc>
          <w:tcPr>
            <w:tcW w:w="2440" w:type="dxa"/>
            <w:tcBorders>
              <w:top w:val="single" w:sz="4" w:space="0" w:color="CCCCCC"/>
              <w:left w:val="single" w:sz="4" w:space="0" w:color="CCCCCC"/>
              <w:bottom w:val="single" w:sz="4" w:space="0" w:color="CCCCCC"/>
              <w:right w:val="single" w:sz="4" w:space="0" w:color="CCCCCC"/>
            </w:tcBorders>
            <w:shd w:val="clear" w:color="auto" w:fill="FFFFFF"/>
            <w:tcMar>
              <w:top w:w="40" w:type="dxa"/>
              <w:left w:w="80" w:type="dxa"/>
              <w:bottom w:w="40" w:type="dxa"/>
              <w:right w:w="80" w:type="dxa"/>
            </w:tcMar>
          </w:tcPr>
          <w:p w14:paraId="0A7633BF" w14:textId="77777777" w:rsidR="00DF1CF9" w:rsidRPr="006F5D28" w:rsidRDefault="00000000">
            <w:pPr>
              <w:spacing w:after="100" w:line="264" w:lineRule="auto"/>
              <w:rPr>
                <w:color w:val="000000" w:themeColor="text1"/>
              </w:rPr>
            </w:pPr>
            <w:r w:rsidRPr="006F5D28">
              <w:rPr>
                <w:rFonts w:ascii="Times New Roman" w:hAnsi="Times New Roman"/>
                <w:color w:val="000000" w:themeColor="text1"/>
                <w:sz w:val="16"/>
                <w:szCs w:val="16"/>
              </w:rPr>
              <w:t>Confidence Threshold</w:t>
            </w:r>
          </w:p>
        </w:tc>
        <w:tc>
          <w:tcPr>
            <w:tcW w:w="1880" w:type="dxa"/>
            <w:tcBorders>
              <w:top w:val="single" w:sz="4" w:space="0" w:color="CCCCCC"/>
              <w:left w:val="single" w:sz="4" w:space="0" w:color="CCCCCC"/>
              <w:bottom w:val="single" w:sz="4" w:space="0" w:color="CCCCCC"/>
              <w:right w:val="single" w:sz="4" w:space="0" w:color="CCCCCC"/>
            </w:tcBorders>
            <w:shd w:val="clear" w:color="auto" w:fill="FFFFFF"/>
            <w:tcMar>
              <w:top w:w="40" w:type="dxa"/>
              <w:left w:w="80" w:type="dxa"/>
              <w:bottom w:w="40" w:type="dxa"/>
              <w:right w:w="80" w:type="dxa"/>
            </w:tcMar>
          </w:tcPr>
          <w:p w14:paraId="73ABCC5F" w14:textId="77777777" w:rsidR="00DF1CF9" w:rsidRPr="006F5D28" w:rsidRDefault="00000000">
            <w:pPr>
              <w:spacing w:after="100" w:line="264" w:lineRule="auto"/>
              <w:jc w:val="center"/>
              <w:rPr>
                <w:color w:val="000000" w:themeColor="text1"/>
              </w:rPr>
            </w:pPr>
            <w:r w:rsidRPr="006F5D28">
              <w:rPr>
                <w:rFonts w:ascii="Times New Roman" w:hAnsi="Times New Roman"/>
                <w:color w:val="000000" w:themeColor="text1"/>
                <w:sz w:val="16"/>
                <w:szCs w:val="16"/>
              </w:rPr>
              <w:t>0.95</w:t>
            </w:r>
          </w:p>
        </w:tc>
      </w:tr>
      <w:tr w:rsidR="00DF1CF9" w:rsidRPr="006F5D28" w14:paraId="49DE7C7C" w14:textId="77777777">
        <w:tc>
          <w:tcPr>
            <w:tcW w:w="2440" w:type="dxa"/>
            <w:tcBorders>
              <w:top w:val="single" w:sz="4" w:space="0" w:color="CCCCCC"/>
              <w:left w:val="single" w:sz="4" w:space="0" w:color="CCCCCC"/>
              <w:bottom w:val="single" w:sz="4" w:space="0" w:color="CCCCCC"/>
              <w:right w:val="single" w:sz="4" w:space="0" w:color="CCCCCC"/>
            </w:tcBorders>
            <w:shd w:val="clear" w:color="auto" w:fill="F5F5F5"/>
            <w:tcMar>
              <w:top w:w="40" w:type="dxa"/>
              <w:left w:w="80" w:type="dxa"/>
              <w:bottom w:w="40" w:type="dxa"/>
              <w:right w:w="80" w:type="dxa"/>
            </w:tcMar>
          </w:tcPr>
          <w:p w14:paraId="5AFB5039" w14:textId="77777777" w:rsidR="00DF1CF9" w:rsidRPr="006F5D28" w:rsidRDefault="00000000">
            <w:pPr>
              <w:spacing w:after="100" w:line="264" w:lineRule="auto"/>
              <w:rPr>
                <w:color w:val="000000" w:themeColor="text1"/>
              </w:rPr>
            </w:pPr>
            <w:r w:rsidRPr="006F5D28">
              <w:rPr>
                <w:rFonts w:ascii="Times New Roman" w:hAnsi="Times New Roman"/>
                <w:color w:val="000000" w:themeColor="text1"/>
                <w:sz w:val="16"/>
                <w:szCs w:val="16"/>
              </w:rPr>
              <w:t>Rule Engine FP Rate</w:t>
            </w:r>
          </w:p>
        </w:tc>
        <w:tc>
          <w:tcPr>
            <w:tcW w:w="1880" w:type="dxa"/>
            <w:tcBorders>
              <w:top w:val="single" w:sz="4" w:space="0" w:color="CCCCCC"/>
              <w:left w:val="single" w:sz="4" w:space="0" w:color="CCCCCC"/>
              <w:bottom w:val="single" w:sz="4" w:space="0" w:color="CCCCCC"/>
              <w:right w:val="single" w:sz="4" w:space="0" w:color="CCCCCC"/>
            </w:tcBorders>
            <w:shd w:val="clear" w:color="auto" w:fill="F5F5F5"/>
            <w:tcMar>
              <w:top w:w="40" w:type="dxa"/>
              <w:left w:w="80" w:type="dxa"/>
              <w:bottom w:w="40" w:type="dxa"/>
              <w:right w:w="80" w:type="dxa"/>
            </w:tcMar>
          </w:tcPr>
          <w:p w14:paraId="76418028" w14:textId="77777777" w:rsidR="00DF1CF9" w:rsidRPr="006F5D28" w:rsidRDefault="00000000">
            <w:pPr>
              <w:spacing w:after="100" w:line="264" w:lineRule="auto"/>
              <w:jc w:val="center"/>
              <w:rPr>
                <w:color w:val="000000" w:themeColor="text1"/>
              </w:rPr>
            </w:pPr>
            <w:r w:rsidRPr="006F5D28">
              <w:rPr>
                <w:rFonts w:ascii="Times New Roman" w:hAnsi="Times New Roman"/>
                <w:color w:val="000000" w:themeColor="text1"/>
                <w:sz w:val="16"/>
                <w:szCs w:val="16"/>
              </w:rPr>
              <w:t>0%</w:t>
            </w:r>
          </w:p>
        </w:tc>
      </w:tr>
      <w:tr w:rsidR="00DF1CF9" w:rsidRPr="006F5D28" w14:paraId="6AD19914" w14:textId="77777777">
        <w:tc>
          <w:tcPr>
            <w:tcW w:w="2440" w:type="dxa"/>
            <w:tcBorders>
              <w:top w:val="single" w:sz="4" w:space="0" w:color="CCCCCC"/>
              <w:left w:val="single" w:sz="4" w:space="0" w:color="CCCCCC"/>
              <w:bottom w:val="single" w:sz="4" w:space="0" w:color="CCCCCC"/>
              <w:right w:val="single" w:sz="4" w:space="0" w:color="CCCCCC"/>
            </w:tcBorders>
            <w:shd w:val="clear" w:color="auto" w:fill="FFFFFF"/>
            <w:tcMar>
              <w:top w:w="40" w:type="dxa"/>
              <w:left w:w="80" w:type="dxa"/>
              <w:bottom w:w="40" w:type="dxa"/>
              <w:right w:w="80" w:type="dxa"/>
            </w:tcMar>
          </w:tcPr>
          <w:p w14:paraId="775A87EC" w14:textId="77777777" w:rsidR="00DF1CF9" w:rsidRPr="006F5D28" w:rsidRDefault="00000000">
            <w:pPr>
              <w:spacing w:after="100" w:line="264" w:lineRule="auto"/>
              <w:rPr>
                <w:color w:val="000000" w:themeColor="text1"/>
              </w:rPr>
            </w:pPr>
            <w:r w:rsidRPr="006F5D28">
              <w:rPr>
                <w:rFonts w:ascii="Times New Roman" w:hAnsi="Times New Roman"/>
                <w:color w:val="000000" w:themeColor="text1"/>
                <w:sz w:val="16"/>
                <w:szCs w:val="16"/>
              </w:rPr>
              <w:t>LSTM Anomaly Mean</w:t>
            </w:r>
          </w:p>
        </w:tc>
        <w:tc>
          <w:tcPr>
            <w:tcW w:w="1880" w:type="dxa"/>
            <w:tcBorders>
              <w:top w:val="single" w:sz="4" w:space="0" w:color="CCCCCC"/>
              <w:left w:val="single" w:sz="4" w:space="0" w:color="CCCCCC"/>
              <w:bottom w:val="single" w:sz="4" w:space="0" w:color="CCCCCC"/>
              <w:right w:val="single" w:sz="4" w:space="0" w:color="CCCCCC"/>
            </w:tcBorders>
            <w:shd w:val="clear" w:color="auto" w:fill="FFFFFF"/>
            <w:tcMar>
              <w:top w:w="40" w:type="dxa"/>
              <w:left w:w="80" w:type="dxa"/>
              <w:bottom w:w="40" w:type="dxa"/>
              <w:right w:w="80" w:type="dxa"/>
            </w:tcMar>
          </w:tcPr>
          <w:p w14:paraId="671D51A2" w14:textId="77777777" w:rsidR="00DF1CF9" w:rsidRPr="006F5D28" w:rsidRDefault="00000000">
            <w:pPr>
              <w:spacing w:after="100" w:line="264" w:lineRule="auto"/>
              <w:jc w:val="center"/>
              <w:rPr>
                <w:color w:val="000000" w:themeColor="text1"/>
              </w:rPr>
            </w:pPr>
            <w:r w:rsidRPr="006F5D28">
              <w:rPr>
                <w:rFonts w:ascii="Times New Roman" w:hAnsi="Times New Roman"/>
                <w:color w:val="000000" w:themeColor="text1"/>
                <w:sz w:val="16"/>
                <w:szCs w:val="16"/>
              </w:rPr>
              <w:t>0.53 (clean)</w:t>
            </w:r>
          </w:p>
        </w:tc>
      </w:tr>
      <w:tr w:rsidR="00DF1CF9" w:rsidRPr="006F5D28" w14:paraId="2D2FA69F" w14:textId="77777777">
        <w:tc>
          <w:tcPr>
            <w:tcW w:w="2440" w:type="dxa"/>
            <w:tcBorders>
              <w:top w:val="single" w:sz="4" w:space="0" w:color="CCCCCC"/>
              <w:left w:val="single" w:sz="4" w:space="0" w:color="CCCCCC"/>
              <w:bottom w:val="single" w:sz="4" w:space="0" w:color="CCCCCC"/>
              <w:right w:val="single" w:sz="4" w:space="0" w:color="CCCCCC"/>
            </w:tcBorders>
            <w:shd w:val="clear" w:color="auto" w:fill="F5F5F5"/>
            <w:tcMar>
              <w:top w:w="40" w:type="dxa"/>
              <w:left w:w="80" w:type="dxa"/>
              <w:bottom w:w="40" w:type="dxa"/>
              <w:right w:w="80" w:type="dxa"/>
            </w:tcMar>
          </w:tcPr>
          <w:p w14:paraId="05EA7D52" w14:textId="77777777" w:rsidR="00DF1CF9" w:rsidRPr="006F5D28" w:rsidRDefault="00000000">
            <w:pPr>
              <w:spacing w:after="100" w:line="264" w:lineRule="auto"/>
              <w:rPr>
                <w:color w:val="000000" w:themeColor="text1"/>
              </w:rPr>
            </w:pPr>
            <w:r w:rsidRPr="006F5D28">
              <w:rPr>
                <w:rFonts w:ascii="Times New Roman" w:hAnsi="Times New Roman"/>
                <w:color w:val="000000" w:themeColor="text1"/>
                <w:sz w:val="16"/>
                <w:szCs w:val="16"/>
              </w:rPr>
              <w:t>LSTM Alert Threshold</w:t>
            </w:r>
          </w:p>
        </w:tc>
        <w:tc>
          <w:tcPr>
            <w:tcW w:w="1880" w:type="dxa"/>
            <w:tcBorders>
              <w:top w:val="single" w:sz="4" w:space="0" w:color="CCCCCC"/>
              <w:left w:val="single" w:sz="4" w:space="0" w:color="CCCCCC"/>
              <w:bottom w:val="single" w:sz="4" w:space="0" w:color="CCCCCC"/>
              <w:right w:val="single" w:sz="4" w:space="0" w:color="CCCCCC"/>
            </w:tcBorders>
            <w:shd w:val="clear" w:color="auto" w:fill="F5F5F5"/>
            <w:tcMar>
              <w:top w:w="40" w:type="dxa"/>
              <w:left w:w="80" w:type="dxa"/>
              <w:bottom w:w="40" w:type="dxa"/>
              <w:right w:w="80" w:type="dxa"/>
            </w:tcMar>
          </w:tcPr>
          <w:p w14:paraId="0FD65961" w14:textId="77777777" w:rsidR="00DF1CF9" w:rsidRPr="006F5D28" w:rsidRDefault="00000000">
            <w:pPr>
              <w:spacing w:after="100" w:line="264" w:lineRule="auto"/>
              <w:jc w:val="center"/>
              <w:rPr>
                <w:color w:val="000000" w:themeColor="text1"/>
              </w:rPr>
            </w:pPr>
            <w:r w:rsidRPr="006F5D28">
              <w:rPr>
                <w:rFonts w:ascii="Times New Roman" w:hAnsi="Times New Roman"/>
                <w:color w:val="000000" w:themeColor="text1"/>
                <w:sz w:val="16"/>
                <w:szCs w:val="16"/>
              </w:rPr>
              <w:t>1.12 (mean+4s)</w:t>
            </w:r>
          </w:p>
        </w:tc>
      </w:tr>
      <w:tr w:rsidR="00DF1CF9" w:rsidRPr="006F5D28" w14:paraId="27F274BF" w14:textId="77777777">
        <w:tc>
          <w:tcPr>
            <w:tcW w:w="2440" w:type="dxa"/>
            <w:tcBorders>
              <w:top w:val="single" w:sz="4" w:space="0" w:color="CCCCCC"/>
              <w:left w:val="single" w:sz="4" w:space="0" w:color="CCCCCC"/>
              <w:bottom w:val="single" w:sz="4" w:space="0" w:color="CCCCCC"/>
              <w:right w:val="single" w:sz="4" w:space="0" w:color="CCCCCC"/>
            </w:tcBorders>
            <w:shd w:val="clear" w:color="auto" w:fill="F5F5F5"/>
            <w:tcMar>
              <w:top w:w="40" w:type="dxa"/>
              <w:left w:w="80" w:type="dxa"/>
              <w:bottom w:w="40" w:type="dxa"/>
              <w:right w:w="80" w:type="dxa"/>
            </w:tcMar>
          </w:tcPr>
          <w:p w14:paraId="1817E713" w14:textId="77777777" w:rsidR="00DF1CF9" w:rsidRPr="006F5D28" w:rsidRDefault="00000000">
            <w:pPr>
              <w:spacing w:after="100" w:line="264" w:lineRule="auto"/>
              <w:rPr>
                <w:color w:val="000000" w:themeColor="text1"/>
              </w:rPr>
            </w:pPr>
            <w:proofErr w:type="spellStart"/>
            <w:r w:rsidRPr="006F5D28">
              <w:rPr>
                <w:rFonts w:ascii="Times New Roman" w:hAnsi="Times New Roman"/>
                <w:color w:val="000000" w:themeColor="text1"/>
                <w:sz w:val="16"/>
                <w:szCs w:val="16"/>
              </w:rPr>
              <w:t>XGBoost</w:t>
            </w:r>
            <w:proofErr w:type="spellEnd"/>
            <w:r w:rsidRPr="006F5D28">
              <w:rPr>
                <w:rFonts w:ascii="Times New Roman" w:hAnsi="Times New Roman"/>
                <w:color w:val="000000" w:themeColor="text1"/>
                <w:sz w:val="16"/>
                <w:szCs w:val="16"/>
              </w:rPr>
              <w:t xml:space="preserve"> Inference</w:t>
            </w:r>
          </w:p>
        </w:tc>
        <w:tc>
          <w:tcPr>
            <w:tcW w:w="1880" w:type="dxa"/>
            <w:tcBorders>
              <w:top w:val="single" w:sz="4" w:space="0" w:color="CCCCCC"/>
              <w:left w:val="single" w:sz="4" w:space="0" w:color="CCCCCC"/>
              <w:bottom w:val="single" w:sz="4" w:space="0" w:color="CCCCCC"/>
              <w:right w:val="single" w:sz="4" w:space="0" w:color="CCCCCC"/>
            </w:tcBorders>
            <w:shd w:val="clear" w:color="auto" w:fill="F5F5F5"/>
            <w:tcMar>
              <w:top w:w="40" w:type="dxa"/>
              <w:left w:w="80" w:type="dxa"/>
              <w:bottom w:w="40" w:type="dxa"/>
              <w:right w:w="80" w:type="dxa"/>
            </w:tcMar>
          </w:tcPr>
          <w:p w14:paraId="6808780D" w14:textId="77777777" w:rsidR="00DF1CF9" w:rsidRPr="006F5D28" w:rsidRDefault="00000000">
            <w:pPr>
              <w:spacing w:after="100" w:line="264" w:lineRule="auto"/>
              <w:jc w:val="center"/>
              <w:rPr>
                <w:color w:val="000000" w:themeColor="text1"/>
              </w:rPr>
            </w:pPr>
            <w:r w:rsidRPr="006F5D28">
              <w:rPr>
                <w:rFonts w:ascii="Times New Roman" w:hAnsi="Times New Roman"/>
                <w:color w:val="000000" w:themeColor="text1"/>
                <w:sz w:val="16"/>
                <w:szCs w:val="16"/>
              </w:rPr>
              <w:t xml:space="preserve">&lt;1 </w:t>
            </w:r>
            <w:proofErr w:type="spellStart"/>
            <w:r w:rsidRPr="006F5D28">
              <w:rPr>
                <w:rFonts w:ascii="Times New Roman" w:hAnsi="Times New Roman"/>
                <w:color w:val="000000" w:themeColor="text1"/>
                <w:sz w:val="16"/>
                <w:szCs w:val="16"/>
              </w:rPr>
              <w:t>ms</w:t>
            </w:r>
            <w:proofErr w:type="spellEnd"/>
          </w:p>
        </w:tc>
      </w:tr>
      <w:tr w:rsidR="00DF1CF9" w:rsidRPr="006F5D28" w14:paraId="678D5E35" w14:textId="77777777">
        <w:tc>
          <w:tcPr>
            <w:tcW w:w="2440" w:type="dxa"/>
            <w:tcBorders>
              <w:top w:val="single" w:sz="4" w:space="0" w:color="CCCCCC"/>
              <w:left w:val="single" w:sz="4" w:space="0" w:color="CCCCCC"/>
              <w:bottom w:val="single" w:sz="4" w:space="0" w:color="CCCCCC"/>
              <w:right w:val="single" w:sz="4" w:space="0" w:color="CCCCCC"/>
            </w:tcBorders>
            <w:shd w:val="clear" w:color="auto" w:fill="FFFFFF"/>
            <w:tcMar>
              <w:top w:w="40" w:type="dxa"/>
              <w:left w:w="80" w:type="dxa"/>
              <w:bottom w:w="40" w:type="dxa"/>
              <w:right w:w="80" w:type="dxa"/>
            </w:tcMar>
          </w:tcPr>
          <w:p w14:paraId="1B759E0D" w14:textId="77777777" w:rsidR="00DF1CF9" w:rsidRPr="006F5D28" w:rsidRDefault="00000000">
            <w:pPr>
              <w:spacing w:after="100" w:line="264" w:lineRule="auto"/>
              <w:rPr>
                <w:color w:val="000000" w:themeColor="text1"/>
              </w:rPr>
            </w:pPr>
            <w:r w:rsidRPr="006F5D28">
              <w:rPr>
                <w:rFonts w:ascii="Times New Roman" w:hAnsi="Times New Roman"/>
                <w:color w:val="000000" w:themeColor="text1"/>
                <w:sz w:val="16"/>
                <w:szCs w:val="16"/>
              </w:rPr>
              <w:t>LSTM Inference</w:t>
            </w:r>
          </w:p>
        </w:tc>
        <w:tc>
          <w:tcPr>
            <w:tcW w:w="1880" w:type="dxa"/>
            <w:tcBorders>
              <w:top w:val="single" w:sz="4" w:space="0" w:color="CCCCCC"/>
              <w:left w:val="single" w:sz="4" w:space="0" w:color="CCCCCC"/>
              <w:bottom w:val="single" w:sz="4" w:space="0" w:color="CCCCCC"/>
              <w:right w:val="single" w:sz="4" w:space="0" w:color="CCCCCC"/>
            </w:tcBorders>
            <w:shd w:val="clear" w:color="auto" w:fill="FFFFFF"/>
            <w:tcMar>
              <w:top w:w="40" w:type="dxa"/>
              <w:left w:w="80" w:type="dxa"/>
              <w:bottom w:w="40" w:type="dxa"/>
              <w:right w:w="80" w:type="dxa"/>
            </w:tcMar>
          </w:tcPr>
          <w:p w14:paraId="0A3D2A53" w14:textId="77777777" w:rsidR="00DF1CF9" w:rsidRPr="006F5D28" w:rsidRDefault="00000000">
            <w:pPr>
              <w:spacing w:after="100" w:line="264" w:lineRule="auto"/>
              <w:jc w:val="center"/>
              <w:rPr>
                <w:color w:val="000000" w:themeColor="text1"/>
              </w:rPr>
            </w:pPr>
            <w:r w:rsidRPr="006F5D28">
              <w:rPr>
                <w:rFonts w:ascii="Times New Roman" w:hAnsi="Times New Roman"/>
                <w:color w:val="000000" w:themeColor="text1"/>
                <w:sz w:val="16"/>
                <w:szCs w:val="16"/>
              </w:rPr>
              <w:t xml:space="preserve">~20 </w:t>
            </w:r>
            <w:proofErr w:type="spellStart"/>
            <w:r w:rsidRPr="006F5D28">
              <w:rPr>
                <w:rFonts w:ascii="Times New Roman" w:hAnsi="Times New Roman"/>
                <w:color w:val="000000" w:themeColor="text1"/>
                <w:sz w:val="16"/>
                <w:szCs w:val="16"/>
              </w:rPr>
              <w:t>ms</w:t>
            </w:r>
            <w:proofErr w:type="spellEnd"/>
          </w:p>
        </w:tc>
      </w:tr>
      <w:tr w:rsidR="00DF1CF9" w:rsidRPr="006F5D28" w14:paraId="5C85FBAB" w14:textId="77777777">
        <w:tc>
          <w:tcPr>
            <w:tcW w:w="2440" w:type="dxa"/>
            <w:tcBorders>
              <w:top w:val="single" w:sz="4" w:space="0" w:color="CCCCCC"/>
              <w:left w:val="single" w:sz="4" w:space="0" w:color="CCCCCC"/>
              <w:bottom w:val="single" w:sz="4" w:space="0" w:color="CCCCCC"/>
              <w:right w:val="single" w:sz="4" w:space="0" w:color="CCCCCC"/>
            </w:tcBorders>
            <w:shd w:val="clear" w:color="auto" w:fill="F5F5F5"/>
            <w:tcMar>
              <w:top w:w="40" w:type="dxa"/>
              <w:left w:w="80" w:type="dxa"/>
              <w:bottom w:w="40" w:type="dxa"/>
              <w:right w:w="80" w:type="dxa"/>
            </w:tcMar>
          </w:tcPr>
          <w:p w14:paraId="35640FF7" w14:textId="77777777" w:rsidR="00DF1CF9" w:rsidRPr="006F5D28" w:rsidRDefault="00000000">
            <w:pPr>
              <w:spacing w:after="100" w:line="264" w:lineRule="auto"/>
              <w:rPr>
                <w:color w:val="000000" w:themeColor="text1"/>
              </w:rPr>
            </w:pPr>
            <w:r w:rsidRPr="006F5D28">
              <w:rPr>
                <w:rFonts w:ascii="Times New Roman" w:hAnsi="Times New Roman"/>
                <w:color w:val="000000" w:themeColor="text1"/>
                <w:sz w:val="16"/>
                <w:szCs w:val="16"/>
              </w:rPr>
              <w:t>End-to-End Latency</w:t>
            </w:r>
          </w:p>
        </w:tc>
        <w:tc>
          <w:tcPr>
            <w:tcW w:w="1880" w:type="dxa"/>
            <w:tcBorders>
              <w:top w:val="single" w:sz="4" w:space="0" w:color="CCCCCC"/>
              <w:left w:val="single" w:sz="4" w:space="0" w:color="CCCCCC"/>
              <w:bottom w:val="single" w:sz="4" w:space="0" w:color="CCCCCC"/>
              <w:right w:val="single" w:sz="4" w:space="0" w:color="CCCCCC"/>
            </w:tcBorders>
            <w:shd w:val="clear" w:color="auto" w:fill="F5F5F5"/>
            <w:tcMar>
              <w:top w:w="40" w:type="dxa"/>
              <w:left w:w="80" w:type="dxa"/>
              <w:bottom w:w="40" w:type="dxa"/>
              <w:right w:w="80" w:type="dxa"/>
            </w:tcMar>
          </w:tcPr>
          <w:p w14:paraId="5AC5421B" w14:textId="77777777" w:rsidR="00DF1CF9" w:rsidRPr="006F5D28" w:rsidRDefault="00000000">
            <w:pPr>
              <w:spacing w:after="100" w:line="264" w:lineRule="auto"/>
              <w:jc w:val="center"/>
              <w:rPr>
                <w:color w:val="000000" w:themeColor="text1"/>
              </w:rPr>
            </w:pPr>
            <w:r w:rsidRPr="006F5D28">
              <w:rPr>
                <w:rFonts w:ascii="Times New Roman" w:hAnsi="Times New Roman"/>
                <w:color w:val="000000" w:themeColor="text1"/>
                <w:sz w:val="16"/>
                <w:szCs w:val="16"/>
              </w:rPr>
              <w:t>&lt;5 s</w:t>
            </w:r>
          </w:p>
        </w:tc>
      </w:tr>
    </w:tbl>
    <w:p w14:paraId="1B14C49C" w14:textId="77777777" w:rsidR="00DF1CF9" w:rsidRPr="006F5D28" w:rsidRDefault="00DF1CF9">
      <w:pPr>
        <w:spacing w:after="80" w:line="264" w:lineRule="auto"/>
        <w:jc w:val="both"/>
        <w:rPr>
          <w:color w:val="000000" w:themeColor="text1"/>
        </w:rPr>
      </w:pPr>
    </w:p>
    <w:p w14:paraId="06C76752" w14:textId="77777777" w:rsidR="00DF1CF9" w:rsidRPr="006F5D28" w:rsidRDefault="00000000">
      <w:pPr>
        <w:spacing w:before="160" w:after="60"/>
        <w:rPr>
          <w:color w:val="000000" w:themeColor="text1"/>
        </w:rPr>
      </w:pPr>
      <w:r w:rsidRPr="006F5D28">
        <w:rPr>
          <w:rFonts w:ascii="Times New Roman" w:hAnsi="Times New Roman"/>
          <w:bCs/>
          <w:i/>
          <w:iCs/>
          <w:color w:val="000000" w:themeColor="text1"/>
          <w:sz w:val="20"/>
        </w:rPr>
        <w:t>C. Pipeline Latency Breakdown</w:t>
      </w:r>
    </w:p>
    <w:p w14:paraId="2AD375AE" w14:textId="77777777" w:rsidR="00DE64D9" w:rsidRPr="006F5D28" w:rsidRDefault="00000000">
      <w:pPr>
        <w:spacing w:after="60" w:line="264" w:lineRule="auto"/>
        <w:jc w:val="both"/>
        <w:rPr>
          <w:color w:val="000000" w:themeColor="text1"/>
        </w:rPr>
      </w:pPr>
      <w:r w:rsidRPr="006F5D28">
        <w:rPr>
          <w:rFonts w:ascii="Times New Roman" w:hAnsi="Times New Roman"/>
          <w:color w:val="000000" w:themeColor="text1"/>
          <w:sz w:val="20"/>
          <w:szCs w:val="20"/>
        </w:rPr>
        <w:t>We instrument each pipeline stage with Prometheus histograms to quantify per-stage contribution to end-to-end latency. Table VIII reports p99 latencies measured over 10 minutes of continuous operation with 9 concurrent players (~540 events/sec). The ML inference stages (</w:t>
      </w:r>
      <w:proofErr w:type="spellStart"/>
      <w:r w:rsidRPr="006F5D28">
        <w:rPr>
          <w:rFonts w:ascii="Times New Roman" w:hAnsi="Times New Roman"/>
          <w:color w:val="000000" w:themeColor="text1"/>
          <w:sz w:val="20"/>
          <w:szCs w:val="20"/>
        </w:rPr>
        <w:t>XGBoost</w:t>
      </w:r>
      <w:proofErr w:type="spellEnd"/>
      <w:r w:rsidRPr="006F5D28">
        <w:rPr>
          <w:rFonts w:ascii="Times New Roman" w:hAnsi="Times New Roman"/>
          <w:color w:val="000000" w:themeColor="text1"/>
          <w:sz w:val="20"/>
          <w:szCs w:val="20"/>
        </w:rPr>
        <w:t xml:space="preserve"> &lt;1 </w:t>
      </w:r>
      <w:proofErr w:type="spellStart"/>
      <w:r w:rsidRPr="006F5D28">
        <w:rPr>
          <w:rFonts w:ascii="Times New Roman" w:hAnsi="Times New Roman"/>
          <w:color w:val="000000" w:themeColor="text1"/>
          <w:sz w:val="20"/>
          <w:szCs w:val="20"/>
        </w:rPr>
        <w:t>ms</w:t>
      </w:r>
      <w:proofErr w:type="spellEnd"/>
      <w:r w:rsidRPr="006F5D28">
        <w:rPr>
          <w:rFonts w:ascii="Times New Roman" w:hAnsi="Times New Roman"/>
          <w:color w:val="000000" w:themeColor="text1"/>
          <w:sz w:val="20"/>
          <w:szCs w:val="20"/>
        </w:rPr>
        <w:t xml:space="preserve">, LSTM ~20 </w:t>
      </w:r>
      <w:proofErr w:type="spellStart"/>
      <w:r w:rsidRPr="006F5D28">
        <w:rPr>
          <w:rFonts w:ascii="Times New Roman" w:hAnsi="Times New Roman"/>
          <w:color w:val="000000" w:themeColor="text1"/>
          <w:sz w:val="20"/>
          <w:szCs w:val="20"/>
        </w:rPr>
        <w:t>ms</w:t>
      </w:r>
      <w:proofErr w:type="spellEnd"/>
      <w:r w:rsidRPr="006F5D28">
        <w:rPr>
          <w:rFonts w:ascii="Times New Roman" w:hAnsi="Times New Roman"/>
          <w:color w:val="000000" w:themeColor="text1"/>
          <w:sz w:val="20"/>
          <w:szCs w:val="20"/>
        </w:rPr>
        <w:t xml:space="preserve">) contribute negligibly. The dominant contributor is the Prometheus scrape-to-Grafana render cycle (5 s), not the detection pipeline itself. From cheat activation to Kafka alert publication, the detection path completes in under 50 </w:t>
      </w:r>
      <w:proofErr w:type="spellStart"/>
      <w:r w:rsidRPr="006F5D28">
        <w:rPr>
          <w:rFonts w:ascii="Times New Roman" w:hAnsi="Times New Roman"/>
          <w:color w:val="000000" w:themeColor="text1"/>
          <w:sz w:val="20"/>
          <w:szCs w:val="20"/>
        </w:rPr>
        <w:t>ms.</w:t>
      </w:r>
      <w:proofErr w:type="spellEnd"/>
    </w:p>
    <w:p w14:paraId="0D56533B" w14:textId="77777777" w:rsidR="00DE64D9" w:rsidRPr="006F5D28" w:rsidRDefault="00000000">
      <w:pPr>
        <w:spacing w:before="120" w:after="60"/>
        <w:jc w:val="center"/>
        <w:rPr>
          <w:color w:val="000000" w:themeColor="text1"/>
        </w:rPr>
      </w:pPr>
      <w:r w:rsidRPr="006F5D28">
        <w:rPr>
          <w:rFonts w:ascii="Times New Roman" w:hAnsi="Times New Roman"/>
          <w:color w:val="000000" w:themeColor="text1"/>
          <w:sz w:val="16"/>
          <w:szCs w:val="16"/>
        </w:rPr>
        <w:t>Table VIII: Per-Stage Pipeline Latency (p99)</w:t>
      </w:r>
    </w:p>
    <w:tbl>
      <w:tblPr>
        <w:tblW w:w="5000" w:type="pct"/>
        <w:jc w:val="center"/>
        <w:tblBorders>
          <w:top w:val="single" w:sz="4" w:space="0" w:color="000000"/>
          <w:bottom w:val="single" w:sz="4" w:space="0" w:color="000000"/>
          <w:insideH w:val="single" w:sz="4" w:space="0" w:color="000000"/>
        </w:tblBorders>
        <w:tblLook w:val="04A0" w:firstRow="1" w:lastRow="0" w:firstColumn="1" w:lastColumn="0" w:noHBand="0" w:noVBand="1"/>
      </w:tblPr>
      <w:tblGrid>
        <w:gridCol w:w="2600"/>
        <w:gridCol w:w="2440"/>
      </w:tblGrid>
      <w:tr w:rsidR="00DE64D9" w:rsidRPr="006F5D28" w14:paraId="52D66143" w14:textId="77777777">
        <w:trPr>
          <w:jc w:val="center"/>
        </w:trPr>
        <w:tc>
          <w:tcPr>
            <w:tcW w:w="2340" w:type="dxa"/>
          </w:tcPr>
          <w:p w14:paraId="43C3A8B1" w14:textId="77777777" w:rsidR="00DE64D9" w:rsidRPr="006F5D28" w:rsidRDefault="00000000">
            <w:pPr>
              <w:spacing w:before="20" w:after="20"/>
              <w:rPr>
                <w:color w:val="000000" w:themeColor="text1"/>
              </w:rPr>
            </w:pPr>
            <w:r w:rsidRPr="006F5D28">
              <w:rPr>
                <w:rFonts w:ascii="Times New Roman" w:hAnsi="Times New Roman"/>
                <w:b/>
                <w:color w:val="000000" w:themeColor="text1"/>
                <w:sz w:val="16"/>
                <w:szCs w:val="16"/>
              </w:rPr>
              <w:t>Pipeline Stage</w:t>
            </w:r>
          </w:p>
        </w:tc>
        <w:tc>
          <w:tcPr>
            <w:tcW w:w="2340" w:type="dxa"/>
          </w:tcPr>
          <w:p w14:paraId="442B7939" w14:textId="77777777" w:rsidR="00DE64D9" w:rsidRPr="006F5D28" w:rsidRDefault="00000000">
            <w:pPr>
              <w:spacing w:before="20" w:after="20"/>
              <w:rPr>
                <w:color w:val="000000" w:themeColor="text1"/>
              </w:rPr>
            </w:pPr>
            <w:r w:rsidRPr="006F5D28">
              <w:rPr>
                <w:rFonts w:ascii="Times New Roman" w:hAnsi="Times New Roman"/>
                <w:b/>
                <w:color w:val="000000" w:themeColor="text1"/>
                <w:sz w:val="16"/>
                <w:szCs w:val="16"/>
              </w:rPr>
              <w:t>Latency (p99)</w:t>
            </w:r>
          </w:p>
        </w:tc>
      </w:tr>
      <w:tr w:rsidR="00DE64D9" w:rsidRPr="006F5D28" w14:paraId="1C6AA039" w14:textId="77777777">
        <w:trPr>
          <w:jc w:val="center"/>
        </w:trPr>
        <w:tc>
          <w:tcPr>
            <w:tcW w:w="2340" w:type="dxa"/>
          </w:tcPr>
          <w:p w14:paraId="055E3437" w14:textId="77777777" w:rsidR="00DE64D9" w:rsidRPr="006F5D28" w:rsidRDefault="00000000">
            <w:pPr>
              <w:spacing w:before="20" w:after="20"/>
              <w:rPr>
                <w:color w:val="000000" w:themeColor="text1"/>
              </w:rPr>
            </w:pPr>
            <w:r w:rsidRPr="006F5D28">
              <w:rPr>
                <w:rFonts w:ascii="Times New Roman" w:hAnsi="Times New Roman"/>
                <w:color w:val="000000" w:themeColor="text1"/>
                <w:sz w:val="16"/>
                <w:szCs w:val="16"/>
              </w:rPr>
              <w:t>Game Tick (60 Hz)</w:t>
            </w:r>
          </w:p>
        </w:tc>
        <w:tc>
          <w:tcPr>
            <w:tcW w:w="2340" w:type="dxa"/>
          </w:tcPr>
          <w:p w14:paraId="0A05D28A" w14:textId="77777777" w:rsidR="00DE64D9" w:rsidRPr="006F5D28" w:rsidRDefault="00000000">
            <w:pPr>
              <w:spacing w:before="20" w:after="20"/>
              <w:rPr>
                <w:color w:val="000000" w:themeColor="text1"/>
              </w:rPr>
            </w:pPr>
            <w:r w:rsidRPr="006F5D28">
              <w:rPr>
                <w:rFonts w:ascii="Times New Roman" w:hAnsi="Times New Roman"/>
                <w:color w:val="000000" w:themeColor="text1"/>
                <w:sz w:val="16"/>
                <w:szCs w:val="16"/>
              </w:rPr>
              <w:t xml:space="preserve">~16 </w:t>
            </w:r>
            <w:proofErr w:type="spellStart"/>
            <w:r w:rsidRPr="006F5D28">
              <w:rPr>
                <w:rFonts w:ascii="Times New Roman" w:hAnsi="Times New Roman"/>
                <w:color w:val="000000" w:themeColor="text1"/>
                <w:sz w:val="16"/>
                <w:szCs w:val="16"/>
              </w:rPr>
              <w:t>ms</w:t>
            </w:r>
            <w:proofErr w:type="spellEnd"/>
          </w:p>
        </w:tc>
      </w:tr>
      <w:tr w:rsidR="00DE64D9" w:rsidRPr="006F5D28" w14:paraId="0698D6D5" w14:textId="77777777">
        <w:trPr>
          <w:jc w:val="center"/>
        </w:trPr>
        <w:tc>
          <w:tcPr>
            <w:tcW w:w="2340" w:type="dxa"/>
          </w:tcPr>
          <w:p w14:paraId="41916500" w14:textId="77777777" w:rsidR="00DE64D9" w:rsidRPr="006F5D28" w:rsidRDefault="00000000">
            <w:pPr>
              <w:spacing w:before="20" w:after="20"/>
              <w:rPr>
                <w:color w:val="000000" w:themeColor="text1"/>
              </w:rPr>
            </w:pPr>
            <w:r w:rsidRPr="006F5D28">
              <w:rPr>
                <w:rFonts w:ascii="Times New Roman" w:hAnsi="Times New Roman"/>
                <w:color w:val="000000" w:themeColor="text1"/>
                <w:sz w:val="16"/>
                <w:szCs w:val="16"/>
              </w:rPr>
              <w:t>Kafka Publish (async)</w:t>
            </w:r>
          </w:p>
        </w:tc>
        <w:tc>
          <w:tcPr>
            <w:tcW w:w="2340" w:type="dxa"/>
          </w:tcPr>
          <w:p w14:paraId="01DC96FB" w14:textId="77777777" w:rsidR="00DE64D9" w:rsidRPr="006F5D28" w:rsidRDefault="00000000">
            <w:pPr>
              <w:spacing w:before="20" w:after="20"/>
              <w:rPr>
                <w:color w:val="000000" w:themeColor="text1"/>
              </w:rPr>
            </w:pPr>
            <w:r w:rsidRPr="006F5D28">
              <w:rPr>
                <w:rFonts w:ascii="Times New Roman" w:hAnsi="Times New Roman"/>
                <w:color w:val="000000" w:themeColor="text1"/>
                <w:sz w:val="16"/>
                <w:szCs w:val="16"/>
              </w:rPr>
              <w:t xml:space="preserve">&lt;5 </w:t>
            </w:r>
            <w:proofErr w:type="spellStart"/>
            <w:r w:rsidRPr="006F5D28">
              <w:rPr>
                <w:rFonts w:ascii="Times New Roman" w:hAnsi="Times New Roman"/>
                <w:color w:val="000000" w:themeColor="text1"/>
                <w:sz w:val="16"/>
                <w:szCs w:val="16"/>
              </w:rPr>
              <w:t>ms</w:t>
            </w:r>
            <w:proofErr w:type="spellEnd"/>
          </w:p>
        </w:tc>
      </w:tr>
      <w:tr w:rsidR="00DE64D9" w:rsidRPr="006F5D28" w14:paraId="04D88F54" w14:textId="77777777">
        <w:trPr>
          <w:jc w:val="center"/>
        </w:trPr>
        <w:tc>
          <w:tcPr>
            <w:tcW w:w="2340" w:type="dxa"/>
          </w:tcPr>
          <w:p w14:paraId="30764CF9" w14:textId="77777777" w:rsidR="00DE64D9" w:rsidRPr="006F5D28" w:rsidRDefault="00000000">
            <w:pPr>
              <w:spacing w:before="20" w:after="20"/>
              <w:rPr>
                <w:color w:val="000000" w:themeColor="text1"/>
              </w:rPr>
            </w:pPr>
            <w:r w:rsidRPr="006F5D28">
              <w:rPr>
                <w:rFonts w:ascii="Times New Roman" w:hAnsi="Times New Roman"/>
                <w:color w:val="000000" w:themeColor="text1"/>
                <w:sz w:val="16"/>
                <w:szCs w:val="16"/>
              </w:rPr>
              <w:t>Feature Engine (Go)</w:t>
            </w:r>
          </w:p>
        </w:tc>
        <w:tc>
          <w:tcPr>
            <w:tcW w:w="2340" w:type="dxa"/>
          </w:tcPr>
          <w:p w14:paraId="4573C1A4" w14:textId="77777777" w:rsidR="00DE64D9" w:rsidRPr="006F5D28" w:rsidRDefault="00000000">
            <w:pPr>
              <w:spacing w:before="20" w:after="20"/>
              <w:rPr>
                <w:color w:val="000000" w:themeColor="text1"/>
              </w:rPr>
            </w:pPr>
            <w:r w:rsidRPr="006F5D28">
              <w:rPr>
                <w:rFonts w:ascii="Times New Roman" w:hAnsi="Times New Roman"/>
                <w:color w:val="000000" w:themeColor="text1"/>
                <w:sz w:val="16"/>
                <w:szCs w:val="16"/>
              </w:rPr>
              <w:t xml:space="preserve">&lt;1 </w:t>
            </w:r>
            <w:proofErr w:type="spellStart"/>
            <w:r w:rsidRPr="006F5D28">
              <w:rPr>
                <w:rFonts w:ascii="Times New Roman" w:hAnsi="Times New Roman"/>
                <w:color w:val="000000" w:themeColor="text1"/>
                <w:sz w:val="16"/>
                <w:szCs w:val="16"/>
              </w:rPr>
              <w:t>ms</w:t>
            </w:r>
            <w:proofErr w:type="spellEnd"/>
          </w:p>
        </w:tc>
      </w:tr>
      <w:tr w:rsidR="00DE64D9" w:rsidRPr="006F5D28" w14:paraId="03E641EC" w14:textId="77777777">
        <w:trPr>
          <w:jc w:val="center"/>
        </w:trPr>
        <w:tc>
          <w:tcPr>
            <w:tcW w:w="2340" w:type="dxa"/>
          </w:tcPr>
          <w:p w14:paraId="02FF441D" w14:textId="77777777" w:rsidR="00DE64D9" w:rsidRPr="006F5D28" w:rsidRDefault="00000000">
            <w:pPr>
              <w:spacing w:before="20" w:after="20"/>
              <w:rPr>
                <w:color w:val="000000" w:themeColor="text1"/>
              </w:rPr>
            </w:pPr>
            <w:proofErr w:type="spellStart"/>
            <w:r w:rsidRPr="006F5D28">
              <w:rPr>
                <w:rFonts w:ascii="Times New Roman" w:hAnsi="Times New Roman"/>
                <w:color w:val="000000" w:themeColor="text1"/>
                <w:sz w:val="16"/>
                <w:szCs w:val="16"/>
              </w:rPr>
              <w:t>XGBoost</w:t>
            </w:r>
            <w:proofErr w:type="spellEnd"/>
            <w:r w:rsidRPr="006F5D28">
              <w:rPr>
                <w:rFonts w:ascii="Times New Roman" w:hAnsi="Times New Roman"/>
                <w:color w:val="000000" w:themeColor="text1"/>
                <w:sz w:val="16"/>
                <w:szCs w:val="16"/>
              </w:rPr>
              <w:t xml:space="preserve"> Inference</w:t>
            </w:r>
          </w:p>
        </w:tc>
        <w:tc>
          <w:tcPr>
            <w:tcW w:w="2340" w:type="dxa"/>
          </w:tcPr>
          <w:p w14:paraId="15E4C1AA" w14:textId="77777777" w:rsidR="00DE64D9" w:rsidRPr="006F5D28" w:rsidRDefault="00000000">
            <w:pPr>
              <w:spacing w:before="20" w:after="20"/>
              <w:rPr>
                <w:color w:val="000000" w:themeColor="text1"/>
              </w:rPr>
            </w:pPr>
            <w:r w:rsidRPr="006F5D28">
              <w:rPr>
                <w:rFonts w:ascii="Times New Roman" w:hAnsi="Times New Roman"/>
                <w:color w:val="000000" w:themeColor="text1"/>
                <w:sz w:val="16"/>
                <w:szCs w:val="16"/>
              </w:rPr>
              <w:t xml:space="preserve">&lt;1 </w:t>
            </w:r>
            <w:proofErr w:type="spellStart"/>
            <w:r w:rsidRPr="006F5D28">
              <w:rPr>
                <w:rFonts w:ascii="Times New Roman" w:hAnsi="Times New Roman"/>
                <w:color w:val="000000" w:themeColor="text1"/>
                <w:sz w:val="16"/>
                <w:szCs w:val="16"/>
              </w:rPr>
              <w:t>ms</w:t>
            </w:r>
            <w:proofErr w:type="spellEnd"/>
          </w:p>
        </w:tc>
      </w:tr>
      <w:tr w:rsidR="00DE64D9" w:rsidRPr="006F5D28" w14:paraId="2379C4B3" w14:textId="77777777">
        <w:trPr>
          <w:jc w:val="center"/>
        </w:trPr>
        <w:tc>
          <w:tcPr>
            <w:tcW w:w="2340" w:type="dxa"/>
          </w:tcPr>
          <w:p w14:paraId="337BB6D4" w14:textId="77777777" w:rsidR="00DE64D9" w:rsidRPr="006F5D28" w:rsidRDefault="00000000">
            <w:pPr>
              <w:spacing w:before="20" w:after="20"/>
              <w:rPr>
                <w:color w:val="000000" w:themeColor="text1"/>
              </w:rPr>
            </w:pPr>
            <w:r w:rsidRPr="006F5D28">
              <w:rPr>
                <w:rFonts w:ascii="Times New Roman" w:hAnsi="Times New Roman"/>
                <w:color w:val="000000" w:themeColor="text1"/>
                <w:sz w:val="16"/>
                <w:szCs w:val="16"/>
              </w:rPr>
              <w:t>LSTM Inference (per 60 ticks)</w:t>
            </w:r>
          </w:p>
        </w:tc>
        <w:tc>
          <w:tcPr>
            <w:tcW w:w="2340" w:type="dxa"/>
          </w:tcPr>
          <w:p w14:paraId="2C21B06B" w14:textId="77777777" w:rsidR="00DE64D9" w:rsidRPr="006F5D28" w:rsidRDefault="00000000">
            <w:pPr>
              <w:spacing w:before="20" w:after="20"/>
              <w:rPr>
                <w:color w:val="000000" w:themeColor="text1"/>
              </w:rPr>
            </w:pPr>
            <w:r w:rsidRPr="006F5D28">
              <w:rPr>
                <w:rFonts w:ascii="Times New Roman" w:hAnsi="Times New Roman"/>
                <w:color w:val="000000" w:themeColor="text1"/>
                <w:sz w:val="16"/>
                <w:szCs w:val="16"/>
              </w:rPr>
              <w:t xml:space="preserve">~20 </w:t>
            </w:r>
            <w:proofErr w:type="spellStart"/>
            <w:r w:rsidRPr="006F5D28">
              <w:rPr>
                <w:rFonts w:ascii="Times New Roman" w:hAnsi="Times New Roman"/>
                <w:color w:val="000000" w:themeColor="text1"/>
                <w:sz w:val="16"/>
                <w:szCs w:val="16"/>
              </w:rPr>
              <w:t>ms</w:t>
            </w:r>
            <w:proofErr w:type="spellEnd"/>
          </w:p>
        </w:tc>
      </w:tr>
      <w:tr w:rsidR="00DE64D9" w:rsidRPr="006F5D28" w14:paraId="7F6FF33C" w14:textId="77777777">
        <w:trPr>
          <w:jc w:val="center"/>
        </w:trPr>
        <w:tc>
          <w:tcPr>
            <w:tcW w:w="2340" w:type="dxa"/>
          </w:tcPr>
          <w:p w14:paraId="117BD9FA" w14:textId="77777777" w:rsidR="00DE64D9" w:rsidRPr="006F5D28" w:rsidRDefault="00000000">
            <w:pPr>
              <w:spacing w:before="20" w:after="20"/>
              <w:rPr>
                <w:color w:val="000000" w:themeColor="text1"/>
              </w:rPr>
            </w:pPr>
            <w:r w:rsidRPr="006F5D28">
              <w:rPr>
                <w:rFonts w:ascii="Times New Roman" w:hAnsi="Times New Roman"/>
                <w:color w:val="000000" w:themeColor="text1"/>
                <w:sz w:val="16"/>
                <w:szCs w:val="16"/>
              </w:rPr>
              <w:t>Alert Publish to Kafka</w:t>
            </w:r>
          </w:p>
        </w:tc>
        <w:tc>
          <w:tcPr>
            <w:tcW w:w="2340" w:type="dxa"/>
          </w:tcPr>
          <w:p w14:paraId="57660238" w14:textId="77777777" w:rsidR="00DE64D9" w:rsidRPr="006F5D28" w:rsidRDefault="00000000">
            <w:pPr>
              <w:spacing w:before="20" w:after="20"/>
              <w:rPr>
                <w:color w:val="000000" w:themeColor="text1"/>
              </w:rPr>
            </w:pPr>
            <w:r w:rsidRPr="006F5D28">
              <w:rPr>
                <w:rFonts w:ascii="Times New Roman" w:hAnsi="Times New Roman"/>
                <w:color w:val="000000" w:themeColor="text1"/>
                <w:sz w:val="16"/>
                <w:szCs w:val="16"/>
              </w:rPr>
              <w:t xml:space="preserve">&lt;1 </w:t>
            </w:r>
            <w:proofErr w:type="spellStart"/>
            <w:r w:rsidRPr="006F5D28">
              <w:rPr>
                <w:rFonts w:ascii="Times New Roman" w:hAnsi="Times New Roman"/>
                <w:color w:val="000000" w:themeColor="text1"/>
                <w:sz w:val="16"/>
                <w:szCs w:val="16"/>
              </w:rPr>
              <w:t>ms</w:t>
            </w:r>
            <w:proofErr w:type="spellEnd"/>
          </w:p>
        </w:tc>
      </w:tr>
      <w:tr w:rsidR="00DE64D9" w:rsidRPr="006F5D28" w14:paraId="36521F23" w14:textId="77777777">
        <w:trPr>
          <w:jc w:val="center"/>
        </w:trPr>
        <w:tc>
          <w:tcPr>
            <w:tcW w:w="2340" w:type="dxa"/>
          </w:tcPr>
          <w:p w14:paraId="04D33D49" w14:textId="77777777" w:rsidR="00DE64D9" w:rsidRPr="006F5D28" w:rsidRDefault="00000000">
            <w:pPr>
              <w:spacing w:before="20" w:after="20"/>
              <w:rPr>
                <w:color w:val="000000" w:themeColor="text1"/>
              </w:rPr>
            </w:pPr>
            <w:r w:rsidRPr="006F5D28">
              <w:rPr>
                <w:rFonts w:ascii="Times New Roman" w:hAnsi="Times New Roman"/>
                <w:color w:val="000000" w:themeColor="text1"/>
                <w:sz w:val="16"/>
                <w:szCs w:val="16"/>
              </w:rPr>
              <w:t>Prometheus Scrape</w:t>
            </w:r>
          </w:p>
        </w:tc>
        <w:tc>
          <w:tcPr>
            <w:tcW w:w="2340" w:type="dxa"/>
          </w:tcPr>
          <w:p w14:paraId="36E2CFFE" w14:textId="77777777" w:rsidR="00DE64D9" w:rsidRPr="006F5D28" w:rsidRDefault="00000000">
            <w:pPr>
              <w:spacing w:before="20" w:after="20"/>
              <w:rPr>
                <w:color w:val="000000" w:themeColor="text1"/>
              </w:rPr>
            </w:pPr>
            <w:r w:rsidRPr="006F5D28">
              <w:rPr>
                <w:rFonts w:ascii="Times New Roman" w:hAnsi="Times New Roman"/>
                <w:color w:val="000000" w:themeColor="text1"/>
                <w:sz w:val="16"/>
                <w:szCs w:val="16"/>
              </w:rPr>
              <w:t>5 s</w:t>
            </w:r>
          </w:p>
        </w:tc>
      </w:tr>
      <w:tr w:rsidR="00DE64D9" w:rsidRPr="006F5D28" w14:paraId="4079EAA4" w14:textId="77777777">
        <w:trPr>
          <w:jc w:val="center"/>
        </w:trPr>
        <w:tc>
          <w:tcPr>
            <w:tcW w:w="2340" w:type="dxa"/>
          </w:tcPr>
          <w:p w14:paraId="07814FB8" w14:textId="77777777" w:rsidR="00DE64D9" w:rsidRPr="006F5D28" w:rsidRDefault="00000000">
            <w:pPr>
              <w:spacing w:before="20" w:after="20"/>
              <w:rPr>
                <w:color w:val="000000" w:themeColor="text1"/>
              </w:rPr>
            </w:pPr>
            <w:r w:rsidRPr="006F5D28">
              <w:rPr>
                <w:rFonts w:ascii="Times New Roman" w:hAnsi="Times New Roman"/>
                <w:color w:val="000000" w:themeColor="text1"/>
                <w:sz w:val="16"/>
                <w:szCs w:val="16"/>
              </w:rPr>
              <w:t>Cheat-to-Alert (detection only)</w:t>
            </w:r>
          </w:p>
        </w:tc>
        <w:tc>
          <w:tcPr>
            <w:tcW w:w="2340" w:type="dxa"/>
          </w:tcPr>
          <w:p w14:paraId="06DBFCB2" w14:textId="77777777" w:rsidR="00DE64D9" w:rsidRPr="006F5D28" w:rsidRDefault="00000000">
            <w:pPr>
              <w:spacing w:before="20" w:after="20"/>
              <w:rPr>
                <w:color w:val="000000" w:themeColor="text1"/>
              </w:rPr>
            </w:pPr>
            <w:r w:rsidRPr="006F5D28">
              <w:rPr>
                <w:rFonts w:ascii="Times New Roman" w:hAnsi="Times New Roman"/>
                <w:color w:val="000000" w:themeColor="text1"/>
                <w:sz w:val="16"/>
                <w:szCs w:val="16"/>
              </w:rPr>
              <w:t xml:space="preserve">&lt;50 </w:t>
            </w:r>
            <w:proofErr w:type="spellStart"/>
            <w:r w:rsidRPr="006F5D28">
              <w:rPr>
                <w:rFonts w:ascii="Times New Roman" w:hAnsi="Times New Roman"/>
                <w:color w:val="000000" w:themeColor="text1"/>
                <w:sz w:val="16"/>
                <w:szCs w:val="16"/>
              </w:rPr>
              <w:t>ms</w:t>
            </w:r>
            <w:proofErr w:type="spellEnd"/>
          </w:p>
        </w:tc>
      </w:tr>
      <w:tr w:rsidR="00DE64D9" w:rsidRPr="006F5D28" w14:paraId="68C0B43F" w14:textId="77777777">
        <w:trPr>
          <w:jc w:val="center"/>
        </w:trPr>
        <w:tc>
          <w:tcPr>
            <w:tcW w:w="2340" w:type="dxa"/>
          </w:tcPr>
          <w:p w14:paraId="202B7557" w14:textId="77777777" w:rsidR="00DE64D9" w:rsidRPr="006F5D28" w:rsidRDefault="00000000">
            <w:pPr>
              <w:spacing w:before="20" w:after="20"/>
              <w:rPr>
                <w:color w:val="000000" w:themeColor="text1"/>
              </w:rPr>
            </w:pPr>
            <w:r w:rsidRPr="006F5D28">
              <w:rPr>
                <w:rFonts w:ascii="Times New Roman" w:hAnsi="Times New Roman"/>
                <w:color w:val="000000" w:themeColor="text1"/>
                <w:sz w:val="16"/>
                <w:szCs w:val="16"/>
              </w:rPr>
              <w:t>Cheat-to-Grafana (end-to-end)</w:t>
            </w:r>
          </w:p>
        </w:tc>
        <w:tc>
          <w:tcPr>
            <w:tcW w:w="2340" w:type="dxa"/>
          </w:tcPr>
          <w:p w14:paraId="3E414354" w14:textId="77777777" w:rsidR="00DE64D9" w:rsidRPr="006F5D28" w:rsidRDefault="00000000">
            <w:pPr>
              <w:spacing w:before="20" w:after="20"/>
              <w:rPr>
                <w:color w:val="000000" w:themeColor="text1"/>
              </w:rPr>
            </w:pPr>
            <w:r w:rsidRPr="006F5D28">
              <w:rPr>
                <w:rFonts w:ascii="Times New Roman" w:hAnsi="Times New Roman"/>
                <w:color w:val="000000" w:themeColor="text1"/>
                <w:sz w:val="16"/>
                <w:szCs w:val="16"/>
              </w:rPr>
              <w:t>&lt;5 s</w:t>
            </w:r>
          </w:p>
        </w:tc>
      </w:tr>
      <w:tr w:rsidR="00DF1CF9" w:rsidRPr="006F5D28" w14:paraId="48AD54AC" w14:textId="77777777">
        <w:tblPrEx>
          <w:jc w:val="left"/>
          <w:tblBorders>
            <w:top w:val="none" w:sz="0" w:space="0" w:color="auto"/>
            <w:bottom w:val="none" w:sz="0" w:space="0" w:color="auto"/>
            <w:insideH w:val="none" w:sz="0" w:space="0" w:color="auto"/>
          </w:tblBorders>
          <w:tblCellMar>
            <w:left w:w="0" w:type="dxa"/>
            <w:right w:w="0" w:type="dxa"/>
          </w:tblCellMar>
          <w:tblLook w:val="0000" w:firstRow="0" w:lastRow="0" w:firstColumn="0" w:lastColumn="0" w:noHBand="0" w:noVBand="0"/>
        </w:tblPrEx>
        <w:tc>
          <w:tcPr>
            <w:tcW w:w="0" w:type="auto"/>
            <w:gridSpan w:val="2"/>
            <w:shd w:val="clear" w:color="auto" w:fill="F2F2F2"/>
            <w:tcMar>
              <w:top w:w="80" w:type="dxa"/>
              <w:left w:w="120" w:type="dxa"/>
              <w:bottom w:w="80" w:type="dxa"/>
              <w:right w:w="120" w:type="dxa"/>
            </w:tcMar>
          </w:tcPr>
          <w:p w14:paraId="43CFC0B5" w14:textId="77777777" w:rsidR="00DF1CF9" w:rsidRPr="006F5D28" w:rsidRDefault="00000000" w:rsidP="00BD7E62">
            <w:pPr>
              <w:spacing w:after="20" w:line="220" w:lineRule="auto"/>
              <w:jc w:val="center"/>
              <w:rPr>
                <w:color w:val="000000" w:themeColor="text1"/>
              </w:rPr>
            </w:pPr>
            <w:r w:rsidRPr="006F5D28">
              <w:rPr>
                <w:rFonts w:ascii="Times New Roman" w:hAnsi="Times New Roman"/>
                <w:noProof/>
                <w:color w:val="000000" w:themeColor="text1"/>
              </w:rPr>
              <w:lastRenderedPageBreak/>
              <w:drawing>
                <wp:inline distT="0" distB="0" distL="0" distR="0" wp14:anchorId="249CD291" wp14:editId="53AAE449">
                  <wp:extent cx="3076575" cy="186855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ana-with-cheats.png"/>
                          <pic:cNvPicPr/>
                        </pic:nvPicPr>
                        <pic:blipFill>
                          <a:blip r:embed="rId16"/>
                          <a:stretch>
                            <a:fillRect/>
                          </a:stretch>
                        </pic:blipFill>
                        <pic:spPr>
                          <a:xfrm>
                            <a:off x="0" y="0"/>
                            <a:ext cx="3102885" cy="1884535"/>
                          </a:xfrm>
                          <a:prstGeom prst="rect">
                            <a:avLst/>
                          </a:prstGeom>
                        </pic:spPr>
                      </pic:pic>
                    </a:graphicData>
                  </a:graphic>
                </wp:inline>
              </w:drawing>
            </w:r>
          </w:p>
          <w:p w14:paraId="1420C835" w14:textId="77777777" w:rsidR="00DF1CF9" w:rsidRPr="006F5D28" w:rsidRDefault="00000000">
            <w:pPr>
              <w:spacing w:before="40" w:after="40"/>
              <w:jc w:val="center"/>
              <w:rPr>
                <w:color w:val="000000" w:themeColor="text1"/>
              </w:rPr>
            </w:pPr>
            <w:r w:rsidRPr="006F5D28">
              <w:rPr>
                <w:rFonts w:ascii="Times New Roman" w:hAnsi="Times New Roman"/>
                <w:i/>
                <w:color w:val="000000" w:themeColor="text1"/>
                <w:sz w:val="16"/>
                <w:szCs w:val="16"/>
              </w:rPr>
              <w:t>Fig. 8: Grafana Detection Analytics dashboard after cheats enabled - rule alerts spike, ML alerts active, pie chart shows cheater predictions, alert rate at 1.56 ops/s.</w:t>
            </w:r>
          </w:p>
        </w:tc>
      </w:tr>
    </w:tbl>
    <w:p w14:paraId="3C9625E6" w14:textId="77777777" w:rsidR="00DF1CF9" w:rsidRPr="006F5D28" w:rsidRDefault="00000000">
      <w:pPr>
        <w:spacing w:before="160" w:after="60"/>
        <w:rPr>
          <w:color w:val="000000" w:themeColor="text1"/>
        </w:rPr>
      </w:pPr>
      <w:r w:rsidRPr="006F5D28">
        <w:rPr>
          <w:rFonts w:ascii="Times New Roman" w:hAnsi="Times New Roman"/>
          <w:bCs/>
          <w:i/>
          <w:iCs/>
          <w:color w:val="000000" w:themeColor="text1"/>
          <w:sz w:val="20"/>
        </w:rPr>
        <w:t>D. Per-Cheat Detection Analysis</w:t>
      </w:r>
    </w:p>
    <w:p w14:paraId="6738B31B" w14:textId="77777777" w:rsidR="00DF1CF9" w:rsidRPr="006F5D28" w:rsidRDefault="00000000">
      <w:pPr>
        <w:spacing w:after="70" w:line="264" w:lineRule="auto"/>
        <w:jc w:val="both"/>
        <w:rPr>
          <w:color w:val="000000" w:themeColor="text1"/>
        </w:rPr>
      </w:pPr>
      <w:proofErr w:type="spellStart"/>
      <w:r w:rsidRPr="006F5D28">
        <w:rPr>
          <w:rFonts w:ascii="Times New Roman" w:hAnsi="Times New Roman"/>
          <w:color w:val="000000" w:themeColor="text1"/>
          <w:sz w:val="20"/>
        </w:rPr>
        <w:t>Speedhack</w:t>
      </w:r>
      <w:proofErr w:type="spellEnd"/>
      <w:r w:rsidRPr="006F5D28">
        <w:rPr>
          <w:rFonts w:ascii="Times New Roman" w:hAnsi="Times New Roman"/>
          <w:color w:val="000000" w:themeColor="text1"/>
          <w:sz w:val="20"/>
        </w:rPr>
        <w:t xml:space="preserve"> (F6): Most unambiguous signal. </w:t>
      </w:r>
      <w:proofErr w:type="spellStart"/>
      <w:r w:rsidRPr="006F5D28">
        <w:rPr>
          <w:rFonts w:ascii="Times New Roman" w:hAnsi="Times New Roman"/>
          <w:color w:val="000000" w:themeColor="text1"/>
          <w:sz w:val="20"/>
        </w:rPr>
        <w:t>speed_cap</w:t>
      </w:r>
      <w:proofErr w:type="spellEnd"/>
      <w:r w:rsidRPr="006F5D28">
        <w:rPr>
          <w:rFonts w:ascii="Times New Roman" w:hAnsi="Times New Roman"/>
          <w:color w:val="000000" w:themeColor="text1"/>
          <w:sz w:val="20"/>
        </w:rPr>
        <w:t xml:space="preserve"> rule fires on the same tick as activation (velocity 4.0-&gt;12.5 units/tick). </w:t>
      </w:r>
      <w:proofErr w:type="spellStart"/>
      <w:r w:rsidRPr="006F5D28">
        <w:rPr>
          <w:rFonts w:ascii="Times New Roman" w:hAnsi="Times New Roman"/>
          <w:color w:val="000000" w:themeColor="text1"/>
          <w:sz w:val="20"/>
        </w:rPr>
        <w:t>XGBoost</w:t>
      </w:r>
      <w:proofErr w:type="spellEnd"/>
      <w:r w:rsidRPr="006F5D28">
        <w:rPr>
          <w:rFonts w:ascii="Times New Roman" w:hAnsi="Times New Roman"/>
          <w:color w:val="000000" w:themeColor="text1"/>
          <w:sz w:val="20"/>
        </w:rPr>
        <w:t xml:space="preserve"> confirms within 1-2 ticks at &gt;99% confidence. LSTM score rises to 3.0-5.0. Combined detection latency &lt;100 </w:t>
      </w:r>
      <w:proofErr w:type="spellStart"/>
      <w:r w:rsidRPr="006F5D28">
        <w:rPr>
          <w:rFonts w:ascii="Times New Roman" w:hAnsi="Times New Roman"/>
          <w:color w:val="000000" w:themeColor="text1"/>
          <w:sz w:val="20"/>
        </w:rPr>
        <w:t>ms.</w:t>
      </w:r>
      <w:proofErr w:type="spellEnd"/>
    </w:p>
    <w:p w14:paraId="053C08C0" w14:textId="77777777" w:rsidR="00DF1CF9" w:rsidRPr="006F5D28" w:rsidRDefault="00000000">
      <w:pPr>
        <w:spacing w:after="70" w:line="264" w:lineRule="auto"/>
        <w:jc w:val="both"/>
        <w:rPr>
          <w:color w:val="000000" w:themeColor="text1"/>
        </w:rPr>
      </w:pPr>
      <w:proofErr w:type="spellStart"/>
      <w:r w:rsidRPr="006F5D28">
        <w:rPr>
          <w:rFonts w:ascii="Times New Roman" w:hAnsi="Times New Roman"/>
          <w:color w:val="000000" w:themeColor="text1"/>
          <w:sz w:val="20"/>
        </w:rPr>
        <w:t>Aimbot</w:t>
      </w:r>
      <w:proofErr w:type="spellEnd"/>
      <w:r w:rsidRPr="006F5D28">
        <w:rPr>
          <w:rFonts w:ascii="Times New Roman" w:hAnsi="Times New Roman"/>
          <w:color w:val="000000" w:themeColor="text1"/>
          <w:sz w:val="20"/>
        </w:rPr>
        <w:t xml:space="preserve"> (F5): </w:t>
      </w:r>
      <w:proofErr w:type="spellStart"/>
      <w:r w:rsidRPr="006F5D28">
        <w:rPr>
          <w:rFonts w:ascii="Times New Roman" w:hAnsi="Times New Roman"/>
          <w:color w:val="000000" w:themeColor="text1"/>
          <w:sz w:val="20"/>
        </w:rPr>
        <w:t>aim_snap</w:t>
      </w:r>
      <w:proofErr w:type="spellEnd"/>
      <w:r w:rsidRPr="006F5D28">
        <w:rPr>
          <w:rFonts w:ascii="Times New Roman" w:hAnsi="Times New Roman"/>
          <w:color w:val="000000" w:themeColor="text1"/>
          <w:sz w:val="20"/>
        </w:rPr>
        <w:t xml:space="preserve"> rule detects instant aim discontinuity (</w:t>
      </w:r>
      <w:proofErr w:type="spellStart"/>
      <w:r w:rsidRPr="006F5D28">
        <w:rPr>
          <w:rFonts w:ascii="Times New Roman" w:hAnsi="Times New Roman"/>
          <w:color w:val="000000" w:themeColor="text1"/>
          <w:sz w:val="20"/>
        </w:rPr>
        <w:t>delta_yaw</w:t>
      </w:r>
      <w:proofErr w:type="spellEnd"/>
      <w:r w:rsidRPr="006F5D28">
        <w:rPr>
          <w:rFonts w:ascii="Times New Roman" w:hAnsi="Times New Roman"/>
          <w:color w:val="000000" w:themeColor="text1"/>
          <w:sz w:val="20"/>
        </w:rPr>
        <w:t xml:space="preserve">=3.14 rad vs. human max 0.5 rad) on tick 0. Sustained engagement triggers </w:t>
      </w:r>
      <w:proofErr w:type="spellStart"/>
      <w:r w:rsidRPr="006F5D28">
        <w:rPr>
          <w:rFonts w:ascii="Times New Roman" w:hAnsi="Times New Roman"/>
          <w:color w:val="000000" w:themeColor="text1"/>
          <w:sz w:val="20"/>
        </w:rPr>
        <w:t>inhuman_accuracy</w:t>
      </w:r>
      <w:proofErr w:type="spellEnd"/>
      <w:r w:rsidRPr="006F5D28">
        <w:rPr>
          <w:rFonts w:ascii="Times New Roman" w:hAnsi="Times New Roman"/>
          <w:color w:val="000000" w:themeColor="text1"/>
          <w:sz w:val="20"/>
        </w:rPr>
        <w:t xml:space="preserve"> and </w:t>
      </w:r>
      <w:proofErr w:type="spellStart"/>
      <w:r w:rsidRPr="006F5D28">
        <w:rPr>
          <w:rFonts w:ascii="Times New Roman" w:hAnsi="Times New Roman"/>
          <w:color w:val="000000" w:themeColor="text1"/>
          <w:sz w:val="20"/>
        </w:rPr>
        <w:t>aim_lock</w:t>
      </w:r>
      <w:proofErr w:type="spellEnd"/>
      <w:r w:rsidRPr="006F5D28">
        <w:rPr>
          <w:rFonts w:ascii="Times New Roman" w:hAnsi="Times New Roman"/>
          <w:color w:val="000000" w:themeColor="text1"/>
          <w:sz w:val="20"/>
        </w:rPr>
        <w:t xml:space="preserve"> within 5-10 seconds. </w:t>
      </w:r>
      <w:proofErr w:type="spellStart"/>
      <w:r w:rsidRPr="006F5D28">
        <w:rPr>
          <w:rFonts w:ascii="Times New Roman" w:hAnsi="Times New Roman"/>
          <w:color w:val="000000" w:themeColor="text1"/>
          <w:sz w:val="20"/>
        </w:rPr>
        <w:t>XGBoost</w:t>
      </w:r>
      <w:proofErr w:type="spellEnd"/>
      <w:r w:rsidRPr="006F5D28">
        <w:rPr>
          <w:rFonts w:ascii="Times New Roman" w:hAnsi="Times New Roman"/>
          <w:color w:val="000000" w:themeColor="text1"/>
          <w:sz w:val="20"/>
        </w:rPr>
        <w:t xml:space="preserve"> confirms at &gt;96% confidence within 2 ticks.</w:t>
      </w:r>
    </w:p>
    <w:p w14:paraId="6B285D7A" w14:textId="77777777" w:rsidR="00DF1CF9" w:rsidRPr="006F5D28" w:rsidRDefault="00000000">
      <w:pPr>
        <w:spacing w:after="70" w:line="264" w:lineRule="auto"/>
        <w:jc w:val="both"/>
        <w:rPr>
          <w:color w:val="000000" w:themeColor="text1"/>
        </w:rPr>
      </w:pPr>
      <w:r w:rsidRPr="006F5D28">
        <w:rPr>
          <w:rFonts w:ascii="Times New Roman" w:hAnsi="Times New Roman"/>
          <w:color w:val="000000" w:themeColor="text1"/>
          <w:sz w:val="20"/>
        </w:rPr>
        <w:t xml:space="preserve">Wallhack (F7): Detected via </w:t>
      </w:r>
      <w:proofErr w:type="spellStart"/>
      <w:r w:rsidRPr="006F5D28">
        <w:rPr>
          <w:rFonts w:ascii="Times New Roman" w:hAnsi="Times New Roman"/>
          <w:color w:val="000000" w:themeColor="text1"/>
          <w:sz w:val="20"/>
        </w:rPr>
        <w:t>prefire_ratio</w:t>
      </w:r>
      <w:proofErr w:type="spellEnd"/>
      <w:r w:rsidRPr="006F5D28">
        <w:rPr>
          <w:rFonts w:ascii="Times New Roman" w:hAnsi="Times New Roman"/>
          <w:color w:val="000000" w:themeColor="text1"/>
          <w:sz w:val="20"/>
        </w:rPr>
        <w:t xml:space="preserve"> once &gt;20 shots accumulate (~8 seconds). Passive wallhack without active shooting produces subtle patterns detectable only by LSTM (score 2.0-4.0), demonstrating critical value of the unsupervised layer. </w:t>
      </w:r>
      <w:proofErr w:type="spellStart"/>
      <w:r w:rsidRPr="006F5D28">
        <w:rPr>
          <w:rFonts w:ascii="Times New Roman" w:hAnsi="Times New Roman"/>
          <w:color w:val="000000" w:themeColor="text1"/>
          <w:sz w:val="20"/>
        </w:rPr>
        <w:t>XGBoost</w:t>
      </w:r>
      <w:proofErr w:type="spellEnd"/>
      <w:r w:rsidRPr="006F5D28">
        <w:rPr>
          <w:rFonts w:ascii="Times New Roman" w:hAnsi="Times New Roman"/>
          <w:color w:val="000000" w:themeColor="text1"/>
          <w:sz w:val="20"/>
        </w:rPr>
        <w:t xml:space="preserve"> detection rate for passive wallhack: 61%.</w:t>
      </w:r>
    </w:p>
    <w:p w14:paraId="06970636" w14:textId="77777777" w:rsidR="00DF1CF9" w:rsidRPr="006F5D28" w:rsidRDefault="00000000">
      <w:pPr>
        <w:spacing w:after="100" w:line="264" w:lineRule="auto"/>
        <w:jc w:val="both"/>
        <w:rPr>
          <w:color w:val="000000" w:themeColor="text1"/>
        </w:rPr>
      </w:pPr>
      <w:proofErr w:type="spellStart"/>
      <w:r w:rsidRPr="006F5D28">
        <w:rPr>
          <w:rFonts w:ascii="Times New Roman" w:hAnsi="Times New Roman"/>
          <w:color w:val="000000" w:themeColor="text1"/>
          <w:sz w:val="20"/>
        </w:rPr>
        <w:t>Triggerbot</w:t>
      </w:r>
      <w:proofErr w:type="spellEnd"/>
      <w:r w:rsidRPr="006F5D28">
        <w:rPr>
          <w:rFonts w:ascii="Times New Roman" w:hAnsi="Times New Roman"/>
          <w:color w:val="000000" w:themeColor="text1"/>
          <w:sz w:val="20"/>
        </w:rPr>
        <w:t xml:space="preserve"> (F8): </w:t>
      </w:r>
      <w:proofErr w:type="spellStart"/>
      <w:r w:rsidRPr="006F5D28">
        <w:rPr>
          <w:rFonts w:ascii="Times New Roman" w:hAnsi="Times New Roman"/>
          <w:color w:val="000000" w:themeColor="text1"/>
          <w:sz w:val="20"/>
        </w:rPr>
        <w:t>triggerbot_react</w:t>
      </w:r>
      <w:proofErr w:type="spellEnd"/>
      <w:r w:rsidRPr="006F5D28">
        <w:rPr>
          <w:rFonts w:ascii="Times New Roman" w:hAnsi="Times New Roman"/>
          <w:color w:val="000000" w:themeColor="text1"/>
          <w:sz w:val="20"/>
        </w:rPr>
        <w:t xml:space="preserve"> rule fires within 1 second as the rolling reaction-time mean drops below 3 ticks. Human minimum reaction time is 9-15 ticks (~150-250 </w:t>
      </w:r>
      <w:proofErr w:type="spellStart"/>
      <w:r w:rsidRPr="006F5D28">
        <w:rPr>
          <w:rFonts w:ascii="Times New Roman" w:hAnsi="Times New Roman"/>
          <w:color w:val="000000" w:themeColor="text1"/>
          <w:sz w:val="20"/>
        </w:rPr>
        <w:t>ms</w:t>
      </w:r>
      <w:proofErr w:type="spellEnd"/>
      <w:r w:rsidRPr="006F5D28">
        <w:rPr>
          <w:rFonts w:ascii="Times New Roman" w:hAnsi="Times New Roman"/>
          <w:color w:val="000000" w:themeColor="text1"/>
          <w:sz w:val="20"/>
        </w:rPr>
        <w:t xml:space="preserve">); </w:t>
      </w:r>
      <w:proofErr w:type="spellStart"/>
      <w:r w:rsidRPr="006F5D28">
        <w:rPr>
          <w:rFonts w:ascii="Times New Roman" w:hAnsi="Times New Roman"/>
          <w:color w:val="000000" w:themeColor="text1"/>
          <w:sz w:val="20"/>
        </w:rPr>
        <w:t>Triggerbot</w:t>
      </w:r>
      <w:proofErr w:type="spellEnd"/>
      <w:r w:rsidRPr="006F5D28">
        <w:rPr>
          <w:rFonts w:ascii="Times New Roman" w:hAnsi="Times New Roman"/>
          <w:color w:val="000000" w:themeColor="text1"/>
          <w:sz w:val="20"/>
        </w:rPr>
        <w:t xml:space="preserve"> fires within 1-2 ticks (~17 </w:t>
      </w:r>
      <w:proofErr w:type="spellStart"/>
      <w:r w:rsidRPr="006F5D28">
        <w:rPr>
          <w:rFonts w:ascii="Times New Roman" w:hAnsi="Times New Roman"/>
          <w:color w:val="000000" w:themeColor="text1"/>
          <w:sz w:val="20"/>
        </w:rPr>
        <w:t>ms</w:t>
      </w:r>
      <w:proofErr w:type="spellEnd"/>
      <w:r w:rsidRPr="006F5D28">
        <w:rPr>
          <w:rFonts w:ascii="Times New Roman" w:hAnsi="Times New Roman"/>
          <w:color w:val="000000" w:themeColor="text1"/>
          <w:sz w:val="20"/>
        </w:rPr>
        <w:t>), a physically impossible signal.</w:t>
      </w:r>
    </w:p>
    <w:p w14:paraId="6AD606E1" w14:textId="77777777" w:rsidR="00DF1CF9" w:rsidRPr="006F5D28" w:rsidRDefault="00000000">
      <w:pPr>
        <w:pBdr>
          <w:bottom w:val="single" w:sz="6" w:space="1" w:color="2E75B6"/>
        </w:pBdr>
        <w:spacing w:before="200" w:after="80"/>
        <w:jc w:val="center"/>
        <w:rPr>
          <w:color w:val="000000" w:themeColor="text1"/>
        </w:rPr>
      </w:pPr>
      <w:r w:rsidRPr="006F5D28">
        <w:rPr>
          <w:rFonts w:ascii="Times New Roman" w:hAnsi="Times New Roman"/>
          <w:b/>
          <w:bCs/>
          <w:color w:val="000000" w:themeColor="text1"/>
          <w:sz w:val="20"/>
          <w:szCs w:val="19"/>
        </w:rPr>
        <w:t>VII. DISCUSSION</w:t>
      </w:r>
    </w:p>
    <w:p w14:paraId="2FD2C799" w14:textId="77777777" w:rsidR="00DE64D9" w:rsidRPr="006F5D28" w:rsidRDefault="00000000">
      <w:pPr>
        <w:spacing w:after="60" w:line="264" w:lineRule="auto"/>
        <w:jc w:val="both"/>
        <w:rPr>
          <w:color w:val="000000" w:themeColor="text1"/>
        </w:rPr>
      </w:pPr>
      <w:r w:rsidRPr="006F5D28">
        <w:rPr>
          <w:rFonts w:ascii="Times New Roman" w:hAnsi="Times New Roman"/>
          <w:color w:val="000000" w:themeColor="text1"/>
          <w:sz w:val="20"/>
          <w:szCs w:val="20"/>
        </w:rPr>
        <w:t>This section contextualizes our results against the state of the art, examines the broader applicability of the IoT framing to other real-time multiplayer games, and identifies concrete limitations that bound the current system's claims.</w:t>
      </w:r>
    </w:p>
    <w:p w14:paraId="443FF4C0" w14:textId="77777777" w:rsidR="00DF1CF9" w:rsidRPr="006F5D28" w:rsidRDefault="00000000">
      <w:pPr>
        <w:spacing w:before="160" w:after="60"/>
        <w:rPr>
          <w:color w:val="000000" w:themeColor="text1"/>
        </w:rPr>
      </w:pPr>
      <w:r w:rsidRPr="006F5D28">
        <w:rPr>
          <w:rFonts w:ascii="Times New Roman" w:hAnsi="Times New Roman"/>
          <w:bCs/>
          <w:i/>
          <w:iCs/>
          <w:color w:val="000000" w:themeColor="text1"/>
          <w:sz w:val="20"/>
        </w:rPr>
        <w:t xml:space="preserve">A. Comparison with </w:t>
      </w:r>
      <w:proofErr w:type="spellStart"/>
      <w:r w:rsidRPr="006F5D28">
        <w:rPr>
          <w:rFonts w:ascii="Times New Roman" w:hAnsi="Times New Roman"/>
          <w:bCs/>
          <w:i/>
          <w:iCs/>
          <w:color w:val="000000" w:themeColor="text1"/>
          <w:sz w:val="20"/>
        </w:rPr>
        <w:t>AntiCheatPT</w:t>
      </w:r>
      <w:proofErr w:type="spellEnd"/>
    </w:p>
    <w:p w14:paraId="649D3E1E" w14:textId="77777777" w:rsidR="00DF1CF9" w:rsidRPr="006F5D28" w:rsidRDefault="00000000">
      <w:pPr>
        <w:spacing w:before="120" w:after="60" w:line="264" w:lineRule="auto"/>
        <w:jc w:val="center"/>
        <w:rPr>
          <w:color w:val="000000" w:themeColor="text1"/>
        </w:rPr>
      </w:pPr>
      <w:r w:rsidRPr="006F5D28">
        <w:rPr>
          <w:rFonts w:ascii="Times New Roman" w:hAnsi="Times New Roman"/>
          <w:b/>
          <w:bCs/>
          <w:color w:val="000000" w:themeColor="text1"/>
          <w:sz w:val="16"/>
          <w:szCs w:val="17"/>
        </w:rPr>
        <w:t xml:space="preserve">Table VI: Comparison with </w:t>
      </w:r>
      <w:proofErr w:type="spellStart"/>
      <w:r w:rsidRPr="006F5D28">
        <w:rPr>
          <w:rFonts w:ascii="Times New Roman" w:hAnsi="Times New Roman"/>
          <w:b/>
          <w:bCs/>
          <w:color w:val="000000" w:themeColor="text1"/>
          <w:sz w:val="16"/>
          <w:szCs w:val="17"/>
        </w:rPr>
        <w:t>AntiCheatPT</w:t>
      </w:r>
      <w:proofErr w:type="spellEnd"/>
      <w:r w:rsidRPr="006F5D28">
        <w:rPr>
          <w:rFonts w:ascii="Times New Roman" w:hAnsi="Times New Roman"/>
          <w:b/>
          <w:bCs/>
          <w:color w:val="000000" w:themeColor="text1"/>
          <w:sz w:val="16"/>
          <w:szCs w:val="17"/>
        </w:rPr>
        <w:t xml:space="preserve"> [5]</w:t>
      </w:r>
    </w:p>
    <w:tbl>
      <w:tblPr>
        <w:tblW w:w="43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1360"/>
        <w:gridCol w:w="1560"/>
      </w:tblGrid>
      <w:tr w:rsidR="00DF1CF9" w:rsidRPr="006F5D28" w14:paraId="0D6CD40B" w14:textId="77777777">
        <w:trPr>
          <w:tblHeader/>
        </w:trPr>
        <w:tc>
          <w:tcPr>
            <w:tcW w:w="1400" w:type="dxa"/>
            <w:tcBorders>
              <w:top w:val="single" w:sz="4" w:space="0" w:color="999999"/>
              <w:left w:val="single" w:sz="4" w:space="0" w:color="999999"/>
              <w:bottom w:val="single" w:sz="4" w:space="0" w:color="999999"/>
              <w:right w:val="single" w:sz="4" w:space="0" w:color="999999"/>
            </w:tcBorders>
            <w:shd w:val="clear" w:color="auto" w:fill="D9D9D9"/>
            <w:tcMar>
              <w:top w:w="50" w:type="dxa"/>
              <w:left w:w="80" w:type="dxa"/>
              <w:bottom w:w="50" w:type="dxa"/>
              <w:right w:w="80" w:type="dxa"/>
            </w:tcMar>
          </w:tcPr>
          <w:p w14:paraId="7F64F2F7" w14:textId="77777777" w:rsidR="00DF1CF9" w:rsidRPr="006F5D28" w:rsidRDefault="00000000">
            <w:pPr>
              <w:spacing w:after="100" w:line="264" w:lineRule="auto"/>
              <w:jc w:val="center"/>
              <w:rPr>
                <w:color w:val="000000" w:themeColor="text1"/>
              </w:rPr>
            </w:pPr>
            <w:r w:rsidRPr="006F5D28">
              <w:rPr>
                <w:rFonts w:ascii="Times New Roman" w:hAnsi="Times New Roman"/>
                <w:b/>
                <w:bCs/>
                <w:color w:val="000000" w:themeColor="text1"/>
                <w:sz w:val="16"/>
                <w:szCs w:val="16"/>
              </w:rPr>
              <w:t>Dimension</w:t>
            </w:r>
          </w:p>
        </w:tc>
        <w:tc>
          <w:tcPr>
            <w:tcW w:w="1360" w:type="dxa"/>
            <w:tcBorders>
              <w:top w:val="single" w:sz="4" w:space="0" w:color="999999"/>
              <w:left w:val="single" w:sz="4" w:space="0" w:color="999999"/>
              <w:bottom w:val="single" w:sz="4" w:space="0" w:color="999999"/>
              <w:right w:val="single" w:sz="4" w:space="0" w:color="999999"/>
            </w:tcBorders>
            <w:shd w:val="clear" w:color="auto" w:fill="D9D9D9"/>
            <w:tcMar>
              <w:top w:w="50" w:type="dxa"/>
              <w:left w:w="80" w:type="dxa"/>
              <w:bottom w:w="50" w:type="dxa"/>
              <w:right w:w="80" w:type="dxa"/>
            </w:tcMar>
          </w:tcPr>
          <w:p w14:paraId="5EC9E76A" w14:textId="77777777" w:rsidR="00DF1CF9" w:rsidRPr="006F5D28" w:rsidRDefault="00000000">
            <w:pPr>
              <w:spacing w:after="100" w:line="264" w:lineRule="auto"/>
              <w:jc w:val="center"/>
              <w:rPr>
                <w:color w:val="000000" w:themeColor="text1"/>
              </w:rPr>
            </w:pPr>
            <w:proofErr w:type="spellStart"/>
            <w:r w:rsidRPr="006F5D28">
              <w:rPr>
                <w:rFonts w:ascii="Times New Roman" w:hAnsi="Times New Roman"/>
                <w:b/>
                <w:bCs/>
                <w:color w:val="000000" w:themeColor="text1"/>
                <w:sz w:val="16"/>
                <w:szCs w:val="16"/>
              </w:rPr>
              <w:t>AntiCheatPT</w:t>
            </w:r>
            <w:proofErr w:type="spellEnd"/>
          </w:p>
        </w:tc>
        <w:tc>
          <w:tcPr>
            <w:tcW w:w="1560" w:type="dxa"/>
            <w:tcBorders>
              <w:top w:val="single" w:sz="4" w:space="0" w:color="999999"/>
              <w:left w:val="single" w:sz="4" w:space="0" w:color="999999"/>
              <w:bottom w:val="single" w:sz="4" w:space="0" w:color="999999"/>
              <w:right w:val="single" w:sz="4" w:space="0" w:color="999999"/>
            </w:tcBorders>
            <w:shd w:val="clear" w:color="auto" w:fill="D9D9D9"/>
            <w:tcMar>
              <w:top w:w="50" w:type="dxa"/>
              <w:left w:w="80" w:type="dxa"/>
              <w:bottom w:w="50" w:type="dxa"/>
              <w:right w:w="80" w:type="dxa"/>
            </w:tcMar>
          </w:tcPr>
          <w:p w14:paraId="02BFA6C0" w14:textId="77777777" w:rsidR="00DF1CF9" w:rsidRPr="006F5D28" w:rsidRDefault="00000000">
            <w:pPr>
              <w:spacing w:after="100" w:line="264" w:lineRule="auto"/>
              <w:jc w:val="center"/>
              <w:rPr>
                <w:color w:val="000000" w:themeColor="text1"/>
              </w:rPr>
            </w:pPr>
            <w:r w:rsidRPr="006F5D28">
              <w:rPr>
                <w:rFonts w:ascii="Times New Roman" w:hAnsi="Times New Roman"/>
                <w:b/>
                <w:bCs/>
                <w:color w:val="000000" w:themeColor="text1"/>
                <w:sz w:val="16"/>
                <w:szCs w:val="16"/>
              </w:rPr>
              <w:t>Ours</w:t>
            </w:r>
          </w:p>
        </w:tc>
      </w:tr>
      <w:tr w:rsidR="00DF1CF9" w:rsidRPr="006F5D28" w14:paraId="7A6C2394" w14:textId="77777777">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40" w:type="dxa"/>
              <w:left w:w="80" w:type="dxa"/>
              <w:bottom w:w="40" w:type="dxa"/>
              <w:right w:w="80" w:type="dxa"/>
            </w:tcMar>
          </w:tcPr>
          <w:p w14:paraId="230F57A2" w14:textId="77777777" w:rsidR="00DF1CF9" w:rsidRPr="006F5D28" w:rsidRDefault="00000000">
            <w:pPr>
              <w:spacing w:after="100" w:line="264" w:lineRule="auto"/>
              <w:rPr>
                <w:color w:val="000000" w:themeColor="text1"/>
              </w:rPr>
            </w:pPr>
            <w:r w:rsidRPr="006F5D28">
              <w:rPr>
                <w:rFonts w:ascii="Times New Roman" w:hAnsi="Times New Roman"/>
                <w:color w:val="000000" w:themeColor="text1"/>
                <w:sz w:val="16"/>
                <w:szCs w:val="16"/>
              </w:rPr>
              <w:t>Detection Timing</w:t>
            </w:r>
          </w:p>
        </w:tc>
        <w:tc>
          <w:tcPr>
            <w:tcW w:w="13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80" w:type="dxa"/>
              <w:bottom w:w="40" w:type="dxa"/>
              <w:right w:w="80" w:type="dxa"/>
            </w:tcMar>
          </w:tcPr>
          <w:p w14:paraId="1EA19DB9" w14:textId="77777777" w:rsidR="00DF1CF9" w:rsidRPr="006F5D28" w:rsidRDefault="00000000">
            <w:pPr>
              <w:spacing w:after="100" w:line="264" w:lineRule="auto"/>
              <w:jc w:val="center"/>
              <w:rPr>
                <w:color w:val="000000" w:themeColor="text1"/>
              </w:rPr>
            </w:pPr>
            <w:r w:rsidRPr="006F5D28">
              <w:rPr>
                <w:rFonts w:ascii="Times New Roman" w:hAnsi="Times New Roman"/>
                <w:color w:val="000000" w:themeColor="text1"/>
                <w:sz w:val="16"/>
                <w:szCs w:val="16"/>
              </w:rPr>
              <w:t>Offline post-match</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80" w:type="dxa"/>
              <w:bottom w:w="40" w:type="dxa"/>
              <w:right w:w="80" w:type="dxa"/>
            </w:tcMar>
          </w:tcPr>
          <w:p w14:paraId="392C7AB4" w14:textId="77777777" w:rsidR="00DF1CF9" w:rsidRPr="006F5D28" w:rsidRDefault="00000000">
            <w:pPr>
              <w:spacing w:after="100" w:line="264" w:lineRule="auto"/>
              <w:jc w:val="center"/>
              <w:rPr>
                <w:color w:val="000000" w:themeColor="text1"/>
              </w:rPr>
            </w:pPr>
            <w:r w:rsidRPr="006F5D28">
              <w:rPr>
                <w:rFonts w:ascii="Times New Roman" w:hAnsi="Times New Roman"/>
                <w:color w:val="000000" w:themeColor="text1"/>
                <w:sz w:val="16"/>
                <w:szCs w:val="16"/>
              </w:rPr>
              <w:t>Real-time 1-5s</w:t>
            </w:r>
          </w:p>
        </w:tc>
      </w:tr>
      <w:tr w:rsidR="00DF1CF9" w:rsidRPr="006F5D28" w14:paraId="50A6EEBF" w14:textId="77777777">
        <w:tc>
          <w:tcPr>
            <w:tcW w:w="1400" w:type="dxa"/>
            <w:tcBorders>
              <w:top w:val="single" w:sz="4" w:space="0" w:color="CCCCCC"/>
              <w:left w:val="single" w:sz="4" w:space="0" w:color="CCCCCC"/>
              <w:bottom w:val="single" w:sz="4" w:space="0" w:color="CCCCCC"/>
              <w:right w:val="single" w:sz="4" w:space="0" w:color="CCCCCC"/>
            </w:tcBorders>
            <w:shd w:val="clear" w:color="auto" w:fill="F5F5F5"/>
            <w:tcMar>
              <w:top w:w="40" w:type="dxa"/>
              <w:left w:w="80" w:type="dxa"/>
              <w:bottom w:w="40" w:type="dxa"/>
              <w:right w:w="80" w:type="dxa"/>
            </w:tcMar>
          </w:tcPr>
          <w:p w14:paraId="219DDCF4" w14:textId="77777777" w:rsidR="00DF1CF9" w:rsidRPr="006F5D28" w:rsidRDefault="00000000">
            <w:pPr>
              <w:spacing w:after="100" w:line="264" w:lineRule="auto"/>
              <w:rPr>
                <w:color w:val="000000" w:themeColor="text1"/>
              </w:rPr>
            </w:pPr>
            <w:r w:rsidRPr="006F5D28">
              <w:rPr>
                <w:rFonts w:ascii="Times New Roman" w:hAnsi="Times New Roman"/>
                <w:color w:val="000000" w:themeColor="text1"/>
                <w:sz w:val="16"/>
                <w:szCs w:val="16"/>
              </w:rPr>
              <w:t>Recall</w:t>
            </w:r>
          </w:p>
        </w:tc>
        <w:tc>
          <w:tcPr>
            <w:tcW w:w="1360" w:type="dxa"/>
            <w:tcBorders>
              <w:top w:val="single" w:sz="4" w:space="0" w:color="CCCCCC"/>
              <w:left w:val="single" w:sz="4" w:space="0" w:color="CCCCCC"/>
              <w:bottom w:val="single" w:sz="4" w:space="0" w:color="CCCCCC"/>
              <w:right w:val="single" w:sz="4" w:space="0" w:color="CCCCCC"/>
            </w:tcBorders>
            <w:shd w:val="clear" w:color="auto" w:fill="F5F5F5"/>
            <w:tcMar>
              <w:top w:w="40" w:type="dxa"/>
              <w:left w:w="80" w:type="dxa"/>
              <w:bottom w:w="40" w:type="dxa"/>
              <w:right w:w="80" w:type="dxa"/>
            </w:tcMar>
          </w:tcPr>
          <w:p w14:paraId="40323D9B" w14:textId="77777777" w:rsidR="00DF1CF9" w:rsidRPr="006F5D28" w:rsidRDefault="00000000">
            <w:pPr>
              <w:spacing w:after="100" w:line="264" w:lineRule="auto"/>
              <w:jc w:val="center"/>
              <w:rPr>
                <w:color w:val="000000" w:themeColor="text1"/>
              </w:rPr>
            </w:pPr>
            <w:r w:rsidRPr="006F5D28">
              <w:rPr>
                <w:rFonts w:ascii="Times New Roman" w:hAnsi="Times New Roman"/>
                <w:color w:val="000000" w:themeColor="text1"/>
                <w:sz w:val="16"/>
                <w:szCs w:val="16"/>
              </w:rPr>
              <w:t>63.13%</w:t>
            </w:r>
          </w:p>
        </w:tc>
        <w:tc>
          <w:tcPr>
            <w:tcW w:w="1560" w:type="dxa"/>
            <w:tcBorders>
              <w:top w:val="single" w:sz="4" w:space="0" w:color="CCCCCC"/>
              <w:left w:val="single" w:sz="4" w:space="0" w:color="CCCCCC"/>
              <w:bottom w:val="single" w:sz="4" w:space="0" w:color="CCCCCC"/>
              <w:right w:val="single" w:sz="4" w:space="0" w:color="CCCCCC"/>
            </w:tcBorders>
            <w:shd w:val="clear" w:color="auto" w:fill="F5F5F5"/>
            <w:tcMar>
              <w:top w:w="40" w:type="dxa"/>
              <w:left w:w="80" w:type="dxa"/>
              <w:bottom w:w="40" w:type="dxa"/>
              <w:right w:w="80" w:type="dxa"/>
            </w:tcMar>
          </w:tcPr>
          <w:p w14:paraId="6272294A" w14:textId="77777777" w:rsidR="00DF1CF9" w:rsidRPr="006F5D28" w:rsidRDefault="00000000">
            <w:pPr>
              <w:spacing w:after="100" w:line="264" w:lineRule="auto"/>
              <w:jc w:val="center"/>
              <w:rPr>
                <w:color w:val="000000" w:themeColor="text1"/>
              </w:rPr>
            </w:pPr>
            <w:r w:rsidRPr="006F5D28">
              <w:rPr>
                <w:rFonts w:ascii="Times New Roman" w:hAnsi="Times New Roman"/>
                <w:color w:val="000000" w:themeColor="text1"/>
                <w:sz w:val="16"/>
                <w:szCs w:val="16"/>
              </w:rPr>
              <w:t>85.9%+</w:t>
            </w:r>
            <w:proofErr w:type="spellStart"/>
            <w:r w:rsidRPr="006F5D28">
              <w:rPr>
                <w:rFonts w:ascii="Times New Roman" w:hAnsi="Times New Roman"/>
                <w:color w:val="000000" w:themeColor="text1"/>
                <w:sz w:val="16"/>
                <w:szCs w:val="16"/>
              </w:rPr>
              <w:t>Rules+LSTM</w:t>
            </w:r>
            <w:proofErr w:type="spellEnd"/>
          </w:p>
        </w:tc>
      </w:tr>
      <w:tr w:rsidR="00DF1CF9" w:rsidRPr="006F5D28" w14:paraId="29FF36FB" w14:textId="77777777">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40" w:type="dxa"/>
              <w:left w:w="80" w:type="dxa"/>
              <w:bottom w:w="40" w:type="dxa"/>
              <w:right w:w="80" w:type="dxa"/>
            </w:tcMar>
          </w:tcPr>
          <w:p w14:paraId="2F2200AF" w14:textId="77777777" w:rsidR="00DF1CF9" w:rsidRPr="006F5D28" w:rsidRDefault="00000000">
            <w:pPr>
              <w:spacing w:after="100" w:line="264" w:lineRule="auto"/>
              <w:rPr>
                <w:color w:val="000000" w:themeColor="text1"/>
              </w:rPr>
            </w:pPr>
            <w:r w:rsidRPr="006F5D28">
              <w:rPr>
                <w:rFonts w:ascii="Times New Roman" w:hAnsi="Times New Roman"/>
                <w:color w:val="000000" w:themeColor="text1"/>
                <w:sz w:val="16"/>
                <w:szCs w:val="16"/>
              </w:rPr>
              <w:t>Novel Cheat Det.</w:t>
            </w:r>
          </w:p>
        </w:tc>
        <w:tc>
          <w:tcPr>
            <w:tcW w:w="13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80" w:type="dxa"/>
              <w:bottom w:w="40" w:type="dxa"/>
              <w:right w:w="80" w:type="dxa"/>
            </w:tcMar>
          </w:tcPr>
          <w:p w14:paraId="4681179C" w14:textId="77777777" w:rsidR="00DF1CF9" w:rsidRPr="006F5D28" w:rsidRDefault="00000000">
            <w:pPr>
              <w:spacing w:after="100" w:line="264" w:lineRule="auto"/>
              <w:jc w:val="center"/>
              <w:rPr>
                <w:color w:val="000000" w:themeColor="text1"/>
              </w:rPr>
            </w:pPr>
            <w:r w:rsidRPr="006F5D28">
              <w:rPr>
                <w:rFonts w:ascii="Times New Roman" w:hAnsi="Times New Roman"/>
                <w:color w:val="000000" w:themeColor="text1"/>
                <w:sz w:val="16"/>
                <w:szCs w:val="16"/>
              </w:rPr>
              <w:t>None</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80" w:type="dxa"/>
              <w:bottom w:w="40" w:type="dxa"/>
              <w:right w:w="80" w:type="dxa"/>
            </w:tcMar>
          </w:tcPr>
          <w:p w14:paraId="617393F0" w14:textId="77777777" w:rsidR="00DF1CF9" w:rsidRPr="006F5D28" w:rsidRDefault="00000000">
            <w:pPr>
              <w:spacing w:after="100" w:line="264" w:lineRule="auto"/>
              <w:jc w:val="center"/>
              <w:rPr>
                <w:color w:val="000000" w:themeColor="text1"/>
              </w:rPr>
            </w:pPr>
            <w:r w:rsidRPr="006F5D28">
              <w:rPr>
                <w:rFonts w:ascii="Times New Roman" w:hAnsi="Times New Roman"/>
                <w:color w:val="000000" w:themeColor="text1"/>
                <w:sz w:val="16"/>
                <w:szCs w:val="16"/>
              </w:rPr>
              <w:t>LSTM: any anomaly</w:t>
            </w:r>
          </w:p>
        </w:tc>
      </w:tr>
      <w:tr w:rsidR="00DF1CF9" w:rsidRPr="006F5D28" w14:paraId="68D0163F" w14:textId="77777777">
        <w:tc>
          <w:tcPr>
            <w:tcW w:w="1400" w:type="dxa"/>
            <w:tcBorders>
              <w:top w:val="single" w:sz="4" w:space="0" w:color="CCCCCC"/>
              <w:left w:val="single" w:sz="4" w:space="0" w:color="CCCCCC"/>
              <w:bottom w:val="single" w:sz="4" w:space="0" w:color="CCCCCC"/>
              <w:right w:val="single" w:sz="4" w:space="0" w:color="CCCCCC"/>
            </w:tcBorders>
            <w:shd w:val="clear" w:color="auto" w:fill="F5F5F5"/>
            <w:tcMar>
              <w:top w:w="40" w:type="dxa"/>
              <w:left w:w="80" w:type="dxa"/>
              <w:bottom w:w="40" w:type="dxa"/>
              <w:right w:w="80" w:type="dxa"/>
            </w:tcMar>
          </w:tcPr>
          <w:p w14:paraId="3EECF807" w14:textId="77777777" w:rsidR="00DF1CF9" w:rsidRPr="006F5D28" w:rsidRDefault="00000000">
            <w:pPr>
              <w:spacing w:after="100" w:line="264" w:lineRule="auto"/>
              <w:rPr>
                <w:color w:val="000000" w:themeColor="text1"/>
              </w:rPr>
            </w:pPr>
            <w:r w:rsidRPr="006F5D28">
              <w:rPr>
                <w:rFonts w:ascii="Times New Roman" w:hAnsi="Times New Roman"/>
                <w:color w:val="000000" w:themeColor="text1"/>
                <w:sz w:val="16"/>
                <w:szCs w:val="16"/>
              </w:rPr>
              <w:t>FP Rate</w:t>
            </w:r>
          </w:p>
        </w:tc>
        <w:tc>
          <w:tcPr>
            <w:tcW w:w="1360" w:type="dxa"/>
            <w:tcBorders>
              <w:top w:val="single" w:sz="4" w:space="0" w:color="CCCCCC"/>
              <w:left w:val="single" w:sz="4" w:space="0" w:color="CCCCCC"/>
              <w:bottom w:val="single" w:sz="4" w:space="0" w:color="CCCCCC"/>
              <w:right w:val="single" w:sz="4" w:space="0" w:color="CCCCCC"/>
            </w:tcBorders>
            <w:shd w:val="clear" w:color="auto" w:fill="F5F5F5"/>
            <w:tcMar>
              <w:top w:w="40" w:type="dxa"/>
              <w:left w:w="80" w:type="dxa"/>
              <w:bottom w:w="40" w:type="dxa"/>
              <w:right w:w="80" w:type="dxa"/>
            </w:tcMar>
          </w:tcPr>
          <w:p w14:paraId="23F3EAE7" w14:textId="77777777" w:rsidR="00DF1CF9" w:rsidRPr="006F5D28" w:rsidRDefault="00000000">
            <w:pPr>
              <w:spacing w:after="100" w:line="264" w:lineRule="auto"/>
              <w:jc w:val="center"/>
              <w:rPr>
                <w:color w:val="000000" w:themeColor="text1"/>
              </w:rPr>
            </w:pPr>
            <w:r w:rsidRPr="006F5D28">
              <w:rPr>
                <w:rFonts w:ascii="Times New Roman" w:hAnsi="Times New Roman"/>
                <w:color w:val="000000" w:themeColor="text1"/>
                <w:sz w:val="16"/>
                <w:szCs w:val="16"/>
              </w:rPr>
              <w:t>~11%</w:t>
            </w:r>
          </w:p>
        </w:tc>
        <w:tc>
          <w:tcPr>
            <w:tcW w:w="1560" w:type="dxa"/>
            <w:tcBorders>
              <w:top w:val="single" w:sz="4" w:space="0" w:color="CCCCCC"/>
              <w:left w:val="single" w:sz="4" w:space="0" w:color="CCCCCC"/>
              <w:bottom w:val="single" w:sz="4" w:space="0" w:color="CCCCCC"/>
              <w:right w:val="single" w:sz="4" w:space="0" w:color="CCCCCC"/>
            </w:tcBorders>
            <w:shd w:val="clear" w:color="auto" w:fill="F5F5F5"/>
            <w:tcMar>
              <w:top w:w="40" w:type="dxa"/>
              <w:left w:w="80" w:type="dxa"/>
              <w:bottom w:w="40" w:type="dxa"/>
              <w:right w:w="80" w:type="dxa"/>
            </w:tcMar>
          </w:tcPr>
          <w:p w14:paraId="5F8768E6" w14:textId="77777777" w:rsidR="00DF1CF9" w:rsidRPr="006F5D28" w:rsidRDefault="00000000">
            <w:pPr>
              <w:spacing w:after="100" w:line="264" w:lineRule="auto"/>
              <w:jc w:val="center"/>
              <w:rPr>
                <w:color w:val="000000" w:themeColor="text1"/>
              </w:rPr>
            </w:pPr>
            <w:r w:rsidRPr="006F5D28">
              <w:rPr>
                <w:rFonts w:ascii="Times New Roman" w:hAnsi="Times New Roman"/>
                <w:color w:val="000000" w:themeColor="text1"/>
                <w:sz w:val="16"/>
                <w:szCs w:val="16"/>
              </w:rPr>
              <w:t>Rules 0%; XGB gate</w:t>
            </w:r>
          </w:p>
        </w:tc>
      </w:tr>
      <w:tr w:rsidR="00DF1CF9" w:rsidRPr="006F5D28" w14:paraId="2D2D57A9" w14:textId="77777777">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40" w:type="dxa"/>
              <w:left w:w="80" w:type="dxa"/>
              <w:bottom w:w="40" w:type="dxa"/>
              <w:right w:w="80" w:type="dxa"/>
            </w:tcMar>
          </w:tcPr>
          <w:p w14:paraId="11F24ECC" w14:textId="77777777" w:rsidR="00DF1CF9" w:rsidRPr="006F5D28" w:rsidRDefault="00000000">
            <w:pPr>
              <w:spacing w:after="100" w:line="264" w:lineRule="auto"/>
              <w:rPr>
                <w:color w:val="000000" w:themeColor="text1"/>
              </w:rPr>
            </w:pPr>
            <w:r w:rsidRPr="006F5D28">
              <w:rPr>
                <w:rFonts w:ascii="Times New Roman" w:hAnsi="Times New Roman"/>
                <w:color w:val="000000" w:themeColor="text1"/>
                <w:sz w:val="16"/>
                <w:szCs w:val="16"/>
              </w:rPr>
              <w:t>Cheat Types</w:t>
            </w:r>
          </w:p>
        </w:tc>
        <w:tc>
          <w:tcPr>
            <w:tcW w:w="13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80" w:type="dxa"/>
              <w:bottom w:w="40" w:type="dxa"/>
              <w:right w:w="80" w:type="dxa"/>
            </w:tcMar>
          </w:tcPr>
          <w:p w14:paraId="17C5AEC5" w14:textId="77777777" w:rsidR="00DF1CF9" w:rsidRPr="006F5D28" w:rsidRDefault="00000000">
            <w:pPr>
              <w:spacing w:after="100" w:line="264" w:lineRule="auto"/>
              <w:jc w:val="center"/>
              <w:rPr>
                <w:color w:val="000000" w:themeColor="text1"/>
              </w:rPr>
            </w:pPr>
            <w:r w:rsidRPr="006F5D28">
              <w:rPr>
                <w:rFonts w:ascii="Times New Roman" w:hAnsi="Times New Roman"/>
                <w:color w:val="000000" w:themeColor="text1"/>
                <w:sz w:val="16"/>
                <w:szCs w:val="16"/>
              </w:rPr>
              <w:t xml:space="preserve">Unknown (VAC </w:t>
            </w:r>
            <w:proofErr w:type="spellStart"/>
            <w:r w:rsidRPr="006F5D28">
              <w:rPr>
                <w:rFonts w:ascii="Times New Roman" w:hAnsi="Times New Roman"/>
                <w:color w:val="000000" w:themeColor="text1"/>
                <w:sz w:val="16"/>
                <w:szCs w:val="16"/>
              </w:rPr>
              <w:t>agg</w:t>
            </w:r>
            <w:proofErr w:type="spellEnd"/>
            <w:r w:rsidRPr="006F5D28">
              <w:rPr>
                <w:rFonts w:ascii="Times New Roman" w:hAnsi="Times New Roman"/>
                <w:color w:val="000000" w:themeColor="text1"/>
                <w:sz w:val="16"/>
                <w:szCs w:val="16"/>
              </w:rPr>
              <w:t>.)</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80" w:type="dxa"/>
              <w:bottom w:w="40" w:type="dxa"/>
              <w:right w:w="80" w:type="dxa"/>
            </w:tcMar>
          </w:tcPr>
          <w:p w14:paraId="15CE7A0F" w14:textId="77777777" w:rsidR="00DF1CF9" w:rsidRPr="006F5D28" w:rsidRDefault="00000000">
            <w:pPr>
              <w:spacing w:after="100" w:line="264" w:lineRule="auto"/>
              <w:jc w:val="center"/>
              <w:rPr>
                <w:color w:val="000000" w:themeColor="text1"/>
              </w:rPr>
            </w:pPr>
            <w:r w:rsidRPr="006F5D28">
              <w:rPr>
                <w:rFonts w:ascii="Times New Roman" w:hAnsi="Times New Roman"/>
                <w:color w:val="000000" w:themeColor="text1"/>
                <w:sz w:val="16"/>
                <w:szCs w:val="16"/>
              </w:rPr>
              <w:t>4 explicit types</w:t>
            </w:r>
          </w:p>
        </w:tc>
      </w:tr>
      <w:tr w:rsidR="00DF1CF9" w:rsidRPr="006F5D28" w14:paraId="7E374195" w14:textId="77777777">
        <w:tc>
          <w:tcPr>
            <w:tcW w:w="1400" w:type="dxa"/>
            <w:tcBorders>
              <w:top w:val="single" w:sz="4" w:space="0" w:color="CCCCCC"/>
              <w:left w:val="single" w:sz="4" w:space="0" w:color="CCCCCC"/>
              <w:bottom w:val="single" w:sz="4" w:space="0" w:color="CCCCCC"/>
              <w:right w:val="single" w:sz="4" w:space="0" w:color="CCCCCC"/>
            </w:tcBorders>
            <w:shd w:val="clear" w:color="auto" w:fill="F5F5F5"/>
            <w:tcMar>
              <w:top w:w="40" w:type="dxa"/>
              <w:left w:w="80" w:type="dxa"/>
              <w:bottom w:w="40" w:type="dxa"/>
              <w:right w:w="80" w:type="dxa"/>
            </w:tcMar>
          </w:tcPr>
          <w:p w14:paraId="3F88A970" w14:textId="77777777" w:rsidR="00DF1CF9" w:rsidRPr="006F5D28" w:rsidRDefault="00000000">
            <w:pPr>
              <w:spacing w:after="100" w:line="264" w:lineRule="auto"/>
              <w:rPr>
                <w:color w:val="000000" w:themeColor="text1"/>
              </w:rPr>
            </w:pPr>
            <w:r w:rsidRPr="006F5D28">
              <w:rPr>
                <w:rFonts w:ascii="Times New Roman" w:hAnsi="Times New Roman"/>
                <w:color w:val="000000" w:themeColor="text1"/>
                <w:sz w:val="16"/>
                <w:szCs w:val="16"/>
              </w:rPr>
              <w:t>Observability</w:t>
            </w:r>
          </w:p>
        </w:tc>
        <w:tc>
          <w:tcPr>
            <w:tcW w:w="1360" w:type="dxa"/>
            <w:tcBorders>
              <w:top w:val="single" w:sz="4" w:space="0" w:color="CCCCCC"/>
              <w:left w:val="single" w:sz="4" w:space="0" w:color="CCCCCC"/>
              <w:bottom w:val="single" w:sz="4" w:space="0" w:color="CCCCCC"/>
              <w:right w:val="single" w:sz="4" w:space="0" w:color="CCCCCC"/>
            </w:tcBorders>
            <w:shd w:val="clear" w:color="auto" w:fill="F5F5F5"/>
            <w:tcMar>
              <w:top w:w="40" w:type="dxa"/>
              <w:left w:w="80" w:type="dxa"/>
              <w:bottom w:w="40" w:type="dxa"/>
              <w:right w:w="80" w:type="dxa"/>
            </w:tcMar>
          </w:tcPr>
          <w:p w14:paraId="78D90C9E" w14:textId="77777777" w:rsidR="00DF1CF9" w:rsidRPr="006F5D28" w:rsidRDefault="00000000">
            <w:pPr>
              <w:spacing w:after="100" w:line="264" w:lineRule="auto"/>
              <w:jc w:val="center"/>
              <w:rPr>
                <w:color w:val="000000" w:themeColor="text1"/>
              </w:rPr>
            </w:pPr>
            <w:r w:rsidRPr="006F5D28">
              <w:rPr>
                <w:rFonts w:ascii="Times New Roman" w:hAnsi="Times New Roman"/>
                <w:color w:val="000000" w:themeColor="text1"/>
                <w:sz w:val="16"/>
                <w:szCs w:val="16"/>
              </w:rPr>
              <w:t>None</w:t>
            </w:r>
          </w:p>
        </w:tc>
        <w:tc>
          <w:tcPr>
            <w:tcW w:w="1560" w:type="dxa"/>
            <w:tcBorders>
              <w:top w:val="single" w:sz="4" w:space="0" w:color="CCCCCC"/>
              <w:left w:val="single" w:sz="4" w:space="0" w:color="CCCCCC"/>
              <w:bottom w:val="single" w:sz="4" w:space="0" w:color="CCCCCC"/>
              <w:right w:val="single" w:sz="4" w:space="0" w:color="CCCCCC"/>
            </w:tcBorders>
            <w:shd w:val="clear" w:color="auto" w:fill="F5F5F5"/>
            <w:tcMar>
              <w:top w:w="40" w:type="dxa"/>
              <w:left w:w="80" w:type="dxa"/>
              <w:bottom w:w="40" w:type="dxa"/>
              <w:right w:w="80" w:type="dxa"/>
            </w:tcMar>
          </w:tcPr>
          <w:p w14:paraId="39C60EEC" w14:textId="77777777" w:rsidR="00DF1CF9" w:rsidRPr="006F5D28" w:rsidRDefault="00000000">
            <w:pPr>
              <w:spacing w:after="100" w:line="264" w:lineRule="auto"/>
              <w:jc w:val="center"/>
              <w:rPr>
                <w:color w:val="000000" w:themeColor="text1"/>
              </w:rPr>
            </w:pPr>
            <w:proofErr w:type="spellStart"/>
            <w:r w:rsidRPr="006F5D28">
              <w:rPr>
                <w:rFonts w:ascii="Times New Roman" w:hAnsi="Times New Roman"/>
                <w:color w:val="000000" w:themeColor="text1"/>
                <w:sz w:val="16"/>
                <w:szCs w:val="16"/>
              </w:rPr>
              <w:t>Prom+Grafana</w:t>
            </w:r>
            <w:proofErr w:type="spellEnd"/>
            <w:r w:rsidRPr="006F5D28">
              <w:rPr>
                <w:rFonts w:ascii="Times New Roman" w:hAnsi="Times New Roman"/>
                <w:color w:val="000000" w:themeColor="text1"/>
                <w:sz w:val="16"/>
                <w:szCs w:val="16"/>
              </w:rPr>
              <w:t xml:space="preserve"> 20+</w:t>
            </w:r>
          </w:p>
        </w:tc>
      </w:tr>
      <w:tr w:rsidR="00DF1CF9" w:rsidRPr="006F5D28" w14:paraId="67970173" w14:textId="77777777">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40" w:type="dxa"/>
              <w:left w:w="80" w:type="dxa"/>
              <w:bottom w:w="40" w:type="dxa"/>
              <w:right w:w="80" w:type="dxa"/>
            </w:tcMar>
          </w:tcPr>
          <w:p w14:paraId="28DBE6C5" w14:textId="77777777" w:rsidR="00DF1CF9" w:rsidRPr="006F5D28" w:rsidRDefault="00000000">
            <w:pPr>
              <w:spacing w:after="100" w:line="264" w:lineRule="auto"/>
              <w:rPr>
                <w:color w:val="000000" w:themeColor="text1"/>
              </w:rPr>
            </w:pPr>
            <w:r w:rsidRPr="006F5D28">
              <w:rPr>
                <w:rFonts w:ascii="Times New Roman" w:hAnsi="Times New Roman"/>
                <w:color w:val="000000" w:themeColor="text1"/>
                <w:sz w:val="16"/>
                <w:szCs w:val="16"/>
              </w:rPr>
              <w:t>Deployment</w:t>
            </w:r>
          </w:p>
        </w:tc>
        <w:tc>
          <w:tcPr>
            <w:tcW w:w="13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80" w:type="dxa"/>
              <w:bottom w:w="40" w:type="dxa"/>
              <w:right w:w="80" w:type="dxa"/>
            </w:tcMar>
          </w:tcPr>
          <w:p w14:paraId="1730CDF0" w14:textId="77777777" w:rsidR="00DF1CF9" w:rsidRPr="006F5D28" w:rsidRDefault="00000000">
            <w:pPr>
              <w:spacing w:after="100" w:line="264" w:lineRule="auto"/>
              <w:jc w:val="center"/>
              <w:rPr>
                <w:color w:val="000000" w:themeColor="text1"/>
              </w:rPr>
            </w:pPr>
            <w:r w:rsidRPr="006F5D28">
              <w:rPr>
                <w:rFonts w:ascii="Times New Roman" w:hAnsi="Times New Roman"/>
                <w:color w:val="000000" w:themeColor="text1"/>
                <w:sz w:val="16"/>
                <w:szCs w:val="16"/>
              </w:rPr>
              <w:t>Research notebook</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80" w:type="dxa"/>
              <w:bottom w:w="40" w:type="dxa"/>
              <w:right w:w="80" w:type="dxa"/>
            </w:tcMar>
          </w:tcPr>
          <w:p w14:paraId="465936C5" w14:textId="77777777" w:rsidR="00DF1CF9" w:rsidRPr="006F5D28" w:rsidRDefault="00000000">
            <w:pPr>
              <w:spacing w:after="100" w:line="264" w:lineRule="auto"/>
              <w:jc w:val="center"/>
              <w:rPr>
                <w:color w:val="000000" w:themeColor="text1"/>
              </w:rPr>
            </w:pPr>
            <w:r w:rsidRPr="006F5D28">
              <w:rPr>
                <w:rFonts w:ascii="Times New Roman" w:hAnsi="Times New Roman"/>
                <w:color w:val="000000" w:themeColor="text1"/>
                <w:sz w:val="16"/>
                <w:szCs w:val="16"/>
              </w:rPr>
              <w:t>Docker 1 command</w:t>
            </w:r>
          </w:p>
        </w:tc>
      </w:tr>
      <w:tr w:rsidR="00DF1CF9" w:rsidRPr="006F5D28" w14:paraId="797B76AD" w14:textId="77777777">
        <w:tc>
          <w:tcPr>
            <w:tcW w:w="1400" w:type="dxa"/>
            <w:tcBorders>
              <w:top w:val="single" w:sz="4" w:space="0" w:color="CCCCCC"/>
              <w:left w:val="single" w:sz="4" w:space="0" w:color="CCCCCC"/>
              <w:bottom w:val="single" w:sz="4" w:space="0" w:color="CCCCCC"/>
              <w:right w:val="single" w:sz="4" w:space="0" w:color="CCCCCC"/>
            </w:tcBorders>
            <w:shd w:val="clear" w:color="auto" w:fill="F5F5F5"/>
            <w:tcMar>
              <w:top w:w="40" w:type="dxa"/>
              <w:left w:w="80" w:type="dxa"/>
              <w:bottom w:w="40" w:type="dxa"/>
              <w:right w:w="80" w:type="dxa"/>
            </w:tcMar>
          </w:tcPr>
          <w:p w14:paraId="271F8979" w14:textId="77777777" w:rsidR="00DF1CF9" w:rsidRPr="006F5D28" w:rsidRDefault="00000000">
            <w:pPr>
              <w:spacing w:after="100" w:line="264" w:lineRule="auto"/>
              <w:rPr>
                <w:color w:val="000000" w:themeColor="text1"/>
              </w:rPr>
            </w:pPr>
            <w:r w:rsidRPr="006F5D28">
              <w:rPr>
                <w:rFonts w:ascii="Times New Roman" w:hAnsi="Times New Roman"/>
                <w:color w:val="000000" w:themeColor="text1"/>
                <w:sz w:val="16"/>
                <w:szCs w:val="16"/>
              </w:rPr>
              <w:t>Dataset Split</w:t>
            </w:r>
          </w:p>
        </w:tc>
        <w:tc>
          <w:tcPr>
            <w:tcW w:w="1360" w:type="dxa"/>
            <w:tcBorders>
              <w:top w:val="single" w:sz="4" w:space="0" w:color="CCCCCC"/>
              <w:left w:val="single" w:sz="4" w:space="0" w:color="CCCCCC"/>
              <w:bottom w:val="single" w:sz="4" w:space="0" w:color="CCCCCC"/>
              <w:right w:val="single" w:sz="4" w:space="0" w:color="CCCCCC"/>
            </w:tcBorders>
            <w:shd w:val="clear" w:color="auto" w:fill="F5F5F5"/>
            <w:tcMar>
              <w:top w:w="40" w:type="dxa"/>
              <w:left w:w="80" w:type="dxa"/>
              <w:bottom w:w="40" w:type="dxa"/>
              <w:right w:w="80" w:type="dxa"/>
            </w:tcMar>
          </w:tcPr>
          <w:p w14:paraId="7FE9A19F" w14:textId="77777777" w:rsidR="00DF1CF9" w:rsidRPr="006F5D28" w:rsidRDefault="00000000">
            <w:pPr>
              <w:spacing w:after="100" w:line="264" w:lineRule="auto"/>
              <w:jc w:val="center"/>
              <w:rPr>
                <w:color w:val="000000" w:themeColor="text1"/>
              </w:rPr>
            </w:pPr>
            <w:r w:rsidRPr="006F5D28">
              <w:rPr>
                <w:rFonts w:ascii="Times New Roman" w:hAnsi="Times New Roman"/>
                <w:color w:val="000000" w:themeColor="text1"/>
                <w:sz w:val="16"/>
                <w:szCs w:val="16"/>
              </w:rPr>
              <w:t>Unknown</w:t>
            </w:r>
          </w:p>
        </w:tc>
        <w:tc>
          <w:tcPr>
            <w:tcW w:w="1560" w:type="dxa"/>
            <w:tcBorders>
              <w:top w:val="single" w:sz="4" w:space="0" w:color="CCCCCC"/>
              <w:left w:val="single" w:sz="4" w:space="0" w:color="CCCCCC"/>
              <w:bottom w:val="single" w:sz="4" w:space="0" w:color="CCCCCC"/>
              <w:right w:val="single" w:sz="4" w:space="0" w:color="CCCCCC"/>
            </w:tcBorders>
            <w:shd w:val="clear" w:color="auto" w:fill="F5F5F5"/>
            <w:tcMar>
              <w:top w:w="40" w:type="dxa"/>
              <w:left w:w="80" w:type="dxa"/>
              <w:bottom w:w="40" w:type="dxa"/>
              <w:right w:w="80" w:type="dxa"/>
            </w:tcMar>
          </w:tcPr>
          <w:p w14:paraId="40EA5995" w14:textId="77777777" w:rsidR="00DF1CF9" w:rsidRPr="006F5D28" w:rsidRDefault="00000000">
            <w:pPr>
              <w:spacing w:after="100" w:line="264" w:lineRule="auto"/>
              <w:jc w:val="center"/>
              <w:rPr>
                <w:color w:val="000000" w:themeColor="text1"/>
              </w:rPr>
            </w:pPr>
            <w:r w:rsidRPr="006F5D28">
              <w:rPr>
                <w:rFonts w:ascii="Times New Roman" w:hAnsi="Times New Roman"/>
                <w:color w:val="000000" w:themeColor="text1"/>
                <w:sz w:val="16"/>
                <w:szCs w:val="16"/>
              </w:rPr>
              <w:t>Player-ID (no leak)</w:t>
            </w:r>
          </w:p>
        </w:tc>
      </w:tr>
    </w:tbl>
    <w:p w14:paraId="1084CAFA" w14:textId="77777777" w:rsidR="00DF1CF9" w:rsidRPr="006F5D28" w:rsidRDefault="00DF1CF9">
      <w:pPr>
        <w:spacing w:after="80" w:line="264" w:lineRule="auto"/>
        <w:jc w:val="both"/>
        <w:rPr>
          <w:color w:val="000000" w:themeColor="text1"/>
        </w:rPr>
      </w:pPr>
    </w:p>
    <w:p w14:paraId="516BA3AC" w14:textId="77777777" w:rsidR="00DF1CF9" w:rsidRPr="006F5D28" w:rsidRDefault="00000000">
      <w:pPr>
        <w:spacing w:after="80" w:line="264" w:lineRule="auto"/>
        <w:jc w:val="both"/>
        <w:rPr>
          <w:color w:val="000000" w:themeColor="text1"/>
        </w:rPr>
      </w:pPr>
      <w:r w:rsidRPr="006F5D28">
        <w:rPr>
          <w:rFonts w:ascii="Times New Roman" w:hAnsi="Times New Roman"/>
          <w:color w:val="000000" w:themeColor="text1"/>
          <w:sz w:val="20"/>
        </w:rPr>
        <w:t xml:space="preserve">The fundamental framing difference: </w:t>
      </w:r>
      <w:proofErr w:type="spellStart"/>
      <w:r w:rsidRPr="006F5D28">
        <w:rPr>
          <w:rFonts w:ascii="Times New Roman" w:hAnsi="Times New Roman"/>
          <w:color w:val="000000" w:themeColor="text1"/>
          <w:sz w:val="20"/>
        </w:rPr>
        <w:t>AntiCheatPT</w:t>
      </w:r>
      <w:proofErr w:type="spellEnd"/>
      <w:r w:rsidRPr="006F5D28">
        <w:rPr>
          <w:rFonts w:ascii="Times New Roman" w:hAnsi="Times New Roman"/>
          <w:color w:val="000000" w:themeColor="text1"/>
          <w:sz w:val="20"/>
        </w:rPr>
        <w:t xml:space="preserve"> asks 'was this player cheating?' after the match ends. Our system </w:t>
      </w:r>
      <w:proofErr w:type="gramStart"/>
      <w:r w:rsidRPr="006F5D28">
        <w:rPr>
          <w:rFonts w:ascii="Times New Roman" w:hAnsi="Times New Roman"/>
          <w:color w:val="000000" w:themeColor="text1"/>
          <w:sz w:val="20"/>
        </w:rPr>
        <w:t>asks</w:t>
      </w:r>
      <w:proofErr w:type="gramEnd"/>
      <w:r w:rsidRPr="006F5D28">
        <w:rPr>
          <w:rFonts w:ascii="Times New Roman" w:hAnsi="Times New Roman"/>
          <w:color w:val="000000" w:themeColor="text1"/>
          <w:sz w:val="20"/>
        </w:rPr>
        <w:t xml:space="preserve"> 'is this player cheating right now?' A cheater detected in 5 seconds disrupts at most one round; detected hours later they may ruin dozens of matches for hundreds of players, generating negative reviews, refund requests, and long-term player attrition.</w:t>
      </w:r>
    </w:p>
    <w:p>
      <w:pPr>
        <w:spacing w:before="0" w:after="60" w:line="264"/>
        <w:jc w:val="both"/>
      </w:pPr>
      <w:r>
        <w:rPr>
          <w:rFonts w:ascii="Times New Roman" w:hAnsi="Times New Roman"/>
          <w:sz w:val="20"/>
          <w:szCs w:val="20"/>
        </w:rPr>
        <w:t xml:space="preserve">Beyond timing, the architectural differences are significant. AntiCheatPT uses a single supervised transformer that requires VAC-labeled data for every cheat type it detects. Our system's LSTM autoencoder layer is trained on clean data only, making it capable of detecting novel cheat types absent from training labels. Furthermore, the 0.95 confidence gate on XGBoost and the physics-derived rule engine provide interpretable detection decisions, whereas the transformer operates as a black box with no explainability.</w:t>
      </w:r>
    </w:p>
    <w:p w14:paraId="2972E8EF" w14:textId="77777777" w:rsidR="00DF1CF9" w:rsidRPr="006F5D28" w:rsidRDefault="00000000">
      <w:pPr>
        <w:spacing w:before="160" w:after="60"/>
        <w:rPr>
          <w:color w:val="000000" w:themeColor="text1"/>
        </w:rPr>
      </w:pPr>
      <w:r w:rsidRPr="006F5D28">
        <w:rPr>
          <w:rFonts w:ascii="Times New Roman" w:hAnsi="Times New Roman"/>
          <w:bCs/>
          <w:i/>
          <w:iCs/>
          <w:color w:val="000000" w:themeColor="text1"/>
          <w:sz w:val="20"/>
        </w:rPr>
        <w:t xml:space="preserve">B. IoT Framing and </w:t>
      </w:r>
      <w:proofErr w:type="spellStart"/>
      <w:r w:rsidRPr="006F5D28">
        <w:rPr>
          <w:rFonts w:ascii="Times New Roman" w:hAnsi="Times New Roman"/>
          <w:bCs/>
          <w:i/>
          <w:iCs/>
          <w:color w:val="000000" w:themeColor="text1"/>
          <w:sz w:val="20"/>
        </w:rPr>
        <w:t>Generalisability</w:t>
      </w:r>
      <w:proofErr w:type="spellEnd"/>
    </w:p>
    <w:p w14:paraId="385EDE6F" w14:textId="77777777" w:rsidR="00DF1CF9" w:rsidRPr="006F5D28" w:rsidRDefault="00000000">
      <w:pPr>
        <w:spacing w:after="80" w:line="264" w:lineRule="auto"/>
        <w:jc w:val="both"/>
        <w:rPr>
          <w:color w:val="000000" w:themeColor="text1"/>
        </w:rPr>
      </w:pPr>
      <w:r w:rsidRPr="006F5D28">
        <w:rPr>
          <w:rFonts w:ascii="Times New Roman" w:hAnsi="Times New Roman"/>
          <w:color w:val="000000" w:themeColor="text1"/>
          <w:sz w:val="20"/>
        </w:rPr>
        <w:t xml:space="preserve">The architectural choices map directly onto established IoT streaming patterns. The game server is structurally equivalent to an IoT edge gateway: it aggregates sensor readings, applies local pre-processing, and forwards feature vectors to cloud analytics. Kafka mirrors MQTT broker semantics; </w:t>
      </w:r>
      <w:proofErr w:type="spellStart"/>
      <w:r w:rsidRPr="006F5D28">
        <w:rPr>
          <w:rFonts w:ascii="Times New Roman" w:hAnsi="Times New Roman"/>
          <w:color w:val="000000" w:themeColor="text1"/>
          <w:sz w:val="20"/>
        </w:rPr>
        <w:t>player_id</w:t>
      </w:r>
      <w:proofErr w:type="spellEnd"/>
      <w:r w:rsidRPr="006F5D28">
        <w:rPr>
          <w:rFonts w:ascii="Times New Roman" w:hAnsi="Times New Roman"/>
          <w:color w:val="000000" w:themeColor="text1"/>
          <w:sz w:val="20"/>
        </w:rPr>
        <w:t xml:space="preserve"> partitioning is analogous to device-ID topic hierarchies. The LSTM Autoencoder deployed here is the same model class used for CNC predictive maintenance, ECG arrhythmia detection, and SCADA intrusion detection. This structural equivalence means the pipeline could be adapted to physical IoT anomaly detection with minimal re-engineering.</w:t>
      </w:r>
    </w:p>
    <w:p>
      <w:pPr>
        <w:spacing w:before="0" w:after="60" w:line="264"/>
        <w:jc w:val="both"/>
      </w:pPr>
      <w:r>
        <w:rPr>
          <w:rFonts w:ascii="Times New Roman" w:hAnsi="Times New Roman"/>
          <w:sz w:val="20"/>
          <w:szCs w:val="20"/>
        </w:rPr>
        <w:t xml:space="preserve">This equivalence is not merely conceptual. The same sliding-window feature engineering used in predictive maintenance (vibration sensors on turbines) applies directly to player telemetry. The same LSTM autoencoder architecture used for detecting anomalous sensor readings in industrial IoT [6] detects anomalous player behavior. Replacing the game server with an MQTT broker and the game client with a temperature sensor would require changing only the ingestion adapter, not the detection pipeline.</w:t>
      </w:r>
    </w:p>
    <w:p w14:paraId="2A881859" w14:textId="77777777" w:rsidR="00DF1CF9" w:rsidRPr="006F5D28" w:rsidRDefault="00000000">
      <w:pPr>
        <w:spacing w:before="160" w:after="60"/>
        <w:rPr>
          <w:color w:val="000000" w:themeColor="text1"/>
        </w:rPr>
      </w:pPr>
      <w:r w:rsidRPr="006F5D28">
        <w:rPr>
          <w:rFonts w:ascii="Times New Roman" w:hAnsi="Times New Roman"/>
          <w:bCs/>
          <w:i/>
          <w:iCs/>
          <w:color w:val="000000" w:themeColor="text1"/>
          <w:sz w:val="20"/>
        </w:rPr>
        <w:t>C. Limitations and Threats to Validity</w:t>
      </w:r>
    </w:p>
    <w:p w14:paraId="421AE7DF" w14:textId="77777777" w:rsidR="00DF1CF9" w:rsidRPr="006F5D28" w:rsidRDefault="00000000">
      <w:pPr>
        <w:pStyle w:val="ListParagraph"/>
        <w:numPr>
          <w:ilvl w:val="0"/>
          <w:numId w:val="3"/>
        </w:numPr>
        <w:rPr>
          <w:color w:val="000000" w:themeColor="text1"/>
        </w:rPr>
      </w:pPr>
      <w:r w:rsidRPr="006F5D28">
        <w:rPr>
          <w:rFonts w:ascii="Times New Roman" w:hAnsi="Times New Roman"/>
          <w:color w:val="000000" w:themeColor="text1"/>
        </w:rPr>
        <w:t>2D-&gt;CS2 Feature Gap: Our simulator operates in 2D; CS2CD is from a full 3D game. Z-axis features (elevation, aerial aim) are absent, potentially degrading accuracy on elevation-sensitive cheats.</w:t>
      </w:r>
    </w:p>
    <w:p w14:paraId="1D3E322D" w14:textId="77777777" w:rsidR="00DF1CF9" w:rsidRPr="006F5D28" w:rsidRDefault="00000000">
      <w:pPr>
        <w:pStyle w:val="ListParagraph"/>
        <w:numPr>
          <w:ilvl w:val="0"/>
          <w:numId w:val="3"/>
        </w:numPr>
        <w:rPr>
          <w:color w:val="000000" w:themeColor="text1"/>
        </w:rPr>
      </w:pPr>
      <w:r w:rsidRPr="006F5D28">
        <w:rPr>
          <w:rFonts w:ascii="Times New Roman" w:hAnsi="Times New Roman"/>
          <w:color w:val="000000" w:themeColor="text1"/>
        </w:rPr>
        <w:t>Scale: Experiments validated at 9 players. Horizontal Kafka partition scaling is architecturally supported but not empirically tested at hundreds of concurrent players.</w:t>
      </w:r>
    </w:p>
    <w:p w14:paraId="7617ABDB" w14:textId="77777777" w:rsidR="00DF1CF9" w:rsidRPr="006F5D28" w:rsidRDefault="00000000">
      <w:pPr>
        <w:pStyle w:val="ListParagraph"/>
        <w:numPr>
          <w:ilvl w:val="0"/>
          <w:numId w:val="3"/>
        </w:numPr>
        <w:rPr>
          <w:color w:val="000000" w:themeColor="text1"/>
        </w:rPr>
      </w:pPr>
      <w:r w:rsidRPr="006F5D28">
        <w:rPr>
          <w:rFonts w:ascii="Times New Roman" w:hAnsi="Times New Roman"/>
          <w:color w:val="000000" w:themeColor="text1"/>
        </w:rPr>
        <w:t>Concept Drift: Cheat authors adapt; models require periodic retraining as behavioral patterns shift. No online learning loop is currently implemented.</w:t>
      </w:r>
    </w:p>
    <w:p w14:paraId="0528E3A7" w14:textId="77777777" w:rsidR="00DF1CF9" w:rsidRPr="006F5D28" w:rsidRDefault="00000000">
      <w:pPr>
        <w:pStyle w:val="ListParagraph"/>
        <w:numPr>
          <w:ilvl w:val="0"/>
          <w:numId w:val="3"/>
        </w:numPr>
        <w:rPr>
          <w:color w:val="000000" w:themeColor="text1"/>
        </w:rPr>
      </w:pPr>
      <w:r w:rsidRPr="006F5D28">
        <w:rPr>
          <w:rFonts w:ascii="Times New Roman" w:hAnsi="Times New Roman"/>
          <w:color w:val="000000" w:themeColor="text1"/>
        </w:rPr>
        <w:t xml:space="preserve">Adversarial Evasion: A cheat author aware of threshold values could craft a </w:t>
      </w:r>
      <w:proofErr w:type="gramStart"/>
      <w:r w:rsidRPr="006F5D28">
        <w:rPr>
          <w:rFonts w:ascii="Times New Roman" w:hAnsi="Times New Roman"/>
          <w:color w:val="000000" w:themeColor="text1"/>
        </w:rPr>
        <w:t>slow-ramp</w:t>
      </w:r>
      <w:proofErr w:type="gramEnd"/>
      <w:r w:rsidRPr="006F5D28">
        <w:rPr>
          <w:rFonts w:ascii="Times New Roman" w:hAnsi="Times New Roman"/>
          <w:color w:val="000000" w:themeColor="text1"/>
        </w:rPr>
        <w:t xml:space="preserve"> </w:t>
      </w:r>
      <w:proofErr w:type="spellStart"/>
      <w:r w:rsidRPr="006F5D28">
        <w:rPr>
          <w:rFonts w:ascii="Times New Roman" w:hAnsi="Times New Roman"/>
          <w:color w:val="000000" w:themeColor="text1"/>
        </w:rPr>
        <w:t>speedhack</w:t>
      </w:r>
      <w:proofErr w:type="spellEnd"/>
      <w:r w:rsidRPr="006F5D28">
        <w:rPr>
          <w:rFonts w:ascii="Times New Roman" w:hAnsi="Times New Roman"/>
          <w:color w:val="000000" w:themeColor="text1"/>
        </w:rPr>
        <w:t xml:space="preserve"> maintaining velocity at 6.9 units/tick, below the 7.0 threshold.</w:t>
      </w:r>
    </w:p>
    <w:p w14:paraId="0CB23126" w14:textId="77777777" w:rsidR="00DF1CF9" w:rsidRPr="006F5D28" w:rsidRDefault="00000000">
      <w:pPr>
        <w:pStyle w:val="ListParagraph"/>
        <w:numPr>
          <w:ilvl w:val="0"/>
          <w:numId w:val="3"/>
        </w:numPr>
        <w:rPr>
          <w:color w:val="000000" w:themeColor="text1"/>
        </w:rPr>
      </w:pPr>
      <w:r w:rsidRPr="006F5D28">
        <w:rPr>
          <w:rFonts w:ascii="Times New Roman" w:hAnsi="Times New Roman"/>
          <w:color w:val="000000" w:themeColor="text1"/>
        </w:rPr>
        <w:t xml:space="preserve">CPU-Only LSTM: Current inference is CPU-bound, limiting throughput at very high concurrent player counts. GPU batching would </w:t>
      </w:r>
      <w:proofErr w:type="gramStart"/>
      <w:r w:rsidRPr="006F5D28">
        <w:rPr>
          <w:rFonts w:ascii="Times New Roman" w:hAnsi="Times New Roman"/>
          <w:color w:val="000000" w:themeColor="text1"/>
        </w:rPr>
        <w:t>increase throughput</w:t>
      </w:r>
      <w:proofErr w:type="gramEnd"/>
      <w:r w:rsidRPr="006F5D28">
        <w:rPr>
          <w:rFonts w:ascii="Times New Roman" w:hAnsi="Times New Roman"/>
          <w:color w:val="000000" w:themeColor="text1"/>
        </w:rPr>
        <w:t xml:space="preserve"> substantially.</w:t>
      </w:r>
    </w:p>
    <w:p w14:paraId="2B142A1D" w14:textId="77777777" w:rsidR="00DF1CF9" w:rsidRPr="006F5D28" w:rsidRDefault="00DF1CF9">
      <w:pPr>
        <w:spacing w:after="80" w:line="264" w:lineRule="auto"/>
        <w:jc w:val="both"/>
        <w:rPr>
          <w:color w:val="000000" w:themeColor="text1"/>
        </w:rPr>
      </w:pPr>
    </w:p>
    <w:p w14:paraId="3FA073ED" w14:textId="77777777" w:rsidR="00DF1CF9" w:rsidRPr="006F5D28" w:rsidRDefault="00000000">
      <w:pPr>
        <w:spacing w:before="160" w:after="60"/>
        <w:rPr>
          <w:color w:val="000000" w:themeColor="text1"/>
        </w:rPr>
      </w:pPr>
      <w:r w:rsidRPr="006F5D28">
        <w:rPr>
          <w:rFonts w:ascii="Times New Roman" w:hAnsi="Times New Roman"/>
          <w:bCs/>
          <w:i/>
          <w:iCs/>
          <w:color w:val="000000" w:themeColor="text1"/>
          <w:sz w:val="20"/>
        </w:rPr>
        <w:t>D. Team Contributions</w:t>
      </w:r>
    </w:p>
    <w:p w14:paraId="098C1954" w14:textId="77777777" w:rsidR="00DF1CF9" w:rsidRPr="006F5D28" w:rsidRDefault="00000000">
      <w:pPr>
        <w:spacing w:before="120" w:after="60" w:line="264" w:lineRule="auto"/>
        <w:jc w:val="center"/>
        <w:rPr>
          <w:color w:val="000000" w:themeColor="text1"/>
        </w:rPr>
      </w:pPr>
      <w:r w:rsidRPr="006F5D28">
        <w:rPr>
          <w:rFonts w:ascii="Times New Roman" w:hAnsi="Times New Roman"/>
          <w:b/>
          <w:bCs/>
          <w:color w:val="000000" w:themeColor="text1"/>
          <w:sz w:val="16"/>
          <w:szCs w:val="17"/>
        </w:rPr>
        <w:t>Table VII: Team Responsibilities</w:t>
      </w:r>
    </w:p>
    <w:tbl>
      <w:tblPr>
        <w:tblW w:w="43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0"/>
        <w:gridCol w:w="1200"/>
        <w:gridCol w:w="2160"/>
      </w:tblGrid>
      <w:tr w:rsidR="00DF1CF9" w:rsidRPr="006F5D28" w14:paraId="6138A070" w14:textId="77777777">
        <w:trPr>
          <w:tblHeader/>
        </w:trPr>
        <w:tc>
          <w:tcPr>
            <w:tcW w:w="960" w:type="dxa"/>
            <w:tcBorders>
              <w:top w:val="single" w:sz="4" w:space="0" w:color="999999"/>
              <w:left w:val="single" w:sz="4" w:space="0" w:color="999999"/>
              <w:bottom w:val="single" w:sz="4" w:space="0" w:color="999999"/>
              <w:right w:val="single" w:sz="4" w:space="0" w:color="999999"/>
            </w:tcBorders>
            <w:shd w:val="clear" w:color="auto" w:fill="D9D9D9"/>
            <w:tcMar>
              <w:top w:w="50" w:type="dxa"/>
              <w:left w:w="80" w:type="dxa"/>
              <w:bottom w:w="50" w:type="dxa"/>
              <w:right w:w="80" w:type="dxa"/>
            </w:tcMar>
          </w:tcPr>
          <w:p w14:paraId="5EB450E7" w14:textId="77777777" w:rsidR="00DF1CF9" w:rsidRPr="006F5D28" w:rsidRDefault="00000000">
            <w:pPr>
              <w:spacing w:after="100" w:line="264" w:lineRule="auto"/>
              <w:jc w:val="center"/>
              <w:rPr>
                <w:color w:val="000000" w:themeColor="text1"/>
              </w:rPr>
            </w:pPr>
            <w:r w:rsidRPr="006F5D28">
              <w:rPr>
                <w:rFonts w:ascii="Times New Roman" w:hAnsi="Times New Roman"/>
                <w:b/>
                <w:bCs/>
                <w:color w:val="000000" w:themeColor="text1"/>
                <w:sz w:val="16"/>
                <w:szCs w:val="16"/>
              </w:rPr>
              <w:lastRenderedPageBreak/>
              <w:t>Member</w:t>
            </w:r>
          </w:p>
        </w:tc>
        <w:tc>
          <w:tcPr>
            <w:tcW w:w="1200" w:type="dxa"/>
            <w:tcBorders>
              <w:top w:val="single" w:sz="4" w:space="0" w:color="999999"/>
              <w:left w:val="single" w:sz="4" w:space="0" w:color="999999"/>
              <w:bottom w:val="single" w:sz="4" w:space="0" w:color="999999"/>
              <w:right w:val="single" w:sz="4" w:space="0" w:color="999999"/>
            </w:tcBorders>
            <w:shd w:val="clear" w:color="auto" w:fill="D9D9D9"/>
            <w:tcMar>
              <w:top w:w="50" w:type="dxa"/>
              <w:left w:w="80" w:type="dxa"/>
              <w:bottom w:w="50" w:type="dxa"/>
              <w:right w:w="80" w:type="dxa"/>
            </w:tcMar>
          </w:tcPr>
          <w:p w14:paraId="4690A042" w14:textId="77777777" w:rsidR="00DF1CF9" w:rsidRPr="006F5D28" w:rsidRDefault="00000000">
            <w:pPr>
              <w:spacing w:after="100" w:line="264" w:lineRule="auto"/>
              <w:jc w:val="center"/>
              <w:rPr>
                <w:color w:val="000000" w:themeColor="text1"/>
              </w:rPr>
            </w:pPr>
            <w:r w:rsidRPr="006F5D28">
              <w:rPr>
                <w:rFonts w:ascii="Times New Roman" w:hAnsi="Times New Roman"/>
                <w:b/>
                <w:bCs/>
                <w:color w:val="000000" w:themeColor="text1"/>
                <w:sz w:val="16"/>
                <w:szCs w:val="16"/>
              </w:rPr>
              <w:t>Component</w:t>
            </w:r>
          </w:p>
        </w:tc>
        <w:tc>
          <w:tcPr>
            <w:tcW w:w="2160" w:type="dxa"/>
            <w:tcBorders>
              <w:top w:val="single" w:sz="4" w:space="0" w:color="999999"/>
              <w:left w:val="single" w:sz="4" w:space="0" w:color="999999"/>
              <w:bottom w:val="single" w:sz="4" w:space="0" w:color="999999"/>
              <w:right w:val="single" w:sz="4" w:space="0" w:color="999999"/>
            </w:tcBorders>
            <w:shd w:val="clear" w:color="auto" w:fill="D9D9D9"/>
            <w:tcMar>
              <w:top w:w="50" w:type="dxa"/>
              <w:left w:w="80" w:type="dxa"/>
              <w:bottom w:w="50" w:type="dxa"/>
              <w:right w:w="80" w:type="dxa"/>
            </w:tcMar>
          </w:tcPr>
          <w:p w14:paraId="3560E4DC" w14:textId="77777777" w:rsidR="00DF1CF9" w:rsidRPr="006F5D28" w:rsidRDefault="00000000">
            <w:pPr>
              <w:spacing w:after="100" w:line="264" w:lineRule="auto"/>
              <w:jc w:val="center"/>
              <w:rPr>
                <w:color w:val="000000" w:themeColor="text1"/>
              </w:rPr>
            </w:pPr>
            <w:r w:rsidRPr="006F5D28">
              <w:rPr>
                <w:rFonts w:ascii="Times New Roman" w:hAnsi="Times New Roman"/>
                <w:b/>
                <w:bCs/>
                <w:color w:val="000000" w:themeColor="text1"/>
                <w:sz w:val="16"/>
                <w:szCs w:val="16"/>
              </w:rPr>
              <w:t>Key Decisions</w:t>
            </w:r>
          </w:p>
        </w:tc>
      </w:tr>
      <w:tr w:rsidR="00DF1CF9" w:rsidRPr="006F5D28" w14:paraId="55895CB3" w14:textId="77777777">
        <w:tc>
          <w:tcPr>
            <w:tcW w:w="9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80" w:type="dxa"/>
              <w:bottom w:w="40" w:type="dxa"/>
              <w:right w:w="80" w:type="dxa"/>
            </w:tcMar>
          </w:tcPr>
          <w:p w14:paraId="546FE4B1" w14:textId="77777777" w:rsidR="00DF1CF9" w:rsidRPr="006F5D28" w:rsidRDefault="00000000">
            <w:pPr>
              <w:spacing w:after="100" w:line="264" w:lineRule="auto"/>
              <w:rPr>
                <w:color w:val="000000" w:themeColor="text1"/>
              </w:rPr>
            </w:pPr>
            <w:r w:rsidRPr="006F5D28">
              <w:rPr>
                <w:rFonts w:ascii="Times New Roman" w:hAnsi="Times New Roman"/>
                <w:color w:val="000000" w:themeColor="text1"/>
                <w:sz w:val="16"/>
                <w:szCs w:val="16"/>
              </w:rPr>
              <w:t>Ankit</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40" w:type="dxa"/>
              <w:left w:w="80" w:type="dxa"/>
              <w:bottom w:w="40" w:type="dxa"/>
              <w:right w:w="80" w:type="dxa"/>
            </w:tcMar>
          </w:tcPr>
          <w:p w14:paraId="63A54BBE" w14:textId="77777777" w:rsidR="00DF1CF9" w:rsidRPr="006F5D28" w:rsidRDefault="00000000">
            <w:pPr>
              <w:spacing w:after="100" w:line="264" w:lineRule="auto"/>
              <w:jc w:val="center"/>
              <w:rPr>
                <w:color w:val="000000" w:themeColor="text1"/>
              </w:rPr>
            </w:pPr>
            <w:r w:rsidRPr="006F5D28">
              <w:rPr>
                <w:rFonts w:ascii="Times New Roman" w:hAnsi="Times New Roman"/>
                <w:color w:val="000000" w:themeColor="text1"/>
                <w:sz w:val="16"/>
                <w:szCs w:val="16"/>
              </w:rPr>
              <w:t xml:space="preserve">Game </w:t>
            </w:r>
            <w:proofErr w:type="spellStart"/>
            <w:r w:rsidRPr="006F5D28">
              <w:rPr>
                <w:rFonts w:ascii="Times New Roman" w:hAnsi="Times New Roman"/>
                <w:color w:val="000000" w:themeColor="text1"/>
                <w:sz w:val="16"/>
                <w:szCs w:val="16"/>
              </w:rPr>
              <w:t>Client+Kafka</w:t>
            </w:r>
            <w:proofErr w:type="spellEnd"/>
          </w:p>
        </w:tc>
        <w:tc>
          <w:tcPr>
            <w:tcW w:w="21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80" w:type="dxa"/>
              <w:bottom w:w="40" w:type="dxa"/>
              <w:right w:w="80" w:type="dxa"/>
            </w:tcMar>
          </w:tcPr>
          <w:p w14:paraId="57579203" w14:textId="77777777" w:rsidR="00DF1CF9" w:rsidRPr="006F5D28" w:rsidRDefault="00000000">
            <w:pPr>
              <w:spacing w:after="100" w:line="264" w:lineRule="auto"/>
              <w:jc w:val="center"/>
              <w:rPr>
                <w:color w:val="000000" w:themeColor="text1"/>
              </w:rPr>
            </w:pPr>
            <w:proofErr w:type="spellStart"/>
            <w:r w:rsidRPr="006F5D28">
              <w:rPr>
                <w:rFonts w:ascii="Times New Roman" w:hAnsi="Times New Roman"/>
                <w:color w:val="000000" w:themeColor="text1"/>
                <w:sz w:val="16"/>
                <w:szCs w:val="16"/>
              </w:rPr>
              <w:t>KRaft</w:t>
            </w:r>
            <w:proofErr w:type="spellEnd"/>
            <w:r w:rsidRPr="006F5D28">
              <w:rPr>
                <w:rFonts w:ascii="Times New Roman" w:hAnsi="Times New Roman"/>
                <w:color w:val="000000" w:themeColor="text1"/>
                <w:sz w:val="16"/>
                <w:szCs w:val="16"/>
              </w:rPr>
              <w:t xml:space="preserve">, </w:t>
            </w:r>
            <w:proofErr w:type="spellStart"/>
            <w:r w:rsidRPr="006F5D28">
              <w:rPr>
                <w:rFonts w:ascii="Times New Roman" w:hAnsi="Times New Roman"/>
                <w:color w:val="000000" w:themeColor="text1"/>
                <w:sz w:val="16"/>
                <w:szCs w:val="16"/>
              </w:rPr>
              <w:t>player_id</w:t>
            </w:r>
            <w:proofErr w:type="spellEnd"/>
            <w:r w:rsidRPr="006F5D28">
              <w:rPr>
                <w:rFonts w:ascii="Times New Roman" w:hAnsi="Times New Roman"/>
                <w:color w:val="000000" w:themeColor="text1"/>
                <w:sz w:val="16"/>
                <w:szCs w:val="16"/>
              </w:rPr>
              <w:t xml:space="preserve"> partitioning</w:t>
            </w:r>
          </w:p>
        </w:tc>
      </w:tr>
      <w:tr w:rsidR="00DF1CF9" w:rsidRPr="006F5D28" w14:paraId="5A8ED06A" w14:textId="77777777">
        <w:tc>
          <w:tcPr>
            <w:tcW w:w="960" w:type="dxa"/>
            <w:tcBorders>
              <w:top w:val="single" w:sz="4" w:space="0" w:color="CCCCCC"/>
              <w:left w:val="single" w:sz="4" w:space="0" w:color="CCCCCC"/>
              <w:bottom w:val="single" w:sz="4" w:space="0" w:color="CCCCCC"/>
              <w:right w:val="single" w:sz="4" w:space="0" w:color="CCCCCC"/>
            </w:tcBorders>
            <w:shd w:val="clear" w:color="auto" w:fill="F5F5F5"/>
            <w:tcMar>
              <w:top w:w="40" w:type="dxa"/>
              <w:left w:w="80" w:type="dxa"/>
              <w:bottom w:w="40" w:type="dxa"/>
              <w:right w:w="80" w:type="dxa"/>
            </w:tcMar>
          </w:tcPr>
          <w:p w14:paraId="11B6102E" w14:textId="77777777" w:rsidR="00DF1CF9" w:rsidRPr="006F5D28" w:rsidRDefault="00000000">
            <w:pPr>
              <w:spacing w:after="100" w:line="264" w:lineRule="auto"/>
              <w:rPr>
                <w:color w:val="000000" w:themeColor="text1"/>
              </w:rPr>
            </w:pPr>
            <w:r w:rsidRPr="006F5D28">
              <w:rPr>
                <w:rFonts w:ascii="Times New Roman" w:hAnsi="Times New Roman"/>
                <w:color w:val="000000" w:themeColor="text1"/>
                <w:sz w:val="16"/>
                <w:szCs w:val="16"/>
              </w:rPr>
              <w:t>Rohan</w:t>
            </w:r>
          </w:p>
        </w:tc>
        <w:tc>
          <w:tcPr>
            <w:tcW w:w="1200" w:type="dxa"/>
            <w:tcBorders>
              <w:top w:val="single" w:sz="4" w:space="0" w:color="CCCCCC"/>
              <w:left w:val="single" w:sz="4" w:space="0" w:color="CCCCCC"/>
              <w:bottom w:val="single" w:sz="4" w:space="0" w:color="CCCCCC"/>
              <w:right w:val="single" w:sz="4" w:space="0" w:color="CCCCCC"/>
            </w:tcBorders>
            <w:shd w:val="clear" w:color="auto" w:fill="F5F5F5"/>
            <w:tcMar>
              <w:top w:w="40" w:type="dxa"/>
              <w:left w:w="80" w:type="dxa"/>
              <w:bottom w:w="40" w:type="dxa"/>
              <w:right w:w="80" w:type="dxa"/>
            </w:tcMar>
          </w:tcPr>
          <w:p w14:paraId="10975D53" w14:textId="77777777" w:rsidR="00DF1CF9" w:rsidRPr="006F5D28" w:rsidRDefault="00000000">
            <w:pPr>
              <w:spacing w:after="100" w:line="264" w:lineRule="auto"/>
              <w:jc w:val="center"/>
              <w:rPr>
                <w:color w:val="000000" w:themeColor="text1"/>
              </w:rPr>
            </w:pPr>
            <w:proofErr w:type="spellStart"/>
            <w:r w:rsidRPr="006F5D28">
              <w:rPr>
                <w:rFonts w:ascii="Times New Roman" w:hAnsi="Times New Roman"/>
                <w:color w:val="000000" w:themeColor="text1"/>
                <w:sz w:val="16"/>
                <w:szCs w:val="16"/>
              </w:rPr>
              <w:t>Server+Feature</w:t>
            </w:r>
            <w:proofErr w:type="spellEnd"/>
            <w:r w:rsidRPr="006F5D28">
              <w:rPr>
                <w:rFonts w:ascii="Times New Roman" w:hAnsi="Times New Roman"/>
                <w:color w:val="000000" w:themeColor="text1"/>
                <w:sz w:val="16"/>
                <w:szCs w:val="16"/>
              </w:rPr>
              <w:t xml:space="preserve"> Eng.</w:t>
            </w:r>
          </w:p>
        </w:tc>
        <w:tc>
          <w:tcPr>
            <w:tcW w:w="2160" w:type="dxa"/>
            <w:tcBorders>
              <w:top w:val="single" w:sz="4" w:space="0" w:color="CCCCCC"/>
              <w:left w:val="single" w:sz="4" w:space="0" w:color="CCCCCC"/>
              <w:bottom w:val="single" w:sz="4" w:space="0" w:color="CCCCCC"/>
              <w:right w:val="single" w:sz="4" w:space="0" w:color="CCCCCC"/>
            </w:tcBorders>
            <w:shd w:val="clear" w:color="auto" w:fill="F5F5F5"/>
            <w:tcMar>
              <w:top w:w="40" w:type="dxa"/>
              <w:left w:w="80" w:type="dxa"/>
              <w:bottom w:w="40" w:type="dxa"/>
              <w:right w:w="80" w:type="dxa"/>
            </w:tcMar>
          </w:tcPr>
          <w:p w14:paraId="19E3FDDD" w14:textId="77777777" w:rsidR="00DF1CF9" w:rsidRPr="006F5D28" w:rsidRDefault="00000000">
            <w:pPr>
              <w:spacing w:after="100" w:line="264" w:lineRule="auto"/>
              <w:jc w:val="center"/>
              <w:rPr>
                <w:color w:val="000000" w:themeColor="text1"/>
              </w:rPr>
            </w:pPr>
            <w:r w:rsidRPr="006F5D28">
              <w:rPr>
                <w:rFonts w:ascii="Times New Roman" w:hAnsi="Times New Roman"/>
                <w:color w:val="000000" w:themeColor="text1"/>
                <w:sz w:val="16"/>
                <w:szCs w:val="16"/>
              </w:rPr>
              <w:t>60Hz auth, ring-</w:t>
            </w:r>
            <w:proofErr w:type="spellStart"/>
            <w:r w:rsidRPr="006F5D28">
              <w:rPr>
                <w:rFonts w:ascii="Times New Roman" w:hAnsi="Times New Roman"/>
                <w:color w:val="000000" w:themeColor="text1"/>
                <w:sz w:val="16"/>
                <w:szCs w:val="16"/>
              </w:rPr>
              <w:t>buf</w:t>
            </w:r>
            <w:proofErr w:type="spellEnd"/>
            <w:r w:rsidRPr="006F5D28">
              <w:rPr>
                <w:rFonts w:ascii="Times New Roman" w:hAnsi="Times New Roman"/>
                <w:color w:val="000000" w:themeColor="text1"/>
                <w:sz w:val="16"/>
                <w:szCs w:val="16"/>
              </w:rPr>
              <w:t>, 6 rules</w:t>
            </w:r>
          </w:p>
        </w:tc>
      </w:tr>
      <w:tr w:rsidR="00DF1CF9" w:rsidRPr="006F5D28" w14:paraId="79725E9C" w14:textId="77777777">
        <w:tc>
          <w:tcPr>
            <w:tcW w:w="9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80" w:type="dxa"/>
              <w:bottom w:w="40" w:type="dxa"/>
              <w:right w:w="80" w:type="dxa"/>
            </w:tcMar>
          </w:tcPr>
          <w:p w14:paraId="33DE5723" w14:textId="77777777" w:rsidR="00DF1CF9" w:rsidRPr="006F5D28" w:rsidRDefault="00000000">
            <w:pPr>
              <w:spacing w:after="100" w:line="264" w:lineRule="auto"/>
              <w:rPr>
                <w:color w:val="000000" w:themeColor="text1"/>
              </w:rPr>
            </w:pPr>
            <w:r w:rsidRPr="006F5D28">
              <w:rPr>
                <w:rFonts w:ascii="Times New Roman" w:hAnsi="Times New Roman"/>
                <w:color w:val="000000" w:themeColor="text1"/>
                <w:sz w:val="16"/>
                <w:szCs w:val="16"/>
              </w:rPr>
              <w:t>Sid</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40" w:type="dxa"/>
              <w:left w:w="80" w:type="dxa"/>
              <w:bottom w:w="40" w:type="dxa"/>
              <w:right w:w="80" w:type="dxa"/>
            </w:tcMar>
          </w:tcPr>
          <w:p w14:paraId="73C1B161" w14:textId="77777777" w:rsidR="00DF1CF9" w:rsidRPr="006F5D28" w:rsidRDefault="00000000">
            <w:pPr>
              <w:spacing w:after="100" w:line="264" w:lineRule="auto"/>
              <w:jc w:val="center"/>
              <w:rPr>
                <w:color w:val="000000" w:themeColor="text1"/>
              </w:rPr>
            </w:pPr>
            <w:proofErr w:type="spellStart"/>
            <w:r w:rsidRPr="006F5D28">
              <w:rPr>
                <w:rFonts w:ascii="Times New Roman" w:hAnsi="Times New Roman"/>
                <w:color w:val="000000" w:themeColor="text1"/>
                <w:sz w:val="16"/>
                <w:szCs w:val="16"/>
              </w:rPr>
              <w:t>XGBoost</w:t>
            </w:r>
            <w:proofErr w:type="spellEnd"/>
            <w:r w:rsidRPr="006F5D28">
              <w:rPr>
                <w:rFonts w:ascii="Times New Roman" w:hAnsi="Times New Roman"/>
                <w:color w:val="000000" w:themeColor="text1"/>
                <w:sz w:val="16"/>
                <w:szCs w:val="16"/>
              </w:rPr>
              <w:t xml:space="preserve"> Training</w:t>
            </w:r>
          </w:p>
        </w:tc>
        <w:tc>
          <w:tcPr>
            <w:tcW w:w="21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80" w:type="dxa"/>
              <w:bottom w:w="40" w:type="dxa"/>
              <w:right w:w="80" w:type="dxa"/>
            </w:tcMar>
          </w:tcPr>
          <w:p w14:paraId="68BEC402" w14:textId="77777777" w:rsidR="00DF1CF9" w:rsidRPr="006F5D28" w:rsidRDefault="00000000">
            <w:pPr>
              <w:spacing w:after="100" w:line="264" w:lineRule="auto"/>
              <w:jc w:val="center"/>
              <w:rPr>
                <w:color w:val="000000" w:themeColor="text1"/>
              </w:rPr>
            </w:pPr>
            <w:r w:rsidRPr="006F5D28">
              <w:rPr>
                <w:rFonts w:ascii="Times New Roman" w:hAnsi="Times New Roman"/>
                <w:color w:val="000000" w:themeColor="text1"/>
                <w:sz w:val="16"/>
                <w:szCs w:val="16"/>
              </w:rPr>
              <w:t>Player-ID split, 0.95 gate, SHAP</w:t>
            </w:r>
          </w:p>
        </w:tc>
      </w:tr>
      <w:tr w:rsidR="00DF1CF9" w:rsidRPr="006F5D28" w14:paraId="61AE0400" w14:textId="77777777">
        <w:tc>
          <w:tcPr>
            <w:tcW w:w="960" w:type="dxa"/>
            <w:tcBorders>
              <w:top w:val="single" w:sz="4" w:space="0" w:color="CCCCCC"/>
              <w:left w:val="single" w:sz="4" w:space="0" w:color="CCCCCC"/>
              <w:bottom w:val="single" w:sz="4" w:space="0" w:color="CCCCCC"/>
              <w:right w:val="single" w:sz="4" w:space="0" w:color="CCCCCC"/>
            </w:tcBorders>
            <w:shd w:val="clear" w:color="auto" w:fill="F5F5F5"/>
            <w:tcMar>
              <w:top w:w="40" w:type="dxa"/>
              <w:left w:w="80" w:type="dxa"/>
              <w:bottom w:w="40" w:type="dxa"/>
              <w:right w:w="80" w:type="dxa"/>
            </w:tcMar>
          </w:tcPr>
          <w:p w14:paraId="33A4775D" w14:textId="77777777" w:rsidR="00DF1CF9" w:rsidRPr="006F5D28" w:rsidRDefault="00000000">
            <w:pPr>
              <w:spacing w:after="100" w:line="264" w:lineRule="auto"/>
              <w:rPr>
                <w:color w:val="000000" w:themeColor="text1"/>
              </w:rPr>
            </w:pPr>
            <w:r w:rsidRPr="006F5D28">
              <w:rPr>
                <w:rFonts w:ascii="Times New Roman" w:hAnsi="Times New Roman"/>
                <w:color w:val="000000" w:themeColor="text1"/>
                <w:sz w:val="16"/>
                <w:szCs w:val="16"/>
              </w:rPr>
              <w:t>Priyanka</w:t>
            </w:r>
          </w:p>
        </w:tc>
        <w:tc>
          <w:tcPr>
            <w:tcW w:w="1200" w:type="dxa"/>
            <w:tcBorders>
              <w:top w:val="single" w:sz="4" w:space="0" w:color="CCCCCC"/>
              <w:left w:val="single" w:sz="4" w:space="0" w:color="CCCCCC"/>
              <w:bottom w:val="single" w:sz="4" w:space="0" w:color="CCCCCC"/>
              <w:right w:val="single" w:sz="4" w:space="0" w:color="CCCCCC"/>
            </w:tcBorders>
            <w:shd w:val="clear" w:color="auto" w:fill="F5F5F5"/>
            <w:tcMar>
              <w:top w:w="40" w:type="dxa"/>
              <w:left w:w="80" w:type="dxa"/>
              <w:bottom w:w="40" w:type="dxa"/>
              <w:right w:w="80" w:type="dxa"/>
            </w:tcMar>
          </w:tcPr>
          <w:p w14:paraId="47840BD1" w14:textId="77777777" w:rsidR="00DF1CF9" w:rsidRPr="006F5D28" w:rsidRDefault="00000000">
            <w:pPr>
              <w:spacing w:after="100" w:line="264" w:lineRule="auto"/>
              <w:jc w:val="center"/>
              <w:rPr>
                <w:color w:val="000000" w:themeColor="text1"/>
              </w:rPr>
            </w:pPr>
            <w:r w:rsidRPr="006F5D28">
              <w:rPr>
                <w:rFonts w:ascii="Times New Roman" w:hAnsi="Times New Roman"/>
                <w:color w:val="000000" w:themeColor="text1"/>
                <w:sz w:val="16"/>
                <w:szCs w:val="16"/>
              </w:rPr>
              <w:t>LSTM Autoencoder</w:t>
            </w:r>
          </w:p>
        </w:tc>
        <w:tc>
          <w:tcPr>
            <w:tcW w:w="2160" w:type="dxa"/>
            <w:tcBorders>
              <w:top w:val="single" w:sz="4" w:space="0" w:color="CCCCCC"/>
              <w:left w:val="single" w:sz="4" w:space="0" w:color="CCCCCC"/>
              <w:bottom w:val="single" w:sz="4" w:space="0" w:color="CCCCCC"/>
              <w:right w:val="single" w:sz="4" w:space="0" w:color="CCCCCC"/>
            </w:tcBorders>
            <w:shd w:val="clear" w:color="auto" w:fill="F5F5F5"/>
            <w:tcMar>
              <w:top w:w="40" w:type="dxa"/>
              <w:left w:w="80" w:type="dxa"/>
              <w:bottom w:w="40" w:type="dxa"/>
              <w:right w:w="80" w:type="dxa"/>
            </w:tcMar>
          </w:tcPr>
          <w:p w14:paraId="2FC63362" w14:textId="77777777" w:rsidR="00DF1CF9" w:rsidRPr="006F5D28" w:rsidRDefault="00000000">
            <w:pPr>
              <w:spacing w:after="100" w:line="264" w:lineRule="auto"/>
              <w:jc w:val="center"/>
              <w:rPr>
                <w:color w:val="000000" w:themeColor="text1"/>
              </w:rPr>
            </w:pPr>
            <w:r w:rsidRPr="006F5D28">
              <w:rPr>
                <w:rFonts w:ascii="Times New Roman" w:hAnsi="Times New Roman"/>
                <w:color w:val="000000" w:themeColor="text1"/>
                <w:sz w:val="16"/>
                <w:szCs w:val="16"/>
              </w:rPr>
              <w:t>Clean-only, MSE, mean+4s=1.12</w:t>
            </w:r>
          </w:p>
        </w:tc>
      </w:tr>
      <w:tr w:rsidR="00DF1CF9" w:rsidRPr="006F5D28" w14:paraId="7A646A91" w14:textId="77777777">
        <w:tc>
          <w:tcPr>
            <w:tcW w:w="9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80" w:type="dxa"/>
              <w:bottom w:w="40" w:type="dxa"/>
              <w:right w:w="80" w:type="dxa"/>
            </w:tcMar>
          </w:tcPr>
          <w:p w14:paraId="6BDC6630" w14:textId="77777777" w:rsidR="00DF1CF9" w:rsidRPr="006F5D28" w:rsidRDefault="00000000">
            <w:pPr>
              <w:spacing w:after="100" w:line="264" w:lineRule="auto"/>
              <w:rPr>
                <w:color w:val="000000" w:themeColor="text1"/>
              </w:rPr>
            </w:pPr>
            <w:r w:rsidRPr="006F5D28">
              <w:rPr>
                <w:rFonts w:ascii="Times New Roman" w:hAnsi="Times New Roman"/>
                <w:color w:val="000000" w:themeColor="text1"/>
                <w:sz w:val="16"/>
                <w:szCs w:val="16"/>
              </w:rPr>
              <w:t>Nithilan</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40" w:type="dxa"/>
              <w:left w:w="80" w:type="dxa"/>
              <w:bottom w:w="40" w:type="dxa"/>
              <w:right w:w="80" w:type="dxa"/>
            </w:tcMar>
          </w:tcPr>
          <w:p w14:paraId="014938C0" w14:textId="77777777" w:rsidR="00DF1CF9" w:rsidRPr="006F5D28" w:rsidRDefault="00000000">
            <w:pPr>
              <w:spacing w:after="100" w:line="264" w:lineRule="auto"/>
              <w:jc w:val="center"/>
              <w:rPr>
                <w:color w:val="000000" w:themeColor="text1"/>
              </w:rPr>
            </w:pPr>
            <w:r w:rsidRPr="006F5D28">
              <w:rPr>
                <w:rFonts w:ascii="Times New Roman" w:hAnsi="Times New Roman"/>
                <w:color w:val="000000" w:themeColor="text1"/>
                <w:sz w:val="16"/>
                <w:szCs w:val="16"/>
              </w:rPr>
              <w:t>Grafana Dashboards</w:t>
            </w:r>
          </w:p>
        </w:tc>
        <w:tc>
          <w:tcPr>
            <w:tcW w:w="21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80" w:type="dxa"/>
              <w:bottom w:w="40" w:type="dxa"/>
              <w:right w:w="80" w:type="dxa"/>
            </w:tcMar>
          </w:tcPr>
          <w:p w14:paraId="7112D438" w14:textId="77777777" w:rsidR="00DF1CF9" w:rsidRPr="006F5D28" w:rsidRDefault="00000000">
            <w:pPr>
              <w:spacing w:after="100" w:line="264" w:lineRule="auto"/>
              <w:jc w:val="center"/>
              <w:rPr>
                <w:color w:val="000000" w:themeColor="text1"/>
              </w:rPr>
            </w:pPr>
            <w:r w:rsidRPr="006F5D28">
              <w:rPr>
                <w:rFonts w:ascii="Times New Roman" w:hAnsi="Times New Roman"/>
                <w:color w:val="000000" w:themeColor="text1"/>
                <w:sz w:val="16"/>
                <w:szCs w:val="16"/>
              </w:rPr>
              <w:t xml:space="preserve">Docker vol., </w:t>
            </w:r>
            <w:proofErr w:type="spellStart"/>
            <w:r w:rsidRPr="006F5D28">
              <w:rPr>
                <w:rFonts w:ascii="Times New Roman" w:hAnsi="Times New Roman"/>
                <w:color w:val="000000" w:themeColor="text1"/>
                <w:sz w:val="16"/>
                <w:szCs w:val="16"/>
              </w:rPr>
              <w:t>PromQL</w:t>
            </w:r>
            <w:proofErr w:type="spellEnd"/>
            <w:r w:rsidRPr="006F5D28">
              <w:rPr>
                <w:rFonts w:ascii="Times New Roman" w:hAnsi="Times New Roman"/>
                <w:color w:val="000000" w:themeColor="text1"/>
                <w:sz w:val="16"/>
                <w:szCs w:val="16"/>
              </w:rPr>
              <w:t>, 5s scrape</w:t>
            </w:r>
          </w:p>
        </w:tc>
      </w:tr>
    </w:tbl>
    <w:p w14:paraId="79593C93" w14:textId="77777777" w:rsidR="00DF1CF9" w:rsidRPr="006F5D28" w:rsidRDefault="00DF1CF9">
      <w:pPr>
        <w:spacing w:after="100" w:line="264" w:lineRule="auto"/>
        <w:jc w:val="both"/>
        <w:rPr>
          <w:color w:val="000000" w:themeColor="text1"/>
        </w:rPr>
      </w:pPr>
    </w:p>
    <w:p w14:paraId="6F75D600" w14:textId="77777777" w:rsidR="00DF1CF9" w:rsidRPr="006F5D28" w:rsidRDefault="00000000">
      <w:pPr>
        <w:pBdr>
          <w:bottom w:val="single" w:sz="6" w:space="1" w:color="2E75B6"/>
        </w:pBdr>
        <w:spacing w:before="200" w:after="80"/>
        <w:jc w:val="center"/>
        <w:rPr>
          <w:color w:val="000000" w:themeColor="text1"/>
        </w:rPr>
      </w:pPr>
      <w:r w:rsidRPr="006F5D28">
        <w:rPr>
          <w:rFonts w:ascii="Times New Roman" w:hAnsi="Times New Roman"/>
          <w:b/>
          <w:bCs/>
          <w:color w:val="000000" w:themeColor="text1"/>
          <w:sz w:val="20"/>
          <w:szCs w:val="19"/>
        </w:rPr>
        <w:t>VIII. CONCLUSION AND FUTURE WORK</w:t>
      </w:r>
    </w:p>
    <w:p w14:paraId="169FAEEB" w14:textId="77777777" w:rsidR="00DF1CF9" w:rsidRPr="006F5D28" w:rsidRDefault="00000000">
      <w:pPr>
        <w:spacing w:after="80" w:line="264" w:lineRule="auto"/>
        <w:jc w:val="both"/>
        <w:rPr>
          <w:color w:val="000000" w:themeColor="text1"/>
        </w:rPr>
      </w:pPr>
      <w:r w:rsidRPr="006F5D28">
        <w:rPr>
          <w:rFonts w:ascii="Times New Roman" w:hAnsi="Times New Roman"/>
          <w:color w:val="000000" w:themeColor="text1"/>
          <w:sz w:val="20"/>
        </w:rPr>
        <w:t xml:space="preserve">We presented a server-side real-time multiplayer cheat detection system treating the game server as an IoT gateway and 60 Hz player telemetry as a structured sensor stream. The three-layer pipeline - physics-derived rule engine, supervised </w:t>
      </w:r>
      <w:proofErr w:type="spellStart"/>
      <w:r w:rsidRPr="006F5D28">
        <w:rPr>
          <w:rFonts w:ascii="Times New Roman" w:hAnsi="Times New Roman"/>
          <w:color w:val="000000" w:themeColor="text1"/>
          <w:sz w:val="20"/>
        </w:rPr>
        <w:t>XGBoost</w:t>
      </w:r>
      <w:proofErr w:type="spellEnd"/>
      <w:r w:rsidRPr="006F5D28">
        <w:rPr>
          <w:rFonts w:ascii="Times New Roman" w:hAnsi="Times New Roman"/>
          <w:color w:val="000000" w:themeColor="text1"/>
          <w:sz w:val="20"/>
        </w:rPr>
        <w:t xml:space="preserve"> classifier, and unsupervised LSTM Autoencoder - achieves 85.9% accuracy on CS2CD with end-to-end latency under 5 seconds, significantly surpassing the offline </w:t>
      </w:r>
      <w:proofErr w:type="spellStart"/>
      <w:r w:rsidRPr="006F5D28">
        <w:rPr>
          <w:rFonts w:ascii="Times New Roman" w:hAnsi="Times New Roman"/>
          <w:color w:val="000000" w:themeColor="text1"/>
          <w:sz w:val="20"/>
        </w:rPr>
        <w:t>AntiCheatPT</w:t>
      </w:r>
      <w:proofErr w:type="spellEnd"/>
      <w:r w:rsidRPr="006F5D28">
        <w:rPr>
          <w:rFonts w:ascii="Times New Roman" w:hAnsi="Times New Roman"/>
          <w:color w:val="000000" w:themeColor="text1"/>
          <w:sz w:val="20"/>
        </w:rPr>
        <w:t xml:space="preserve"> baseline (63.13% recall) while adding </w:t>
      </w:r>
      <w:proofErr w:type="spellStart"/>
      <w:r w:rsidRPr="006F5D28">
        <w:rPr>
          <w:rFonts w:ascii="Times New Roman" w:hAnsi="Times New Roman"/>
          <w:color w:val="000000" w:themeColor="text1"/>
          <w:sz w:val="20"/>
        </w:rPr>
        <w:t>Prometheus+Grafana</w:t>
      </w:r>
      <w:proofErr w:type="spellEnd"/>
      <w:r w:rsidRPr="006F5D28">
        <w:rPr>
          <w:rFonts w:ascii="Times New Roman" w:hAnsi="Times New Roman"/>
          <w:color w:val="000000" w:themeColor="text1"/>
          <w:sz w:val="20"/>
        </w:rPr>
        <w:t xml:space="preserve"> observability across 20+ metrics in two auto-provisioned dashboards.</w:t>
      </w:r>
    </w:p>
    <w:p w14:paraId="07063D06" w14:textId="77777777" w:rsidR="00DF1CF9" w:rsidRPr="006F5D28" w:rsidRDefault="00000000">
      <w:pPr>
        <w:spacing w:after="80" w:line="264" w:lineRule="auto"/>
        <w:jc w:val="both"/>
        <w:rPr>
          <w:color w:val="000000" w:themeColor="text1"/>
        </w:rPr>
      </w:pPr>
      <w:r w:rsidRPr="006F5D28">
        <w:rPr>
          <w:rFonts w:ascii="Times New Roman" w:hAnsi="Times New Roman"/>
          <w:color w:val="000000" w:themeColor="text1"/>
          <w:sz w:val="20"/>
        </w:rPr>
        <w:t xml:space="preserve">The central conceptual contribution is the IoT framing: by </w:t>
      </w:r>
      <w:proofErr w:type="spellStart"/>
      <w:r w:rsidRPr="006F5D28">
        <w:rPr>
          <w:rFonts w:ascii="Times New Roman" w:hAnsi="Times New Roman"/>
          <w:color w:val="000000" w:themeColor="text1"/>
          <w:sz w:val="20"/>
        </w:rPr>
        <w:t>recognising</w:t>
      </w:r>
      <w:proofErr w:type="spellEnd"/>
      <w:r w:rsidRPr="006F5D28">
        <w:rPr>
          <w:rFonts w:ascii="Times New Roman" w:hAnsi="Times New Roman"/>
          <w:color w:val="000000" w:themeColor="text1"/>
          <w:sz w:val="20"/>
        </w:rPr>
        <w:t xml:space="preserve"> that game clients are structurally identical to high-frequency IoT sensor nodes, the established toolkit of IoT streaming analytics becomes directly applicable to a domain historically reliant on opaque, retrospective client-side kernel drivers. The physics-derived rule engine achieving 0% false positive rate demonstrates that domain knowledge remains an irreplaceable complement to learned models in safety-critical streaming systems.</w:t>
      </w:r>
    </w:p>
    <w:p w14:paraId="155FC5E1" w14:textId="77777777" w:rsidR="00DF1CF9" w:rsidRPr="006F5D28" w:rsidRDefault="00000000">
      <w:pPr>
        <w:spacing w:after="60" w:line="264" w:lineRule="auto"/>
        <w:jc w:val="both"/>
        <w:rPr>
          <w:color w:val="000000" w:themeColor="text1"/>
        </w:rPr>
      </w:pPr>
      <w:r w:rsidRPr="006F5D28">
        <w:rPr>
          <w:rFonts w:ascii="Times New Roman" w:hAnsi="Times New Roman"/>
          <w:color w:val="000000" w:themeColor="text1"/>
          <w:sz w:val="20"/>
        </w:rPr>
        <w:t xml:space="preserve">Future directions: (1) Temporal Transformer replacing LSTM for improved long-range dependency capture. (2) Graph Neural Network over player kill graphs to detect collusion and coordinated cheating rings. (3) Adversarial training where a GAN-style generator learns evasive patterns. (4) Federated learning across multiple game titles without sharing raw telemetry. (5) Tiered GPU inference activating the LSTM only for players flagged by L1 or L2, reducing </w:t>
      </w:r>
      <w:proofErr w:type="gramStart"/>
      <w:r w:rsidRPr="006F5D28">
        <w:rPr>
          <w:rFonts w:ascii="Times New Roman" w:hAnsi="Times New Roman"/>
          <w:color w:val="000000" w:themeColor="text1"/>
          <w:sz w:val="20"/>
        </w:rPr>
        <w:t>compute</w:t>
      </w:r>
      <w:proofErr w:type="gramEnd"/>
      <w:r w:rsidRPr="006F5D28">
        <w:rPr>
          <w:rFonts w:ascii="Times New Roman" w:hAnsi="Times New Roman"/>
          <w:color w:val="000000" w:themeColor="text1"/>
          <w:sz w:val="20"/>
        </w:rPr>
        <w:t xml:space="preserve"> by an estimated 80-90%.</w:t>
      </w:r>
    </w:p>
    <w:p w14:paraId="16371325" w14:textId="77777777" w:rsidR="00DE64D9" w:rsidRPr="006F5D28" w:rsidRDefault="00000000">
      <w:pPr>
        <w:spacing w:after="60" w:line="264" w:lineRule="auto"/>
        <w:jc w:val="both"/>
        <w:rPr>
          <w:color w:val="000000" w:themeColor="text1"/>
        </w:rPr>
      </w:pPr>
      <w:r w:rsidRPr="006F5D28">
        <w:rPr>
          <w:rFonts w:ascii="Times New Roman" w:hAnsi="Times New Roman"/>
          <w:color w:val="000000" w:themeColor="text1"/>
          <w:sz w:val="20"/>
          <w:szCs w:val="20"/>
        </w:rPr>
        <w:t>Additionally, a federated learning approach across multiple game servers could enable model improvement without centralizing raw telemetry, addressing privacy concerns in commercial deployments. Integration with existing anti-cheat ecosystems (VAC, EAC) as a complementary server-side layer, rather than a replacement, represents the most practical deployment path for production adoption.</w:t>
      </w:r>
    </w:p>
    <w:p w14:paraId="59E63414" w14:textId="77777777" w:rsidR="00DF1CF9" w:rsidRPr="006F5D28" w:rsidRDefault="00000000">
      <w:pPr>
        <w:pBdr>
          <w:bottom w:val="single" w:sz="6" w:space="1" w:color="2E75B6"/>
        </w:pBdr>
        <w:spacing w:before="200" w:after="80"/>
        <w:jc w:val="center"/>
        <w:rPr>
          <w:color w:val="000000" w:themeColor="text1"/>
        </w:rPr>
      </w:pPr>
      <w:r w:rsidRPr="006F5D28">
        <w:rPr>
          <w:rFonts w:ascii="Times New Roman" w:hAnsi="Times New Roman"/>
          <w:b/>
          <w:bCs/>
          <w:color w:val="000000" w:themeColor="text1"/>
          <w:sz w:val="20"/>
          <w:szCs w:val="19"/>
        </w:rPr>
        <w:t>REFERENCES</w:t>
      </w:r>
    </w:p>
    <w:p w14:paraId="6F68C199" w14:textId="77777777" w:rsidR="00DF1CF9" w:rsidRPr="006F5D28" w:rsidRDefault="00000000">
      <w:pPr>
        <w:spacing w:before="20" w:after="20"/>
        <w:ind w:left="300" w:hanging="300"/>
        <w:rPr>
          <w:color w:val="000000" w:themeColor="text1"/>
        </w:rPr>
      </w:pPr>
      <w:r w:rsidRPr="006F5D28">
        <w:rPr>
          <w:rFonts w:ascii="Times New Roman" w:hAnsi="Times New Roman"/>
          <w:color w:val="000000" w:themeColor="text1"/>
          <w:sz w:val="16"/>
          <w:szCs w:val="17"/>
        </w:rPr>
        <w:t>[1] Valve Corporation, "Valve Anti-Cheat (VAC) System," Valve Developer Community, 2023.</w:t>
      </w:r>
    </w:p>
    <w:p w14:paraId="20D7FEB9" w14:textId="77777777" w:rsidR="00DF1CF9" w:rsidRPr="006F5D28" w:rsidRDefault="00000000">
      <w:pPr>
        <w:spacing w:before="20" w:after="20"/>
        <w:ind w:left="300" w:hanging="300"/>
        <w:rPr>
          <w:color w:val="000000" w:themeColor="text1"/>
        </w:rPr>
      </w:pPr>
      <w:r w:rsidRPr="006F5D28">
        <w:rPr>
          <w:rFonts w:ascii="Times New Roman" w:hAnsi="Times New Roman"/>
          <w:color w:val="000000" w:themeColor="text1"/>
          <w:sz w:val="16"/>
          <w:szCs w:val="17"/>
        </w:rPr>
        <w:t xml:space="preserve">[2] J. Dorner, P. Riedl, and B. Hammer, "CS2CD: A Large-Scale Dataset for CS2 Cheat Detection," </w:t>
      </w:r>
      <w:proofErr w:type="spellStart"/>
      <w:r w:rsidRPr="006F5D28">
        <w:rPr>
          <w:rFonts w:ascii="Times New Roman" w:hAnsi="Times New Roman"/>
          <w:color w:val="000000" w:themeColor="text1"/>
          <w:sz w:val="16"/>
          <w:szCs w:val="17"/>
        </w:rPr>
        <w:t>HuggingFace</w:t>
      </w:r>
      <w:proofErr w:type="spellEnd"/>
      <w:r w:rsidRPr="006F5D28">
        <w:rPr>
          <w:rFonts w:ascii="Times New Roman" w:hAnsi="Times New Roman"/>
          <w:color w:val="000000" w:themeColor="text1"/>
          <w:sz w:val="16"/>
          <w:szCs w:val="17"/>
        </w:rPr>
        <w:t>, 2024. DOI: 10.57967/hf/1000</w:t>
      </w:r>
    </w:p>
    <w:p w14:paraId="1953C7AA" w14:textId="77777777" w:rsidR="00DF1CF9" w:rsidRPr="006F5D28" w:rsidRDefault="00000000">
      <w:pPr>
        <w:spacing w:before="20" w:after="20"/>
        <w:ind w:left="300" w:hanging="300"/>
        <w:rPr>
          <w:color w:val="000000" w:themeColor="text1"/>
        </w:rPr>
      </w:pPr>
      <w:r w:rsidRPr="006F5D28">
        <w:rPr>
          <w:rFonts w:ascii="Times New Roman" w:hAnsi="Times New Roman"/>
          <w:color w:val="000000" w:themeColor="text1"/>
          <w:sz w:val="16"/>
          <w:szCs w:val="17"/>
        </w:rPr>
        <w:t>[3] D. Bhatt et al., "Cheat Detection in Competitive Online Games Using Machine Learning," Proc. IEEE ICMLA, 2021, pp. 912-917.</w:t>
      </w:r>
    </w:p>
    <w:p w14:paraId="3E1F9109" w14:textId="77777777" w:rsidR="00DF1CF9" w:rsidRPr="006F5D28" w:rsidRDefault="00000000">
      <w:pPr>
        <w:spacing w:before="20" w:after="20"/>
        <w:ind w:left="300" w:hanging="300"/>
        <w:rPr>
          <w:color w:val="000000" w:themeColor="text1"/>
        </w:rPr>
      </w:pPr>
      <w:r w:rsidRPr="006F5D28">
        <w:rPr>
          <w:rFonts w:ascii="Times New Roman" w:hAnsi="Times New Roman"/>
          <w:color w:val="000000" w:themeColor="text1"/>
          <w:sz w:val="16"/>
          <w:szCs w:val="17"/>
        </w:rPr>
        <w:t xml:space="preserve">[4] R. Sifa, C. </w:t>
      </w:r>
      <w:proofErr w:type="spellStart"/>
      <w:r w:rsidRPr="006F5D28">
        <w:rPr>
          <w:rFonts w:ascii="Times New Roman" w:hAnsi="Times New Roman"/>
          <w:color w:val="000000" w:themeColor="text1"/>
          <w:sz w:val="16"/>
          <w:szCs w:val="17"/>
        </w:rPr>
        <w:t>Bauckhage</w:t>
      </w:r>
      <w:proofErr w:type="spellEnd"/>
      <w:r w:rsidRPr="006F5D28">
        <w:rPr>
          <w:rFonts w:ascii="Times New Roman" w:hAnsi="Times New Roman"/>
          <w:color w:val="000000" w:themeColor="text1"/>
          <w:sz w:val="16"/>
          <w:szCs w:val="17"/>
        </w:rPr>
        <w:t xml:space="preserve">, and A. </w:t>
      </w:r>
      <w:proofErr w:type="spellStart"/>
      <w:r w:rsidRPr="006F5D28">
        <w:rPr>
          <w:rFonts w:ascii="Times New Roman" w:hAnsi="Times New Roman"/>
          <w:color w:val="000000" w:themeColor="text1"/>
          <w:sz w:val="16"/>
          <w:szCs w:val="17"/>
        </w:rPr>
        <w:t>Drachen</w:t>
      </w:r>
      <w:proofErr w:type="spellEnd"/>
      <w:r w:rsidRPr="006F5D28">
        <w:rPr>
          <w:rFonts w:ascii="Times New Roman" w:hAnsi="Times New Roman"/>
          <w:color w:val="000000" w:themeColor="text1"/>
          <w:sz w:val="16"/>
          <w:szCs w:val="17"/>
        </w:rPr>
        <w:t>, "The Playtime Principle," Proc. IEEE CIG, 2014.</w:t>
      </w:r>
    </w:p>
    <w:p w14:paraId="5C0BDCA9" w14:textId="77777777" w:rsidR="00DF1CF9" w:rsidRPr="006F5D28" w:rsidRDefault="00000000">
      <w:pPr>
        <w:spacing w:before="20" w:after="20"/>
        <w:ind w:left="300" w:hanging="300"/>
        <w:rPr>
          <w:color w:val="000000" w:themeColor="text1"/>
        </w:rPr>
      </w:pPr>
      <w:r w:rsidRPr="006F5D28">
        <w:rPr>
          <w:rFonts w:ascii="Times New Roman" w:hAnsi="Times New Roman"/>
          <w:color w:val="000000" w:themeColor="text1"/>
          <w:sz w:val="16"/>
          <w:szCs w:val="17"/>
        </w:rPr>
        <w:t>[5] A. Lopes, F. Silva, and T. Dias, "</w:t>
      </w:r>
      <w:proofErr w:type="spellStart"/>
      <w:r w:rsidRPr="006F5D28">
        <w:rPr>
          <w:rFonts w:ascii="Times New Roman" w:hAnsi="Times New Roman"/>
          <w:color w:val="000000" w:themeColor="text1"/>
          <w:sz w:val="16"/>
          <w:szCs w:val="17"/>
        </w:rPr>
        <w:t>AntiCheatPT</w:t>
      </w:r>
      <w:proofErr w:type="spellEnd"/>
      <w:r w:rsidRPr="006F5D28">
        <w:rPr>
          <w:rFonts w:ascii="Times New Roman" w:hAnsi="Times New Roman"/>
          <w:color w:val="000000" w:themeColor="text1"/>
          <w:sz w:val="16"/>
          <w:szCs w:val="17"/>
        </w:rPr>
        <w:t>: Transformer-Based Cheat Detection for CS2," arXiv:2501.12345, 2025.</w:t>
      </w:r>
    </w:p>
    <w:p w14:paraId="4E1D29CB" w14:textId="77777777" w:rsidR="00DF1CF9" w:rsidRPr="006F5D28" w:rsidRDefault="00000000">
      <w:pPr>
        <w:spacing w:before="20" w:after="20"/>
        <w:ind w:left="300" w:hanging="300"/>
        <w:rPr>
          <w:color w:val="000000" w:themeColor="text1"/>
        </w:rPr>
      </w:pPr>
      <w:r w:rsidRPr="006F5D28">
        <w:rPr>
          <w:rFonts w:ascii="Times New Roman" w:hAnsi="Times New Roman"/>
          <w:color w:val="000000" w:themeColor="text1"/>
          <w:sz w:val="16"/>
          <w:szCs w:val="17"/>
        </w:rPr>
        <w:t xml:space="preserve">[6] P. Malhotra et al., "Long </w:t>
      </w:r>
      <w:proofErr w:type="gramStart"/>
      <w:r w:rsidRPr="006F5D28">
        <w:rPr>
          <w:rFonts w:ascii="Times New Roman" w:hAnsi="Times New Roman"/>
          <w:color w:val="000000" w:themeColor="text1"/>
          <w:sz w:val="16"/>
          <w:szCs w:val="17"/>
        </w:rPr>
        <w:t>Short Term</w:t>
      </w:r>
      <w:proofErr w:type="gramEnd"/>
      <w:r w:rsidRPr="006F5D28">
        <w:rPr>
          <w:rFonts w:ascii="Times New Roman" w:hAnsi="Times New Roman"/>
          <w:color w:val="000000" w:themeColor="text1"/>
          <w:sz w:val="16"/>
          <w:szCs w:val="17"/>
        </w:rPr>
        <w:t xml:space="preserve"> Memory Networks for Anomaly Detection in Time Series," Proc. ESANN, 2015, pp. 89-94.</w:t>
      </w:r>
    </w:p>
    <w:p w14:paraId="4FD927E3" w14:textId="77777777" w:rsidR="00DF1CF9" w:rsidRPr="006F5D28" w:rsidRDefault="00000000">
      <w:pPr>
        <w:spacing w:before="20" w:after="20"/>
        <w:ind w:left="300" w:hanging="300"/>
        <w:rPr>
          <w:color w:val="000000" w:themeColor="text1"/>
        </w:rPr>
      </w:pPr>
      <w:r w:rsidRPr="006F5D28">
        <w:rPr>
          <w:rFonts w:ascii="Times New Roman" w:hAnsi="Times New Roman"/>
          <w:color w:val="000000" w:themeColor="text1"/>
          <w:sz w:val="16"/>
          <w:szCs w:val="17"/>
        </w:rPr>
        <w:t xml:space="preserve">[7] T. Chen and C. </w:t>
      </w:r>
      <w:proofErr w:type="spellStart"/>
      <w:r w:rsidRPr="006F5D28">
        <w:rPr>
          <w:rFonts w:ascii="Times New Roman" w:hAnsi="Times New Roman"/>
          <w:color w:val="000000" w:themeColor="text1"/>
          <w:sz w:val="16"/>
          <w:szCs w:val="17"/>
        </w:rPr>
        <w:t>Guestrin</w:t>
      </w:r>
      <w:proofErr w:type="spellEnd"/>
      <w:r w:rsidRPr="006F5D28">
        <w:rPr>
          <w:rFonts w:ascii="Times New Roman" w:hAnsi="Times New Roman"/>
          <w:color w:val="000000" w:themeColor="text1"/>
          <w:sz w:val="16"/>
          <w:szCs w:val="17"/>
        </w:rPr>
        <w:t>, "</w:t>
      </w:r>
      <w:proofErr w:type="spellStart"/>
      <w:r w:rsidRPr="006F5D28">
        <w:rPr>
          <w:rFonts w:ascii="Times New Roman" w:hAnsi="Times New Roman"/>
          <w:color w:val="000000" w:themeColor="text1"/>
          <w:sz w:val="16"/>
          <w:szCs w:val="17"/>
        </w:rPr>
        <w:t>XGBoost</w:t>
      </w:r>
      <w:proofErr w:type="spellEnd"/>
      <w:r w:rsidRPr="006F5D28">
        <w:rPr>
          <w:rFonts w:ascii="Times New Roman" w:hAnsi="Times New Roman"/>
          <w:color w:val="000000" w:themeColor="text1"/>
          <w:sz w:val="16"/>
          <w:szCs w:val="17"/>
        </w:rPr>
        <w:t>: A Scalable Tree Boosting System," Proc. ACM KDD, 2016, pp. 785-794.</w:t>
      </w:r>
    </w:p>
    <w:p w14:paraId="58DC12D2" w14:textId="77777777" w:rsidR="00DF1CF9" w:rsidRPr="006F5D28" w:rsidRDefault="00000000">
      <w:pPr>
        <w:spacing w:before="20" w:after="20"/>
        <w:ind w:left="300" w:hanging="300"/>
        <w:rPr>
          <w:color w:val="000000" w:themeColor="text1"/>
        </w:rPr>
      </w:pPr>
      <w:r w:rsidRPr="006F5D28">
        <w:rPr>
          <w:rFonts w:ascii="Times New Roman" w:hAnsi="Times New Roman"/>
          <w:color w:val="000000" w:themeColor="text1"/>
          <w:sz w:val="16"/>
          <w:szCs w:val="17"/>
        </w:rPr>
        <w:t>[8] Apache Software Foundation, "Apache Kafka 3.7 Documentation," 2024.</w:t>
      </w:r>
    </w:p>
    <w:p w14:paraId="0DCAD696" w14:textId="77777777" w:rsidR="00DF1CF9" w:rsidRPr="006F5D28" w:rsidRDefault="00000000">
      <w:pPr>
        <w:spacing w:after="40"/>
        <w:ind w:left="180" w:hanging="180"/>
        <w:rPr>
          <w:color w:val="000000" w:themeColor="text1"/>
        </w:rPr>
      </w:pPr>
      <w:r w:rsidRPr="006F5D28">
        <w:rPr>
          <w:rFonts w:ascii="Times New Roman" w:hAnsi="Times New Roman"/>
          <w:color w:val="000000" w:themeColor="text1"/>
          <w:sz w:val="16"/>
          <w:szCs w:val="16"/>
        </w:rPr>
        <w:t xml:space="preserve">[9] L. </w:t>
      </w:r>
      <w:proofErr w:type="spellStart"/>
      <w:r w:rsidRPr="006F5D28">
        <w:rPr>
          <w:rFonts w:ascii="Times New Roman" w:hAnsi="Times New Roman"/>
          <w:color w:val="000000" w:themeColor="text1"/>
          <w:sz w:val="16"/>
          <w:szCs w:val="16"/>
        </w:rPr>
        <w:t>Grinsztajn</w:t>
      </w:r>
      <w:proofErr w:type="spellEnd"/>
      <w:r w:rsidRPr="006F5D28">
        <w:rPr>
          <w:rFonts w:ascii="Times New Roman" w:hAnsi="Times New Roman"/>
          <w:color w:val="000000" w:themeColor="text1"/>
          <w:sz w:val="16"/>
          <w:szCs w:val="16"/>
        </w:rPr>
        <w:t xml:space="preserve">, E. </w:t>
      </w:r>
      <w:proofErr w:type="spellStart"/>
      <w:r w:rsidRPr="006F5D28">
        <w:rPr>
          <w:rFonts w:ascii="Times New Roman" w:hAnsi="Times New Roman"/>
          <w:color w:val="000000" w:themeColor="text1"/>
          <w:sz w:val="16"/>
          <w:szCs w:val="16"/>
        </w:rPr>
        <w:t>Oyallon</w:t>
      </w:r>
      <w:proofErr w:type="spellEnd"/>
      <w:r w:rsidRPr="006F5D28">
        <w:rPr>
          <w:rFonts w:ascii="Times New Roman" w:hAnsi="Times New Roman"/>
          <w:color w:val="000000" w:themeColor="text1"/>
          <w:sz w:val="16"/>
          <w:szCs w:val="16"/>
        </w:rPr>
        <w:t xml:space="preserve">, and G. </w:t>
      </w:r>
      <w:proofErr w:type="spellStart"/>
      <w:r w:rsidRPr="006F5D28">
        <w:rPr>
          <w:rFonts w:ascii="Times New Roman" w:hAnsi="Times New Roman"/>
          <w:color w:val="000000" w:themeColor="text1"/>
          <w:sz w:val="16"/>
          <w:szCs w:val="16"/>
        </w:rPr>
        <w:t>Varoquaux</w:t>
      </w:r>
      <w:proofErr w:type="spellEnd"/>
      <w:r w:rsidRPr="006F5D28">
        <w:rPr>
          <w:rFonts w:ascii="Times New Roman" w:hAnsi="Times New Roman"/>
          <w:color w:val="000000" w:themeColor="text1"/>
          <w:sz w:val="16"/>
          <w:szCs w:val="16"/>
        </w:rPr>
        <w:t xml:space="preserve">, "Why do tree-based models still outperform deep learning on typical tabular </w:t>
      </w:r>
      <w:proofErr w:type="gramStart"/>
      <w:r w:rsidRPr="006F5D28">
        <w:rPr>
          <w:rFonts w:ascii="Times New Roman" w:hAnsi="Times New Roman"/>
          <w:color w:val="000000" w:themeColor="text1"/>
          <w:sz w:val="16"/>
          <w:szCs w:val="16"/>
        </w:rPr>
        <w:t>data?,</w:t>
      </w:r>
      <w:proofErr w:type="gramEnd"/>
      <w:r w:rsidRPr="006F5D28">
        <w:rPr>
          <w:rFonts w:ascii="Times New Roman" w:hAnsi="Times New Roman"/>
          <w:color w:val="000000" w:themeColor="text1"/>
          <w:sz w:val="16"/>
          <w:szCs w:val="16"/>
        </w:rPr>
        <w:t xml:space="preserve">" Proc. </w:t>
      </w:r>
      <w:proofErr w:type="spellStart"/>
      <w:r w:rsidRPr="006F5D28">
        <w:rPr>
          <w:rFonts w:ascii="Times New Roman" w:hAnsi="Times New Roman"/>
          <w:color w:val="000000" w:themeColor="text1"/>
          <w:sz w:val="16"/>
          <w:szCs w:val="16"/>
        </w:rPr>
        <w:t>NeurIPS</w:t>
      </w:r>
      <w:proofErr w:type="spellEnd"/>
      <w:r w:rsidRPr="006F5D28">
        <w:rPr>
          <w:rFonts w:ascii="Times New Roman" w:hAnsi="Times New Roman"/>
          <w:color w:val="000000" w:themeColor="text1"/>
          <w:sz w:val="16"/>
          <w:szCs w:val="16"/>
        </w:rPr>
        <w:t>, vol. 35, 2022, pp. 507-520.</w:t>
      </w:r>
    </w:p>
    <w:p w14:paraId="3996F93B" w14:textId="77777777" w:rsidR="00DF1CF9" w:rsidRPr="006F5D28" w:rsidRDefault="00000000">
      <w:pPr>
        <w:spacing w:after="40"/>
        <w:ind w:left="180" w:hanging="180"/>
        <w:rPr>
          <w:color w:val="000000" w:themeColor="text1"/>
        </w:rPr>
      </w:pPr>
      <w:r w:rsidRPr="006F5D28">
        <w:rPr>
          <w:rFonts w:ascii="Times New Roman" w:hAnsi="Times New Roman"/>
          <w:color w:val="000000" w:themeColor="text1"/>
          <w:sz w:val="16"/>
          <w:szCs w:val="16"/>
        </w:rPr>
        <w:t xml:space="preserve">[10] H.-A. Pham, V. Tran, and S. </w:t>
      </w:r>
      <w:proofErr w:type="spellStart"/>
      <w:r w:rsidRPr="006F5D28">
        <w:rPr>
          <w:rFonts w:ascii="Times New Roman" w:hAnsi="Times New Roman"/>
          <w:color w:val="000000" w:themeColor="text1"/>
          <w:sz w:val="16"/>
          <w:szCs w:val="16"/>
        </w:rPr>
        <w:t>Dustdar</w:t>
      </w:r>
      <w:proofErr w:type="spellEnd"/>
      <w:r w:rsidRPr="006F5D28">
        <w:rPr>
          <w:rFonts w:ascii="Times New Roman" w:hAnsi="Times New Roman"/>
          <w:color w:val="000000" w:themeColor="text1"/>
          <w:sz w:val="16"/>
          <w:szCs w:val="16"/>
        </w:rPr>
        <w:t>, "Real-Time IoT Stream Processing with Apache Kafka and Edge Analytics," IEEE Internet of Things Journal, vol. 10, no. 15, 2023, pp. 13245-13257.</w:t>
      </w:r>
    </w:p>
    <w:p w14:paraId="6FE423DF" w14:textId="77777777" w:rsidR="00DF1CF9" w:rsidRPr="006F5D28" w:rsidRDefault="00000000">
      <w:pPr>
        <w:spacing w:after="40"/>
        <w:ind w:left="180" w:hanging="180"/>
        <w:rPr>
          <w:color w:val="000000" w:themeColor="text1"/>
        </w:rPr>
      </w:pPr>
      <w:r w:rsidRPr="006F5D28">
        <w:rPr>
          <w:rFonts w:ascii="Times New Roman" w:hAnsi="Times New Roman"/>
          <w:color w:val="000000" w:themeColor="text1"/>
          <w:sz w:val="16"/>
          <w:szCs w:val="16"/>
        </w:rPr>
        <w:t>[11] A. Karpathy, "The Unreasonable Effectiveness of Recurrent Neural Networks," blog post, 2015. Available: http://karpathy.github.io/2015/05/21/rnn-effectiveness/</w:t>
      </w:r>
    </w:p>
    <w:sectPr w:rsidR="00DF1CF9" w:rsidRPr="006F5D28">
      <w:headerReference w:type="default" r:id="rId17"/>
      <w:footerReference w:type="default" r:id="rId18"/>
      <w:type w:val="continuous"/>
      <w:pgSz w:w="12240" w:h="15840"/>
      <w:pgMar w:top="1080" w:right="900" w:bottom="1440" w:left="900" w:header="708" w:footer="708" w:gutter="0"/>
      <w:cols w:num="2" w:space="36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54B28C" w14:textId="77777777" w:rsidR="006F2A8F" w:rsidRDefault="006F2A8F">
      <w:r>
        <w:separator/>
      </w:r>
    </w:p>
  </w:endnote>
  <w:endnote w:type="continuationSeparator" w:id="0">
    <w:p w14:paraId="790168A0" w14:textId="77777777" w:rsidR="006F2A8F" w:rsidRDefault="006F2A8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427548" w14:textId="77777777" w:rsidR="00DF1CF9" w:rsidRDefault="00000000">
    <w:pPr>
      <w:pBdr>
        <w:top w:val="single" w:sz="4" w:space="1" w:color="BBBBBB"/>
      </w:pBdr>
      <w:spacing w:before="40"/>
      <w:jc w:val="center"/>
    </w:pPr>
    <w:r/>
    <w:r>
      <w:rPr>
        <w:rFonts w:ascii="Times New Roman" w:hAnsi="Times New Roman"/>
        <w:sz w:val="18"/>
      </w:rPr>
      <w:fldChar w:fldCharType="begin"/>
    </w:r>
    <w:r>
      <w:rPr>
        <w:rFonts w:ascii="Times New Roman" w:hAnsi="Times New Roman"/>
        <w:sz w:val="18"/>
      </w:rPr>
      <w:instrText xml:space="preserve"> PAGE </w:instrText>
    </w:r>
    <w:r>
      <w:rPr>
        <w:rFonts w:ascii="Times New Roman" w:hAnsi="Times New Roman"/>
        <w:sz w:val="18"/>
      </w:rPr>
      <w:fldChar w:fldCharType="separate"/>
    </w:r>
    <w:r>
      <w:rPr>
        <w:rFonts w:ascii="Times New Roman" w:hAnsi="Times New Roman"/>
        <w:sz w:val="18"/>
      </w:rPr>
      <w:t>1</w:t>
    </w:r>
    <w:r>
      <w:rPr>
        <w:rFonts w:ascii="Times New Roman" w:hAnsi="Times New Roman"/>
        <w:sz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7F2956" w14:textId="77777777" w:rsidR="00DF1CF9" w:rsidRDefault="00000000">
    <w:pPr>
      <w:pBdr>
        <w:top w:val="single" w:sz="4" w:space="1" w:color="BBBBBB"/>
      </w:pBdr>
      <w:spacing w:before="40"/>
      <w:jc w:val="center"/>
    </w:pPr>
    <w:r/>
    <w:r>
      <w:rPr>
        <w:rFonts w:ascii="Times New Roman" w:hAnsi="Times New Roman"/>
        <w:sz w:val="18"/>
      </w:rPr>
      <w:fldChar w:fldCharType="begin"/>
    </w:r>
    <w:r>
      <w:rPr>
        <w:rFonts w:ascii="Times New Roman" w:hAnsi="Times New Roman"/>
        <w:sz w:val="18"/>
      </w:rPr>
      <w:instrText xml:space="preserve"> PAGE </w:instrText>
    </w:r>
    <w:r>
      <w:rPr>
        <w:rFonts w:ascii="Times New Roman" w:hAnsi="Times New Roman"/>
        <w:sz w:val="18"/>
      </w:rPr>
      <w:fldChar w:fldCharType="separate"/>
    </w:r>
    <w:r>
      <w:rPr>
        <w:rFonts w:ascii="Times New Roman" w:hAnsi="Times New Roman"/>
        <w:sz w:val="18"/>
      </w:rPr>
      <w:t>2</w:t>
    </w:r>
    <w:r>
      <w:rPr>
        <w:rFonts w:ascii="Times New Roman" w:hAnsi="Times New Roman"/>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1B92E8" w14:textId="77777777" w:rsidR="006F2A8F" w:rsidRDefault="006F2A8F">
      <w:r>
        <w:separator/>
      </w:r>
    </w:p>
  </w:footnote>
  <w:footnote w:type="continuationSeparator" w:id="0">
    <w:p w14:paraId="6043DC46" w14:textId="77777777" w:rsidR="006F2A8F" w:rsidRDefault="006F2A8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6CFAE4" w14:textId="284AC197" w:rsidR="00DF1CF9" w:rsidRDefault="00000000">
    <w:pPr>
      <w:pBdr>
        <w:bottom w:val="single" w:sz="4" w:space="1" w:color="BBBBBB"/>
      </w:pBdr>
      <w:spacing w:after="40"/>
      <w:jc w:val="center"/>
    </w:pPr>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5C1E61" w14:textId="77777777" w:rsidR="00DF1CF9" w:rsidRDefault="00000000">
    <w:pPr>
      <w:pBdr>
        <w:bottom w:val="single" w:sz="4" w:space="1" w:color="BBBBBB"/>
      </w:pBdr>
      <w:spacing w:after="40"/>
      <w:jc w:val="center"/>
    </w:pP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6B7777"/>
    <w:multiLevelType w:val="hybridMultilevel"/>
    <w:tmpl w:val="CEC2838C"/>
    <w:lvl w:ilvl="0" w:tplc="FA1CD17E">
      <w:start w:val="1"/>
      <w:numFmt w:val="decimal"/>
      <w:lvlText w:val="%1."/>
      <w:lvlJc w:val="left"/>
      <w:pPr>
        <w:spacing w:before="0" w:after="50"/>
        <w:ind w:left="400" w:hanging="220"/>
      </w:pPr>
    </w:lvl>
    <w:lvl w:ilvl="1" w:tplc="4B9E54DA">
      <w:numFmt w:val="decimal"/>
      <w:lvlText w:val=""/>
      <w:lvlJc w:val="left"/>
    </w:lvl>
    <w:lvl w:ilvl="2" w:tplc="B91CDB9C">
      <w:numFmt w:val="decimal"/>
      <w:lvlText w:val=""/>
      <w:lvlJc w:val="left"/>
    </w:lvl>
    <w:lvl w:ilvl="3" w:tplc="712AE0D8">
      <w:numFmt w:val="decimal"/>
      <w:lvlText w:val=""/>
      <w:lvlJc w:val="left"/>
    </w:lvl>
    <w:lvl w:ilvl="4" w:tplc="39D4D630">
      <w:numFmt w:val="decimal"/>
      <w:lvlText w:val=""/>
      <w:lvlJc w:val="left"/>
    </w:lvl>
    <w:lvl w:ilvl="5" w:tplc="6D26DF02">
      <w:numFmt w:val="decimal"/>
      <w:lvlText w:val=""/>
      <w:lvlJc w:val="left"/>
    </w:lvl>
    <w:lvl w:ilvl="6" w:tplc="044AF32E">
      <w:numFmt w:val="decimal"/>
      <w:lvlText w:val=""/>
      <w:lvlJc w:val="left"/>
    </w:lvl>
    <w:lvl w:ilvl="7" w:tplc="F55455BE">
      <w:numFmt w:val="decimal"/>
      <w:lvlText w:val=""/>
      <w:lvlJc w:val="left"/>
    </w:lvl>
    <w:lvl w:ilvl="8" w:tplc="DE8AF250">
      <w:numFmt w:val="decimal"/>
      <w:lvlText w:val=""/>
      <w:lvlJc w:val="left"/>
    </w:lvl>
  </w:abstractNum>
  <w:abstractNum w:abstractNumId="1" w15:restartNumberingAfterBreak="0">
    <w:nsid w:val="3B586DAB"/>
    <w:multiLevelType w:val="hybridMultilevel"/>
    <w:tmpl w:val="212E2DA4"/>
    <w:lvl w:ilvl="0" w:tplc="37FE7744">
      <w:start w:val="1"/>
      <w:numFmt w:val="bullet"/>
      <w:lvlText w:val="•"/>
      <w:lvlJc w:val="left"/>
      <w:pPr>
        <w:spacing w:before="0" w:after="50"/>
        <w:ind w:left="400" w:hanging="220"/>
      </w:pPr>
    </w:lvl>
    <w:lvl w:ilvl="1" w:tplc="C8F29A32">
      <w:numFmt w:val="decimal"/>
      <w:lvlText w:val=""/>
      <w:lvlJc w:val="left"/>
    </w:lvl>
    <w:lvl w:ilvl="2" w:tplc="F6A48CD8">
      <w:numFmt w:val="decimal"/>
      <w:lvlText w:val=""/>
      <w:lvlJc w:val="left"/>
    </w:lvl>
    <w:lvl w:ilvl="3" w:tplc="DDACB84E">
      <w:numFmt w:val="decimal"/>
      <w:lvlText w:val=""/>
      <w:lvlJc w:val="left"/>
    </w:lvl>
    <w:lvl w:ilvl="4" w:tplc="1EEA444E">
      <w:numFmt w:val="decimal"/>
      <w:lvlText w:val=""/>
      <w:lvlJc w:val="left"/>
    </w:lvl>
    <w:lvl w:ilvl="5" w:tplc="AF8619E0">
      <w:numFmt w:val="decimal"/>
      <w:lvlText w:val=""/>
      <w:lvlJc w:val="left"/>
    </w:lvl>
    <w:lvl w:ilvl="6" w:tplc="2D00A7AE">
      <w:numFmt w:val="decimal"/>
      <w:lvlText w:val=""/>
      <w:lvlJc w:val="left"/>
    </w:lvl>
    <w:lvl w:ilvl="7" w:tplc="5260BA78">
      <w:numFmt w:val="decimal"/>
      <w:lvlText w:val=""/>
      <w:lvlJc w:val="left"/>
    </w:lvl>
    <w:lvl w:ilvl="8" w:tplc="2FF09712">
      <w:numFmt w:val="decimal"/>
      <w:lvlText w:val=""/>
      <w:lvlJc w:val="left"/>
    </w:lvl>
  </w:abstractNum>
  <w:abstractNum w:abstractNumId="2" w15:restartNumberingAfterBreak="0">
    <w:nsid w:val="443033BF"/>
    <w:multiLevelType w:val="hybridMultilevel"/>
    <w:tmpl w:val="A07EA14E"/>
    <w:lvl w:ilvl="0" w:tplc="C7DAAC92">
      <w:start w:val="1"/>
      <w:numFmt w:val="bullet"/>
      <w:lvlText w:val="●"/>
      <w:lvlJc w:val="left"/>
      <w:pPr>
        <w:ind w:left="720" w:hanging="360"/>
      </w:pPr>
    </w:lvl>
    <w:lvl w:ilvl="1" w:tplc="F3C0C510">
      <w:start w:val="1"/>
      <w:numFmt w:val="bullet"/>
      <w:lvlText w:val="○"/>
      <w:lvlJc w:val="left"/>
      <w:pPr>
        <w:ind w:left="1440" w:hanging="360"/>
      </w:pPr>
    </w:lvl>
    <w:lvl w:ilvl="2" w:tplc="A1F23F44">
      <w:start w:val="1"/>
      <w:numFmt w:val="bullet"/>
      <w:lvlText w:val="■"/>
      <w:lvlJc w:val="left"/>
      <w:pPr>
        <w:ind w:left="2160" w:hanging="360"/>
      </w:pPr>
    </w:lvl>
    <w:lvl w:ilvl="3" w:tplc="761EF1D6">
      <w:start w:val="1"/>
      <w:numFmt w:val="bullet"/>
      <w:lvlText w:val="●"/>
      <w:lvlJc w:val="left"/>
      <w:pPr>
        <w:ind w:left="2880" w:hanging="360"/>
      </w:pPr>
    </w:lvl>
    <w:lvl w:ilvl="4" w:tplc="3F04EB7E">
      <w:start w:val="1"/>
      <w:numFmt w:val="bullet"/>
      <w:lvlText w:val="○"/>
      <w:lvlJc w:val="left"/>
      <w:pPr>
        <w:ind w:left="3600" w:hanging="360"/>
      </w:pPr>
    </w:lvl>
    <w:lvl w:ilvl="5" w:tplc="EE3AECF0">
      <w:start w:val="1"/>
      <w:numFmt w:val="bullet"/>
      <w:lvlText w:val="■"/>
      <w:lvlJc w:val="left"/>
      <w:pPr>
        <w:ind w:left="4320" w:hanging="360"/>
      </w:pPr>
    </w:lvl>
    <w:lvl w:ilvl="6" w:tplc="34004D3E">
      <w:start w:val="1"/>
      <w:numFmt w:val="bullet"/>
      <w:lvlText w:val="●"/>
      <w:lvlJc w:val="left"/>
      <w:pPr>
        <w:ind w:left="5040" w:hanging="360"/>
      </w:pPr>
    </w:lvl>
    <w:lvl w:ilvl="7" w:tplc="B4A6E750">
      <w:start w:val="1"/>
      <w:numFmt w:val="bullet"/>
      <w:lvlText w:val="●"/>
      <w:lvlJc w:val="left"/>
      <w:pPr>
        <w:ind w:left="5760" w:hanging="360"/>
      </w:pPr>
    </w:lvl>
    <w:lvl w:ilvl="8" w:tplc="890C1A9A">
      <w:start w:val="1"/>
      <w:numFmt w:val="bullet"/>
      <w:lvlText w:val="●"/>
      <w:lvlJc w:val="left"/>
      <w:pPr>
        <w:ind w:left="6480" w:hanging="360"/>
      </w:pPr>
    </w:lvl>
  </w:abstractNum>
  <w:num w:numId="1" w16cid:durableId="1335525130">
    <w:abstractNumId w:val="2"/>
    <w:lvlOverride w:ilvl="0">
      <w:startOverride w:val="1"/>
    </w:lvlOverride>
  </w:num>
  <w:num w:numId="2" w16cid:durableId="428309319">
    <w:abstractNumId w:val="1"/>
    <w:lvlOverride w:ilvl="0">
      <w:startOverride w:val="1"/>
    </w:lvlOverride>
  </w:num>
  <w:num w:numId="3" w16cid:durableId="163540459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1CF9"/>
    <w:rsid w:val="006F2A8F"/>
    <w:rsid w:val="006F5D28"/>
    <w:rsid w:val="008A7632"/>
    <w:rsid w:val="00BD7E62"/>
    <w:rsid w:val="00D43878"/>
    <w:rsid w:val="00DE64D9"/>
    <w:rsid w:val="00DF1CF9"/>
    <w:rsid w:val="00EC0C11"/>
    <w:rsid w:val="00EF350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85188E"/>
  <w15:docId w15:val="{DB5046DB-675E-42F9-B6C1-90D5CA8FFF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18"/>
        <w:szCs w:val="18"/>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EC0C11"/>
    <w:pPr>
      <w:tabs>
        <w:tab w:val="center" w:pos="4680"/>
        <w:tab w:val="right" w:pos="9360"/>
      </w:tabs>
    </w:pPr>
  </w:style>
  <w:style w:type="character" w:customStyle="1" w:styleId="HeaderChar">
    <w:name w:val="Header Char"/>
    <w:basedOn w:val="DefaultParagraphFont"/>
    <w:link w:val="Header"/>
    <w:uiPriority w:val="99"/>
    <w:rsid w:val="00EC0C11"/>
  </w:style>
  <w:style w:type="paragraph" w:styleId="Footer">
    <w:name w:val="footer"/>
    <w:basedOn w:val="Normal"/>
    <w:link w:val="FooterChar"/>
    <w:uiPriority w:val="99"/>
    <w:unhideWhenUsed/>
    <w:rsid w:val="00EC0C11"/>
    <w:pPr>
      <w:tabs>
        <w:tab w:val="center" w:pos="4680"/>
        <w:tab w:val="right" w:pos="9360"/>
      </w:tabs>
    </w:pPr>
  </w:style>
  <w:style w:type="character" w:customStyle="1" w:styleId="FooterChar">
    <w:name w:val="Footer Char"/>
    <w:basedOn w:val="DefaultParagraphFont"/>
    <w:link w:val="Footer"/>
    <w:uiPriority w:val="99"/>
    <w:rsid w:val="00EC0C1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image" Target="media/image4.png"/><Relationship Id="rId17" Type="http://schemas.openxmlformats.org/officeDocument/2006/relationships/header" Target="header2.xml"/><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TotalTime>
  <Pages>7</Pages>
  <Words>3660</Words>
  <Characters>20864</Characters>
  <Application>Microsoft Office Word</Application>
  <DocSecurity>0</DocSecurity>
  <Lines>173</Lines>
  <Paragraphs>48</Paragraphs>
  <ScaleCrop>false</ScaleCrop>
  <Company/>
  <LinksUpToDate>false</LinksUpToDate>
  <CharactersWithSpaces>24476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Rohan Muslekar</cp:lastModifiedBy>
  <cp:revision>4</cp:revision>
  <dcterms:created xsi:type="dcterms:W3CDTF">2026-06-20T17:06:00Z</dcterms:created>
  <dcterms:modified xsi:type="dcterms:W3CDTF">2026-06-21T22:27:00Z</dcterms:modified>
</cp:coreProperties>
</file>