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D23C2" w14:textId="21D3227B" w:rsidR="00890BC9" w:rsidRPr="00E6760D" w:rsidRDefault="006D49A2" w:rsidP="000C396B">
      <w:pPr>
        <w:pStyle w:val="Heading1"/>
        <w:jc w:val="center"/>
      </w:pPr>
      <w:bookmarkStart w:id="0" w:name="_Toc49348591"/>
      <w:r w:rsidRPr="00E6760D">
        <w:t>S</w:t>
      </w:r>
      <w:r w:rsidR="006B6B33" w:rsidRPr="00E6760D">
        <w:t>tatement of Work</w:t>
      </w:r>
      <w:bookmarkEnd w:id="0"/>
    </w:p>
    <w:p w14:paraId="3BDE7B8F" w14:textId="0D46D9D2" w:rsidR="00FD625F" w:rsidRPr="00E6760D" w:rsidRDefault="00FD625F" w:rsidP="000C396B">
      <w:pPr>
        <w:pStyle w:val="Heading1"/>
        <w:jc w:val="center"/>
      </w:pPr>
      <w:r w:rsidRPr="00E6760D">
        <w:t xml:space="preserve">Halliburton </w:t>
      </w:r>
      <w:r w:rsidR="00374610">
        <w:t>Scheduling</w:t>
      </w:r>
      <w:r w:rsidRPr="00E6760D">
        <w:t xml:space="preserve"> </w:t>
      </w:r>
      <w:r w:rsidR="00EC6B3B">
        <w:t xml:space="preserve">Solution </w:t>
      </w:r>
      <w:r w:rsidRPr="00E6760D">
        <w:t>Design &amp; Development</w:t>
      </w:r>
    </w:p>
    <w:p w14:paraId="6D6D23C3" w14:textId="1633B117" w:rsidR="00890BC9" w:rsidRPr="00E6760D" w:rsidRDefault="00826987">
      <w:pPr>
        <w:pStyle w:val="BodyText"/>
        <w:spacing w:before="4"/>
        <w:rPr>
          <w:b/>
          <w:sz w:val="17"/>
        </w:rPr>
      </w:pPr>
      <w:r w:rsidRPr="00E6760D">
        <w:rPr>
          <w:noProof/>
          <w:lang w:bidi="ar-SA"/>
        </w:rPr>
        <mc:AlternateContent>
          <mc:Choice Requires="wps">
            <w:drawing>
              <wp:anchor distT="0" distB="0" distL="0" distR="0" simplePos="0" relativeHeight="251658240" behindDoc="1" locked="0" layoutInCell="1" allowOverlap="1" wp14:anchorId="6D6D24BD" wp14:editId="7AAF6465">
                <wp:simplePos x="0" y="0"/>
                <wp:positionH relativeFrom="margin">
                  <wp:posOffset>50800</wp:posOffset>
                </wp:positionH>
                <wp:positionV relativeFrom="paragraph">
                  <wp:posOffset>156845</wp:posOffset>
                </wp:positionV>
                <wp:extent cx="6406515" cy="0"/>
                <wp:effectExtent l="0" t="12700" r="19685" b="1270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6515" cy="0"/>
                        </a:xfrm>
                        <a:prstGeom prst="line">
                          <a:avLst/>
                        </a:prstGeom>
                        <a:noFill/>
                        <a:ln w="301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pic="http://schemas.openxmlformats.org/drawingml/2006/picture" xmlns:a14="http://schemas.microsoft.com/office/drawing/2010/main" xmlns:a="http://schemas.openxmlformats.org/drawingml/2006/main">
            <w:pict w14:anchorId="107FD3E4">
              <v:line id="Straight Connector 8" style="position:absolute;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spid="_x0000_s1026" strokeweight=".83678mm" from="4pt,12.35pt" to="508.45pt,12.35pt" w14:anchorId="10935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">
                <w10:wrap type="topAndBottom" anchorx="margin"/>
              </v:line>
            </w:pict>
          </mc:Fallback>
        </mc:AlternateContent>
      </w:r>
    </w:p>
    <w:p w14:paraId="6D6D23C4" w14:textId="5112AA9B" w:rsidR="00890BC9" w:rsidRDefault="00D219F9" w:rsidP="009614EF">
      <w:pPr>
        <w:jc w:val="center"/>
        <w:rPr>
          <w:rFonts w:ascii="Arial" w:hAnsi="Arial" w:cs="Arial"/>
          <w:b/>
        </w:rPr>
      </w:pPr>
      <w:r w:rsidRPr="00E6760D">
        <w:rPr>
          <w:noProof/>
        </w:rPr>
        <mc:AlternateContent>
          <mc:Choice Requires="wps">
            <w:drawing>
              <wp:anchor distT="0" distB="0" distL="0" distR="0" simplePos="0" relativeHeight="251658242" behindDoc="1" locked="0" layoutInCell="1" allowOverlap="1" wp14:anchorId="1E018398" wp14:editId="138D6928">
                <wp:simplePos x="0" y="0"/>
                <wp:positionH relativeFrom="margin">
                  <wp:posOffset>49742</wp:posOffset>
                </wp:positionH>
                <wp:positionV relativeFrom="paragraph">
                  <wp:posOffset>251460</wp:posOffset>
                </wp:positionV>
                <wp:extent cx="6406515" cy="0"/>
                <wp:effectExtent l="0" t="12700" r="19685" b="12700"/>
                <wp:wrapTopAndBottom/>
                <wp:docPr id="1223650078" name="Straight Connector 1223650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6515" cy="0"/>
                        </a:xfrm>
                        <a:prstGeom prst="line">
                          <a:avLst/>
                        </a:prstGeom>
                        <a:noFill/>
                        <a:ln w="301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pic="http://schemas.openxmlformats.org/drawingml/2006/picture" xmlns:a14="http://schemas.microsoft.com/office/drawing/2010/main" xmlns:a="http://schemas.openxmlformats.org/drawingml/2006/main">
            <w:pict w14:anchorId="7C81D986">
              <v:line id="Straight Connector 1223650078" style="position:absolute;z-index:-25165823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spid="_x0000_s1026" strokeweight=".83678mm" from="3.9pt,19.8pt" to="508.35pt,19.8pt" w14:anchorId="3EE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">
                <w10:wrap type="topAndBottom" anchorx="margin"/>
              </v:line>
            </w:pict>
          </mc:Fallback>
        </mc:AlternateContent>
      </w:r>
      <w:r w:rsidR="006D49A2" w:rsidRPr="00E6760D">
        <w:rPr>
          <w:rFonts w:ascii="Arial" w:hAnsi="Arial" w:cs="Arial"/>
        </w:rPr>
        <w:t xml:space="preserve">Authorized Start </w:t>
      </w:r>
      <w:r w:rsidR="006D49A2" w:rsidRPr="005F7EE9">
        <w:rPr>
          <w:rFonts w:ascii="Arial" w:hAnsi="Arial" w:cs="Arial"/>
        </w:rPr>
        <w:t xml:space="preserve">Date: </w:t>
      </w:r>
      <w:r w:rsidR="00050E80" w:rsidRPr="005F7EE9">
        <w:rPr>
          <w:rFonts w:ascii="Arial" w:hAnsi="Arial" w:cs="Arial"/>
          <w:b/>
        </w:rPr>
        <w:t>December 1</w:t>
      </w:r>
      <w:r w:rsidR="00011AB7" w:rsidRPr="005F7EE9">
        <w:rPr>
          <w:rFonts w:ascii="Arial" w:hAnsi="Arial" w:cs="Arial"/>
          <w:b/>
        </w:rPr>
        <w:t xml:space="preserve">, </w:t>
      </w:r>
      <w:r w:rsidR="00B9349A" w:rsidRPr="005F7EE9">
        <w:rPr>
          <w:rFonts w:ascii="Arial" w:hAnsi="Arial" w:cs="Arial"/>
          <w:b/>
        </w:rPr>
        <w:t>202</w:t>
      </w:r>
      <w:r w:rsidR="005D5A83" w:rsidRPr="005F7EE9">
        <w:rPr>
          <w:rFonts w:ascii="Arial" w:hAnsi="Arial" w:cs="Arial"/>
          <w:b/>
        </w:rPr>
        <w:t>3</w:t>
      </w:r>
    </w:p>
    <w:p w14:paraId="6D6D23C5" w14:textId="66D694AD" w:rsidR="00890BC9" w:rsidRPr="00E6760D" w:rsidRDefault="00890BC9" w:rsidP="00D219F9">
      <w:pPr>
        <w:jc w:val="center"/>
        <w:rPr>
          <w:sz w:val="4"/>
        </w:rPr>
      </w:pPr>
    </w:p>
    <w:p w14:paraId="00135193" w14:textId="77777777" w:rsidR="00E16F41" w:rsidRPr="00E6760D" w:rsidRDefault="00E16F41">
      <w:pPr>
        <w:pStyle w:val="BodyText"/>
        <w:spacing w:before="1"/>
        <w:ind w:left="299" w:right="978"/>
        <w:rPr>
          <w:sz w:val="21"/>
        </w:rPr>
      </w:pPr>
    </w:p>
    <w:p w14:paraId="721B99F2" w14:textId="12FE2FFD" w:rsidR="00E9420E" w:rsidRPr="00E6760D" w:rsidRDefault="00E9420E" w:rsidP="000C396B">
      <w:pPr>
        <w:pStyle w:val="BodyText"/>
        <w:spacing w:before="1"/>
        <w:ind w:right="90"/>
      </w:pPr>
      <w:r w:rsidRPr="00E6760D">
        <w:t xml:space="preserve">This SOW incorporates the terms and conditions of the Master Services Agreement between Deloitte LLP, for </w:t>
      </w:r>
      <w:r w:rsidRPr="00AB1E5B">
        <w:t xml:space="preserve">and on behalf of its function-specific subsidiaries, and Halliburton Energy Services, Inc. </w:t>
      </w:r>
      <w:r w:rsidR="00C9288F" w:rsidRPr="00AB1E5B">
        <w:t xml:space="preserve">(“Halliburton”) </w:t>
      </w:r>
      <w:r w:rsidRPr="00AB1E5B">
        <w:t>dated as of April 1, 2022 (the "Agreement"). For the purposes of this SOW, Company shall be Deloitte Consulting LLP (“Deloitte</w:t>
      </w:r>
      <w:r w:rsidR="002D709C" w:rsidRPr="00AB1E5B">
        <w:t xml:space="preserve"> Consulting</w:t>
      </w:r>
      <w:r w:rsidRPr="00AB1E5B">
        <w:t>” or “Company”).  Except as expressly stated otherwise herein, this SOW incorporates all the terms and conditions of the Master Services Agreement No. 9610054103.</w:t>
      </w:r>
    </w:p>
    <w:p w14:paraId="5CC41B36" w14:textId="6474E3B1" w:rsidR="00E9420E" w:rsidRPr="00E6760D" w:rsidRDefault="00E9420E" w:rsidP="000E684C">
      <w:pPr>
        <w:pStyle w:val="Heading1"/>
      </w:pPr>
      <w:r w:rsidRPr="00E6760D">
        <w:t>Consultant Services Description</w:t>
      </w:r>
    </w:p>
    <w:p w14:paraId="40897081" w14:textId="036D6B7B" w:rsidR="00F96B9A" w:rsidRPr="00BE4332" w:rsidRDefault="00F96B9A" w:rsidP="00F96B9A">
      <w:pPr>
        <w:rPr>
          <w:rFonts w:ascii="Arial" w:hAnsi="Arial" w:cs="Arial"/>
          <w:sz w:val="20"/>
          <w:szCs w:val="20"/>
        </w:rPr>
      </w:pPr>
      <w:r w:rsidRPr="00E6760D">
        <w:rPr>
          <w:rFonts w:ascii="Arial" w:hAnsi="Arial" w:cs="Arial"/>
          <w:sz w:val="20"/>
          <w:szCs w:val="20"/>
        </w:rPr>
        <w:t xml:space="preserve">Halliburton wants to implement a new </w:t>
      </w:r>
      <w:r w:rsidR="00817AB1">
        <w:rPr>
          <w:rFonts w:ascii="Arial" w:hAnsi="Arial" w:cs="Arial"/>
          <w:sz w:val="20"/>
          <w:szCs w:val="20"/>
        </w:rPr>
        <w:t xml:space="preserve">Salesforce </w:t>
      </w:r>
      <w:r w:rsidR="00350EE6">
        <w:rPr>
          <w:rFonts w:ascii="Arial" w:hAnsi="Arial" w:cs="Arial"/>
          <w:sz w:val="20"/>
          <w:szCs w:val="20"/>
        </w:rPr>
        <w:t>Scheduling</w:t>
      </w:r>
      <w:r w:rsidRPr="00E6760D">
        <w:rPr>
          <w:rFonts w:ascii="Arial" w:hAnsi="Arial" w:cs="Arial"/>
          <w:sz w:val="20"/>
          <w:szCs w:val="20"/>
        </w:rPr>
        <w:t xml:space="preserve"> platform</w:t>
      </w:r>
      <w:r w:rsidR="00FC63E3">
        <w:rPr>
          <w:rFonts w:ascii="Arial" w:hAnsi="Arial" w:cs="Arial"/>
          <w:sz w:val="20"/>
          <w:szCs w:val="20"/>
        </w:rPr>
        <w:t>, utilizing Salesforce Field Service standard objects,</w:t>
      </w:r>
      <w:r w:rsidRPr="00E6760D">
        <w:rPr>
          <w:rFonts w:ascii="Arial" w:hAnsi="Arial" w:cs="Arial"/>
          <w:sz w:val="20"/>
          <w:szCs w:val="20"/>
        </w:rPr>
        <w:t xml:space="preserve"> </w:t>
      </w:r>
      <w:r w:rsidR="00BE4332">
        <w:rPr>
          <w:rFonts w:ascii="Arial" w:hAnsi="Arial" w:cs="Arial"/>
          <w:sz w:val="20"/>
          <w:szCs w:val="20"/>
        </w:rPr>
        <w:t>in conjunction with their</w:t>
      </w:r>
      <w:r w:rsidRPr="00E6760D">
        <w:rPr>
          <w:rFonts w:ascii="Arial" w:hAnsi="Arial" w:cs="Arial"/>
          <w:sz w:val="20"/>
          <w:szCs w:val="20"/>
        </w:rPr>
        <w:t xml:space="preserve"> broader S</w:t>
      </w:r>
      <w:r w:rsidR="0023095D">
        <w:rPr>
          <w:rFonts w:ascii="Arial" w:hAnsi="Arial" w:cs="Arial"/>
          <w:sz w:val="20"/>
          <w:szCs w:val="20"/>
        </w:rPr>
        <w:t>/</w:t>
      </w:r>
      <w:r w:rsidRPr="00E6760D">
        <w:rPr>
          <w:rFonts w:ascii="Arial" w:hAnsi="Arial" w:cs="Arial"/>
          <w:sz w:val="20"/>
          <w:szCs w:val="20"/>
        </w:rPr>
        <w:t>4</w:t>
      </w:r>
      <w:r w:rsidR="0023095D">
        <w:rPr>
          <w:rFonts w:ascii="Arial" w:hAnsi="Arial" w:cs="Arial"/>
          <w:sz w:val="20"/>
          <w:szCs w:val="20"/>
        </w:rPr>
        <w:t>HANA</w:t>
      </w:r>
      <w:r w:rsidRPr="00E6760D">
        <w:rPr>
          <w:rFonts w:ascii="Arial" w:hAnsi="Arial" w:cs="Arial"/>
          <w:sz w:val="20"/>
          <w:szCs w:val="20"/>
        </w:rPr>
        <w:t xml:space="preserve"> transformation.  As part of this initiative, Halliburton has the following </w:t>
      </w:r>
      <w:r w:rsidRPr="00BE4332">
        <w:rPr>
          <w:rFonts w:ascii="Arial" w:hAnsi="Arial" w:cs="Arial"/>
          <w:sz w:val="20"/>
          <w:szCs w:val="20"/>
        </w:rPr>
        <w:t>objectives:</w:t>
      </w:r>
    </w:p>
    <w:p w14:paraId="73ADEDAF" w14:textId="44DD6C9C" w:rsidR="00F96B9A" w:rsidRPr="00BE4332" w:rsidRDefault="00F96B9A" w:rsidP="00F96B9A">
      <w:pPr>
        <w:pStyle w:val="ListParagraph"/>
        <w:numPr>
          <w:ilvl w:val="0"/>
          <w:numId w:val="41"/>
        </w:numPr>
        <w:rPr>
          <w:sz w:val="20"/>
          <w:szCs w:val="20"/>
        </w:rPr>
      </w:pPr>
      <w:r w:rsidRPr="00BE4332">
        <w:rPr>
          <w:sz w:val="20"/>
          <w:szCs w:val="20"/>
        </w:rPr>
        <w:t xml:space="preserve">Perform detailed design and implementation of a new </w:t>
      </w:r>
      <w:r w:rsidR="00A54103" w:rsidRPr="00BE4332">
        <w:rPr>
          <w:sz w:val="20"/>
          <w:szCs w:val="20"/>
        </w:rPr>
        <w:t xml:space="preserve">Salesforce Field Service centric </w:t>
      </w:r>
      <w:r w:rsidR="00350EE6" w:rsidRPr="00BE4332">
        <w:rPr>
          <w:sz w:val="20"/>
          <w:szCs w:val="20"/>
        </w:rPr>
        <w:t>scheduling solution</w:t>
      </w:r>
      <w:r w:rsidRPr="00BE4332">
        <w:rPr>
          <w:sz w:val="20"/>
          <w:szCs w:val="20"/>
        </w:rPr>
        <w:t xml:space="preserve"> in tandem with the ongoing S/4HANA </w:t>
      </w:r>
      <w:r w:rsidR="0032110C" w:rsidRPr="00BE4332">
        <w:rPr>
          <w:sz w:val="20"/>
          <w:szCs w:val="20"/>
        </w:rPr>
        <w:t xml:space="preserve">&amp; OTC NextGen </w:t>
      </w:r>
      <w:r w:rsidRPr="00BE4332">
        <w:rPr>
          <w:sz w:val="20"/>
          <w:szCs w:val="20"/>
        </w:rPr>
        <w:t>deployment</w:t>
      </w:r>
      <w:r w:rsidR="0032110C" w:rsidRPr="00BE4332">
        <w:rPr>
          <w:sz w:val="20"/>
          <w:szCs w:val="20"/>
        </w:rPr>
        <w:t>s</w:t>
      </w:r>
      <w:r w:rsidRPr="00BE4332">
        <w:rPr>
          <w:sz w:val="20"/>
          <w:szCs w:val="20"/>
        </w:rPr>
        <w:t xml:space="preserve"> in Canada, LATAM and the US</w:t>
      </w:r>
      <w:r w:rsidR="00295B55" w:rsidRPr="00BE4332">
        <w:rPr>
          <w:sz w:val="20"/>
          <w:szCs w:val="20"/>
        </w:rPr>
        <w:t>.</w:t>
      </w:r>
    </w:p>
    <w:p w14:paraId="7C15AFB9" w14:textId="2FB00AF2" w:rsidR="00431D6A" w:rsidRPr="000B4E1A" w:rsidRDefault="002D7917" w:rsidP="003D64F3">
      <w:pPr>
        <w:numPr>
          <w:ilvl w:val="0"/>
          <w:numId w:val="41"/>
        </w:numPr>
        <w:rPr>
          <w:rFonts w:ascii="Arial" w:hAnsi="Arial" w:cs="Arial"/>
          <w:sz w:val="20"/>
          <w:szCs w:val="20"/>
        </w:rPr>
      </w:pPr>
      <w:r>
        <w:rPr>
          <w:rFonts w:ascii="Arial" w:hAnsi="Arial" w:cs="Arial"/>
          <w:sz w:val="20"/>
          <w:szCs w:val="20"/>
        </w:rPr>
        <w:t xml:space="preserve">Execute a pilot of the new </w:t>
      </w:r>
      <w:r w:rsidR="00CC0CFB">
        <w:rPr>
          <w:rFonts w:ascii="Arial" w:hAnsi="Arial" w:cs="Arial"/>
          <w:sz w:val="20"/>
          <w:szCs w:val="20"/>
        </w:rPr>
        <w:t>S</w:t>
      </w:r>
      <w:r>
        <w:rPr>
          <w:rFonts w:ascii="Arial" w:hAnsi="Arial" w:cs="Arial"/>
          <w:sz w:val="20"/>
          <w:szCs w:val="20"/>
        </w:rPr>
        <w:t xml:space="preserve">cheduling </w:t>
      </w:r>
      <w:r w:rsidR="00CC0CFB">
        <w:rPr>
          <w:rFonts w:ascii="Arial" w:hAnsi="Arial" w:cs="Arial"/>
          <w:sz w:val="20"/>
          <w:szCs w:val="20"/>
        </w:rPr>
        <w:t>S</w:t>
      </w:r>
      <w:r>
        <w:rPr>
          <w:rFonts w:ascii="Arial" w:hAnsi="Arial" w:cs="Arial"/>
          <w:sz w:val="20"/>
          <w:szCs w:val="20"/>
        </w:rPr>
        <w:t xml:space="preserve">olution </w:t>
      </w:r>
      <w:r w:rsidR="00CC0CFB">
        <w:rPr>
          <w:rFonts w:ascii="Arial" w:hAnsi="Arial" w:cs="Arial"/>
          <w:sz w:val="20"/>
          <w:szCs w:val="20"/>
        </w:rPr>
        <w:t xml:space="preserve">for </w:t>
      </w:r>
      <w:r w:rsidR="00431D6A" w:rsidRPr="000B4E1A">
        <w:rPr>
          <w:rFonts w:ascii="Arial" w:hAnsi="Arial" w:cs="Arial"/>
          <w:sz w:val="20"/>
          <w:szCs w:val="20"/>
        </w:rPr>
        <w:t>9 PSLs in Canada (PE, PS, AL, HCT, HDBS, Sperry, Wireline, Baroid, and CMT)</w:t>
      </w:r>
      <w:r w:rsidR="00CC0CFB">
        <w:rPr>
          <w:rFonts w:ascii="Arial" w:hAnsi="Arial" w:cs="Arial"/>
          <w:sz w:val="20"/>
          <w:szCs w:val="20"/>
        </w:rPr>
        <w:t>.</w:t>
      </w:r>
    </w:p>
    <w:p w14:paraId="744D037C" w14:textId="111ECCA0" w:rsidR="00771D9F" w:rsidRPr="00634D69" w:rsidRDefault="00771D9F" w:rsidP="00771D9F">
      <w:pPr>
        <w:numPr>
          <w:ilvl w:val="0"/>
          <w:numId w:val="41"/>
        </w:numPr>
        <w:rPr>
          <w:rFonts w:ascii="Arial" w:hAnsi="Arial" w:cs="Arial"/>
          <w:sz w:val="20"/>
          <w:szCs w:val="20"/>
        </w:rPr>
      </w:pPr>
      <w:r w:rsidRPr="00634D69">
        <w:rPr>
          <w:rFonts w:ascii="Arial" w:hAnsi="Arial" w:cs="Arial"/>
          <w:sz w:val="20"/>
          <w:szCs w:val="20"/>
        </w:rPr>
        <w:t xml:space="preserve">Replace custom SAP ECC data entry for Canada by removing dependency on custom Z-Tables &amp; T-Codes related to </w:t>
      </w:r>
      <w:r w:rsidR="00735BEF" w:rsidRPr="00634D69">
        <w:rPr>
          <w:rFonts w:ascii="Arial" w:hAnsi="Arial" w:cs="Arial"/>
          <w:sz w:val="20"/>
          <w:szCs w:val="20"/>
        </w:rPr>
        <w:t>scheduling.</w:t>
      </w:r>
      <w:r w:rsidRPr="00634D69">
        <w:rPr>
          <w:rFonts w:ascii="Arial" w:hAnsi="Arial" w:cs="Arial"/>
          <w:sz w:val="20"/>
          <w:szCs w:val="20"/>
        </w:rPr>
        <w:t> </w:t>
      </w:r>
    </w:p>
    <w:p w14:paraId="09E6CAA0" w14:textId="2CED08C3" w:rsidR="003963D7" w:rsidRPr="00634D69" w:rsidRDefault="003963D7" w:rsidP="003963D7">
      <w:pPr>
        <w:numPr>
          <w:ilvl w:val="0"/>
          <w:numId w:val="41"/>
        </w:numPr>
        <w:rPr>
          <w:rFonts w:ascii="Arial" w:hAnsi="Arial" w:cs="Arial"/>
          <w:sz w:val="20"/>
          <w:szCs w:val="20"/>
        </w:rPr>
      </w:pPr>
      <w:r w:rsidRPr="00634D69">
        <w:rPr>
          <w:rFonts w:ascii="Arial" w:hAnsi="Arial" w:cs="Arial"/>
          <w:sz w:val="20"/>
          <w:szCs w:val="20"/>
        </w:rPr>
        <w:t xml:space="preserve">Align project timeline with S4 program for Canada go-live for development, systems integration testing (SIT), user acceptance testing (UAT) and production </w:t>
      </w:r>
      <w:r w:rsidR="00735BEF" w:rsidRPr="00634D69">
        <w:rPr>
          <w:rFonts w:ascii="Arial" w:hAnsi="Arial" w:cs="Arial"/>
          <w:sz w:val="20"/>
          <w:szCs w:val="20"/>
        </w:rPr>
        <w:t>cutover.</w:t>
      </w:r>
      <w:r w:rsidRPr="00634D69">
        <w:rPr>
          <w:rFonts w:ascii="Arial" w:hAnsi="Arial" w:cs="Arial"/>
          <w:sz w:val="20"/>
          <w:szCs w:val="20"/>
        </w:rPr>
        <w:t xml:space="preserve">  </w:t>
      </w:r>
    </w:p>
    <w:p w14:paraId="665E5C22" w14:textId="77777777" w:rsidR="00305DC4" w:rsidRPr="00BE4332" w:rsidRDefault="00305DC4" w:rsidP="00C31C6E">
      <w:pPr>
        <w:pStyle w:val="IBMLevel1"/>
        <w:numPr>
          <w:ilvl w:val="0"/>
          <w:numId w:val="0"/>
        </w:numPr>
        <w:spacing w:before="0" w:line="259" w:lineRule="auto"/>
        <w:ind w:left="360" w:hanging="360"/>
        <w:jc w:val="left"/>
        <w:rPr>
          <w:rFonts w:ascii="Arial" w:eastAsia="Times New Roman" w:hAnsi="Arial" w:cs="Arial"/>
          <w:b w:val="0"/>
          <w:sz w:val="20"/>
        </w:rPr>
      </w:pPr>
    </w:p>
    <w:p w14:paraId="1B8EFF21" w14:textId="13C1DEA7" w:rsidR="0016291D" w:rsidRPr="00BE4332" w:rsidRDefault="0016291D" w:rsidP="0016291D">
      <w:pPr>
        <w:pStyle w:val="IBMLevel1"/>
        <w:numPr>
          <w:ilvl w:val="0"/>
          <w:numId w:val="0"/>
        </w:numPr>
        <w:spacing w:before="0" w:line="259" w:lineRule="auto"/>
        <w:jc w:val="left"/>
        <w:rPr>
          <w:rFonts w:ascii="Arial" w:eastAsia="Arial" w:hAnsi="Arial" w:cs="Arial"/>
          <w:b w:val="0"/>
          <w:sz w:val="20"/>
          <w:lang w:bidi="en-US"/>
        </w:rPr>
      </w:pPr>
      <w:r w:rsidRPr="00BE4332">
        <w:rPr>
          <w:rFonts w:ascii="Arial" w:eastAsia="Arial" w:hAnsi="Arial" w:cs="Arial"/>
          <w:b w:val="0"/>
          <w:sz w:val="20"/>
          <w:lang w:bidi="en-US"/>
        </w:rPr>
        <w:t xml:space="preserve">To execute this project, Halliburton is engaging Deloitte Consulting to design and implement the </w:t>
      </w:r>
      <w:r w:rsidR="00817AB1" w:rsidRPr="00BE4332">
        <w:rPr>
          <w:rFonts w:ascii="Arial" w:eastAsia="Arial" w:hAnsi="Arial" w:cs="Arial"/>
          <w:b w:val="0"/>
          <w:sz w:val="20"/>
          <w:lang w:bidi="en-US"/>
        </w:rPr>
        <w:t>Salesforce Scheduling</w:t>
      </w:r>
      <w:r w:rsidRPr="00BE4332">
        <w:rPr>
          <w:rFonts w:ascii="Arial" w:eastAsia="Arial" w:hAnsi="Arial" w:cs="Arial"/>
          <w:b w:val="0"/>
          <w:sz w:val="20"/>
          <w:lang w:bidi="en-US"/>
        </w:rPr>
        <w:t xml:space="preserve"> solution through a multi-release approach</w:t>
      </w:r>
      <w:r w:rsidR="00B823B0">
        <w:rPr>
          <w:rFonts w:ascii="Arial" w:eastAsia="Arial" w:hAnsi="Arial" w:cs="Arial"/>
          <w:b w:val="0"/>
          <w:sz w:val="20"/>
          <w:lang w:bidi="en-US"/>
        </w:rPr>
        <w:t xml:space="preserve">. </w:t>
      </w:r>
      <w:r w:rsidR="00ED49B9">
        <w:rPr>
          <w:rFonts w:ascii="Arial" w:eastAsia="Arial" w:hAnsi="Arial" w:cs="Arial"/>
          <w:b w:val="0"/>
          <w:sz w:val="20"/>
          <w:lang w:bidi="en-US"/>
        </w:rPr>
        <w:t>The</w:t>
      </w:r>
      <w:r w:rsidR="00B823B0">
        <w:rPr>
          <w:rFonts w:ascii="Arial" w:eastAsia="Arial" w:hAnsi="Arial" w:cs="Arial"/>
          <w:b w:val="0"/>
          <w:sz w:val="20"/>
          <w:lang w:bidi="en-US"/>
        </w:rPr>
        <w:t xml:space="preserve"> </w:t>
      </w:r>
      <w:r w:rsidR="00C24699">
        <w:rPr>
          <w:rFonts w:ascii="Arial" w:eastAsia="Arial" w:hAnsi="Arial" w:cs="Arial"/>
          <w:b w:val="0"/>
          <w:sz w:val="20"/>
          <w:lang w:bidi="en-US"/>
        </w:rPr>
        <w:t xml:space="preserve">scope </w:t>
      </w:r>
      <w:r w:rsidR="00ED49B9">
        <w:rPr>
          <w:rFonts w:ascii="Arial" w:eastAsia="Arial" w:hAnsi="Arial" w:cs="Arial"/>
          <w:b w:val="0"/>
          <w:sz w:val="20"/>
          <w:lang w:bidi="en-US"/>
        </w:rPr>
        <w:t xml:space="preserve">of </w:t>
      </w:r>
      <w:r w:rsidR="00C24699">
        <w:rPr>
          <w:rFonts w:ascii="Arial" w:eastAsia="Arial" w:hAnsi="Arial" w:cs="Arial"/>
          <w:b w:val="0"/>
          <w:sz w:val="20"/>
          <w:lang w:bidi="en-US"/>
        </w:rPr>
        <w:t xml:space="preserve">this </w:t>
      </w:r>
      <w:r w:rsidR="00ED49B9">
        <w:rPr>
          <w:rFonts w:ascii="Arial" w:eastAsia="Arial" w:hAnsi="Arial" w:cs="Arial"/>
          <w:b w:val="0"/>
          <w:sz w:val="20"/>
          <w:lang w:bidi="en-US"/>
        </w:rPr>
        <w:t xml:space="preserve">SOW is the R1 </w:t>
      </w:r>
      <w:r w:rsidR="00273DBE">
        <w:rPr>
          <w:rFonts w:ascii="Arial" w:eastAsia="Arial" w:hAnsi="Arial" w:cs="Arial"/>
          <w:b w:val="0"/>
          <w:sz w:val="20"/>
          <w:lang w:bidi="en-US"/>
        </w:rPr>
        <w:t xml:space="preserve">(Canada Pilot) release.  </w:t>
      </w:r>
    </w:p>
    <w:p w14:paraId="3E6EC73D" w14:textId="77777777" w:rsidR="002816CC" w:rsidRPr="00E6760D" w:rsidRDefault="002816CC" w:rsidP="003F3ED3">
      <w:pPr>
        <w:pStyle w:val="IBMLevel1"/>
        <w:numPr>
          <w:ilvl w:val="0"/>
          <w:numId w:val="0"/>
        </w:numPr>
        <w:spacing w:before="0"/>
        <w:ind w:left="900"/>
        <w:jc w:val="left"/>
        <w:rPr>
          <w:rFonts w:ascii="Arial" w:eastAsia="Times New Roman" w:hAnsi="Arial" w:cs="Arial"/>
          <w:b w:val="0"/>
          <w:sz w:val="20"/>
        </w:rPr>
      </w:pPr>
    </w:p>
    <w:p w14:paraId="371E00F2" w14:textId="306CE183" w:rsidR="00D86342" w:rsidRPr="00E6760D" w:rsidRDefault="00D86342" w:rsidP="000C396B">
      <w:pPr>
        <w:adjustRightInd w:val="0"/>
        <w:rPr>
          <w:rFonts w:ascii="Arial" w:hAnsi="Arial" w:cs="Arial"/>
          <w:sz w:val="20"/>
          <w:szCs w:val="20"/>
        </w:rPr>
      </w:pPr>
      <w:r w:rsidRPr="1507B493">
        <w:rPr>
          <w:rFonts w:ascii="Arial" w:hAnsi="Arial" w:cs="Arial"/>
          <w:sz w:val="20"/>
          <w:szCs w:val="20"/>
        </w:rPr>
        <w:t>Th</w:t>
      </w:r>
      <w:r w:rsidR="0083134B" w:rsidRPr="1507B493">
        <w:rPr>
          <w:rFonts w:ascii="Arial" w:hAnsi="Arial" w:cs="Arial"/>
          <w:sz w:val="20"/>
          <w:szCs w:val="20"/>
        </w:rPr>
        <w:t>e</w:t>
      </w:r>
      <w:r w:rsidRPr="1507B493">
        <w:rPr>
          <w:rFonts w:ascii="Arial" w:hAnsi="Arial" w:cs="Arial"/>
          <w:sz w:val="20"/>
          <w:szCs w:val="20"/>
        </w:rPr>
        <w:t xml:space="preserve"> work is expected to start on </w:t>
      </w:r>
      <w:r w:rsidR="00050E80" w:rsidRPr="1507B493">
        <w:rPr>
          <w:rFonts w:ascii="Arial" w:hAnsi="Arial" w:cs="Arial"/>
          <w:b/>
          <w:bCs/>
          <w:sz w:val="20"/>
          <w:szCs w:val="20"/>
        </w:rPr>
        <w:t>December 1</w:t>
      </w:r>
      <w:r w:rsidRPr="1507B493">
        <w:rPr>
          <w:rFonts w:ascii="Arial" w:hAnsi="Arial" w:cs="Arial"/>
          <w:b/>
          <w:bCs/>
          <w:sz w:val="20"/>
          <w:szCs w:val="20"/>
        </w:rPr>
        <w:t xml:space="preserve">, </w:t>
      </w:r>
      <w:r w:rsidR="00662FF6" w:rsidRPr="1507B493">
        <w:rPr>
          <w:rFonts w:ascii="Arial" w:hAnsi="Arial" w:cs="Arial"/>
          <w:b/>
          <w:bCs/>
          <w:sz w:val="20"/>
          <w:szCs w:val="20"/>
        </w:rPr>
        <w:t>2023,</w:t>
      </w:r>
      <w:r w:rsidR="00F42F9A" w:rsidRPr="1507B493">
        <w:rPr>
          <w:rFonts w:ascii="Arial" w:hAnsi="Arial" w:cs="Arial"/>
          <w:sz w:val="20"/>
          <w:szCs w:val="20"/>
        </w:rPr>
        <w:t xml:space="preserve"> </w:t>
      </w:r>
      <w:r w:rsidRPr="1507B493">
        <w:rPr>
          <w:rFonts w:ascii="Arial" w:hAnsi="Arial" w:cs="Arial"/>
          <w:sz w:val="20"/>
          <w:szCs w:val="20"/>
        </w:rPr>
        <w:t xml:space="preserve">with an expected completion date of </w:t>
      </w:r>
      <w:r w:rsidR="7DBC2F0B" w:rsidRPr="1507B493">
        <w:rPr>
          <w:rFonts w:ascii="Arial" w:hAnsi="Arial" w:cs="Arial"/>
          <w:b/>
          <w:bCs/>
          <w:sz w:val="20"/>
          <w:szCs w:val="20"/>
        </w:rPr>
        <w:t>September 20</w:t>
      </w:r>
      <w:r w:rsidR="00D821A4" w:rsidRPr="1507B493">
        <w:rPr>
          <w:rFonts w:ascii="Arial" w:hAnsi="Arial" w:cs="Arial"/>
          <w:b/>
          <w:bCs/>
          <w:sz w:val="20"/>
          <w:szCs w:val="20"/>
        </w:rPr>
        <w:t>, 2024</w:t>
      </w:r>
      <w:r w:rsidR="00662FF6" w:rsidRPr="1507B493">
        <w:rPr>
          <w:rFonts w:ascii="Arial" w:hAnsi="Arial" w:cs="Arial"/>
          <w:sz w:val="20"/>
          <w:szCs w:val="20"/>
        </w:rPr>
        <w:t>.</w:t>
      </w:r>
    </w:p>
    <w:p w14:paraId="2C6EAB9E" w14:textId="3F7E9CEA" w:rsidR="004B63EA" w:rsidRPr="00E6760D" w:rsidRDefault="008C4D01" w:rsidP="00BD16EA">
      <w:pPr>
        <w:rPr>
          <w:rFonts w:ascii="Arial" w:hAnsi="Arial" w:cs="Arial"/>
          <w:sz w:val="20"/>
          <w:szCs w:val="20"/>
        </w:rPr>
      </w:pPr>
      <w:r w:rsidRPr="00E6760D">
        <w:rPr>
          <w:rFonts w:ascii="Arial" w:hAnsi="Arial" w:cs="Arial"/>
          <w:noProof/>
        </w:rPr>
        <mc:AlternateContent>
          <mc:Choice Requires="wps">
            <w:drawing>
              <wp:anchor distT="0" distB="0" distL="114300" distR="114300" simplePos="0" relativeHeight="251658241" behindDoc="0" locked="0" layoutInCell="1" allowOverlap="1" wp14:anchorId="1FB1D273" wp14:editId="533CC4E4">
                <wp:simplePos x="0" y="0"/>
                <wp:positionH relativeFrom="column">
                  <wp:posOffset>5088890</wp:posOffset>
                </wp:positionH>
                <wp:positionV relativeFrom="paragraph">
                  <wp:posOffset>7341853</wp:posOffset>
                </wp:positionV>
                <wp:extent cx="845820" cy="546100"/>
                <wp:effectExtent l="0" t="0" r="11430" b="25400"/>
                <wp:wrapNone/>
                <wp:docPr id="3" name="Rectangle 3"/>
                <wp:cNvGraphicFramePr/>
                <a:graphic xmlns:a="http://schemas.openxmlformats.org/drawingml/2006/main">
                  <a:graphicData uri="http://schemas.microsoft.com/office/word/2010/wordprocessingShape">
                    <wps:wsp>
                      <wps:cNvSpPr/>
                      <wps:spPr>
                        <a:xfrm>
                          <a:off x="0" y="0"/>
                          <a:ext cx="845820" cy="546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pic="http://schemas.openxmlformats.org/drawingml/2006/picture" xmlns:a14="http://schemas.microsoft.com/office/drawing/2010/main" xmlns:a="http://schemas.openxmlformats.org/drawingml/2006/main">
            <w:pict w14:anchorId="056BFB6D">
              <v:rect id="Rectangle 3" style="position:absolute;margin-left:400.7pt;margin-top:578.1pt;width:66.6pt;height:4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f79646 [3209]" strokeweight="2pt" w14:anchorId="546270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"/>
            </w:pict>
          </mc:Fallback>
        </mc:AlternateContent>
      </w:r>
    </w:p>
    <w:p w14:paraId="56EAC3D6" w14:textId="77777777" w:rsidR="00273DBE" w:rsidRDefault="00273DBE">
      <w:pPr>
        <w:widowControl w:val="0"/>
        <w:autoSpaceDE w:val="0"/>
        <w:autoSpaceDN w:val="0"/>
        <w:rPr>
          <w:rFonts w:ascii="Arial" w:eastAsia="Arial" w:hAnsi="Arial" w:cs="Arial"/>
          <w:b/>
          <w:bCs/>
          <w:lang w:bidi="en-US"/>
        </w:rPr>
      </w:pPr>
      <w:bookmarkStart w:id="1" w:name="Scope_of_Services"/>
      <w:bookmarkStart w:id="2" w:name="_Toc49348593"/>
      <w:bookmarkEnd w:id="1"/>
      <w:r>
        <w:br w:type="page"/>
      </w:r>
    </w:p>
    <w:p w14:paraId="47564DF4" w14:textId="0F875C40" w:rsidR="00DE7A9C" w:rsidRPr="00E6760D" w:rsidRDefault="006D49A2" w:rsidP="000E684C">
      <w:pPr>
        <w:pStyle w:val="Heading1"/>
      </w:pPr>
      <w:r w:rsidRPr="00E6760D">
        <w:t xml:space="preserve">Scope </w:t>
      </w:r>
      <w:r w:rsidR="003D4EBA" w:rsidRPr="00E6760D">
        <w:t>Understanding</w:t>
      </w:r>
      <w:bookmarkEnd w:id="2"/>
    </w:p>
    <w:p w14:paraId="2394C367" w14:textId="3E0D15F7" w:rsidR="00D01D07" w:rsidRDefault="00D01D07" w:rsidP="000C396B">
      <w:pPr>
        <w:rPr>
          <w:rFonts w:ascii="Arial" w:hAnsi="Arial" w:cs="Arial"/>
          <w:sz w:val="20"/>
          <w:szCs w:val="20"/>
        </w:rPr>
      </w:pPr>
      <w:r w:rsidRPr="00E6760D">
        <w:rPr>
          <w:rFonts w:ascii="Arial" w:hAnsi="Arial" w:cs="Arial"/>
          <w:sz w:val="20"/>
          <w:szCs w:val="20"/>
        </w:rPr>
        <w:t xml:space="preserve">The functionality has been broadly classified into </w:t>
      </w:r>
      <w:r w:rsidR="00634D69">
        <w:rPr>
          <w:rFonts w:ascii="Arial" w:hAnsi="Arial" w:cs="Arial"/>
          <w:sz w:val="20"/>
          <w:szCs w:val="20"/>
        </w:rPr>
        <w:t xml:space="preserve">three </w:t>
      </w:r>
      <w:r w:rsidR="00AC1D19">
        <w:rPr>
          <w:rFonts w:ascii="Arial" w:hAnsi="Arial" w:cs="Arial"/>
          <w:sz w:val="20"/>
          <w:szCs w:val="20"/>
        </w:rPr>
        <w:t>distinct solu</w:t>
      </w:r>
      <w:r w:rsidR="00AC0D5C">
        <w:rPr>
          <w:rFonts w:ascii="Arial" w:hAnsi="Arial" w:cs="Arial"/>
          <w:sz w:val="20"/>
          <w:szCs w:val="20"/>
        </w:rPr>
        <w:t xml:space="preserve">tion models: </w:t>
      </w:r>
      <w:r w:rsidRPr="00E6760D">
        <w:rPr>
          <w:rFonts w:ascii="Arial" w:hAnsi="Arial" w:cs="Arial"/>
          <w:sz w:val="20"/>
          <w:szCs w:val="20"/>
        </w:rPr>
        <w:t>Core</w:t>
      </w:r>
      <w:r w:rsidR="008310D6">
        <w:rPr>
          <w:rFonts w:ascii="Arial" w:hAnsi="Arial" w:cs="Arial"/>
          <w:sz w:val="20"/>
          <w:szCs w:val="20"/>
        </w:rPr>
        <w:t xml:space="preserve"> Manual, Core Integrated</w:t>
      </w:r>
      <w:r w:rsidRPr="00E6760D">
        <w:rPr>
          <w:rFonts w:ascii="Arial" w:hAnsi="Arial" w:cs="Arial"/>
          <w:sz w:val="20"/>
          <w:szCs w:val="20"/>
        </w:rPr>
        <w:t xml:space="preserve"> and Core</w:t>
      </w:r>
      <w:r w:rsidRPr="00E6760D">
        <w:rPr>
          <w:rFonts w:ascii="Arial" w:hAnsi="Arial" w:cs="Arial"/>
          <w:i/>
          <w:iCs/>
          <w:sz w:val="20"/>
          <w:szCs w:val="20"/>
        </w:rPr>
        <w:t>PLUS</w:t>
      </w:r>
      <w:r w:rsidRPr="00E6760D">
        <w:rPr>
          <w:rFonts w:ascii="Arial" w:hAnsi="Arial" w:cs="Arial"/>
          <w:sz w:val="20"/>
          <w:szCs w:val="20"/>
        </w:rPr>
        <w:t xml:space="preserve"> as shown below.</w:t>
      </w:r>
    </w:p>
    <w:p w14:paraId="35EDB9C8" w14:textId="77777777" w:rsidR="00273DBE" w:rsidRPr="00E6760D" w:rsidRDefault="00273DBE" w:rsidP="000C396B">
      <w:pPr>
        <w:rPr>
          <w:rFonts w:ascii="Arial" w:hAnsi="Arial" w:cs="Arial"/>
          <w:sz w:val="20"/>
          <w:szCs w:val="20"/>
        </w:rPr>
      </w:pPr>
    </w:p>
    <w:p w14:paraId="572C8866" w14:textId="7BE99F20" w:rsidR="00D01D07" w:rsidRPr="00E6760D" w:rsidRDefault="006E6486" w:rsidP="00D821A4">
      <w:pPr>
        <w:jc w:val="center"/>
        <w:rPr>
          <w:rFonts w:ascii="Arial" w:hAnsi="Arial" w:cs="Arial"/>
          <w:sz w:val="20"/>
          <w:szCs w:val="20"/>
        </w:rPr>
      </w:pPr>
      <w:r>
        <w:rPr>
          <w:noProof/>
        </w:rPr>
        <w:drawing>
          <wp:inline distT="0" distB="0" distL="0" distR="0" wp14:anchorId="0CE69612" wp14:editId="0A644DE7">
            <wp:extent cx="6241922" cy="27432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t="13181" b="8690"/>
                    <a:stretch/>
                  </pic:blipFill>
                  <pic:spPr bwMode="auto">
                    <a:xfrm>
                      <a:off x="0" y="0"/>
                      <a:ext cx="6255230" cy="2749049"/>
                    </a:xfrm>
                    <a:prstGeom prst="rect">
                      <a:avLst/>
                    </a:prstGeom>
                    <a:ln>
                      <a:noFill/>
                    </a:ln>
                    <a:extLst>
                      <a:ext uri="{53640926-AAD7-44D8-BBD7-CCE9431645EC}">
                        <a14:shadowObscured xmlns:a14="http://schemas.microsoft.com/office/drawing/2010/main"/>
                      </a:ext>
                    </a:extLst>
                  </pic:spPr>
                </pic:pic>
              </a:graphicData>
            </a:graphic>
          </wp:inline>
        </w:drawing>
      </w:r>
    </w:p>
    <w:p w14:paraId="7B6A7E5D" w14:textId="77777777" w:rsidR="00113E31" w:rsidRPr="00E6760D" w:rsidRDefault="00113E31" w:rsidP="00113E31">
      <w:pPr>
        <w:rPr>
          <w:rFonts w:ascii="Arial" w:hAnsi="Arial" w:cs="Arial"/>
          <w:sz w:val="20"/>
          <w:szCs w:val="20"/>
        </w:rPr>
      </w:pPr>
    </w:p>
    <w:p w14:paraId="6C481F8F" w14:textId="77777777" w:rsidR="00D01D07" w:rsidRPr="00E6760D" w:rsidRDefault="00D01D07" w:rsidP="00D01D07">
      <w:pPr>
        <w:ind w:left="300"/>
        <w:rPr>
          <w:rFonts w:ascii="Arial" w:hAnsi="Arial" w:cs="Arial"/>
          <w:sz w:val="20"/>
          <w:szCs w:val="20"/>
        </w:rPr>
      </w:pPr>
    </w:p>
    <w:p w14:paraId="548A0BD3" w14:textId="38FAE9B7" w:rsidR="00463CE1" w:rsidRPr="00E6760D" w:rsidRDefault="007D075F" w:rsidP="00D821A4">
      <w:pPr>
        <w:rPr>
          <w:rFonts w:ascii="Arial" w:hAnsi="Arial" w:cs="Arial"/>
          <w:sz w:val="20"/>
          <w:szCs w:val="20"/>
        </w:rPr>
      </w:pPr>
      <w:r w:rsidRPr="00E6760D">
        <w:rPr>
          <w:rFonts w:ascii="Arial" w:hAnsi="Arial" w:cs="Arial"/>
          <w:sz w:val="20"/>
          <w:szCs w:val="20"/>
        </w:rPr>
        <w:t xml:space="preserve">The </w:t>
      </w:r>
      <w:r w:rsidR="006F65EC" w:rsidRPr="00E6760D">
        <w:rPr>
          <w:rFonts w:ascii="Arial" w:hAnsi="Arial" w:cs="Arial"/>
          <w:sz w:val="20"/>
          <w:szCs w:val="20"/>
        </w:rPr>
        <w:t>c</w:t>
      </w:r>
      <w:r w:rsidRPr="00E6760D">
        <w:rPr>
          <w:rFonts w:ascii="Arial" w:hAnsi="Arial" w:cs="Arial"/>
          <w:sz w:val="20"/>
          <w:szCs w:val="20"/>
        </w:rPr>
        <w:t>apability map below</w:t>
      </w:r>
      <w:r w:rsidR="00DE11A8" w:rsidRPr="00E6760D">
        <w:rPr>
          <w:rFonts w:ascii="Arial" w:hAnsi="Arial" w:cs="Arial"/>
          <w:sz w:val="20"/>
          <w:szCs w:val="20"/>
        </w:rPr>
        <w:t xml:space="preserve"> outlines the scope of key </w:t>
      </w:r>
      <w:r w:rsidR="00931B2E">
        <w:rPr>
          <w:rFonts w:ascii="Arial" w:hAnsi="Arial" w:cs="Arial"/>
          <w:sz w:val="20"/>
          <w:szCs w:val="20"/>
        </w:rPr>
        <w:t>Salesforce Field Service</w:t>
      </w:r>
      <w:r w:rsidR="00DE11A8" w:rsidRPr="00E6760D">
        <w:rPr>
          <w:rFonts w:ascii="Arial" w:hAnsi="Arial" w:cs="Arial"/>
          <w:sz w:val="20"/>
          <w:szCs w:val="20"/>
        </w:rPr>
        <w:t xml:space="preserve"> </w:t>
      </w:r>
      <w:r w:rsidR="00DE7A9C" w:rsidRPr="00E6760D">
        <w:rPr>
          <w:rFonts w:ascii="Arial" w:hAnsi="Arial" w:cs="Arial"/>
          <w:sz w:val="20"/>
          <w:szCs w:val="20"/>
        </w:rPr>
        <w:t xml:space="preserve">capabilities that will be </w:t>
      </w:r>
      <w:r w:rsidR="00DE11A8" w:rsidRPr="00E6760D">
        <w:rPr>
          <w:rFonts w:ascii="Arial" w:hAnsi="Arial" w:cs="Arial"/>
          <w:sz w:val="20"/>
          <w:szCs w:val="20"/>
        </w:rPr>
        <w:t xml:space="preserve">enabled as part of this </w:t>
      </w:r>
      <w:r w:rsidR="009F47A1" w:rsidRPr="00E6760D">
        <w:rPr>
          <w:rFonts w:ascii="Arial" w:hAnsi="Arial" w:cs="Arial"/>
          <w:sz w:val="20"/>
          <w:szCs w:val="20"/>
        </w:rPr>
        <w:t>implementation</w:t>
      </w:r>
      <w:r w:rsidR="00D01D07" w:rsidRPr="00E6760D">
        <w:rPr>
          <w:rFonts w:ascii="Arial" w:hAnsi="Arial" w:cs="Arial"/>
          <w:sz w:val="20"/>
          <w:szCs w:val="20"/>
        </w:rPr>
        <w:t>.</w:t>
      </w:r>
    </w:p>
    <w:p w14:paraId="07434AF6" w14:textId="63F1CC37" w:rsidR="00F628AF" w:rsidRPr="00E6760D" w:rsidRDefault="00F628AF" w:rsidP="004E02F3">
      <w:pPr>
        <w:ind w:left="302"/>
        <w:rPr>
          <w:rFonts w:ascii="Arial" w:hAnsi="Arial" w:cs="Arial"/>
          <w:sz w:val="20"/>
          <w:szCs w:val="20"/>
        </w:rPr>
      </w:pPr>
    </w:p>
    <w:p w14:paraId="1C6E2D49" w14:textId="7A8E5411" w:rsidR="00B601C3" w:rsidRPr="00E6760D" w:rsidRDefault="005B4908" w:rsidP="004E02F3">
      <w:pPr>
        <w:ind w:left="302"/>
        <w:rPr>
          <w:rFonts w:ascii="Arial" w:hAnsi="Arial" w:cs="Arial"/>
          <w:b/>
          <w:sz w:val="20"/>
          <w:szCs w:val="20"/>
        </w:rPr>
      </w:pPr>
      <w:r w:rsidRPr="005B4908">
        <w:rPr>
          <w:noProof/>
        </w:rPr>
        <w:t xml:space="preserve"> </w:t>
      </w:r>
      <w:r>
        <w:rPr>
          <w:noProof/>
        </w:rPr>
        <w:drawing>
          <wp:inline distT="0" distB="0" distL="0" distR="0" wp14:anchorId="2E733BE8" wp14:editId="463B2D3A">
            <wp:extent cx="5937813" cy="2939296"/>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l="3619" t="11894" r="3583" b="6441"/>
                    <a:stretch/>
                  </pic:blipFill>
                  <pic:spPr bwMode="auto">
                    <a:xfrm>
                      <a:off x="0" y="0"/>
                      <a:ext cx="5939850" cy="2940305"/>
                    </a:xfrm>
                    <a:prstGeom prst="rect">
                      <a:avLst/>
                    </a:prstGeom>
                    <a:ln>
                      <a:noFill/>
                    </a:ln>
                    <a:extLst>
                      <a:ext uri="{53640926-AAD7-44D8-BBD7-CCE9431645EC}">
                        <a14:shadowObscured xmlns:a14="http://schemas.microsoft.com/office/drawing/2010/main"/>
                      </a:ext>
                    </a:extLst>
                  </pic:spPr>
                </pic:pic>
              </a:graphicData>
            </a:graphic>
          </wp:inline>
        </w:drawing>
      </w:r>
    </w:p>
    <w:p w14:paraId="7205179C" w14:textId="77777777" w:rsidR="00F628AF" w:rsidRPr="00E6760D" w:rsidRDefault="00F628AF" w:rsidP="004E02F3">
      <w:pPr>
        <w:ind w:left="302"/>
        <w:rPr>
          <w:rFonts w:ascii="Arial" w:hAnsi="Arial" w:cs="Arial"/>
          <w:sz w:val="20"/>
          <w:szCs w:val="20"/>
        </w:rPr>
      </w:pPr>
    </w:p>
    <w:p w14:paraId="4AA2DFF5" w14:textId="77777777" w:rsidR="00F628AF" w:rsidRPr="00E6760D" w:rsidRDefault="00F628AF" w:rsidP="004E02F3">
      <w:pPr>
        <w:ind w:left="302"/>
        <w:rPr>
          <w:rFonts w:ascii="Arial" w:hAnsi="Arial" w:cs="Arial"/>
          <w:sz w:val="20"/>
          <w:szCs w:val="20"/>
        </w:rPr>
      </w:pPr>
    </w:p>
    <w:p w14:paraId="5A205DDE" w14:textId="50C6670E" w:rsidR="00196A5B" w:rsidRDefault="00196A5B" w:rsidP="000C396B">
      <w:pPr>
        <w:rPr>
          <w:rFonts w:ascii="Arial" w:hAnsi="Arial" w:cs="Arial"/>
          <w:sz w:val="20"/>
          <w:szCs w:val="20"/>
        </w:rPr>
      </w:pPr>
      <w:r w:rsidRPr="00E6760D">
        <w:rPr>
          <w:rFonts w:ascii="Arial" w:hAnsi="Arial" w:cs="Arial"/>
          <w:sz w:val="20"/>
          <w:szCs w:val="20"/>
        </w:rPr>
        <w:t xml:space="preserve">Deloitte Consulting will provide functional and technical resources to lead and manage the </w:t>
      </w:r>
      <w:r w:rsidR="0036079C" w:rsidRPr="00E6760D">
        <w:rPr>
          <w:rFonts w:ascii="Arial" w:hAnsi="Arial" w:cs="Arial"/>
          <w:sz w:val="20"/>
          <w:szCs w:val="20"/>
        </w:rPr>
        <w:t xml:space="preserve">design and </w:t>
      </w:r>
      <w:r w:rsidRPr="00E6760D">
        <w:rPr>
          <w:rFonts w:ascii="Arial" w:hAnsi="Arial" w:cs="Arial"/>
          <w:sz w:val="20"/>
          <w:szCs w:val="20"/>
        </w:rPr>
        <w:t xml:space="preserve">implementation, associated activities, and to create </w:t>
      </w:r>
      <w:r w:rsidR="006506A1">
        <w:rPr>
          <w:rFonts w:ascii="Arial" w:hAnsi="Arial" w:cs="Arial"/>
          <w:sz w:val="20"/>
          <w:szCs w:val="20"/>
        </w:rPr>
        <w:t>d</w:t>
      </w:r>
      <w:r w:rsidR="00814F4A" w:rsidRPr="00E6760D">
        <w:rPr>
          <w:rFonts w:ascii="Arial" w:hAnsi="Arial" w:cs="Arial"/>
          <w:sz w:val="20"/>
          <w:szCs w:val="20"/>
        </w:rPr>
        <w:t xml:space="preserve">eliverables </w:t>
      </w:r>
      <w:r w:rsidRPr="00E6760D">
        <w:rPr>
          <w:rFonts w:ascii="Arial" w:hAnsi="Arial" w:cs="Arial"/>
          <w:sz w:val="20"/>
          <w:szCs w:val="20"/>
        </w:rPr>
        <w:t xml:space="preserve">as defined in this SOW. </w:t>
      </w:r>
    </w:p>
    <w:p w14:paraId="1377AADA" w14:textId="77777777" w:rsidR="00F63DF4" w:rsidRPr="00E6760D" w:rsidRDefault="00F63DF4" w:rsidP="000C396B">
      <w:pPr>
        <w:rPr>
          <w:rFonts w:ascii="Arial" w:hAnsi="Arial" w:cs="Arial"/>
          <w:sz w:val="20"/>
          <w:szCs w:val="20"/>
        </w:rPr>
      </w:pPr>
    </w:p>
    <w:p w14:paraId="3136EAB1" w14:textId="77777777" w:rsidR="00F63DF4" w:rsidRDefault="00F63DF4">
      <w:pPr>
        <w:widowControl w:val="0"/>
        <w:autoSpaceDE w:val="0"/>
        <w:autoSpaceDN w:val="0"/>
        <w:rPr>
          <w:rFonts w:ascii="Arial" w:eastAsia="Arial" w:hAnsi="Arial" w:cs="Arial"/>
          <w:b/>
          <w:bCs/>
          <w:lang w:bidi="en-US"/>
        </w:rPr>
      </w:pPr>
      <w:r>
        <w:br w:type="page"/>
      </w:r>
    </w:p>
    <w:p w14:paraId="6ADBE760" w14:textId="70E235CD" w:rsidR="002D709C" w:rsidRPr="00E6760D" w:rsidRDefault="002D709C" w:rsidP="000E684C">
      <w:pPr>
        <w:pStyle w:val="Heading1"/>
      </w:pPr>
      <w:r w:rsidRPr="00E6760D">
        <w:t>Design &amp; Implementation Scope</w:t>
      </w:r>
    </w:p>
    <w:p w14:paraId="013F2348" w14:textId="35103A3D" w:rsidR="00B52A39" w:rsidRPr="00E6760D" w:rsidRDefault="009B7BE9" w:rsidP="00B52A39">
      <w:pPr>
        <w:spacing w:before="120"/>
        <w:rPr>
          <w:rFonts w:ascii="Arial" w:hAnsi="Arial" w:cs="Arial"/>
          <w:sz w:val="20"/>
          <w:szCs w:val="20"/>
        </w:rPr>
      </w:pPr>
      <w:r w:rsidRPr="00D95D01">
        <w:rPr>
          <w:rFonts w:ascii="Arial" w:hAnsi="Arial" w:cs="Arial"/>
          <w:sz w:val="20"/>
          <w:szCs w:val="20"/>
        </w:rPr>
        <w:t xml:space="preserve">This engagement </w:t>
      </w:r>
      <w:r w:rsidR="00973D4D" w:rsidRPr="00D95D01">
        <w:rPr>
          <w:rFonts w:ascii="Arial" w:hAnsi="Arial" w:cs="Arial"/>
          <w:sz w:val="20"/>
          <w:szCs w:val="20"/>
        </w:rPr>
        <w:t xml:space="preserve">includes </w:t>
      </w:r>
      <w:r w:rsidR="00E3017D">
        <w:rPr>
          <w:rFonts w:ascii="Arial" w:hAnsi="Arial" w:cs="Arial"/>
          <w:sz w:val="20"/>
          <w:szCs w:val="20"/>
        </w:rPr>
        <w:t xml:space="preserve">implementation for </w:t>
      </w:r>
      <w:r w:rsidRPr="00D95D01">
        <w:rPr>
          <w:rFonts w:ascii="Arial" w:hAnsi="Arial" w:cs="Arial"/>
          <w:sz w:val="20"/>
          <w:szCs w:val="20"/>
        </w:rPr>
        <w:t>Release 1 (R1</w:t>
      </w:r>
      <w:r w:rsidR="00973D4D" w:rsidRPr="00D95D01">
        <w:rPr>
          <w:rFonts w:ascii="Arial" w:hAnsi="Arial" w:cs="Arial"/>
          <w:sz w:val="20"/>
          <w:szCs w:val="20"/>
        </w:rPr>
        <w:t>)</w:t>
      </w:r>
      <w:r w:rsidR="004A7F3E">
        <w:rPr>
          <w:rFonts w:ascii="Arial" w:hAnsi="Arial" w:cs="Arial"/>
          <w:sz w:val="20"/>
          <w:szCs w:val="20"/>
        </w:rPr>
        <w:t xml:space="preserve"> for Canada pilot</w:t>
      </w:r>
      <w:r w:rsidR="00973D4D" w:rsidRPr="00D95D01">
        <w:rPr>
          <w:rFonts w:ascii="Arial" w:hAnsi="Arial" w:cs="Arial"/>
          <w:sz w:val="20"/>
          <w:szCs w:val="20"/>
        </w:rPr>
        <w:t xml:space="preserve">. Future releases </w:t>
      </w:r>
      <w:r w:rsidR="00E3017D">
        <w:rPr>
          <w:rFonts w:ascii="Arial" w:hAnsi="Arial" w:cs="Arial"/>
          <w:sz w:val="20"/>
          <w:szCs w:val="20"/>
        </w:rPr>
        <w:t>can be contracted separately between Halliburton and Deloitte</w:t>
      </w:r>
      <w:r w:rsidR="00DD51F5">
        <w:rPr>
          <w:rFonts w:ascii="Arial" w:hAnsi="Arial" w:cs="Arial"/>
          <w:sz w:val="20"/>
          <w:szCs w:val="20"/>
        </w:rPr>
        <w:t xml:space="preserve"> Consulting</w:t>
      </w:r>
      <w:r w:rsidR="00640085" w:rsidRPr="00D95D01">
        <w:rPr>
          <w:rFonts w:ascii="Arial" w:hAnsi="Arial" w:cs="Arial"/>
          <w:sz w:val="20"/>
          <w:szCs w:val="20"/>
        </w:rPr>
        <w:t>.</w:t>
      </w:r>
      <w:r w:rsidRPr="00D95D01">
        <w:rPr>
          <w:rFonts w:ascii="Arial" w:hAnsi="Arial" w:cs="Arial"/>
          <w:sz w:val="20"/>
          <w:szCs w:val="20"/>
        </w:rPr>
        <w:t xml:space="preserve"> </w:t>
      </w:r>
      <w:r w:rsidR="00196A5B" w:rsidRPr="00D95D01">
        <w:rPr>
          <w:rFonts w:ascii="Arial" w:hAnsi="Arial" w:cs="Arial"/>
          <w:sz w:val="20"/>
          <w:szCs w:val="20"/>
        </w:rPr>
        <w:t xml:space="preserve">The </w:t>
      </w:r>
      <w:r w:rsidR="00D95D01" w:rsidRPr="00D95D01">
        <w:rPr>
          <w:rFonts w:ascii="Arial" w:hAnsi="Arial" w:cs="Arial"/>
          <w:sz w:val="20"/>
          <w:szCs w:val="20"/>
        </w:rPr>
        <w:t>detailed timeline</w:t>
      </w:r>
      <w:r w:rsidR="00B52A39" w:rsidRPr="00D95D01">
        <w:rPr>
          <w:rFonts w:ascii="Arial" w:hAnsi="Arial" w:cs="Arial"/>
          <w:sz w:val="20"/>
          <w:szCs w:val="20"/>
        </w:rPr>
        <w:t xml:space="preserve"> for </w:t>
      </w:r>
      <w:r w:rsidR="00D95D01" w:rsidRPr="00D95D01">
        <w:rPr>
          <w:rFonts w:ascii="Arial" w:hAnsi="Arial" w:cs="Arial"/>
          <w:sz w:val="20"/>
          <w:szCs w:val="20"/>
        </w:rPr>
        <w:t xml:space="preserve">R1 </w:t>
      </w:r>
      <w:r w:rsidR="007F3BE4">
        <w:rPr>
          <w:rFonts w:ascii="Arial" w:hAnsi="Arial" w:cs="Arial"/>
          <w:sz w:val="20"/>
          <w:szCs w:val="20"/>
        </w:rPr>
        <w:t xml:space="preserve">release </w:t>
      </w:r>
      <w:r w:rsidR="00D95D01" w:rsidRPr="00D95D01">
        <w:rPr>
          <w:rFonts w:ascii="Arial" w:hAnsi="Arial" w:cs="Arial"/>
          <w:sz w:val="20"/>
          <w:szCs w:val="20"/>
        </w:rPr>
        <w:t>is</w:t>
      </w:r>
      <w:r w:rsidR="00B52A39" w:rsidRPr="00D95D01">
        <w:rPr>
          <w:rFonts w:ascii="Arial" w:hAnsi="Arial" w:cs="Arial"/>
          <w:sz w:val="20"/>
          <w:szCs w:val="20"/>
        </w:rPr>
        <w:t xml:space="preserve"> depicted in the “Project Timeline” section below.</w:t>
      </w:r>
      <w:r w:rsidR="00B52A39" w:rsidRPr="00E6760D">
        <w:rPr>
          <w:rFonts w:ascii="Arial" w:hAnsi="Arial" w:cs="Arial"/>
          <w:sz w:val="20"/>
          <w:szCs w:val="20"/>
        </w:rPr>
        <w:t xml:space="preserve"> </w:t>
      </w:r>
    </w:p>
    <w:p w14:paraId="247D5C13" w14:textId="666C63B1" w:rsidR="00AE3305" w:rsidRPr="00E6760D" w:rsidRDefault="00196A5B" w:rsidP="00B52A39">
      <w:pPr>
        <w:spacing w:before="120"/>
        <w:rPr>
          <w:rFonts w:ascii="Arial" w:hAnsi="Arial" w:cs="Arial"/>
          <w:sz w:val="20"/>
          <w:szCs w:val="20"/>
        </w:rPr>
      </w:pPr>
      <w:r w:rsidRPr="00E6760D">
        <w:rPr>
          <w:rFonts w:ascii="Arial" w:hAnsi="Arial" w:cs="Arial"/>
          <w:sz w:val="20"/>
          <w:szCs w:val="20"/>
        </w:rPr>
        <w:t xml:space="preserve">The table </w:t>
      </w:r>
      <w:r w:rsidR="00B52A39" w:rsidRPr="00E6760D">
        <w:rPr>
          <w:rFonts w:ascii="Arial" w:hAnsi="Arial" w:cs="Arial"/>
          <w:sz w:val="20"/>
          <w:szCs w:val="20"/>
        </w:rPr>
        <w:t xml:space="preserve">below </w:t>
      </w:r>
      <w:r w:rsidRPr="00E6760D">
        <w:rPr>
          <w:rFonts w:ascii="Arial" w:hAnsi="Arial" w:cs="Arial"/>
          <w:sz w:val="20"/>
          <w:szCs w:val="20"/>
        </w:rPr>
        <w:t xml:space="preserve">outlines the </w:t>
      </w:r>
      <w:r w:rsidR="002D709C" w:rsidRPr="00E6760D">
        <w:rPr>
          <w:rFonts w:ascii="Arial" w:hAnsi="Arial" w:cs="Arial"/>
          <w:sz w:val="20"/>
          <w:szCs w:val="20"/>
        </w:rPr>
        <w:t xml:space="preserve">design and </w:t>
      </w:r>
      <w:r w:rsidRPr="00E6760D">
        <w:rPr>
          <w:rFonts w:ascii="Arial" w:hAnsi="Arial" w:cs="Arial"/>
          <w:sz w:val="20"/>
          <w:szCs w:val="20"/>
        </w:rPr>
        <w:t>implementation scope, within the boundaries of which, the Services will be performed by Deloitte Consulting as part of this SOW</w:t>
      </w:r>
      <w:r w:rsidR="00606A4E" w:rsidRPr="00E6760D">
        <w:rPr>
          <w:rFonts w:ascii="Arial" w:hAnsi="Arial" w:cs="Arial"/>
          <w:sz w:val="20"/>
          <w:szCs w:val="20"/>
        </w:rPr>
        <w:t>.</w:t>
      </w:r>
    </w:p>
    <w:p w14:paraId="7F63115D" w14:textId="506AC084" w:rsidR="00DC287E" w:rsidRPr="00E6760D" w:rsidRDefault="00A2480D" w:rsidP="00045C02">
      <w:pPr>
        <w:pStyle w:val="Heading2"/>
        <w:ind w:left="662"/>
      </w:pPr>
      <w:r w:rsidRPr="00E6760D">
        <w:t>R1 Scope</w:t>
      </w:r>
      <w:r w:rsidR="00697A3F" w:rsidRPr="00E6760D">
        <w:t xml:space="preserve"> - </w:t>
      </w:r>
      <w:r w:rsidR="00045C02" w:rsidRPr="00E6760D">
        <w:t>Core</w:t>
      </w:r>
      <w:r w:rsidR="00217861">
        <w:t xml:space="preserve"> Manual</w:t>
      </w:r>
      <w:r w:rsidR="00045C02" w:rsidRPr="00E6760D">
        <w:t xml:space="preserve"> Foundation Build and Canada Pilot</w:t>
      </w:r>
    </w:p>
    <w:tbl>
      <w:tblPr>
        <w:tblStyle w:val="ListTable3"/>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Look w:val="04A0" w:firstRow="1" w:lastRow="0" w:firstColumn="1" w:lastColumn="0" w:noHBand="0" w:noVBand="1"/>
      </w:tblPr>
      <w:tblGrid>
        <w:gridCol w:w="2325"/>
        <w:gridCol w:w="7390"/>
      </w:tblGrid>
      <w:tr w:rsidR="00413FFF" w:rsidRPr="00E6760D" w14:paraId="7E1004FD" w14:textId="77777777" w:rsidTr="41B965D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325" w:type="dxa"/>
            <w:shd w:val="clear" w:color="auto" w:fill="C00000"/>
            <w:vAlign w:val="center"/>
            <w:hideMark/>
          </w:tcPr>
          <w:p w14:paraId="4E34443F" w14:textId="79B7323A" w:rsidR="00AE3305" w:rsidRPr="00E6760D" w:rsidRDefault="00AE3305" w:rsidP="00737759">
            <w:pPr>
              <w:jc w:val="center"/>
              <w:rPr>
                <w:rFonts w:ascii="Arial" w:hAnsi="Arial" w:cs="Arial"/>
                <w:sz w:val="22"/>
                <w:szCs w:val="22"/>
              </w:rPr>
            </w:pPr>
            <w:r w:rsidRPr="00E6760D">
              <w:rPr>
                <w:rFonts w:ascii="Arial" w:hAnsi="Arial" w:cs="Arial"/>
                <w:sz w:val="22"/>
                <w:szCs w:val="22"/>
              </w:rPr>
              <w:t>S</w:t>
            </w:r>
            <w:r w:rsidR="00EB7F56" w:rsidRPr="00E6760D">
              <w:rPr>
                <w:rFonts w:ascii="Arial" w:hAnsi="Arial" w:cs="Arial"/>
                <w:sz w:val="22"/>
                <w:szCs w:val="22"/>
              </w:rPr>
              <w:t>cope Area</w:t>
            </w:r>
          </w:p>
        </w:tc>
        <w:tc>
          <w:tcPr>
            <w:tcW w:w="7390" w:type="dxa"/>
            <w:shd w:val="clear" w:color="auto" w:fill="C00000"/>
            <w:vAlign w:val="center"/>
            <w:hideMark/>
          </w:tcPr>
          <w:p w14:paraId="462B16A1" w14:textId="018B4976" w:rsidR="00AE3305" w:rsidRPr="00E6760D" w:rsidRDefault="00EB7F56" w:rsidP="007377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6760D">
              <w:rPr>
                <w:rFonts w:ascii="Arial" w:hAnsi="Arial" w:cs="Arial"/>
                <w:sz w:val="22"/>
                <w:szCs w:val="22"/>
              </w:rPr>
              <w:t>Scope</w:t>
            </w:r>
          </w:p>
        </w:tc>
      </w:tr>
      <w:tr w:rsidR="00413FFF" w:rsidRPr="00E6760D" w14:paraId="2ECE2B1D" w14:textId="77777777" w:rsidTr="41B965D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1D46C2DA" w14:textId="61A0F481" w:rsidR="003102A6" w:rsidRPr="00E6760D" w:rsidRDefault="003102A6" w:rsidP="00AE3305">
            <w:pPr>
              <w:rPr>
                <w:rFonts w:ascii="Arial" w:hAnsi="Arial" w:cs="Arial"/>
                <w:sz w:val="18"/>
                <w:szCs w:val="18"/>
              </w:rPr>
            </w:pPr>
            <w:r w:rsidRPr="00E6760D">
              <w:rPr>
                <w:rFonts w:ascii="Arial" w:hAnsi="Arial" w:cs="Arial"/>
                <w:sz w:val="18"/>
                <w:szCs w:val="18"/>
              </w:rPr>
              <w:t>Application</w:t>
            </w:r>
            <w:r w:rsidR="002D709C" w:rsidRPr="00E6760D">
              <w:rPr>
                <w:rFonts w:ascii="Arial" w:hAnsi="Arial" w:cs="Arial"/>
                <w:sz w:val="18"/>
                <w:szCs w:val="18"/>
              </w:rPr>
              <w:t>s being Replaced</w:t>
            </w:r>
          </w:p>
        </w:tc>
        <w:tc>
          <w:tcPr>
            <w:tcW w:w="7390" w:type="dxa"/>
            <w:vAlign w:val="center"/>
          </w:tcPr>
          <w:p w14:paraId="3EADDB98" w14:textId="54E9FA07" w:rsidR="00311987" w:rsidRPr="00E6760D" w:rsidRDefault="00DE0F5B" w:rsidP="00113E31">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Dependency on </w:t>
            </w:r>
            <w:r w:rsidR="0069720F">
              <w:rPr>
                <w:sz w:val="18"/>
                <w:szCs w:val="18"/>
              </w:rPr>
              <w:t xml:space="preserve">SAP ECC </w:t>
            </w:r>
            <w:r w:rsidR="0040446C">
              <w:rPr>
                <w:sz w:val="18"/>
                <w:szCs w:val="18"/>
              </w:rPr>
              <w:t xml:space="preserve">Z (Custom) T-Codes related to Scheduling </w:t>
            </w:r>
            <w:r w:rsidR="00E40636">
              <w:rPr>
                <w:sz w:val="18"/>
                <w:szCs w:val="18"/>
              </w:rPr>
              <w:t>activities SAP</w:t>
            </w:r>
            <w:r w:rsidR="0069720F">
              <w:rPr>
                <w:sz w:val="18"/>
                <w:szCs w:val="18"/>
              </w:rPr>
              <w:t xml:space="preserve"> ECC </w:t>
            </w:r>
            <w:r w:rsidR="002C0998">
              <w:rPr>
                <w:sz w:val="18"/>
                <w:szCs w:val="18"/>
              </w:rPr>
              <w:t xml:space="preserve">Z (Custom) Tables related to Scheduling </w:t>
            </w:r>
            <w:r w:rsidR="00E40636">
              <w:rPr>
                <w:sz w:val="18"/>
                <w:szCs w:val="18"/>
              </w:rPr>
              <w:t xml:space="preserve">activities </w:t>
            </w:r>
            <w:r w:rsidR="002344D6">
              <w:rPr>
                <w:sz w:val="18"/>
                <w:szCs w:val="18"/>
              </w:rPr>
              <w:t>SAP ECC Front-End for Scheduling activities</w:t>
            </w:r>
            <w:r w:rsidR="000C4DAA">
              <w:rPr>
                <w:sz w:val="18"/>
                <w:szCs w:val="18"/>
              </w:rPr>
              <w:t xml:space="preserve"> for Canada PSLs. </w:t>
            </w:r>
          </w:p>
        </w:tc>
      </w:tr>
      <w:tr w:rsidR="00413FFF" w:rsidRPr="00E6760D" w14:paraId="111E8762" w14:textId="77777777" w:rsidTr="41B965D1">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479C4A55" w14:textId="605EB02A" w:rsidR="00AE3305" w:rsidRPr="00E6760D" w:rsidRDefault="00D01D07" w:rsidP="00AE3305">
            <w:pPr>
              <w:rPr>
                <w:rFonts w:ascii="Arial" w:hAnsi="Arial" w:cs="Arial"/>
                <w:sz w:val="18"/>
                <w:szCs w:val="18"/>
              </w:rPr>
            </w:pPr>
            <w:r w:rsidRPr="00E6760D">
              <w:rPr>
                <w:rFonts w:ascii="Arial" w:hAnsi="Arial" w:cs="Arial"/>
                <w:sz w:val="18"/>
                <w:szCs w:val="18"/>
              </w:rPr>
              <w:t>PSLs</w:t>
            </w:r>
          </w:p>
        </w:tc>
        <w:tc>
          <w:tcPr>
            <w:tcW w:w="7390" w:type="dxa"/>
            <w:vAlign w:val="center"/>
          </w:tcPr>
          <w:p w14:paraId="799D7D4F" w14:textId="1D18ED57" w:rsidR="00113E31" w:rsidRPr="00E6760D" w:rsidRDefault="00D01D07" w:rsidP="00113E31">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P</w:t>
            </w:r>
            <w:r w:rsidR="00113E31" w:rsidRPr="00E6760D">
              <w:rPr>
                <w:sz w:val="18"/>
                <w:szCs w:val="18"/>
              </w:rPr>
              <w:t>roduction Enhancement</w:t>
            </w:r>
          </w:p>
          <w:p w14:paraId="3F588116" w14:textId="01271F21" w:rsidR="00113E31" w:rsidRPr="00E6760D" w:rsidRDefault="00113E31" w:rsidP="00113E31">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Wireline</w:t>
            </w:r>
          </w:p>
          <w:p w14:paraId="0960639B" w14:textId="34658499" w:rsidR="00EE0C49" w:rsidRPr="00640085" w:rsidRDefault="00113E31" w:rsidP="00640085">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Cementing</w:t>
            </w:r>
            <w:r w:rsidR="00EE0C49">
              <w:rPr>
                <w:sz w:val="18"/>
                <w:szCs w:val="18"/>
              </w:rPr>
              <w:t xml:space="preserve"> </w:t>
            </w:r>
          </w:p>
          <w:p w14:paraId="51DC726C" w14:textId="48F2FB6F" w:rsidR="0082443A" w:rsidRPr="00640085" w:rsidRDefault="0082443A" w:rsidP="00640085">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Baroid</w:t>
            </w:r>
          </w:p>
        </w:tc>
      </w:tr>
      <w:tr w:rsidR="00413FFF" w:rsidRPr="00E6760D" w14:paraId="0F0E41CB" w14:textId="77777777" w:rsidTr="41B965D1">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2325" w:type="dxa"/>
            <w:hideMark/>
          </w:tcPr>
          <w:p w14:paraId="4D221EF5" w14:textId="047D016A" w:rsidR="00AE3305" w:rsidRPr="00E6760D" w:rsidRDefault="00AE3305" w:rsidP="00AE3305">
            <w:pPr>
              <w:rPr>
                <w:rFonts w:ascii="Arial" w:hAnsi="Arial" w:cs="Arial"/>
                <w:sz w:val="18"/>
                <w:szCs w:val="18"/>
              </w:rPr>
            </w:pPr>
            <w:r w:rsidRPr="00E6760D">
              <w:rPr>
                <w:rFonts w:ascii="Arial" w:hAnsi="Arial" w:cs="Arial"/>
                <w:sz w:val="18"/>
                <w:szCs w:val="18"/>
              </w:rPr>
              <w:t>Currencies</w:t>
            </w:r>
          </w:p>
        </w:tc>
        <w:tc>
          <w:tcPr>
            <w:tcW w:w="7390" w:type="dxa"/>
            <w:vAlign w:val="center"/>
          </w:tcPr>
          <w:p w14:paraId="15A21CBD" w14:textId="29BAA061" w:rsidR="00DE4E0E" w:rsidRPr="00E6760D" w:rsidRDefault="00113E31" w:rsidP="00113E31">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sz w:val="18"/>
                <w:szCs w:val="18"/>
              </w:rPr>
              <w:t>USD</w:t>
            </w:r>
            <w:r w:rsidR="000E03EA" w:rsidRPr="00E6760D">
              <w:rPr>
                <w:sz w:val="18"/>
                <w:szCs w:val="18"/>
              </w:rPr>
              <w:t xml:space="preserve"> – US Dollar</w:t>
            </w:r>
          </w:p>
          <w:p w14:paraId="7C3B6E95" w14:textId="20F9804E" w:rsidR="00113E31" w:rsidRPr="00E6760D" w:rsidRDefault="00113E31" w:rsidP="00113E31">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sz w:val="18"/>
                <w:szCs w:val="18"/>
              </w:rPr>
              <w:t>CAD</w:t>
            </w:r>
            <w:r w:rsidR="000E03EA" w:rsidRPr="00E6760D">
              <w:rPr>
                <w:sz w:val="18"/>
                <w:szCs w:val="18"/>
              </w:rPr>
              <w:t xml:space="preserve"> – Canadian Dollar</w:t>
            </w:r>
          </w:p>
        </w:tc>
      </w:tr>
      <w:tr w:rsidR="00413FFF" w:rsidRPr="00E6760D" w14:paraId="5818B898" w14:textId="77777777" w:rsidTr="41B965D1">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hideMark/>
          </w:tcPr>
          <w:p w14:paraId="300A3DBC" w14:textId="55C260C2" w:rsidR="00AE3305" w:rsidRPr="00E6760D" w:rsidRDefault="00AE3305" w:rsidP="00AE3305">
            <w:pPr>
              <w:rPr>
                <w:rFonts w:ascii="Arial" w:hAnsi="Arial" w:cs="Arial"/>
                <w:sz w:val="18"/>
                <w:szCs w:val="18"/>
              </w:rPr>
            </w:pPr>
            <w:r w:rsidRPr="00E6760D">
              <w:rPr>
                <w:rFonts w:ascii="Arial" w:hAnsi="Arial" w:cs="Arial"/>
                <w:sz w:val="18"/>
                <w:szCs w:val="18"/>
              </w:rPr>
              <w:t>Geographies</w:t>
            </w:r>
            <w:r w:rsidR="00900765" w:rsidRPr="00E6760D">
              <w:rPr>
                <w:rFonts w:ascii="Arial" w:hAnsi="Arial" w:cs="Arial"/>
                <w:sz w:val="18"/>
                <w:szCs w:val="18"/>
              </w:rPr>
              <w:t>/Locations</w:t>
            </w:r>
          </w:p>
        </w:tc>
        <w:tc>
          <w:tcPr>
            <w:tcW w:w="7390" w:type="dxa"/>
            <w:vAlign w:val="center"/>
          </w:tcPr>
          <w:p w14:paraId="13EF22DA" w14:textId="72C818FF" w:rsidR="00900765" w:rsidRPr="00E6760D" w:rsidRDefault="00D01D07" w:rsidP="003D2211">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Canada</w:t>
            </w:r>
          </w:p>
        </w:tc>
      </w:tr>
      <w:tr w:rsidR="00413FFF" w:rsidRPr="00E6760D" w14:paraId="6F507433" w14:textId="77777777" w:rsidTr="41B965D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25" w:type="dxa"/>
            <w:hideMark/>
          </w:tcPr>
          <w:p w14:paraId="56DA6419" w14:textId="6F61F67F" w:rsidR="00AE3305" w:rsidRPr="00E6760D" w:rsidRDefault="00AE3305" w:rsidP="00AE3305">
            <w:pPr>
              <w:rPr>
                <w:rFonts w:ascii="Arial" w:hAnsi="Arial" w:cs="Arial"/>
                <w:sz w:val="18"/>
                <w:szCs w:val="18"/>
              </w:rPr>
            </w:pPr>
            <w:r w:rsidRPr="00E6760D">
              <w:rPr>
                <w:rFonts w:ascii="Arial" w:hAnsi="Arial" w:cs="Arial"/>
                <w:sz w:val="18"/>
                <w:szCs w:val="18"/>
              </w:rPr>
              <w:t>Transactio</w:t>
            </w:r>
            <w:r w:rsidR="00AF68CC" w:rsidRPr="00E6760D">
              <w:rPr>
                <w:rFonts w:ascii="Arial" w:hAnsi="Arial" w:cs="Arial"/>
                <w:sz w:val="18"/>
                <w:szCs w:val="18"/>
              </w:rPr>
              <w:t>ns</w:t>
            </w:r>
          </w:p>
        </w:tc>
        <w:tc>
          <w:tcPr>
            <w:tcW w:w="7390" w:type="dxa"/>
            <w:vAlign w:val="center"/>
          </w:tcPr>
          <w:p w14:paraId="3080DEF8" w14:textId="77777777" w:rsidR="00733BA4" w:rsidRPr="00640085" w:rsidRDefault="00733BA4" w:rsidP="00640085">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640085">
              <w:rPr>
                <w:sz w:val="18"/>
                <w:szCs w:val="18"/>
              </w:rPr>
              <w:t>Scheduling Activities</w:t>
            </w:r>
          </w:p>
          <w:p w14:paraId="133EE7D4" w14:textId="4799AC93" w:rsidR="008930D7" w:rsidRPr="00E6760D" w:rsidRDefault="008930D7" w:rsidP="003102A6">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Post Actuals &amp; Complete</w:t>
            </w:r>
          </w:p>
        </w:tc>
      </w:tr>
      <w:tr w:rsidR="00413FFF" w:rsidRPr="00E6760D" w14:paraId="05EE7475" w14:textId="77777777" w:rsidTr="41B965D1">
        <w:trPr>
          <w:trHeight w:val="390"/>
          <w:jc w:val="center"/>
        </w:trPr>
        <w:tc>
          <w:tcPr>
            <w:cnfStyle w:val="001000000000" w:firstRow="0" w:lastRow="0" w:firstColumn="1" w:lastColumn="0" w:oddVBand="0" w:evenVBand="0" w:oddHBand="0" w:evenHBand="0" w:firstRowFirstColumn="0" w:firstRowLastColumn="0" w:lastRowFirstColumn="0" w:lastRowLastColumn="0"/>
            <w:tcW w:w="2325" w:type="dxa"/>
          </w:tcPr>
          <w:p w14:paraId="21D16614" w14:textId="15959D99" w:rsidR="00E06F14" w:rsidRPr="00E6760D" w:rsidRDefault="00E06F14" w:rsidP="00AE3305">
            <w:pPr>
              <w:rPr>
                <w:rStyle w:val="CommentReference"/>
                <w:rFonts w:ascii="Arial" w:eastAsia="Arial" w:hAnsi="Arial" w:cs="Arial"/>
                <w:b w:val="0"/>
                <w:bCs w:val="0"/>
                <w:lang w:bidi="en-US"/>
              </w:rPr>
            </w:pPr>
            <w:r w:rsidRPr="00E6760D">
              <w:rPr>
                <w:rFonts w:ascii="Arial" w:eastAsia="Arial" w:hAnsi="Arial" w:cs="Arial"/>
                <w:sz w:val="18"/>
                <w:szCs w:val="18"/>
              </w:rPr>
              <w:t>Knowledge Transfer</w:t>
            </w:r>
          </w:p>
        </w:tc>
        <w:tc>
          <w:tcPr>
            <w:tcW w:w="7390" w:type="dxa"/>
            <w:vAlign w:val="center"/>
          </w:tcPr>
          <w:p w14:paraId="265EE363" w14:textId="5C1419C8" w:rsidR="00E06F14" w:rsidRPr="00E6760D" w:rsidRDefault="0BB1C20E" w:rsidP="0023769A">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41B965D1">
              <w:rPr>
                <w:sz w:val="18"/>
                <w:szCs w:val="18"/>
              </w:rPr>
              <w:t xml:space="preserve">Technical </w:t>
            </w:r>
            <w:r w:rsidR="626DBC95" w:rsidRPr="41B965D1">
              <w:rPr>
                <w:sz w:val="18"/>
                <w:szCs w:val="18"/>
              </w:rPr>
              <w:t>de</w:t>
            </w:r>
            <w:r w:rsidR="06389F87" w:rsidRPr="41B965D1">
              <w:rPr>
                <w:sz w:val="18"/>
                <w:szCs w:val="18"/>
              </w:rPr>
              <w:t xml:space="preserve">sign </w:t>
            </w:r>
            <w:r w:rsidR="5E20F5A7" w:rsidRPr="41B965D1">
              <w:rPr>
                <w:sz w:val="18"/>
                <w:szCs w:val="18"/>
              </w:rPr>
              <w:t xml:space="preserve">will be </w:t>
            </w:r>
            <w:r w:rsidR="06389F87" w:rsidRPr="41B965D1">
              <w:rPr>
                <w:sz w:val="18"/>
                <w:szCs w:val="18"/>
              </w:rPr>
              <w:t xml:space="preserve">added </w:t>
            </w:r>
            <w:r w:rsidR="047EE956" w:rsidRPr="41B965D1">
              <w:rPr>
                <w:sz w:val="18"/>
                <w:szCs w:val="18"/>
              </w:rPr>
              <w:t>to the user</w:t>
            </w:r>
            <w:r w:rsidR="06389F87" w:rsidRPr="41B965D1">
              <w:rPr>
                <w:sz w:val="18"/>
                <w:szCs w:val="18"/>
              </w:rPr>
              <w:t xml:space="preserve"> </w:t>
            </w:r>
            <w:r w:rsidR="5B9EB4DE" w:rsidRPr="41B965D1">
              <w:rPr>
                <w:sz w:val="18"/>
                <w:szCs w:val="18"/>
              </w:rPr>
              <w:t>stories</w:t>
            </w:r>
            <w:r w:rsidR="46F352B7" w:rsidRPr="41B965D1">
              <w:rPr>
                <w:sz w:val="18"/>
                <w:szCs w:val="18"/>
              </w:rPr>
              <w:t xml:space="preserve"> acceptance criteria</w:t>
            </w:r>
            <w:r w:rsidR="5B9EB4DE" w:rsidRPr="41B965D1">
              <w:rPr>
                <w:sz w:val="18"/>
                <w:szCs w:val="18"/>
              </w:rPr>
              <w:t>.</w:t>
            </w:r>
          </w:p>
          <w:p w14:paraId="7945CDA0" w14:textId="2085E494" w:rsidR="00D65C8F" w:rsidRPr="00E6760D" w:rsidRDefault="00413FFF" w:rsidP="0023769A">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Technical </w:t>
            </w:r>
            <w:r w:rsidR="005149CE" w:rsidRPr="00E6760D">
              <w:rPr>
                <w:sz w:val="18"/>
                <w:szCs w:val="18"/>
              </w:rPr>
              <w:t>Knowledge transfer session with Halliburton IT team – up to three (3) sessions, up to two (2) hours each</w:t>
            </w:r>
          </w:p>
        </w:tc>
      </w:tr>
      <w:tr w:rsidR="00413FFF" w:rsidRPr="00E6760D" w14:paraId="39671B4D" w14:textId="77777777" w:rsidTr="41B965D1">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25" w:type="dxa"/>
            <w:hideMark/>
          </w:tcPr>
          <w:p w14:paraId="1C1579B7" w14:textId="39D8296D" w:rsidR="00AE3305" w:rsidRPr="00E6760D" w:rsidRDefault="00413FFF" w:rsidP="00AE3305">
            <w:pPr>
              <w:rPr>
                <w:rFonts w:ascii="Arial" w:hAnsi="Arial" w:cs="Arial"/>
                <w:sz w:val="18"/>
                <w:szCs w:val="18"/>
              </w:rPr>
            </w:pPr>
            <w:r w:rsidRPr="00E6760D">
              <w:rPr>
                <w:rFonts w:ascii="Arial" w:hAnsi="Arial" w:cs="Arial"/>
                <w:sz w:val="18"/>
                <w:szCs w:val="18"/>
              </w:rPr>
              <w:t xml:space="preserve">Application </w:t>
            </w:r>
            <w:r w:rsidR="00AE3305" w:rsidRPr="00E6760D">
              <w:rPr>
                <w:rFonts w:ascii="Arial" w:hAnsi="Arial" w:cs="Arial"/>
                <w:sz w:val="18"/>
                <w:szCs w:val="18"/>
              </w:rPr>
              <w:t>Languages</w:t>
            </w:r>
          </w:p>
          <w:p w14:paraId="7EEB1DDF" w14:textId="230F097F" w:rsidR="00AE3305" w:rsidRPr="00E6760D" w:rsidRDefault="00AE3305" w:rsidP="00AE3305">
            <w:pPr>
              <w:rPr>
                <w:rFonts w:ascii="Arial" w:hAnsi="Arial" w:cs="Arial"/>
                <w:sz w:val="18"/>
                <w:szCs w:val="18"/>
              </w:rPr>
            </w:pPr>
          </w:p>
        </w:tc>
        <w:tc>
          <w:tcPr>
            <w:tcW w:w="7390" w:type="dxa"/>
            <w:vAlign w:val="center"/>
            <w:hideMark/>
          </w:tcPr>
          <w:p w14:paraId="1CE5DD4A" w14:textId="16505C9A" w:rsidR="00AE3305" w:rsidRPr="00E6760D" w:rsidRDefault="0023769A" w:rsidP="0023769A">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English</w:t>
            </w:r>
          </w:p>
        </w:tc>
      </w:tr>
      <w:tr w:rsidR="00413FFF" w:rsidRPr="00E6760D" w14:paraId="6E5E4DEB" w14:textId="77777777" w:rsidTr="41B965D1">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tcPr>
          <w:p w14:paraId="438F3463" w14:textId="77777777" w:rsidR="00AE3305" w:rsidRPr="00E6760D" w:rsidRDefault="00AE3305" w:rsidP="00AE3305">
            <w:pPr>
              <w:rPr>
                <w:rFonts w:ascii="Arial" w:hAnsi="Arial" w:cs="Arial"/>
                <w:sz w:val="18"/>
                <w:szCs w:val="18"/>
              </w:rPr>
            </w:pPr>
            <w:r w:rsidRPr="00E6760D">
              <w:rPr>
                <w:rFonts w:ascii="Arial" w:hAnsi="Arial" w:cs="Arial"/>
                <w:sz w:val="18"/>
                <w:szCs w:val="18"/>
              </w:rPr>
              <w:t>Data Migration</w:t>
            </w:r>
          </w:p>
        </w:tc>
        <w:tc>
          <w:tcPr>
            <w:tcW w:w="7390" w:type="dxa"/>
            <w:vAlign w:val="center"/>
          </w:tcPr>
          <w:p w14:paraId="4518D694" w14:textId="2C305390" w:rsidR="00AB03F2" w:rsidRDefault="0069720F" w:rsidP="003102A6">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Current SAP ECC </w:t>
            </w:r>
            <w:proofErr w:type="spellStart"/>
            <w:r>
              <w:rPr>
                <w:sz w:val="18"/>
                <w:szCs w:val="18"/>
              </w:rPr>
              <w:t>ZTables</w:t>
            </w:r>
            <w:proofErr w:type="spellEnd"/>
            <w:r>
              <w:rPr>
                <w:sz w:val="18"/>
                <w:szCs w:val="18"/>
              </w:rPr>
              <w:t xml:space="preserve"> data (Open, In Progress, Upcoming Scheduling Activities)</w:t>
            </w:r>
            <w:r w:rsidR="00072088">
              <w:rPr>
                <w:sz w:val="18"/>
                <w:szCs w:val="18"/>
              </w:rPr>
              <w:t xml:space="preserve">  </w:t>
            </w:r>
          </w:p>
          <w:p w14:paraId="1EBDB1E5" w14:textId="59705279" w:rsidR="00AE3305" w:rsidRPr="00E6760D" w:rsidRDefault="00072088" w:rsidP="003102A6">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Historical Data will not be migrated.</w:t>
            </w:r>
          </w:p>
        </w:tc>
      </w:tr>
      <w:tr w:rsidR="00A50B81" w:rsidRPr="00E6760D" w14:paraId="55B14033" w14:textId="77777777" w:rsidTr="41B965D1">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2325" w:type="dxa"/>
          </w:tcPr>
          <w:p w14:paraId="32E02543" w14:textId="77777777" w:rsidR="00A50B81" w:rsidRPr="00E6760D" w:rsidRDefault="00A50B81" w:rsidP="00A50B81">
            <w:pPr>
              <w:rPr>
                <w:rFonts w:ascii="Arial" w:hAnsi="Arial" w:cs="Arial"/>
                <w:sz w:val="18"/>
                <w:szCs w:val="18"/>
              </w:rPr>
            </w:pPr>
            <w:r w:rsidRPr="00E6760D">
              <w:rPr>
                <w:rFonts w:ascii="Arial" w:hAnsi="Arial" w:cs="Arial"/>
                <w:sz w:val="18"/>
                <w:szCs w:val="18"/>
              </w:rPr>
              <w:t>Integrations</w:t>
            </w:r>
          </w:p>
        </w:tc>
        <w:tc>
          <w:tcPr>
            <w:tcW w:w="7390" w:type="dxa"/>
            <w:vAlign w:val="center"/>
          </w:tcPr>
          <w:p w14:paraId="75CBA70B" w14:textId="085428A9" w:rsidR="00A50B81" w:rsidRDefault="00A50B81" w:rsidP="00A50B81">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Standard REST APIs provided from Salesforce for front-end systems to pull data.  </w:t>
            </w:r>
          </w:p>
          <w:p w14:paraId="3B58B8AB" w14:textId="0FD4B58C" w:rsidR="00A50B81" w:rsidRPr="00E6760D" w:rsidRDefault="00A50B81" w:rsidP="00A50B81">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Standard REST APIs from Salesforce to SAP </w:t>
            </w:r>
          </w:p>
        </w:tc>
      </w:tr>
      <w:tr w:rsidR="00A50B81" w:rsidRPr="00E6760D" w14:paraId="0F3D8CEC" w14:textId="77777777" w:rsidTr="41B965D1">
        <w:trPr>
          <w:trHeight w:val="350"/>
          <w:jc w:val="center"/>
        </w:trPr>
        <w:tc>
          <w:tcPr>
            <w:cnfStyle w:val="001000000000" w:firstRow="0" w:lastRow="0" w:firstColumn="1" w:lastColumn="0" w:oddVBand="0" w:evenVBand="0" w:oddHBand="0" w:evenHBand="0" w:firstRowFirstColumn="0" w:firstRowLastColumn="0" w:lastRowFirstColumn="0" w:lastRowLastColumn="0"/>
            <w:tcW w:w="2325" w:type="dxa"/>
          </w:tcPr>
          <w:p w14:paraId="64EA7CEF" w14:textId="07D06653" w:rsidR="00A50B81" w:rsidRPr="00E6760D" w:rsidRDefault="00A50B81" w:rsidP="00A50B81">
            <w:pPr>
              <w:rPr>
                <w:rFonts w:ascii="Arial" w:hAnsi="Arial" w:cs="Arial"/>
                <w:sz w:val="18"/>
                <w:szCs w:val="18"/>
              </w:rPr>
            </w:pPr>
            <w:r w:rsidRPr="00E6760D">
              <w:rPr>
                <w:rFonts w:ascii="Arial" w:hAnsi="Arial" w:cs="Arial"/>
                <w:sz w:val="18"/>
                <w:szCs w:val="18"/>
              </w:rPr>
              <w:t>User Management</w:t>
            </w:r>
          </w:p>
        </w:tc>
        <w:tc>
          <w:tcPr>
            <w:tcW w:w="7390" w:type="dxa"/>
          </w:tcPr>
          <w:p w14:paraId="12C7C55A" w14:textId="580BAE58" w:rsidR="00A50B81" w:rsidRPr="00E6760D" w:rsidRDefault="00A50B81" w:rsidP="00A50B81">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Current Roles/Profiles defined in SFDC instance.</w:t>
            </w:r>
          </w:p>
          <w:p w14:paraId="14EAD016" w14:textId="57C632A2" w:rsidR="00A50B81" w:rsidRPr="009D28DE" w:rsidRDefault="00A50B81" w:rsidP="009D28DE">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Approx. </w:t>
            </w:r>
            <w:r w:rsidR="00E36900">
              <w:rPr>
                <w:sz w:val="18"/>
                <w:szCs w:val="18"/>
              </w:rPr>
              <w:t>61</w:t>
            </w:r>
            <w:r w:rsidRPr="00E6760D">
              <w:rPr>
                <w:sz w:val="18"/>
                <w:szCs w:val="18"/>
              </w:rPr>
              <w:t xml:space="preserve"> users </w:t>
            </w:r>
          </w:p>
        </w:tc>
      </w:tr>
      <w:tr w:rsidR="00A50B81" w:rsidRPr="00E6760D" w14:paraId="1ABD07EE" w14:textId="77777777" w:rsidTr="41B965D1">
        <w:trPr>
          <w:cnfStyle w:val="000000100000" w:firstRow="0" w:lastRow="0" w:firstColumn="0" w:lastColumn="0" w:oddVBand="0" w:evenVBand="0" w:oddHBand="1" w:evenHBand="0" w:firstRowFirstColumn="0" w:firstRowLastColumn="0" w:lastRowFirstColumn="0" w:lastRowLastColumn="0"/>
          <w:trHeight w:val="34"/>
          <w:jc w:val="center"/>
        </w:trPr>
        <w:tc>
          <w:tcPr>
            <w:cnfStyle w:val="001000000000" w:firstRow="0" w:lastRow="0" w:firstColumn="1" w:lastColumn="0" w:oddVBand="0" w:evenVBand="0" w:oddHBand="0" w:evenHBand="0" w:firstRowFirstColumn="0" w:firstRowLastColumn="0" w:lastRowFirstColumn="0" w:lastRowLastColumn="0"/>
            <w:tcW w:w="2325" w:type="dxa"/>
          </w:tcPr>
          <w:p w14:paraId="3E3104D4" w14:textId="74CC89FB" w:rsidR="00A50B81" w:rsidRPr="00E6760D" w:rsidRDefault="00A50B81" w:rsidP="00A50B81">
            <w:pPr>
              <w:rPr>
                <w:rFonts w:ascii="Arial" w:hAnsi="Arial" w:cs="Arial"/>
                <w:sz w:val="18"/>
                <w:szCs w:val="18"/>
              </w:rPr>
            </w:pPr>
            <w:r w:rsidRPr="00E6760D">
              <w:rPr>
                <w:rFonts w:ascii="Arial" w:hAnsi="Arial" w:cs="Arial"/>
                <w:sz w:val="18"/>
                <w:szCs w:val="18"/>
              </w:rPr>
              <w:t>Hypercare Support</w:t>
            </w:r>
          </w:p>
        </w:tc>
        <w:tc>
          <w:tcPr>
            <w:tcW w:w="7390" w:type="dxa"/>
          </w:tcPr>
          <w:p w14:paraId="799315EC" w14:textId="57F524DA" w:rsidR="00A50B81" w:rsidRPr="00E6760D" w:rsidRDefault="00A50B81" w:rsidP="00A50B81">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AB1E5B">
              <w:rPr>
                <w:sz w:val="18"/>
                <w:szCs w:val="18"/>
              </w:rPr>
              <w:t>Four (4) Weeks of Level 2 Support</w:t>
            </w:r>
            <w:r w:rsidR="00706CF3">
              <w:rPr>
                <w:sz w:val="18"/>
                <w:szCs w:val="18"/>
              </w:rPr>
              <w:t>*</w:t>
            </w:r>
          </w:p>
        </w:tc>
      </w:tr>
    </w:tbl>
    <w:p w14:paraId="66535ADE" w14:textId="77777777" w:rsidR="002D709C" w:rsidRPr="00E6760D" w:rsidRDefault="002D709C">
      <w:pPr>
        <w:widowControl w:val="0"/>
        <w:autoSpaceDE w:val="0"/>
        <w:autoSpaceDN w:val="0"/>
        <w:rPr>
          <w:rFonts w:ascii="Arial" w:hAnsi="Arial" w:cs="Arial"/>
          <w:b/>
          <w:bCs/>
        </w:rPr>
      </w:pPr>
      <w:bookmarkStart w:id="3" w:name="_Toc49277406"/>
      <w:bookmarkStart w:id="4" w:name="_Toc49327791"/>
    </w:p>
    <w:p w14:paraId="19B50CDA" w14:textId="72939463" w:rsidR="00706CF3" w:rsidRPr="00706CF3" w:rsidRDefault="00706CF3" w:rsidP="00706CF3">
      <w:pPr>
        <w:spacing w:before="120"/>
        <w:rPr>
          <w:rFonts w:ascii="Arial" w:hAnsi="Arial" w:cs="Arial"/>
          <w:sz w:val="20"/>
          <w:szCs w:val="20"/>
        </w:rPr>
      </w:pPr>
      <w:r>
        <w:rPr>
          <w:rFonts w:ascii="Arial" w:hAnsi="Arial" w:cs="Arial"/>
          <w:sz w:val="20"/>
          <w:szCs w:val="20"/>
        </w:rPr>
        <w:t>*</w:t>
      </w:r>
      <w:r w:rsidRPr="00706CF3">
        <w:rPr>
          <w:rFonts w:ascii="Arial" w:hAnsi="Arial" w:cs="Arial"/>
          <w:sz w:val="20"/>
          <w:szCs w:val="20"/>
        </w:rPr>
        <w:t>Level 2 Support: Investigate and perform service restoration. Perform break-fix resolution, root cause analysis, configuration changes, security changes and other associated tasks.</w:t>
      </w:r>
    </w:p>
    <w:p w14:paraId="3BB7D757" w14:textId="1B53B271" w:rsidR="00BE27BA" w:rsidRPr="00E6760D" w:rsidRDefault="00BE27BA" w:rsidP="00BE27BA">
      <w:pPr>
        <w:pStyle w:val="Heading2"/>
        <w:ind w:left="662"/>
      </w:pPr>
      <w:r w:rsidRPr="00E6760D">
        <w:t>R1 Scope - Core</w:t>
      </w:r>
      <w:r>
        <w:t xml:space="preserve"> Integrated</w:t>
      </w:r>
      <w:r w:rsidRPr="00E6760D">
        <w:t xml:space="preserve"> Foundation Build and Canada Pilot</w:t>
      </w:r>
    </w:p>
    <w:tbl>
      <w:tblPr>
        <w:tblStyle w:val="ListTable3"/>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Look w:val="04A0" w:firstRow="1" w:lastRow="0" w:firstColumn="1" w:lastColumn="0" w:noHBand="0" w:noVBand="1"/>
      </w:tblPr>
      <w:tblGrid>
        <w:gridCol w:w="2325"/>
        <w:gridCol w:w="7390"/>
      </w:tblGrid>
      <w:tr w:rsidR="00267937" w:rsidRPr="00E6760D" w14:paraId="79B072A0" w14:textId="77777777" w:rsidTr="024055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325" w:type="dxa"/>
            <w:shd w:val="clear" w:color="auto" w:fill="C00000"/>
            <w:vAlign w:val="center"/>
            <w:hideMark/>
          </w:tcPr>
          <w:p w14:paraId="6381E82C" w14:textId="77777777" w:rsidR="00267937" w:rsidRPr="00E6760D" w:rsidRDefault="00267937" w:rsidP="00737759">
            <w:pPr>
              <w:jc w:val="center"/>
              <w:rPr>
                <w:rFonts w:ascii="Arial" w:hAnsi="Arial" w:cs="Arial"/>
                <w:sz w:val="22"/>
                <w:szCs w:val="22"/>
              </w:rPr>
            </w:pPr>
            <w:r w:rsidRPr="00E6760D">
              <w:rPr>
                <w:rFonts w:ascii="Arial" w:hAnsi="Arial" w:cs="Arial"/>
                <w:sz w:val="22"/>
                <w:szCs w:val="22"/>
              </w:rPr>
              <w:t>Scope Area</w:t>
            </w:r>
          </w:p>
        </w:tc>
        <w:tc>
          <w:tcPr>
            <w:tcW w:w="7390" w:type="dxa"/>
            <w:shd w:val="clear" w:color="auto" w:fill="C00000"/>
            <w:vAlign w:val="center"/>
            <w:hideMark/>
          </w:tcPr>
          <w:p w14:paraId="09B4D733" w14:textId="77777777" w:rsidR="00267937" w:rsidRPr="00E6760D" w:rsidRDefault="00267937" w:rsidP="007377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6760D">
              <w:rPr>
                <w:rFonts w:ascii="Arial" w:hAnsi="Arial" w:cs="Arial"/>
                <w:sz w:val="22"/>
                <w:szCs w:val="22"/>
              </w:rPr>
              <w:t>Scope</w:t>
            </w:r>
          </w:p>
        </w:tc>
      </w:tr>
      <w:tr w:rsidR="00267937" w:rsidRPr="00E6760D" w14:paraId="3D69DA06" w14:textId="77777777" w:rsidTr="0240551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012A5FB0" w14:textId="77777777" w:rsidR="00267937" w:rsidRPr="00E6760D" w:rsidRDefault="00267937">
            <w:pPr>
              <w:rPr>
                <w:rFonts w:ascii="Arial" w:hAnsi="Arial" w:cs="Arial"/>
                <w:sz w:val="18"/>
                <w:szCs w:val="18"/>
              </w:rPr>
            </w:pPr>
            <w:r w:rsidRPr="00E6760D">
              <w:rPr>
                <w:rFonts w:ascii="Arial" w:hAnsi="Arial" w:cs="Arial"/>
                <w:sz w:val="18"/>
                <w:szCs w:val="18"/>
              </w:rPr>
              <w:t>Applications being Replaced</w:t>
            </w:r>
          </w:p>
        </w:tc>
        <w:tc>
          <w:tcPr>
            <w:tcW w:w="7390" w:type="dxa"/>
            <w:vAlign w:val="center"/>
          </w:tcPr>
          <w:p w14:paraId="55D0917A" w14:textId="6E3F25F7" w:rsidR="00267937" w:rsidRPr="00E6760D" w:rsidRDefault="00B80CC5">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SAP ECC front-end for Post Actuals &amp; Complete activities related to scheduling</w:t>
            </w:r>
            <w:r w:rsidR="000C4DAA">
              <w:rPr>
                <w:sz w:val="18"/>
                <w:szCs w:val="18"/>
              </w:rPr>
              <w:t xml:space="preserve"> for Canada PSLs. </w:t>
            </w:r>
          </w:p>
        </w:tc>
      </w:tr>
      <w:tr w:rsidR="00267937" w:rsidRPr="00E6760D" w14:paraId="7B2F57B2" w14:textId="77777777" w:rsidTr="0240551C">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20DDF6D1" w14:textId="6908B38B" w:rsidR="00267937" w:rsidRPr="00E6760D" w:rsidRDefault="00267937">
            <w:pPr>
              <w:rPr>
                <w:rFonts w:ascii="Arial" w:hAnsi="Arial" w:cs="Arial"/>
                <w:sz w:val="18"/>
                <w:szCs w:val="18"/>
              </w:rPr>
            </w:pPr>
            <w:r w:rsidRPr="00E6760D">
              <w:rPr>
                <w:rFonts w:ascii="Arial" w:hAnsi="Arial" w:cs="Arial"/>
                <w:sz w:val="18"/>
                <w:szCs w:val="18"/>
              </w:rPr>
              <w:t>PSLs</w:t>
            </w:r>
          </w:p>
        </w:tc>
        <w:tc>
          <w:tcPr>
            <w:tcW w:w="7390" w:type="dxa"/>
            <w:vAlign w:val="center"/>
          </w:tcPr>
          <w:p w14:paraId="29BF5ADD" w14:textId="1FFC3179" w:rsidR="009C53D2" w:rsidRPr="00E6760D" w:rsidRDefault="009C53D2" w:rsidP="009C53D2">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Sperry</w:t>
            </w:r>
            <w:r w:rsidR="00580D54">
              <w:rPr>
                <w:sz w:val="18"/>
                <w:szCs w:val="18"/>
              </w:rPr>
              <w:t xml:space="preserve"> </w:t>
            </w:r>
            <w:r w:rsidR="000E2874">
              <w:rPr>
                <w:sz w:val="18"/>
                <w:szCs w:val="18"/>
              </w:rPr>
              <w:t>–</w:t>
            </w:r>
            <w:r w:rsidR="00A2029D">
              <w:rPr>
                <w:sz w:val="18"/>
                <w:szCs w:val="18"/>
              </w:rPr>
              <w:t xml:space="preserve"> PEAK</w:t>
            </w:r>
          </w:p>
          <w:p w14:paraId="2D0D8689" w14:textId="7A754693" w:rsidR="009C53D2" w:rsidRPr="00E6760D" w:rsidRDefault="009C53D2" w:rsidP="009C53D2">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Wireline</w:t>
            </w:r>
            <w:r w:rsidR="00A2029D">
              <w:rPr>
                <w:sz w:val="18"/>
                <w:szCs w:val="18"/>
              </w:rPr>
              <w:t xml:space="preserve"> </w:t>
            </w:r>
            <w:r w:rsidR="000E2874">
              <w:rPr>
                <w:sz w:val="18"/>
                <w:szCs w:val="18"/>
              </w:rPr>
              <w:t>–</w:t>
            </w:r>
            <w:r w:rsidR="00A2029D">
              <w:rPr>
                <w:sz w:val="18"/>
                <w:szCs w:val="18"/>
              </w:rPr>
              <w:t xml:space="preserve"> PEAK</w:t>
            </w:r>
          </w:p>
          <w:p w14:paraId="7AEEFCB9" w14:textId="675D3FA1" w:rsidR="009C53D2" w:rsidRPr="00E6760D" w:rsidRDefault="009C53D2" w:rsidP="009C53D2">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Artificial Lift</w:t>
            </w:r>
            <w:r w:rsidR="00A2029D">
              <w:rPr>
                <w:sz w:val="18"/>
                <w:szCs w:val="18"/>
              </w:rPr>
              <w:t xml:space="preserve"> </w:t>
            </w:r>
            <w:r w:rsidR="000E2874">
              <w:rPr>
                <w:sz w:val="18"/>
                <w:szCs w:val="18"/>
              </w:rPr>
              <w:t>–</w:t>
            </w:r>
            <w:r w:rsidR="00A2029D">
              <w:rPr>
                <w:sz w:val="18"/>
                <w:szCs w:val="18"/>
              </w:rPr>
              <w:t xml:space="preserve"> (Summit Knowledge)</w:t>
            </w:r>
          </w:p>
          <w:p w14:paraId="3D6245EF" w14:textId="77777777" w:rsidR="009C53D2" w:rsidRPr="00E6760D" w:rsidRDefault="009C53D2" w:rsidP="009C53D2">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Cementing</w:t>
            </w:r>
          </w:p>
          <w:p w14:paraId="5D66C7C7" w14:textId="076D985C" w:rsidR="002069FA" w:rsidRPr="00640085" w:rsidRDefault="009C53D2" w:rsidP="00640085">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HCT </w:t>
            </w:r>
            <w:r w:rsidR="00A2029D">
              <w:rPr>
                <w:sz w:val="18"/>
                <w:szCs w:val="18"/>
              </w:rPr>
              <w:t xml:space="preserve">– (eCompletions) </w:t>
            </w:r>
          </w:p>
          <w:p w14:paraId="7C30E788" w14:textId="70C4C1C0" w:rsidR="00267937" w:rsidRPr="00E6760D" w:rsidRDefault="00177B68" w:rsidP="009C53D2">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w:t>
            </w:r>
            <w:r w:rsidR="00837919" w:rsidRPr="00E6760D">
              <w:rPr>
                <w:sz w:val="18"/>
                <w:szCs w:val="18"/>
              </w:rPr>
              <w:t>DBS</w:t>
            </w:r>
            <w:r w:rsidR="00505FCA">
              <w:rPr>
                <w:sz w:val="18"/>
                <w:szCs w:val="18"/>
              </w:rPr>
              <w:t xml:space="preserve"> – (PEAK)</w:t>
            </w:r>
          </w:p>
        </w:tc>
      </w:tr>
      <w:tr w:rsidR="00267937" w:rsidRPr="00E6760D" w14:paraId="74DFB72E" w14:textId="77777777" w:rsidTr="0240551C">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01D3DAEA" w14:textId="77777777" w:rsidR="00267937" w:rsidRPr="00E6760D" w:rsidRDefault="00267937">
            <w:pPr>
              <w:rPr>
                <w:rFonts w:ascii="Arial" w:hAnsi="Arial" w:cs="Arial"/>
                <w:sz w:val="18"/>
                <w:szCs w:val="18"/>
              </w:rPr>
            </w:pPr>
            <w:r w:rsidRPr="00E6760D">
              <w:rPr>
                <w:rFonts w:ascii="Arial" w:hAnsi="Arial" w:cs="Arial"/>
                <w:sz w:val="18"/>
                <w:szCs w:val="18"/>
              </w:rPr>
              <w:t>Currencies</w:t>
            </w:r>
          </w:p>
        </w:tc>
        <w:tc>
          <w:tcPr>
            <w:tcW w:w="7390" w:type="dxa"/>
            <w:vAlign w:val="center"/>
          </w:tcPr>
          <w:p w14:paraId="35840D1B" w14:textId="1B007738" w:rsidR="00DC7EA8" w:rsidRPr="00E6760D" w:rsidRDefault="00DC7EA8" w:rsidP="000E03E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color w:val="000000"/>
                <w:sz w:val="18"/>
                <w:szCs w:val="18"/>
              </w:rPr>
              <w:t>USD</w:t>
            </w:r>
            <w:r w:rsidRPr="00E6760D">
              <w:rPr>
                <w:sz w:val="18"/>
                <w:szCs w:val="18"/>
              </w:rPr>
              <w:t xml:space="preserve"> </w:t>
            </w:r>
            <w:r w:rsidR="000E2874">
              <w:rPr>
                <w:sz w:val="18"/>
                <w:szCs w:val="18"/>
              </w:rPr>
              <w:t>–</w:t>
            </w:r>
            <w:r w:rsidR="00735BEF">
              <w:rPr>
                <w:sz w:val="18"/>
                <w:szCs w:val="18"/>
              </w:rPr>
              <w:t xml:space="preserve"> </w:t>
            </w:r>
            <w:r w:rsidR="00735BEF" w:rsidRPr="00E6760D">
              <w:rPr>
                <w:color w:val="000000"/>
                <w:sz w:val="18"/>
                <w:szCs w:val="18"/>
              </w:rPr>
              <w:t>US</w:t>
            </w:r>
            <w:r w:rsidRPr="00E6760D">
              <w:rPr>
                <w:color w:val="000000"/>
                <w:sz w:val="18"/>
                <w:szCs w:val="18"/>
              </w:rPr>
              <w:t xml:space="preserve"> Dollar</w:t>
            </w:r>
          </w:p>
          <w:p w14:paraId="12522846" w14:textId="2FCB6CA8" w:rsidR="000E03EA" w:rsidRPr="00640085" w:rsidRDefault="00DC7EA8" w:rsidP="00640085">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color w:val="000000"/>
                <w:sz w:val="18"/>
                <w:szCs w:val="18"/>
              </w:rPr>
              <w:t>CAD – Canadian Dollar</w:t>
            </w:r>
          </w:p>
        </w:tc>
      </w:tr>
      <w:tr w:rsidR="00267937" w:rsidRPr="00E6760D" w14:paraId="6260C356" w14:textId="77777777" w:rsidTr="0240551C">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458350ED" w14:textId="77777777" w:rsidR="00267937" w:rsidRPr="00E6760D" w:rsidRDefault="00267937">
            <w:pPr>
              <w:rPr>
                <w:rFonts w:ascii="Arial" w:hAnsi="Arial" w:cs="Arial"/>
                <w:sz w:val="18"/>
                <w:szCs w:val="18"/>
              </w:rPr>
            </w:pPr>
            <w:r w:rsidRPr="00E6760D">
              <w:rPr>
                <w:rFonts w:ascii="Arial" w:hAnsi="Arial" w:cs="Arial"/>
                <w:sz w:val="18"/>
                <w:szCs w:val="18"/>
              </w:rPr>
              <w:t>Geographies</w:t>
            </w:r>
          </w:p>
        </w:tc>
        <w:tc>
          <w:tcPr>
            <w:tcW w:w="7390" w:type="dxa"/>
            <w:vAlign w:val="center"/>
          </w:tcPr>
          <w:p w14:paraId="59C47F9E" w14:textId="65C74B4A" w:rsidR="00DC7EA8" w:rsidRPr="00E6760D" w:rsidRDefault="00697CF4">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Can</w:t>
            </w:r>
            <w:r w:rsidR="00A44FDD" w:rsidRPr="00E6760D">
              <w:rPr>
                <w:sz w:val="18"/>
                <w:szCs w:val="18"/>
              </w:rPr>
              <w:t>a</w:t>
            </w:r>
            <w:r w:rsidRPr="00E6760D">
              <w:rPr>
                <w:sz w:val="18"/>
                <w:szCs w:val="18"/>
              </w:rPr>
              <w:t>da</w:t>
            </w:r>
            <w:r w:rsidR="00A44FDD" w:rsidRPr="00E6760D">
              <w:rPr>
                <w:sz w:val="18"/>
                <w:szCs w:val="18"/>
              </w:rPr>
              <w:t xml:space="preserve"> </w:t>
            </w:r>
          </w:p>
        </w:tc>
      </w:tr>
      <w:tr w:rsidR="00267937" w:rsidRPr="00E6760D" w14:paraId="64CB82A1" w14:textId="77777777" w:rsidTr="0240551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60B690DA" w14:textId="3AFF4EF4" w:rsidR="00267937" w:rsidRPr="00E6760D" w:rsidRDefault="00267937">
            <w:pPr>
              <w:rPr>
                <w:rFonts w:ascii="Arial" w:hAnsi="Arial" w:cs="Arial"/>
                <w:sz w:val="18"/>
                <w:szCs w:val="18"/>
              </w:rPr>
            </w:pPr>
            <w:r w:rsidRPr="00E6760D">
              <w:rPr>
                <w:rFonts w:ascii="Arial" w:hAnsi="Arial" w:cs="Arial"/>
                <w:sz w:val="18"/>
                <w:szCs w:val="18"/>
              </w:rPr>
              <w:t>Transaction</w:t>
            </w:r>
            <w:r w:rsidR="007C2F39" w:rsidRPr="00E6760D">
              <w:rPr>
                <w:rFonts w:ascii="Arial" w:hAnsi="Arial" w:cs="Arial"/>
                <w:sz w:val="18"/>
                <w:szCs w:val="18"/>
              </w:rPr>
              <w:t>s</w:t>
            </w:r>
          </w:p>
        </w:tc>
        <w:tc>
          <w:tcPr>
            <w:tcW w:w="7390" w:type="dxa"/>
            <w:vAlign w:val="center"/>
          </w:tcPr>
          <w:p w14:paraId="56DFDA6E" w14:textId="67C7FD63" w:rsidR="000022D3" w:rsidRPr="00E6760D" w:rsidRDefault="005E6F8B" w:rsidP="007C2F39">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Scheduling Activities</w:t>
            </w:r>
          </w:p>
        </w:tc>
      </w:tr>
      <w:tr w:rsidR="00801730" w:rsidRPr="00E6760D" w14:paraId="36DE0A49" w14:textId="77777777" w:rsidTr="0240551C">
        <w:trPr>
          <w:trHeight w:val="3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79EE8DD6" w14:textId="4653F4B7" w:rsidR="00801730" w:rsidRPr="00E6760D" w:rsidRDefault="00801730" w:rsidP="00801730">
            <w:pPr>
              <w:rPr>
                <w:rStyle w:val="CommentReference"/>
                <w:rFonts w:ascii="Arial" w:eastAsia="Arial" w:hAnsi="Arial" w:cs="Arial"/>
                <w:b w:val="0"/>
                <w:bCs w:val="0"/>
                <w:lang w:bidi="en-US"/>
              </w:rPr>
            </w:pPr>
            <w:r w:rsidRPr="00E6760D">
              <w:rPr>
                <w:rFonts w:ascii="Arial" w:hAnsi="Arial" w:cs="Arial"/>
                <w:sz w:val="18"/>
                <w:szCs w:val="18"/>
              </w:rPr>
              <w:t>Knowledge Transfer</w:t>
            </w:r>
          </w:p>
        </w:tc>
        <w:tc>
          <w:tcPr>
            <w:tcW w:w="7390" w:type="dxa"/>
            <w:vAlign w:val="center"/>
          </w:tcPr>
          <w:p w14:paraId="1DDFD86A" w14:textId="6268B160" w:rsidR="00801730" w:rsidRPr="00E6760D" w:rsidRDefault="00801730"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Technical design added in user stories</w:t>
            </w:r>
            <w:r w:rsidR="0052697A">
              <w:rPr>
                <w:sz w:val="18"/>
                <w:szCs w:val="18"/>
              </w:rPr>
              <w:t xml:space="preserve"> acceptance criteria</w:t>
            </w:r>
            <w:r w:rsidRPr="00E6760D">
              <w:rPr>
                <w:sz w:val="18"/>
                <w:szCs w:val="18"/>
              </w:rPr>
              <w:t>.</w:t>
            </w:r>
          </w:p>
          <w:p w14:paraId="4FC44027" w14:textId="20A384FC" w:rsidR="00801730" w:rsidRPr="00E6760D" w:rsidRDefault="00413FFF"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Technical </w:t>
            </w:r>
            <w:r w:rsidR="00801730" w:rsidRPr="00E6760D">
              <w:rPr>
                <w:sz w:val="18"/>
                <w:szCs w:val="18"/>
              </w:rPr>
              <w:t>Knowledge transfer session with Halliburton IT team – up to three (3) sessions, up to two (2) hours each</w:t>
            </w:r>
          </w:p>
        </w:tc>
      </w:tr>
      <w:tr w:rsidR="00801730" w:rsidRPr="00E6760D" w14:paraId="010792AB" w14:textId="77777777" w:rsidTr="0240551C">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hideMark/>
          </w:tcPr>
          <w:p w14:paraId="4FB24820" w14:textId="01C61DDD" w:rsidR="00801730" w:rsidRPr="00E6760D" w:rsidRDefault="00413FFF" w:rsidP="00801730">
            <w:pPr>
              <w:rPr>
                <w:rFonts w:ascii="Arial" w:hAnsi="Arial" w:cs="Arial"/>
                <w:sz w:val="18"/>
                <w:szCs w:val="18"/>
              </w:rPr>
            </w:pPr>
            <w:r w:rsidRPr="00E6760D">
              <w:rPr>
                <w:rFonts w:ascii="Arial" w:hAnsi="Arial" w:cs="Arial"/>
                <w:sz w:val="18"/>
                <w:szCs w:val="18"/>
              </w:rPr>
              <w:t xml:space="preserve">Application </w:t>
            </w:r>
            <w:r w:rsidR="00801730" w:rsidRPr="00E6760D">
              <w:rPr>
                <w:rFonts w:ascii="Arial" w:hAnsi="Arial" w:cs="Arial"/>
                <w:sz w:val="18"/>
                <w:szCs w:val="18"/>
              </w:rPr>
              <w:t>Languages</w:t>
            </w:r>
          </w:p>
          <w:p w14:paraId="0585E5E5" w14:textId="77777777" w:rsidR="00801730" w:rsidRPr="00E6760D" w:rsidRDefault="00801730" w:rsidP="00801730">
            <w:pPr>
              <w:rPr>
                <w:rFonts w:ascii="Arial" w:hAnsi="Arial" w:cs="Arial"/>
                <w:sz w:val="18"/>
                <w:szCs w:val="18"/>
              </w:rPr>
            </w:pPr>
          </w:p>
        </w:tc>
        <w:tc>
          <w:tcPr>
            <w:tcW w:w="7390" w:type="dxa"/>
            <w:vAlign w:val="center"/>
            <w:hideMark/>
          </w:tcPr>
          <w:p w14:paraId="7CD135BD" w14:textId="77777777" w:rsidR="00801730" w:rsidRPr="00E6760D" w:rsidRDefault="00801730"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English</w:t>
            </w:r>
          </w:p>
        </w:tc>
      </w:tr>
      <w:tr w:rsidR="00801730" w:rsidRPr="00E6760D" w14:paraId="3B803911" w14:textId="77777777" w:rsidTr="0240551C">
        <w:trPr>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1A92591B" w14:textId="77777777" w:rsidR="00801730" w:rsidRPr="00E6760D" w:rsidRDefault="00801730" w:rsidP="00801730">
            <w:pPr>
              <w:rPr>
                <w:rFonts w:ascii="Arial" w:hAnsi="Arial" w:cs="Arial"/>
                <w:sz w:val="18"/>
                <w:szCs w:val="18"/>
              </w:rPr>
            </w:pPr>
            <w:r w:rsidRPr="00E6760D">
              <w:rPr>
                <w:rFonts w:ascii="Arial" w:hAnsi="Arial" w:cs="Arial"/>
                <w:sz w:val="18"/>
                <w:szCs w:val="18"/>
              </w:rPr>
              <w:t>Data Migration</w:t>
            </w:r>
          </w:p>
        </w:tc>
        <w:tc>
          <w:tcPr>
            <w:tcW w:w="7390" w:type="dxa"/>
            <w:vAlign w:val="center"/>
          </w:tcPr>
          <w:p w14:paraId="7B711003" w14:textId="7085AB3A" w:rsidR="00801730" w:rsidRPr="00E6760D" w:rsidRDefault="00870049"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Scheduling </w:t>
            </w:r>
            <w:r w:rsidR="00D501D5">
              <w:rPr>
                <w:sz w:val="18"/>
                <w:szCs w:val="18"/>
              </w:rPr>
              <w:t>data</w:t>
            </w:r>
            <w:r w:rsidR="008930D7">
              <w:rPr>
                <w:sz w:val="18"/>
                <w:szCs w:val="18"/>
              </w:rPr>
              <w:t xml:space="preserve"> </w:t>
            </w:r>
            <w:r w:rsidR="00A5337E">
              <w:rPr>
                <w:sz w:val="18"/>
                <w:szCs w:val="18"/>
              </w:rPr>
              <w:t xml:space="preserve">(Open, In Progress, Upcoming Scheduling activities </w:t>
            </w:r>
            <w:r w:rsidR="00801730" w:rsidRPr="00E6760D">
              <w:rPr>
                <w:sz w:val="18"/>
                <w:szCs w:val="18"/>
              </w:rPr>
              <w:t xml:space="preserve">between </w:t>
            </w:r>
            <w:r w:rsidR="008930D7">
              <w:rPr>
                <w:sz w:val="18"/>
                <w:szCs w:val="18"/>
              </w:rPr>
              <w:t>current front-end systems (Peak (Appian), Summit Knowledge (Appian), Smart Scheduling)</w:t>
            </w:r>
            <w:r w:rsidR="00224A94">
              <w:rPr>
                <w:sz w:val="18"/>
                <w:szCs w:val="18"/>
              </w:rPr>
              <w:t xml:space="preserve"> for in scope Canada PSLs</w:t>
            </w:r>
            <w:r w:rsidR="00A5337E">
              <w:rPr>
                <w:sz w:val="18"/>
                <w:szCs w:val="18"/>
              </w:rPr>
              <w:t>.  Historical data will not be migrated.</w:t>
            </w:r>
          </w:p>
        </w:tc>
      </w:tr>
      <w:tr w:rsidR="00801730" w:rsidRPr="00E6760D" w14:paraId="222E0E5E" w14:textId="77777777" w:rsidTr="0240551C">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411A07AF" w14:textId="77777777" w:rsidR="00801730" w:rsidRPr="00E6760D" w:rsidRDefault="00801730" w:rsidP="00801730">
            <w:pPr>
              <w:rPr>
                <w:rFonts w:ascii="Arial" w:hAnsi="Arial" w:cs="Arial"/>
                <w:sz w:val="18"/>
                <w:szCs w:val="18"/>
              </w:rPr>
            </w:pPr>
            <w:r w:rsidRPr="00E6760D">
              <w:rPr>
                <w:rFonts w:ascii="Arial" w:hAnsi="Arial" w:cs="Arial"/>
                <w:sz w:val="18"/>
                <w:szCs w:val="18"/>
              </w:rPr>
              <w:t>Integrations</w:t>
            </w:r>
          </w:p>
        </w:tc>
        <w:tc>
          <w:tcPr>
            <w:tcW w:w="7390" w:type="dxa"/>
            <w:vAlign w:val="center"/>
          </w:tcPr>
          <w:p w14:paraId="524AFF39" w14:textId="00034064" w:rsidR="00801730" w:rsidRPr="00E6760D" w:rsidRDefault="00721595" w:rsidP="00801730">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Standard REST APIs provided from Salesforce for front-end systems to pull data.  </w:t>
            </w:r>
          </w:p>
        </w:tc>
      </w:tr>
      <w:tr w:rsidR="00801730" w:rsidRPr="00E6760D" w14:paraId="3F9E5A93" w14:textId="77777777" w:rsidTr="0240551C">
        <w:trPr>
          <w:trHeight w:val="35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5BE9EBC3" w14:textId="77777777" w:rsidR="00801730" w:rsidRPr="00E6760D" w:rsidRDefault="00801730" w:rsidP="00801730">
            <w:pPr>
              <w:rPr>
                <w:rFonts w:ascii="Arial" w:hAnsi="Arial" w:cs="Arial"/>
                <w:sz w:val="18"/>
                <w:szCs w:val="18"/>
              </w:rPr>
            </w:pPr>
            <w:r w:rsidRPr="00E6760D">
              <w:rPr>
                <w:rFonts w:ascii="Arial" w:hAnsi="Arial" w:cs="Arial"/>
                <w:sz w:val="18"/>
                <w:szCs w:val="18"/>
              </w:rPr>
              <w:t>User Management</w:t>
            </w:r>
          </w:p>
        </w:tc>
        <w:tc>
          <w:tcPr>
            <w:tcW w:w="7390" w:type="dxa"/>
            <w:vAlign w:val="center"/>
          </w:tcPr>
          <w:p w14:paraId="380679D9" w14:textId="11AFCC5C" w:rsidR="00801730" w:rsidRPr="00E6760D" w:rsidRDefault="00801730"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Current Roles/Profiles defined in SFDC instance</w:t>
            </w:r>
            <w:r w:rsidR="00C44242" w:rsidRPr="00E6760D">
              <w:rPr>
                <w:sz w:val="18"/>
                <w:szCs w:val="18"/>
              </w:rPr>
              <w:t>.</w:t>
            </w:r>
          </w:p>
          <w:p w14:paraId="6B7D43C9" w14:textId="74B98666" w:rsidR="00962FE0" w:rsidRPr="00E6760D" w:rsidRDefault="009D28DE"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Approx. </w:t>
            </w:r>
            <w:r w:rsidR="00E36900">
              <w:rPr>
                <w:sz w:val="18"/>
                <w:szCs w:val="18"/>
              </w:rPr>
              <w:t>61</w:t>
            </w:r>
            <w:r w:rsidRPr="00E6760D">
              <w:rPr>
                <w:sz w:val="18"/>
                <w:szCs w:val="18"/>
              </w:rPr>
              <w:t xml:space="preserve"> users </w:t>
            </w:r>
          </w:p>
        </w:tc>
      </w:tr>
      <w:tr w:rsidR="00801730" w:rsidRPr="00E6760D" w14:paraId="192A4BAD" w14:textId="77777777" w:rsidTr="0240551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39058A40" w14:textId="77777777" w:rsidR="00801730" w:rsidRPr="00E6760D" w:rsidRDefault="00801730" w:rsidP="00801730">
            <w:pPr>
              <w:rPr>
                <w:rFonts w:ascii="Arial" w:hAnsi="Arial" w:cs="Arial"/>
                <w:sz w:val="18"/>
                <w:szCs w:val="18"/>
              </w:rPr>
            </w:pPr>
            <w:r w:rsidRPr="00E6760D">
              <w:rPr>
                <w:rFonts w:ascii="Arial" w:hAnsi="Arial" w:cs="Arial"/>
                <w:sz w:val="18"/>
                <w:szCs w:val="18"/>
              </w:rPr>
              <w:t>Hypercare Support</w:t>
            </w:r>
          </w:p>
        </w:tc>
        <w:tc>
          <w:tcPr>
            <w:tcW w:w="7390" w:type="dxa"/>
            <w:vAlign w:val="center"/>
          </w:tcPr>
          <w:p w14:paraId="249592B7" w14:textId="248DD435" w:rsidR="00801730" w:rsidRPr="00E6760D" w:rsidRDefault="00801730"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Four (4) Weeks of Level 2 Support</w:t>
            </w:r>
            <w:r w:rsidR="00706CF3">
              <w:rPr>
                <w:sz w:val="18"/>
                <w:szCs w:val="18"/>
              </w:rPr>
              <w:t>*</w:t>
            </w:r>
          </w:p>
        </w:tc>
      </w:tr>
    </w:tbl>
    <w:p w14:paraId="29B87417" w14:textId="77777777" w:rsidR="00267937" w:rsidRPr="00E6760D" w:rsidRDefault="00267937">
      <w:pPr>
        <w:widowControl w:val="0"/>
        <w:autoSpaceDE w:val="0"/>
        <w:autoSpaceDN w:val="0"/>
        <w:rPr>
          <w:rFonts w:ascii="Arial" w:hAnsi="Arial" w:cs="Arial"/>
          <w:b/>
          <w:bCs/>
        </w:rPr>
      </w:pPr>
    </w:p>
    <w:p w14:paraId="2CA75094" w14:textId="4EE57DCD" w:rsidR="00B726FC" w:rsidRPr="00E6760D" w:rsidRDefault="00B726FC" w:rsidP="002D37AE">
      <w:pPr>
        <w:pStyle w:val="Heading2"/>
        <w:ind w:left="662"/>
      </w:pPr>
      <w:r w:rsidRPr="00E6760D">
        <w:t>R1 Scope - Core</w:t>
      </w:r>
      <w:r w:rsidRPr="002D37AE">
        <w:t>PLUS</w:t>
      </w:r>
      <w:r w:rsidRPr="00E6760D">
        <w:t xml:space="preserve"> Foundation Build and Canada Pilot</w:t>
      </w:r>
    </w:p>
    <w:p w14:paraId="15C30A36" w14:textId="77777777" w:rsidR="002D37AE" w:rsidRPr="00E6760D" w:rsidRDefault="002D37AE" w:rsidP="00D94BFF">
      <w:pPr>
        <w:widowControl w:val="0"/>
        <w:autoSpaceDE w:val="0"/>
        <w:autoSpaceDN w:val="0"/>
      </w:pPr>
    </w:p>
    <w:tbl>
      <w:tblPr>
        <w:tblStyle w:val="ListTable3"/>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Look w:val="04A0" w:firstRow="1" w:lastRow="0" w:firstColumn="1" w:lastColumn="0" w:noHBand="0" w:noVBand="1"/>
      </w:tblPr>
      <w:tblGrid>
        <w:gridCol w:w="2310"/>
        <w:gridCol w:w="7405"/>
      </w:tblGrid>
      <w:tr w:rsidR="00267937" w:rsidRPr="00E6760D" w14:paraId="2FB5B1CB" w14:textId="77777777" w:rsidTr="4AEF837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310" w:type="dxa"/>
            <w:shd w:val="clear" w:color="auto" w:fill="C00000"/>
            <w:vAlign w:val="center"/>
            <w:hideMark/>
          </w:tcPr>
          <w:p w14:paraId="38056CEB" w14:textId="77777777" w:rsidR="00267937" w:rsidRPr="00E6760D" w:rsidRDefault="00267937" w:rsidP="00737759">
            <w:pPr>
              <w:jc w:val="center"/>
              <w:rPr>
                <w:rFonts w:ascii="Arial" w:hAnsi="Arial" w:cs="Arial"/>
                <w:sz w:val="22"/>
                <w:szCs w:val="22"/>
              </w:rPr>
            </w:pPr>
            <w:r w:rsidRPr="00E6760D">
              <w:rPr>
                <w:rFonts w:ascii="Arial" w:hAnsi="Arial" w:cs="Arial"/>
                <w:sz w:val="22"/>
                <w:szCs w:val="22"/>
              </w:rPr>
              <w:t>Scope Area</w:t>
            </w:r>
          </w:p>
        </w:tc>
        <w:tc>
          <w:tcPr>
            <w:tcW w:w="7405" w:type="dxa"/>
            <w:shd w:val="clear" w:color="auto" w:fill="C00000"/>
            <w:vAlign w:val="center"/>
            <w:hideMark/>
          </w:tcPr>
          <w:p w14:paraId="4330518F" w14:textId="77777777" w:rsidR="00267937" w:rsidRPr="00E6760D" w:rsidRDefault="00267937" w:rsidP="007377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6760D">
              <w:rPr>
                <w:rFonts w:ascii="Arial" w:hAnsi="Arial" w:cs="Arial"/>
                <w:sz w:val="22"/>
                <w:szCs w:val="22"/>
              </w:rPr>
              <w:t>Scope</w:t>
            </w:r>
          </w:p>
        </w:tc>
      </w:tr>
      <w:tr w:rsidR="00267937" w:rsidRPr="00E6760D" w14:paraId="148886DB" w14:textId="77777777" w:rsidTr="4AEF837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6872803A" w14:textId="77777777" w:rsidR="00267937" w:rsidRPr="00E6760D" w:rsidRDefault="00267937">
            <w:pPr>
              <w:rPr>
                <w:rFonts w:ascii="Arial" w:hAnsi="Arial" w:cs="Arial"/>
                <w:sz w:val="18"/>
                <w:szCs w:val="18"/>
              </w:rPr>
            </w:pPr>
            <w:r w:rsidRPr="00E6760D">
              <w:rPr>
                <w:rFonts w:ascii="Arial" w:hAnsi="Arial" w:cs="Arial"/>
                <w:sz w:val="18"/>
                <w:szCs w:val="18"/>
              </w:rPr>
              <w:t>Applications being Replaced</w:t>
            </w:r>
          </w:p>
        </w:tc>
        <w:tc>
          <w:tcPr>
            <w:tcW w:w="7405" w:type="dxa"/>
            <w:vAlign w:val="center"/>
          </w:tcPr>
          <w:p w14:paraId="30890B70" w14:textId="35372626" w:rsidR="005E081A" w:rsidRPr="00640085" w:rsidRDefault="00DE0F5B" w:rsidP="00640085">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Dependency on </w:t>
            </w:r>
            <w:r w:rsidR="00280A8F">
              <w:rPr>
                <w:sz w:val="18"/>
                <w:szCs w:val="18"/>
              </w:rPr>
              <w:t xml:space="preserve">SAP ECC Z (Custom) T-Codes related to Scheduling activities SAP ECC Z (Custom) Tables related to Scheduling activities SAP ECC Front-End for Scheduling activities for Canada PSLs. </w:t>
            </w:r>
          </w:p>
        </w:tc>
      </w:tr>
      <w:tr w:rsidR="00267937" w:rsidRPr="00E6760D" w14:paraId="5FC0EA05" w14:textId="77777777" w:rsidTr="4AEF8375">
        <w:trPr>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54AA37C1" w14:textId="3E8436F7" w:rsidR="00267937" w:rsidRPr="00E6760D" w:rsidRDefault="00267937">
            <w:pPr>
              <w:rPr>
                <w:rFonts w:ascii="Arial" w:hAnsi="Arial" w:cs="Arial"/>
                <w:sz w:val="18"/>
                <w:szCs w:val="18"/>
              </w:rPr>
            </w:pPr>
            <w:r w:rsidRPr="00E6760D">
              <w:rPr>
                <w:rFonts w:ascii="Arial" w:hAnsi="Arial" w:cs="Arial"/>
                <w:sz w:val="18"/>
                <w:szCs w:val="18"/>
              </w:rPr>
              <w:t>PSLs</w:t>
            </w:r>
          </w:p>
        </w:tc>
        <w:tc>
          <w:tcPr>
            <w:tcW w:w="7405" w:type="dxa"/>
            <w:vAlign w:val="center"/>
          </w:tcPr>
          <w:p w14:paraId="4C7A92A8" w14:textId="2A749EB1" w:rsidR="00D859F9" w:rsidRPr="00E6760D" w:rsidRDefault="00D859F9" w:rsidP="00D859F9">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Production Enhancements</w:t>
            </w:r>
          </w:p>
          <w:p w14:paraId="1C22025A" w14:textId="30DF8818" w:rsidR="00267937" w:rsidRPr="00640085" w:rsidRDefault="00D859F9" w:rsidP="00640085">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Product Solutions</w:t>
            </w:r>
          </w:p>
        </w:tc>
      </w:tr>
      <w:tr w:rsidR="00267937" w:rsidRPr="00E6760D" w14:paraId="372E070F" w14:textId="77777777" w:rsidTr="4AEF837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594981E1" w14:textId="77777777" w:rsidR="00267937" w:rsidRPr="00E6760D" w:rsidRDefault="00267937">
            <w:pPr>
              <w:rPr>
                <w:rFonts w:ascii="Arial" w:hAnsi="Arial" w:cs="Arial"/>
                <w:sz w:val="18"/>
                <w:szCs w:val="18"/>
              </w:rPr>
            </w:pPr>
            <w:r w:rsidRPr="00E6760D">
              <w:rPr>
                <w:rFonts w:ascii="Arial" w:hAnsi="Arial" w:cs="Arial"/>
                <w:sz w:val="18"/>
                <w:szCs w:val="18"/>
              </w:rPr>
              <w:t>Currencies</w:t>
            </w:r>
          </w:p>
        </w:tc>
        <w:tc>
          <w:tcPr>
            <w:tcW w:w="7405" w:type="dxa"/>
            <w:vAlign w:val="center"/>
          </w:tcPr>
          <w:p w14:paraId="70529848" w14:textId="77777777" w:rsidR="00267937" w:rsidRPr="00640085" w:rsidRDefault="00267937" w:rsidP="00C42C8D">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sz w:val="18"/>
                <w:szCs w:val="18"/>
              </w:rPr>
              <w:t>USD</w:t>
            </w:r>
            <w:r w:rsidR="000E03EA" w:rsidRPr="00E6760D">
              <w:rPr>
                <w:sz w:val="18"/>
                <w:szCs w:val="18"/>
              </w:rPr>
              <w:t xml:space="preserve"> - US Dollar</w:t>
            </w:r>
          </w:p>
          <w:p w14:paraId="06A3061C" w14:textId="314256EE" w:rsidR="005E081A" w:rsidRPr="00640085" w:rsidRDefault="005E081A" w:rsidP="005E081A">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color w:val="000000"/>
                <w:sz w:val="18"/>
                <w:szCs w:val="18"/>
              </w:rPr>
            </w:pPr>
            <w:r w:rsidRPr="00E6760D">
              <w:rPr>
                <w:color w:val="000000"/>
                <w:sz w:val="18"/>
                <w:szCs w:val="18"/>
              </w:rPr>
              <w:t>CAD – Canadian Dollar</w:t>
            </w:r>
          </w:p>
        </w:tc>
      </w:tr>
      <w:tr w:rsidR="00267937" w:rsidRPr="00E6760D" w14:paraId="392AABDA" w14:textId="77777777" w:rsidTr="4AEF8375">
        <w:trPr>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7BD1AEB3" w14:textId="77777777" w:rsidR="00267937" w:rsidRPr="00E6760D" w:rsidRDefault="00267937">
            <w:pPr>
              <w:rPr>
                <w:rFonts w:ascii="Arial" w:hAnsi="Arial" w:cs="Arial"/>
                <w:sz w:val="18"/>
                <w:szCs w:val="18"/>
              </w:rPr>
            </w:pPr>
            <w:r w:rsidRPr="00E6760D">
              <w:rPr>
                <w:rFonts w:ascii="Arial" w:hAnsi="Arial" w:cs="Arial"/>
                <w:sz w:val="18"/>
                <w:szCs w:val="18"/>
              </w:rPr>
              <w:t>Geographies</w:t>
            </w:r>
          </w:p>
        </w:tc>
        <w:tc>
          <w:tcPr>
            <w:tcW w:w="7405" w:type="dxa"/>
            <w:vAlign w:val="center"/>
          </w:tcPr>
          <w:p w14:paraId="36280A94" w14:textId="67E8A156" w:rsidR="00267937" w:rsidRPr="00E6760D" w:rsidRDefault="005E081A">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Canada</w:t>
            </w:r>
          </w:p>
        </w:tc>
      </w:tr>
      <w:tr w:rsidR="00267937" w:rsidRPr="00E6760D" w14:paraId="2157E35E" w14:textId="77777777" w:rsidTr="4AEF837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211D2FD1" w14:textId="248D7BF0" w:rsidR="00267937" w:rsidRPr="00E6760D" w:rsidRDefault="00267937">
            <w:pPr>
              <w:rPr>
                <w:rFonts w:ascii="Arial" w:hAnsi="Arial" w:cs="Arial"/>
                <w:sz w:val="18"/>
                <w:szCs w:val="18"/>
              </w:rPr>
            </w:pPr>
            <w:r w:rsidRPr="00E6760D">
              <w:rPr>
                <w:rFonts w:ascii="Arial" w:hAnsi="Arial" w:cs="Arial"/>
                <w:sz w:val="18"/>
                <w:szCs w:val="18"/>
              </w:rPr>
              <w:t>Transactions</w:t>
            </w:r>
          </w:p>
        </w:tc>
        <w:tc>
          <w:tcPr>
            <w:tcW w:w="7405" w:type="dxa"/>
            <w:vAlign w:val="center"/>
          </w:tcPr>
          <w:p w14:paraId="77C024FD" w14:textId="594EAA3F" w:rsidR="000022D3" w:rsidRPr="00640085" w:rsidRDefault="005E081A" w:rsidP="00640085">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None</w:t>
            </w:r>
          </w:p>
        </w:tc>
      </w:tr>
      <w:tr w:rsidR="00267937" w:rsidRPr="00E6760D" w14:paraId="4C73D58F" w14:textId="77777777" w:rsidTr="4AEF8375">
        <w:trPr>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43BA3E87" w14:textId="1FCF9880" w:rsidR="00267937" w:rsidRPr="00E6760D" w:rsidRDefault="00220829">
            <w:pPr>
              <w:rPr>
                <w:rFonts w:ascii="Arial" w:hAnsi="Arial" w:cs="Arial"/>
                <w:sz w:val="18"/>
                <w:szCs w:val="18"/>
              </w:rPr>
            </w:pPr>
            <w:r w:rsidRPr="00E6760D">
              <w:rPr>
                <w:rFonts w:ascii="Arial" w:hAnsi="Arial" w:cs="Arial"/>
                <w:sz w:val="18"/>
                <w:szCs w:val="18"/>
              </w:rPr>
              <w:t>Document Generation</w:t>
            </w:r>
          </w:p>
        </w:tc>
        <w:tc>
          <w:tcPr>
            <w:tcW w:w="7405" w:type="dxa"/>
            <w:vAlign w:val="center"/>
          </w:tcPr>
          <w:p w14:paraId="5AFD8F6B" w14:textId="34C4C851" w:rsidR="00C42C8D" w:rsidRPr="00E6760D" w:rsidRDefault="00582F8F" w:rsidP="00220829">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 xml:space="preserve">Up to </w:t>
            </w:r>
            <w:r w:rsidR="003D147C" w:rsidRPr="00E6760D">
              <w:rPr>
                <w:sz w:val="18"/>
                <w:szCs w:val="18"/>
              </w:rPr>
              <w:t>5</w:t>
            </w:r>
            <w:r w:rsidR="00267937" w:rsidRPr="00E6760D">
              <w:rPr>
                <w:sz w:val="18"/>
                <w:szCs w:val="18"/>
              </w:rPr>
              <w:t xml:space="preserve"> Document Templates</w:t>
            </w:r>
          </w:p>
        </w:tc>
      </w:tr>
      <w:tr w:rsidR="00801730" w:rsidRPr="00E6760D" w14:paraId="7723A17E" w14:textId="77777777" w:rsidTr="4AEF8375">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2D7A7FE9" w14:textId="1F86D21F" w:rsidR="00801730" w:rsidRPr="00E6760D" w:rsidRDefault="00801730" w:rsidP="00801730">
            <w:pPr>
              <w:rPr>
                <w:rStyle w:val="CommentReference"/>
                <w:rFonts w:ascii="Arial" w:eastAsia="Arial" w:hAnsi="Arial" w:cs="Arial"/>
                <w:b w:val="0"/>
                <w:bCs w:val="0"/>
                <w:lang w:bidi="en-US"/>
              </w:rPr>
            </w:pPr>
            <w:r w:rsidRPr="00E6760D">
              <w:rPr>
                <w:rFonts w:ascii="Arial" w:hAnsi="Arial" w:cs="Arial"/>
                <w:sz w:val="18"/>
                <w:szCs w:val="18"/>
              </w:rPr>
              <w:t>Knowledge Transfer</w:t>
            </w:r>
          </w:p>
        </w:tc>
        <w:tc>
          <w:tcPr>
            <w:tcW w:w="7405" w:type="dxa"/>
            <w:vAlign w:val="center"/>
          </w:tcPr>
          <w:p w14:paraId="1237B433" w14:textId="77777777" w:rsidR="00801730" w:rsidRPr="00E6760D" w:rsidRDefault="00801730"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Technical design added in user stories.</w:t>
            </w:r>
          </w:p>
          <w:p w14:paraId="4F89DE57" w14:textId="294694A0" w:rsidR="00801730" w:rsidRPr="00E6760D" w:rsidRDefault="00413FFF"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 xml:space="preserve">Technical </w:t>
            </w:r>
            <w:r w:rsidR="00801730" w:rsidRPr="00E6760D">
              <w:rPr>
                <w:sz w:val="18"/>
                <w:szCs w:val="18"/>
              </w:rPr>
              <w:t>Knowledge transfer session with Halliburton IT team – up to three (3) sessions, up to two (2) hours each</w:t>
            </w:r>
          </w:p>
        </w:tc>
      </w:tr>
      <w:tr w:rsidR="00801730" w:rsidRPr="00E6760D" w14:paraId="50006CE6" w14:textId="77777777" w:rsidTr="4AEF8375">
        <w:trPr>
          <w:trHeight w:val="3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14:paraId="47590984" w14:textId="0A1D4D06" w:rsidR="00801730" w:rsidRPr="00E6760D" w:rsidRDefault="00413FFF" w:rsidP="00801730">
            <w:pPr>
              <w:rPr>
                <w:rFonts w:ascii="Arial" w:hAnsi="Arial" w:cs="Arial"/>
                <w:sz w:val="18"/>
                <w:szCs w:val="18"/>
              </w:rPr>
            </w:pPr>
            <w:r w:rsidRPr="00E6760D">
              <w:rPr>
                <w:rFonts w:ascii="Arial" w:hAnsi="Arial" w:cs="Arial"/>
                <w:sz w:val="18"/>
                <w:szCs w:val="18"/>
              </w:rPr>
              <w:t xml:space="preserve">Application </w:t>
            </w:r>
            <w:r w:rsidR="00801730" w:rsidRPr="00E6760D">
              <w:rPr>
                <w:rFonts w:ascii="Arial" w:hAnsi="Arial" w:cs="Arial"/>
                <w:sz w:val="18"/>
                <w:szCs w:val="18"/>
              </w:rPr>
              <w:t>Languages</w:t>
            </w:r>
          </w:p>
          <w:p w14:paraId="3DCEE5AB" w14:textId="77777777" w:rsidR="00801730" w:rsidRPr="00E6760D" w:rsidRDefault="00801730" w:rsidP="00801730">
            <w:pPr>
              <w:rPr>
                <w:rFonts w:ascii="Arial" w:hAnsi="Arial" w:cs="Arial"/>
                <w:sz w:val="18"/>
                <w:szCs w:val="18"/>
              </w:rPr>
            </w:pPr>
          </w:p>
        </w:tc>
        <w:tc>
          <w:tcPr>
            <w:tcW w:w="7405" w:type="dxa"/>
            <w:vAlign w:val="center"/>
            <w:hideMark/>
          </w:tcPr>
          <w:p w14:paraId="454DAD5C" w14:textId="77777777" w:rsidR="00801730" w:rsidRPr="00E6760D" w:rsidRDefault="00801730"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English</w:t>
            </w:r>
          </w:p>
        </w:tc>
      </w:tr>
      <w:tr w:rsidR="00801730" w:rsidRPr="00E6760D" w14:paraId="3260C758" w14:textId="77777777" w:rsidTr="4AEF837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3B5EA286" w14:textId="77777777" w:rsidR="00801730" w:rsidRPr="00E6760D" w:rsidRDefault="00801730" w:rsidP="00801730">
            <w:pPr>
              <w:rPr>
                <w:rFonts w:ascii="Arial" w:hAnsi="Arial" w:cs="Arial"/>
                <w:sz w:val="18"/>
                <w:szCs w:val="18"/>
              </w:rPr>
            </w:pPr>
            <w:r w:rsidRPr="00E6760D">
              <w:rPr>
                <w:rFonts w:ascii="Arial" w:hAnsi="Arial" w:cs="Arial"/>
                <w:sz w:val="18"/>
                <w:szCs w:val="18"/>
              </w:rPr>
              <w:t>Data Migration</w:t>
            </w:r>
          </w:p>
        </w:tc>
        <w:tc>
          <w:tcPr>
            <w:tcW w:w="7405" w:type="dxa"/>
            <w:vAlign w:val="center"/>
          </w:tcPr>
          <w:p w14:paraId="388DC8E5" w14:textId="18FF5619" w:rsidR="00801730" w:rsidRPr="00E6760D" w:rsidRDefault="00801730"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 xml:space="preserve">Master data </w:t>
            </w:r>
            <w:r w:rsidR="005E081A">
              <w:rPr>
                <w:sz w:val="18"/>
                <w:szCs w:val="18"/>
              </w:rPr>
              <w:t xml:space="preserve">restructure from SAP ECC </w:t>
            </w:r>
            <w:proofErr w:type="spellStart"/>
            <w:r w:rsidR="005E081A">
              <w:rPr>
                <w:sz w:val="18"/>
                <w:szCs w:val="18"/>
              </w:rPr>
              <w:t>ZTables</w:t>
            </w:r>
            <w:proofErr w:type="spellEnd"/>
            <w:r w:rsidR="005E081A">
              <w:rPr>
                <w:sz w:val="18"/>
                <w:szCs w:val="18"/>
              </w:rPr>
              <w:t xml:space="preserve"> to Salesforce</w:t>
            </w:r>
          </w:p>
        </w:tc>
      </w:tr>
      <w:tr w:rsidR="00801730" w:rsidRPr="00E6760D" w14:paraId="514592AA" w14:textId="77777777" w:rsidTr="4AEF8375">
        <w:trPr>
          <w:trHeight w:val="38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45CC3FC1" w14:textId="77777777" w:rsidR="00801730" w:rsidRPr="00E6760D" w:rsidRDefault="00801730" w:rsidP="00801730">
            <w:pPr>
              <w:rPr>
                <w:rFonts w:ascii="Arial" w:hAnsi="Arial" w:cs="Arial"/>
                <w:sz w:val="18"/>
                <w:szCs w:val="18"/>
              </w:rPr>
            </w:pPr>
            <w:r w:rsidRPr="00E6760D">
              <w:rPr>
                <w:rFonts w:ascii="Arial" w:hAnsi="Arial" w:cs="Arial"/>
                <w:sz w:val="18"/>
                <w:szCs w:val="18"/>
              </w:rPr>
              <w:t>Integrations</w:t>
            </w:r>
          </w:p>
        </w:tc>
        <w:tc>
          <w:tcPr>
            <w:tcW w:w="7405" w:type="dxa"/>
            <w:vAlign w:val="center"/>
          </w:tcPr>
          <w:p w14:paraId="4406BB20" w14:textId="3712C02B" w:rsidR="00801730" w:rsidRPr="00E6760D" w:rsidRDefault="005E081A" w:rsidP="00801730">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w:t>
            </w:r>
            <w:r w:rsidR="002D5E87">
              <w:rPr>
                <w:sz w:val="18"/>
                <w:szCs w:val="18"/>
              </w:rPr>
              <w:t>point</w:t>
            </w:r>
            <w:r>
              <w:rPr>
                <w:sz w:val="18"/>
                <w:szCs w:val="18"/>
              </w:rPr>
              <w:t xml:space="preserve"> existing integrations from SAP ECC to SAP S4.</w:t>
            </w:r>
          </w:p>
        </w:tc>
      </w:tr>
      <w:tr w:rsidR="00801730" w:rsidRPr="00E6760D" w14:paraId="4C2D13DD" w14:textId="77777777" w:rsidTr="4AEF837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75186E01" w14:textId="77777777" w:rsidR="00801730" w:rsidRPr="00E6760D" w:rsidRDefault="00801730" w:rsidP="00801730">
            <w:pPr>
              <w:rPr>
                <w:rFonts w:ascii="Arial" w:hAnsi="Arial" w:cs="Arial"/>
                <w:sz w:val="18"/>
                <w:szCs w:val="18"/>
              </w:rPr>
            </w:pPr>
            <w:r w:rsidRPr="00E6760D">
              <w:rPr>
                <w:rFonts w:ascii="Arial" w:hAnsi="Arial" w:cs="Arial"/>
                <w:sz w:val="18"/>
                <w:szCs w:val="18"/>
              </w:rPr>
              <w:t>User Management</w:t>
            </w:r>
          </w:p>
        </w:tc>
        <w:tc>
          <w:tcPr>
            <w:tcW w:w="7405" w:type="dxa"/>
            <w:vAlign w:val="center"/>
          </w:tcPr>
          <w:p w14:paraId="45410BEE" w14:textId="26FED24A" w:rsidR="00801730" w:rsidRPr="00E6760D" w:rsidRDefault="00801730"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Current Roles/Profiles defined in SFDC instance</w:t>
            </w:r>
            <w:r w:rsidR="00C44242" w:rsidRPr="00E6760D">
              <w:rPr>
                <w:sz w:val="18"/>
                <w:szCs w:val="18"/>
              </w:rPr>
              <w:t>.</w:t>
            </w:r>
          </w:p>
          <w:p w14:paraId="6B739521" w14:textId="43489410" w:rsidR="007456ED" w:rsidRPr="00E6760D" w:rsidRDefault="009D28DE" w:rsidP="00801730">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sz w:val="18"/>
                <w:szCs w:val="18"/>
              </w:rPr>
            </w:pPr>
            <w:r w:rsidRPr="00E6760D">
              <w:rPr>
                <w:sz w:val="18"/>
                <w:szCs w:val="18"/>
              </w:rPr>
              <w:t xml:space="preserve">Approx. </w:t>
            </w:r>
            <w:r w:rsidR="00E36900">
              <w:rPr>
                <w:sz w:val="18"/>
                <w:szCs w:val="18"/>
              </w:rPr>
              <w:t>61</w:t>
            </w:r>
            <w:r w:rsidRPr="00E6760D">
              <w:rPr>
                <w:sz w:val="18"/>
                <w:szCs w:val="18"/>
              </w:rPr>
              <w:t xml:space="preserve"> users </w:t>
            </w:r>
          </w:p>
        </w:tc>
      </w:tr>
      <w:tr w:rsidR="00801730" w:rsidRPr="00E6760D" w14:paraId="451EB588" w14:textId="77777777" w:rsidTr="4AEF8375">
        <w:trPr>
          <w:trHeight w:val="290"/>
          <w:jc w:val="center"/>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785FEF4E" w14:textId="77777777" w:rsidR="00801730" w:rsidRPr="00E6760D" w:rsidRDefault="00801730" w:rsidP="00801730">
            <w:pPr>
              <w:rPr>
                <w:rFonts w:ascii="Arial" w:hAnsi="Arial" w:cs="Arial"/>
                <w:sz w:val="18"/>
                <w:szCs w:val="18"/>
              </w:rPr>
            </w:pPr>
            <w:r w:rsidRPr="00E6760D">
              <w:rPr>
                <w:rFonts w:ascii="Arial" w:hAnsi="Arial" w:cs="Arial"/>
                <w:sz w:val="18"/>
                <w:szCs w:val="18"/>
              </w:rPr>
              <w:t>Hypercare Support</w:t>
            </w:r>
          </w:p>
        </w:tc>
        <w:tc>
          <w:tcPr>
            <w:tcW w:w="7405" w:type="dxa"/>
            <w:vAlign w:val="center"/>
          </w:tcPr>
          <w:p w14:paraId="136C845E" w14:textId="749670BA" w:rsidR="00801730" w:rsidRPr="00E6760D" w:rsidRDefault="00801730" w:rsidP="00801730">
            <w:pPr>
              <w:pStyle w:val="ListParagraph"/>
              <w:numPr>
                <w:ilvl w:val="0"/>
                <w:numId w:val="34"/>
              </w:numPr>
              <w:spacing w:before="0"/>
              <w:cnfStyle w:val="000000000000" w:firstRow="0" w:lastRow="0" w:firstColumn="0" w:lastColumn="0" w:oddVBand="0" w:evenVBand="0" w:oddHBand="0" w:evenHBand="0" w:firstRowFirstColumn="0" w:firstRowLastColumn="0" w:lastRowFirstColumn="0" w:lastRowLastColumn="0"/>
              <w:rPr>
                <w:sz w:val="18"/>
                <w:szCs w:val="18"/>
              </w:rPr>
            </w:pPr>
            <w:r w:rsidRPr="00E6760D">
              <w:rPr>
                <w:sz w:val="18"/>
                <w:szCs w:val="18"/>
              </w:rPr>
              <w:t>Four (4) Weeks of Level 2 Support</w:t>
            </w:r>
            <w:r w:rsidR="005A256B">
              <w:rPr>
                <w:sz w:val="18"/>
                <w:szCs w:val="18"/>
              </w:rPr>
              <w:t>*</w:t>
            </w:r>
          </w:p>
        </w:tc>
      </w:tr>
    </w:tbl>
    <w:p w14:paraId="4AA60CA1" w14:textId="538829CD" w:rsidR="002D709C" w:rsidRPr="00E6760D" w:rsidRDefault="002D709C">
      <w:pPr>
        <w:widowControl w:val="0"/>
        <w:autoSpaceDE w:val="0"/>
        <w:autoSpaceDN w:val="0"/>
        <w:rPr>
          <w:rFonts w:ascii="Arial" w:hAnsi="Arial" w:cs="Arial"/>
          <w:b/>
          <w:bCs/>
        </w:rPr>
      </w:pPr>
      <w:r w:rsidRPr="00E6760D">
        <w:rPr>
          <w:rFonts w:ascii="Arial" w:hAnsi="Arial" w:cs="Arial"/>
          <w:b/>
          <w:bCs/>
        </w:rPr>
        <w:br w:type="page"/>
      </w:r>
    </w:p>
    <w:p w14:paraId="01A218ED" w14:textId="5D630BE9" w:rsidR="003440E8" w:rsidRPr="00E6760D" w:rsidRDefault="00AA10F7" w:rsidP="000E684C">
      <w:pPr>
        <w:pStyle w:val="Heading1"/>
        <w:rPr>
          <w:szCs w:val="20"/>
        </w:rPr>
      </w:pPr>
      <w:r w:rsidRPr="00E6760D">
        <w:t>Scope of Services</w:t>
      </w:r>
      <w:bookmarkEnd w:id="3"/>
      <w:bookmarkEnd w:id="4"/>
      <w:r w:rsidRPr="00E6760D">
        <w:rPr>
          <w:szCs w:val="20"/>
        </w:rPr>
        <w:t xml:space="preserve"> </w:t>
      </w:r>
    </w:p>
    <w:p w14:paraId="452F93A0" w14:textId="7E059C38" w:rsidR="00AA10F7" w:rsidRPr="00E6760D" w:rsidRDefault="006C3619" w:rsidP="000C396B">
      <w:pPr>
        <w:rPr>
          <w:rFonts w:ascii="Arial" w:hAnsi="Arial" w:cs="Arial"/>
          <w:sz w:val="20"/>
          <w:szCs w:val="20"/>
        </w:rPr>
      </w:pPr>
      <w:r w:rsidRPr="00E6760D">
        <w:rPr>
          <w:rFonts w:ascii="Arial" w:hAnsi="Arial" w:cs="Arial"/>
          <w:sz w:val="20"/>
          <w:szCs w:val="20"/>
        </w:rPr>
        <w:t>The following Services are in-scope for this engagement:</w:t>
      </w:r>
    </w:p>
    <w:p w14:paraId="45D194BE" w14:textId="730766F4" w:rsidR="0020482A" w:rsidRPr="00E6760D" w:rsidRDefault="00AA10F7" w:rsidP="006B4B6B">
      <w:pPr>
        <w:pStyle w:val="Heading2"/>
        <w:numPr>
          <w:ilvl w:val="0"/>
          <w:numId w:val="35"/>
        </w:numPr>
      </w:pPr>
      <w:bookmarkStart w:id="5" w:name="_Toc49277407"/>
      <w:bookmarkStart w:id="6" w:name="_Toc49327792"/>
      <w:r w:rsidRPr="00E6760D">
        <w:t>Program Management</w:t>
      </w:r>
      <w:bookmarkEnd w:id="5"/>
      <w:bookmarkEnd w:id="6"/>
      <w:r w:rsidRPr="00E6760D">
        <w:t xml:space="preserve"> </w:t>
      </w:r>
    </w:p>
    <w:p w14:paraId="6651AF82" w14:textId="202A3EC4" w:rsidR="009C310E" w:rsidRPr="00E6760D" w:rsidRDefault="009C310E" w:rsidP="009C310E">
      <w:pPr>
        <w:ind w:left="360"/>
        <w:rPr>
          <w:rFonts w:ascii="Arial" w:hAnsi="Arial" w:cs="Arial"/>
          <w:sz w:val="20"/>
          <w:szCs w:val="20"/>
        </w:rPr>
      </w:pPr>
      <w:r w:rsidRPr="00E6760D">
        <w:rPr>
          <w:rFonts w:ascii="Arial" w:hAnsi="Arial" w:cs="Arial"/>
          <w:sz w:val="20"/>
          <w:szCs w:val="20"/>
        </w:rPr>
        <w:t xml:space="preserve">Deloitte Consulting will monitor and track progress of the implementation, schedule and manage the Deliverables for the SOW. Deloitte Consulting shall provide weekly status reports to the </w:t>
      </w:r>
      <w:r w:rsidR="582560B1" w:rsidRPr="00E6760D">
        <w:rPr>
          <w:rFonts w:ascii="Arial" w:hAnsi="Arial" w:cs="Arial"/>
          <w:sz w:val="20"/>
          <w:szCs w:val="20"/>
        </w:rPr>
        <w:t>p</w:t>
      </w:r>
      <w:r w:rsidR="00392DBC" w:rsidRPr="00E6760D">
        <w:rPr>
          <w:rFonts w:ascii="Arial" w:hAnsi="Arial" w:cs="Arial"/>
          <w:sz w:val="20"/>
          <w:szCs w:val="20"/>
        </w:rPr>
        <w:t xml:space="preserve">roject </w:t>
      </w:r>
      <w:r w:rsidR="1928A30D" w:rsidRPr="00E6760D">
        <w:rPr>
          <w:rFonts w:ascii="Arial" w:hAnsi="Arial" w:cs="Arial"/>
          <w:sz w:val="20"/>
          <w:szCs w:val="20"/>
        </w:rPr>
        <w:t xml:space="preserve">delivery </w:t>
      </w:r>
      <w:r w:rsidR="00392DBC" w:rsidRPr="00E6760D">
        <w:rPr>
          <w:rFonts w:ascii="Arial" w:hAnsi="Arial" w:cs="Arial"/>
          <w:sz w:val="20"/>
          <w:szCs w:val="20"/>
        </w:rPr>
        <w:t>team</w:t>
      </w:r>
      <w:r w:rsidRPr="00E6760D">
        <w:rPr>
          <w:rFonts w:ascii="Arial" w:hAnsi="Arial" w:cs="Arial"/>
          <w:sz w:val="20"/>
          <w:szCs w:val="20"/>
        </w:rPr>
        <w:t xml:space="preserve"> describing activities during the preceding period, including, the </w:t>
      </w:r>
      <w:r w:rsidR="00DC287E" w:rsidRPr="00E6760D">
        <w:rPr>
          <w:rFonts w:ascii="Arial" w:hAnsi="Arial" w:cs="Arial"/>
          <w:sz w:val="20"/>
          <w:szCs w:val="20"/>
        </w:rPr>
        <w:t>status</w:t>
      </w:r>
      <w:r w:rsidRPr="00E6760D">
        <w:rPr>
          <w:rFonts w:ascii="Arial" w:hAnsi="Arial" w:cs="Arial"/>
          <w:sz w:val="20"/>
          <w:szCs w:val="20"/>
        </w:rPr>
        <w:t xml:space="preserve"> of activities (with an explanatory narrative when appropriate) and identification of risks, outstanding issues</w:t>
      </w:r>
      <w:r w:rsidR="00437F1C">
        <w:rPr>
          <w:rFonts w:ascii="Arial" w:hAnsi="Arial" w:cs="Arial"/>
          <w:sz w:val="20"/>
          <w:szCs w:val="20"/>
        </w:rPr>
        <w:t>,</w:t>
      </w:r>
      <w:r w:rsidRPr="00E6760D">
        <w:rPr>
          <w:rFonts w:ascii="Arial" w:hAnsi="Arial" w:cs="Arial"/>
          <w:sz w:val="20"/>
          <w:szCs w:val="20"/>
        </w:rPr>
        <w:t xml:space="preserve"> and risk mitigation.</w:t>
      </w:r>
    </w:p>
    <w:p w14:paraId="7BF4F803" w14:textId="77777777" w:rsidR="00AA10F7" w:rsidRPr="00E6760D" w:rsidRDefault="00AA10F7" w:rsidP="00AA10F7">
      <w:pPr>
        <w:ind w:left="300"/>
        <w:rPr>
          <w:rFonts w:ascii="Arial" w:hAnsi="Arial" w:cs="Arial"/>
          <w:sz w:val="20"/>
          <w:szCs w:val="20"/>
        </w:rPr>
      </w:pPr>
    </w:p>
    <w:p w14:paraId="36D8C74C" w14:textId="77777777" w:rsidR="00AA10F7" w:rsidRPr="00E6760D" w:rsidRDefault="00AA10F7" w:rsidP="00AA10F7">
      <w:pPr>
        <w:ind w:left="300"/>
        <w:rPr>
          <w:rFonts w:ascii="Arial" w:hAnsi="Arial" w:cs="Arial"/>
          <w:sz w:val="20"/>
          <w:szCs w:val="20"/>
        </w:rPr>
      </w:pPr>
      <w:r w:rsidRPr="00E6760D">
        <w:rPr>
          <w:rFonts w:ascii="Arial" w:hAnsi="Arial" w:cs="Arial"/>
          <w:sz w:val="20"/>
          <w:szCs w:val="20"/>
        </w:rPr>
        <w:t>The status reports will be communicated to:</w:t>
      </w:r>
    </w:p>
    <w:p w14:paraId="356291E4" w14:textId="275BFDFC" w:rsidR="00AA10F7" w:rsidRPr="00E6760D" w:rsidRDefault="00AA10F7" w:rsidP="00943B14">
      <w:pPr>
        <w:numPr>
          <w:ilvl w:val="0"/>
          <w:numId w:val="18"/>
        </w:numPr>
        <w:rPr>
          <w:rFonts w:ascii="Arial" w:hAnsi="Arial" w:cs="Arial"/>
          <w:sz w:val="20"/>
          <w:szCs w:val="20"/>
        </w:rPr>
      </w:pPr>
      <w:r w:rsidRPr="00E6760D">
        <w:rPr>
          <w:rFonts w:ascii="Arial" w:hAnsi="Arial" w:cs="Arial"/>
          <w:sz w:val="20"/>
          <w:szCs w:val="20"/>
        </w:rPr>
        <w:t>Steering / Governance Committee – twice a month (during design phase)</w:t>
      </w:r>
      <w:r w:rsidR="00CB1FD5" w:rsidRPr="00E6760D">
        <w:rPr>
          <w:rFonts w:ascii="Arial" w:hAnsi="Arial" w:cs="Arial"/>
          <w:sz w:val="20"/>
          <w:szCs w:val="20"/>
        </w:rPr>
        <w:t>,</w:t>
      </w:r>
      <w:r w:rsidRPr="00E6760D">
        <w:rPr>
          <w:rFonts w:ascii="Arial" w:hAnsi="Arial" w:cs="Arial"/>
          <w:sz w:val="20"/>
          <w:szCs w:val="20"/>
        </w:rPr>
        <w:t xml:space="preserve"> monthly (during build</w:t>
      </w:r>
      <w:r w:rsidR="00521893" w:rsidRPr="00E6760D">
        <w:rPr>
          <w:rFonts w:ascii="Arial" w:hAnsi="Arial" w:cs="Arial"/>
          <w:sz w:val="20"/>
          <w:szCs w:val="20"/>
        </w:rPr>
        <w:t xml:space="preserve"> phase</w:t>
      </w:r>
      <w:r w:rsidRPr="00E6760D">
        <w:rPr>
          <w:rFonts w:ascii="Arial" w:hAnsi="Arial" w:cs="Arial"/>
          <w:sz w:val="20"/>
          <w:szCs w:val="20"/>
        </w:rPr>
        <w:t>) via scheduled meetings</w:t>
      </w:r>
      <w:r w:rsidR="006A14B2" w:rsidRPr="00E6760D">
        <w:rPr>
          <w:rFonts w:ascii="Arial" w:hAnsi="Arial" w:cs="Arial"/>
          <w:sz w:val="20"/>
          <w:szCs w:val="20"/>
        </w:rPr>
        <w:t>.</w:t>
      </w:r>
    </w:p>
    <w:p w14:paraId="2183A528" w14:textId="6C256737" w:rsidR="00AA10F7" w:rsidRPr="00E6760D" w:rsidRDefault="00AA10F7" w:rsidP="00943B14">
      <w:pPr>
        <w:numPr>
          <w:ilvl w:val="0"/>
          <w:numId w:val="18"/>
        </w:numPr>
        <w:rPr>
          <w:rFonts w:ascii="Arial" w:hAnsi="Arial" w:cs="Arial"/>
          <w:sz w:val="20"/>
          <w:szCs w:val="20"/>
        </w:rPr>
      </w:pPr>
      <w:r w:rsidRPr="00E6760D">
        <w:rPr>
          <w:rFonts w:ascii="Arial" w:hAnsi="Arial" w:cs="Arial"/>
          <w:sz w:val="20"/>
          <w:szCs w:val="20"/>
        </w:rPr>
        <w:t>Program Leadership (PMO)</w:t>
      </w:r>
      <w:r w:rsidR="00392DBC" w:rsidRPr="00E6760D">
        <w:rPr>
          <w:rFonts w:ascii="Arial" w:hAnsi="Arial" w:cs="Arial"/>
          <w:sz w:val="20"/>
          <w:szCs w:val="20"/>
        </w:rPr>
        <w:t xml:space="preserve"> </w:t>
      </w:r>
      <w:r w:rsidRPr="00E6760D">
        <w:rPr>
          <w:rFonts w:ascii="Arial" w:hAnsi="Arial" w:cs="Arial"/>
          <w:sz w:val="20"/>
          <w:szCs w:val="20"/>
        </w:rPr>
        <w:t>– once every week scheduled meetings unless mutually agreed a weekly email for a given week</w:t>
      </w:r>
      <w:r w:rsidR="006A14B2" w:rsidRPr="00E6760D">
        <w:rPr>
          <w:rFonts w:ascii="Arial" w:hAnsi="Arial" w:cs="Arial"/>
          <w:sz w:val="20"/>
          <w:szCs w:val="20"/>
        </w:rPr>
        <w:t>.</w:t>
      </w:r>
    </w:p>
    <w:p w14:paraId="5263B464" w14:textId="1890FC57" w:rsidR="00AA10F7" w:rsidRPr="00E6760D" w:rsidRDefault="00AA10F7" w:rsidP="00943B14">
      <w:pPr>
        <w:numPr>
          <w:ilvl w:val="0"/>
          <w:numId w:val="18"/>
        </w:numPr>
        <w:rPr>
          <w:rFonts w:ascii="Arial" w:hAnsi="Arial" w:cs="Arial"/>
          <w:sz w:val="20"/>
          <w:szCs w:val="20"/>
        </w:rPr>
      </w:pPr>
      <w:r w:rsidRPr="00E6760D">
        <w:rPr>
          <w:rFonts w:ascii="Arial" w:hAnsi="Arial" w:cs="Arial"/>
          <w:sz w:val="20"/>
          <w:szCs w:val="20"/>
        </w:rPr>
        <w:t>Project delivery team – once every week scheduled meetings unless mutually agreed a weekly email for a given week</w:t>
      </w:r>
      <w:r w:rsidR="006A14B2" w:rsidRPr="00E6760D">
        <w:rPr>
          <w:rFonts w:ascii="Arial" w:hAnsi="Arial" w:cs="Arial"/>
          <w:sz w:val="20"/>
          <w:szCs w:val="20"/>
        </w:rPr>
        <w:t>.</w:t>
      </w:r>
    </w:p>
    <w:p w14:paraId="35BD3614" w14:textId="77777777" w:rsidR="00AA10F7" w:rsidRPr="00E6760D" w:rsidRDefault="00AA10F7" w:rsidP="00AA10F7">
      <w:pPr>
        <w:ind w:left="300"/>
        <w:rPr>
          <w:rFonts w:ascii="Arial" w:hAnsi="Arial" w:cs="Arial"/>
          <w:sz w:val="20"/>
          <w:szCs w:val="20"/>
        </w:rPr>
      </w:pPr>
    </w:p>
    <w:p w14:paraId="6B4AECEC" w14:textId="77777777" w:rsidR="000E0373" w:rsidRPr="00E6760D" w:rsidRDefault="000E0373" w:rsidP="007630AF">
      <w:pPr>
        <w:ind w:firstLine="360"/>
        <w:rPr>
          <w:rFonts w:ascii="Arial" w:hAnsi="Arial" w:cs="Arial"/>
          <w:sz w:val="20"/>
          <w:szCs w:val="20"/>
        </w:rPr>
      </w:pPr>
      <w:r w:rsidRPr="00E6760D">
        <w:rPr>
          <w:rFonts w:ascii="Arial" w:hAnsi="Arial" w:cs="Arial"/>
          <w:sz w:val="20"/>
          <w:szCs w:val="20"/>
        </w:rPr>
        <w:t>The activities to be performed by Deloitte Consulting are:</w:t>
      </w:r>
    </w:p>
    <w:p w14:paraId="726A5387" w14:textId="59F9562E" w:rsidR="00AA10F7" w:rsidRPr="00E6760D" w:rsidRDefault="00AA10F7" w:rsidP="00943B14">
      <w:pPr>
        <w:numPr>
          <w:ilvl w:val="0"/>
          <w:numId w:val="19"/>
        </w:numPr>
        <w:rPr>
          <w:rFonts w:ascii="Arial" w:hAnsi="Arial" w:cs="Arial"/>
          <w:sz w:val="20"/>
          <w:szCs w:val="20"/>
        </w:rPr>
      </w:pPr>
      <w:r w:rsidRPr="00E6760D">
        <w:rPr>
          <w:rFonts w:ascii="Arial" w:hAnsi="Arial" w:cs="Arial"/>
          <w:sz w:val="20"/>
          <w:szCs w:val="20"/>
        </w:rPr>
        <w:t xml:space="preserve">Identify the engagement team for the project and complete </w:t>
      </w:r>
      <w:r w:rsidR="007D6DCB" w:rsidRPr="00E6760D">
        <w:rPr>
          <w:rFonts w:ascii="Arial" w:hAnsi="Arial" w:cs="Arial"/>
          <w:sz w:val="20"/>
          <w:szCs w:val="20"/>
        </w:rPr>
        <w:t>applicable on-boarding activities</w:t>
      </w:r>
      <w:r w:rsidRPr="00E6760D">
        <w:rPr>
          <w:rFonts w:ascii="Arial" w:hAnsi="Arial" w:cs="Arial"/>
          <w:sz w:val="20"/>
          <w:szCs w:val="20"/>
        </w:rPr>
        <w:t xml:space="preserve"> prior to the start of the engagement</w:t>
      </w:r>
      <w:r w:rsidR="0053152B" w:rsidRPr="00E6760D">
        <w:rPr>
          <w:rFonts w:ascii="Arial" w:hAnsi="Arial" w:cs="Arial"/>
          <w:sz w:val="20"/>
          <w:szCs w:val="20"/>
        </w:rPr>
        <w:t>.</w:t>
      </w:r>
      <w:r w:rsidR="00C018F5" w:rsidRPr="00E6760D">
        <w:rPr>
          <w:rFonts w:ascii="Arial" w:hAnsi="Arial" w:cs="Arial"/>
          <w:sz w:val="20"/>
          <w:szCs w:val="20"/>
        </w:rPr>
        <w:t xml:space="preserve"> </w:t>
      </w:r>
    </w:p>
    <w:p w14:paraId="2CE877CA" w14:textId="05C801D6" w:rsidR="00793450" w:rsidRPr="00E6760D" w:rsidRDefault="00793450" w:rsidP="00943B14">
      <w:pPr>
        <w:numPr>
          <w:ilvl w:val="0"/>
          <w:numId w:val="19"/>
        </w:numPr>
        <w:rPr>
          <w:rFonts w:ascii="Arial" w:hAnsi="Arial" w:cs="Arial"/>
          <w:sz w:val="20"/>
          <w:szCs w:val="20"/>
        </w:rPr>
      </w:pPr>
      <w:r w:rsidRPr="00E6760D">
        <w:rPr>
          <w:rFonts w:ascii="Arial" w:hAnsi="Arial" w:cs="Arial"/>
          <w:sz w:val="20"/>
          <w:szCs w:val="20"/>
        </w:rPr>
        <w:t xml:space="preserve">Manage and execute </w:t>
      </w:r>
      <w:r w:rsidR="00DC287E" w:rsidRPr="00E6760D">
        <w:rPr>
          <w:rFonts w:ascii="Arial" w:hAnsi="Arial" w:cs="Arial"/>
          <w:sz w:val="20"/>
          <w:szCs w:val="20"/>
        </w:rPr>
        <w:t>p</w:t>
      </w:r>
      <w:r w:rsidRPr="00E6760D">
        <w:rPr>
          <w:rFonts w:ascii="Arial" w:hAnsi="Arial" w:cs="Arial"/>
          <w:sz w:val="20"/>
          <w:szCs w:val="20"/>
        </w:rPr>
        <w:t xml:space="preserve">rogram communications, status reporting for </w:t>
      </w:r>
      <w:r w:rsidR="00437F1C">
        <w:rPr>
          <w:rFonts w:ascii="Arial" w:hAnsi="Arial" w:cs="Arial"/>
          <w:sz w:val="20"/>
          <w:szCs w:val="20"/>
        </w:rPr>
        <w:t>Scheduling Solution</w:t>
      </w:r>
      <w:r w:rsidR="008315F9" w:rsidRPr="00E6760D">
        <w:rPr>
          <w:rFonts w:ascii="Arial" w:hAnsi="Arial" w:cs="Arial"/>
          <w:sz w:val="20"/>
          <w:szCs w:val="20"/>
        </w:rPr>
        <w:t xml:space="preserve"> </w:t>
      </w:r>
      <w:r w:rsidR="00B560DE">
        <w:rPr>
          <w:rFonts w:ascii="Arial" w:hAnsi="Arial" w:cs="Arial"/>
          <w:sz w:val="20"/>
          <w:szCs w:val="20"/>
        </w:rPr>
        <w:t>comprised</w:t>
      </w:r>
      <w:r w:rsidR="00B560DE" w:rsidRPr="00E6760D">
        <w:rPr>
          <w:rFonts w:ascii="Arial" w:hAnsi="Arial" w:cs="Arial"/>
          <w:sz w:val="20"/>
          <w:szCs w:val="20"/>
        </w:rPr>
        <w:t xml:space="preserve"> </w:t>
      </w:r>
      <w:r w:rsidR="00C16697" w:rsidRPr="00E6760D">
        <w:rPr>
          <w:rFonts w:ascii="Arial" w:hAnsi="Arial" w:cs="Arial"/>
          <w:sz w:val="20"/>
          <w:szCs w:val="20"/>
        </w:rPr>
        <w:t xml:space="preserve">of </w:t>
      </w:r>
      <w:r w:rsidR="00101275" w:rsidRPr="00E6760D">
        <w:rPr>
          <w:rFonts w:ascii="Arial" w:hAnsi="Arial" w:cs="Arial"/>
          <w:sz w:val="20"/>
          <w:szCs w:val="20"/>
        </w:rPr>
        <w:t>Salesforce</w:t>
      </w:r>
      <w:r w:rsidRPr="00E6760D">
        <w:rPr>
          <w:rFonts w:ascii="Arial" w:hAnsi="Arial" w:cs="Arial"/>
          <w:sz w:val="20"/>
          <w:szCs w:val="20"/>
        </w:rPr>
        <w:t xml:space="preserve"> </w:t>
      </w:r>
      <w:r w:rsidR="00437F1C">
        <w:rPr>
          <w:rFonts w:ascii="Arial" w:hAnsi="Arial" w:cs="Arial"/>
          <w:sz w:val="20"/>
          <w:szCs w:val="20"/>
        </w:rPr>
        <w:t>Field Service</w:t>
      </w:r>
      <w:r w:rsidR="0053152B" w:rsidRPr="00E6760D">
        <w:rPr>
          <w:rFonts w:ascii="Arial" w:hAnsi="Arial" w:cs="Arial"/>
          <w:sz w:val="20"/>
          <w:szCs w:val="20"/>
        </w:rPr>
        <w:t>.</w:t>
      </w:r>
    </w:p>
    <w:p w14:paraId="7DACC6BD" w14:textId="47D6B87C" w:rsidR="0044237D" w:rsidRPr="00E6760D" w:rsidRDefault="0044237D" w:rsidP="00943B14">
      <w:pPr>
        <w:numPr>
          <w:ilvl w:val="0"/>
          <w:numId w:val="19"/>
        </w:numPr>
        <w:rPr>
          <w:rFonts w:ascii="Arial" w:hAnsi="Arial" w:cs="Arial"/>
          <w:sz w:val="20"/>
          <w:szCs w:val="20"/>
        </w:rPr>
      </w:pPr>
      <w:r w:rsidRPr="00E6760D">
        <w:rPr>
          <w:rFonts w:ascii="Arial" w:hAnsi="Arial" w:cs="Arial"/>
          <w:sz w:val="20"/>
          <w:szCs w:val="20"/>
        </w:rPr>
        <w:t>Facilitate standup meetings and provide weekly reporting on project progress, risk, accomplishments, issues</w:t>
      </w:r>
      <w:r w:rsidR="0053152B" w:rsidRPr="00E6760D">
        <w:rPr>
          <w:rFonts w:ascii="Arial" w:hAnsi="Arial" w:cs="Arial"/>
          <w:sz w:val="20"/>
          <w:szCs w:val="20"/>
        </w:rPr>
        <w:t>.</w:t>
      </w:r>
    </w:p>
    <w:p w14:paraId="77CE0FD0" w14:textId="3B57DBFE" w:rsidR="00FE03C6" w:rsidRPr="00E6760D" w:rsidRDefault="00FE03C6" w:rsidP="00943B14">
      <w:pPr>
        <w:numPr>
          <w:ilvl w:val="0"/>
          <w:numId w:val="19"/>
        </w:numPr>
        <w:rPr>
          <w:rFonts w:ascii="Arial" w:hAnsi="Arial" w:cs="Arial"/>
          <w:sz w:val="20"/>
          <w:szCs w:val="20"/>
        </w:rPr>
      </w:pPr>
      <w:r w:rsidRPr="00E6760D">
        <w:rPr>
          <w:rFonts w:ascii="Arial" w:hAnsi="Arial" w:cs="Arial"/>
          <w:sz w:val="20"/>
          <w:szCs w:val="20"/>
        </w:rPr>
        <w:t>Review Deliverables to assess conformance to the specification defined in the SOW</w:t>
      </w:r>
      <w:r w:rsidR="0053152B" w:rsidRPr="00E6760D">
        <w:rPr>
          <w:rFonts w:ascii="Arial" w:hAnsi="Arial" w:cs="Arial"/>
          <w:sz w:val="20"/>
          <w:szCs w:val="20"/>
        </w:rPr>
        <w:t>.</w:t>
      </w:r>
    </w:p>
    <w:p w14:paraId="1CFBBD81" w14:textId="183E4FEA" w:rsidR="0010201F" w:rsidRPr="00E6760D" w:rsidRDefault="0010201F" w:rsidP="00943B14">
      <w:pPr>
        <w:numPr>
          <w:ilvl w:val="0"/>
          <w:numId w:val="19"/>
        </w:numPr>
        <w:rPr>
          <w:rFonts w:ascii="Arial" w:hAnsi="Arial" w:cs="Arial"/>
          <w:sz w:val="20"/>
          <w:szCs w:val="20"/>
        </w:rPr>
      </w:pPr>
      <w:r w:rsidRPr="00E6760D">
        <w:rPr>
          <w:rFonts w:ascii="Arial" w:hAnsi="Arial" w:cs="Arial"/>
          <w:sz w:val="20"/>
          <w:szCs w:val="20"/>
        </w:rPr>
        <w:t>Participate in Steering/Governance Committee meetings and provide status updates of Deliverables</w:t>
      </w:r>
      <w:r w:rsidR="0053152B" w:rsidRPr="00E6760D">
        <w:rPr>
          <w:rFonts w:ascii="Arial" w:hAnsi="Arial" w:cs="Arial"/>
          <w:sz w:val="20"/>
          <w:szCs w:val="20"/>
        </w:rPr>
        <w:t>.</w:t>
      </w:r>
    </w:p>
    <w:p w14:paraId="38392A85" w14:textId="76BFB5E6" w:rsidR="00DC3BCA" w:rsidRPr="00E6760D" w:rsidRDefault="00DC3BCA" w:rsidP="00943B14">
      <w:pPr>
        <w:numPr>
          <w:ilvl w:val="0"/>
          <w:numId w:val="19"/>
        </w:numPr>
        <w:rPr>
          <w:rFonts w:ascii="Arial" w:hAnsi="Arial" w:cs="Arial"/>
          <w:sz w:val="20"/>
          <w:szCs w:val="20"/>
        </w:rPr>
      </w:pPr>
      <w:r w:rsidRPr="00E6760D">
        <w:rPr>
          <w:rFonts w:ascii="Arial" w:hAnsi="Arial" w:cs="Arial"/>
          <w:sz w:val="20"/>
          <w:szCs w:val="20"/>
        </w:rPr>
        <w:t>Manage issues, risks, and reporting process for the Deliverables</w:t>
      </w:r>
      <w:r w:rsidR="0053152B" w:rsidRPr="00E6760D">
        <w:rPr>
          <w:rFonts w:ascii="Arial" w:hAnsi="Arial" w:cs="Arial"/>
          <w:sz w:val="20"/>
          <w:szCs w:val="20"/>
        </w:rPr>
        <w:t>.</w:t>
      </w:r>
    </w:p>
    <w:p w14:paraId="3A7B0547" w14:textId="26A1783F" w:rsidR="00A26B9C" w:rsidRPr="00E6760D" w:rsidRDefault="00A26B9C" w:rsidP="00943B14">
      <w:pPr>
        <w:numPr>
          <w:ilvl w:val="0"/>
          <w:numId w:val="19"/>
        </w:numPr>
        <w:rPr>
          <w:rFonts w:ascii="Arial" w:hAnsi="Arial" w:cs="Arial"/>
          <w:sz w:val="20"/>
          <w:szCs w:val="20"/>
        </w:rPr>
      </w:pPr>
      <w:r w:rsidRPr="00E6760D">
        <w:rPr>
          <w:rFonts w:ascii="Arial" w:hAnsi="Arial" w:cs="Arial"/>
          <w:sz w:val="20"/>
          <w:szCs w:val="20"/>
        </w:rPr>
        <w:t>Organize the Steering/Governance Committee meetings on a bi-weekly/monthly basis and provide bi-weekly/monthly status updates</w:t>
      </w:r>
      <w:r w:rsidR="0053152B" w:rsidRPr="00E6760D">
        <w:rPr>
          <w:rFonts w:ascii="Arial" w:hAnsi="Arial" w:cs="Arial"/>
          <w:sz w:val="20"/>
          <w:szCs w:val="20"/>
        </w:rPr>
        <w:t>.</w:t>
      </w:r>
    </w:p>
    <w:p w14:paraId="1C865933" w14:textId="362E90DA" w:rsidR="00A26B9C" w:rsidRPr="00E6760D" w:rsidRDefault="00A26B9C" w:rsidP="00943B14">
      <w:pPr>
        <w:numPr>
          <w:ilvl w:val="0"/>
          <w:numId w:val="19"/>
        </w:numPr>
        <w:rPr>
          <w:rFonts w:ascii="Arial" w:hAnsi="Arial" w:cs="Arial"/>
          <w:sz w:val="20"/>
          <w:szCs w:val="20"/>
        </w:rPr>
      </w:pPr>
      <w:r w:rsidRPr="00E6760D">
        <w:rPr>
          <w:rFonts w:ascii="Arial" w:hAnsi="Arial" w:cs="Arial"/>
          <w:sz w:val="20"/>
          <w:szCs w:val="20"/>
        </w:rPr>
        <w:t>Manage issues, risks, and report progress for the overall Program</w:t>
      </w:r>
      <w:r w:rsidR="0053152B" w:rsidRPr="00E6760D">
        <w:rPr>
          <w:rFonts w:ascii="Arial" w:hAnsi="Arial" w:cs="Arial"/>
          <w:sz w:val="20"/>
          <w:szCs w:val="20"/>
        </w:rPr>
        <w:t>.</w:t>
      </w:r>
    </w:p>
    <w:p w14:paraId="74FC36A6" w14:textId="1258528A" w:rsidR="00A26B9C" w:rsidRPr="00E6760D" w:rsidRDefault="00A26B9C" w:rsidP="00943B14">
      <w:pPr>
        <w:numPr>
          <w:ilvl w:val="0"/>
          <w:numId w:val="19"/>
        </w:numPr>
        <w:rPr>
          <w:rFonts w:ascii="Arial" w:hAnsi="Arial" w:cs="Arial"/>
          <w:sz w:val="20"/>
          <w:szCs w:val="20"/>
        </w:rPr>
      </w:pPr>
      <w:r w:rsidRPr="00E6760D">
        <w:rPr>
          <w:rFonts w:ascii="Arial" w:hAnsi="Arial" w:cs="Arial"/>
          <w:sz w:val="20"/>
          <w:szCs w:val="20"/>
        </w:rPr>
        <w:t xml:space="preserve">Manage deliverables, communications, status reporting, resource management for </w:t>
      </w:r>
      <w:r w:rsidR="00B73147" w:rsidRPr="00E6760D">
        <w:rPr>
          <w:rFonts w:ascii="Arial" w:hAnsi="Arial" w:cs="Arial"/>
          <w:sz w:val="20"/>
          <w:szCs w:val="20"/>
        </w:rPr>
        <w:t>Deloitte Consulting resources</w:t>
      </w:r>
      <w:r w:rsidR="0053152B" w:rsidRPr="00E6760D">
        <w:rPr>
          <w:rFonts w:ascii="Arial" w:hAnsi="Arial" w:cs="Arial"/>
          <w:sz w:val="20"/>
          <w:szCs w:val="20"/>
        </w:rPr>
        <w:t>.</w:t>
      </w:r>
    </w:p>
    <w:p w14:paraId="18A8367F" w14:textId="77777777" w:rsidR="00A26B9C" w:rsidRPr="00E6760D" w:rsidRDefault="00A26B9C" w:rsidP="00A26B9C">
      <w:pPr>
        <w:ind w:left="1080"/>
        <w:rPr>
          <w:rFonts w:ascii="Arial" w:hAnsi="Arial" w:cs="Arial"/>
          <w:sz w:val="20"/>
          <w:szCs w:val="20"/>
        </w:rPr>
      </w:pPr>
    </w:p>
    <w:p w14:paraId="2DBBC3CE" w14:textId="5B2AD827" w:rsidR="00AA10F7" w:rsidRPr="00E6760D" w:rsidRDefault="009010FA" w:rsidP="00AA10F7">
      <w:pPr>
        <w:ind w:left="300"/>
        <w:rPr>
          <w:rFonts w:ascii="Arial" w:hAnsi="Arial" w:cs="Arial"/>
          <w:sz w:val="20"/>
          <w:szCs w:val="20"/>
        </w:rPr>
      </w:pPr>
      <w:r w:rsidRPr="00E6760D">
        <w:rPr>
          <w:rFonts w:ascii="Arial" w:hAnsi="Arial" w:cs="Arial"/>
          <w:sz w:val="20"/>
          <w:szCs w:val="20"/>
        </w:rPr>
        <w:t>The activities to be performed by Halliburton are:</w:t>
      </w:r>
    </w:p>
    <w:p w14:paraId="17537ED2" w14:textId="16F3BE8E" w:rsidR="00AA10F7" w:rsidRPr="00E6760D" w:rsidRDefault="00AA10F7" w:rsidP="00DB5951">
      <w:pPr>
        <w:numPr>
          <w:ilvl w:val="0"/>
          <w:numId w:val="2"/>
        </w:numPr>
        <w:rPr>
          <w:rFonts w:ascii="Arial" w:hAnsi="Arial" w:cs="Arial"/>
          <w:sz w:val="20"/>
          <w:szCs w:val="20"/>
        </w:rPr>
      </w:pPr>
      <w:r w:rsidRPr="00E6760D">
        <w:rPr>
          <w:rFonts w:ascii="Arial" w:hAnsi="Arial" w:cs="Arial"/>
          <w:sz w:val="20"/>
          <w:szCs w:val="20"/>
        </w:rPr>
        <w:t>Schedule the onboarding activities –</w:t>
      </w:r>
      <w:r w:rsidR="00392DBC" w:rsidRPr="00E6760D">
        <w:rPr>
          <w:rFonts w:ascii="Arial" w:hAnsi="Arial" w:cs="Arial"/>
          <w:sz w:val="20"/>
          <w:szCs w:val="20"/>
        </w:rPr>
        <w:t xml:space="preserve"> S</w:t>
      </w:r>
      <w:r w:rsidRPr="00E6760D">
        <w:rPr>
          <w:rFonts w:ascii="Arial" w:hAnsi="Arial" w:cs="Arial"/>
          <w:sz w:val="20"/>
          <w:szCs w:val="20"/>
        </w:rPr>
        <w:t>ecurity badges</w:t>
      </w:r>
      <w:r w:rsidR="0021744B" w:rsidRPr="00E6760D">
        <w:rPr>
          <w:rFonts w:ascii="Arial" w:hAnsi="Arial" w:cs="Arial"/>
          <w:sz w:val="20"/>
          <w:szCs w:val="20"/>
        </w:rPr>
        <w:t xml:space="preserve"> (as required)</w:t>
      </w:r>
      <w:r w:rsidRPr="00E6760D">
        <w:rPr>
          <w:rFonts w:ascii="Arial" w:hAnsi="Arial" w:cs="Arial"/>
          <w:sz w:val="20"/>
          <w:szCs w:val="20"/>
        </w:rPr>
        <w:t xml:space="preserve">, system and network access and communications within the first two weeks of the engagement. Any delays in this will impact the Project timelines and involve a change </w:t>
      </w:r>
      <w:r w:rsidR="00FF0112" w:rsidRPr="00E6760D">
        <w:rPr>
          <w:rFonts w:ascii="Arial" w:hAnsi="Arial" w:cs="Arial"/>
          <w:sz w:val="20"/>
          <w:szCs w:val="20"/>
        </w:rPr>
        <w:t>order</w:t>
      </w:r>
      <w:r w:rsidRPr="00E6760D">
        <w:rPr>
          <w:rFonts w:ascii="Arial" w:hAnsi="Arial" w:cs="Arial"/>
          <w:sz w:val="20"/>
          <w:szCs w:val="20"/>
        </w:rPr>
        <w:t xml:space="preserve"> to compensate for the delay</w:t>
      </w:r>
      <w:r w:rsidR="00C51FA1" w:rsidRPr="00E6760D">
        <w:rPr>
          <w:rFonts w:ascii="Arial" w:hAnsi="Arial" w:cs="Arial"/>
          <w:sz w:val="20"/>
          <w:szCs w:val="20"/>
        </w:rPr>
        <w:t>.</w:t>
      </w:r>
    </w:p>
    <w:p w14:paraId="104CFC52" w14:textId="30A06A3B" w:rsidR="007D6DCB" w:rsidRPr="00E6760D" w:rsidRDefault="00177D9E" w:rsidP="007D6DCB">
      <w:pPr>
        <w:numPr>
          <w:ilvl w:val="0"/>
          <w:numId w:val="2"/>
        </w:numPr>
        <w:rPr>
          <w:rFonts w:ascii="Arial" w:hAnsi="Arial" w:cs="Arial"/>
          <w:sz w:val="20"/>
          <w:szCs w:val="20"/>
        </w:rPr>
      </w:pPr>
      <w:r w:rsidRPr="00E6760D">
        <w:rPr>
          <w:rFonts w:ascii="Arial" w:hAnsi="Arial" w:cs="Arial"/>
          <w:sz w:val="20"/>
          <w:szCs w:val="20"/>
        </w:rPr>
        <w:t xml:space="preserve">Drive </w:t>
      </w:r>
      <w:r w:rsidR="007D6DCB" w:rsidRPr="00E6760D">
        <w:rPr>
          <w:rFonts w:ascii="Arial" w:hAnsi="Arial" w:cs="Arial"/>
          <w:sz w:val="20"/>
          <w:szCs w:val="20"/>
        </w:rPr>
        <w:t xml:space="preserve">engagement of </w:t>
      </w:r>
      <w:r w:rsidR="00DC287E" w:rsidRPr="00E6760D">
        <w:rPr>
          <w:rFonts w:ascii="Arial" w:hAnsi="Arial" w:cs="Arial"/>
          <w:sz w:val="20"/>
          <w:szCs w:val="20"/>
        </w:rPr>
        <w:t>Halliburton</w:t>
      </w:r>
      <w:r w:rsidR="007D6DCB" w:rsidRPr="00E6760D">
        <w:rPr>
          <w:rFonts w:ascii="Arial" w:hAnsi="Arial" w:cs="Arial"/>
          <w:sz w:val="20"/>
          <w:szCs w:val="20"/>
        </w:rPr>
        <w:t xml:space="preserve"> Stakeholders for the overall Program</w:t>
      </w:r>
      <w:r w:rsidR="00C51FA1" w:rsidRPr="00E6760D">
        <w:rPr>
          <w:rFonts w:ascii="Arial" w:hAnsi="Arial" w:cs="Arial"/>
          <w:sz w:val="20"/>
          <w:szCs w:val="20"/>
        </w:rPr>
        <w:t>.</w:t>
      </w:r>
    </w:p>
    <w:p w14:paraId="495317C8" w14:textId="5C8556BA" w:rsidR="00A86B72" w:rsidRPr="00E6760D" w:rsidRDefault="00A86B72" w:rsidP="00A86B72">
      <w:pPr>
        <w:numPr>
          <w:ilvl w:val="0"/>
          <w:numId w:val="2"/>
        </w:numPr>
        <w:rPr>
          <w:rFonts w:ascii="Arial" w:hAnsi="Arial" w:cs="Arial"/>
          <w:sz w:val="20"/>
          <w:szCs w:val="20"/>
        </w:rPr>
      </w:pPr>
      <w:r w:rsidRPr="00E6760D">
        <w:rPr>
          <w:rFonts w:ascii="Arial" w:hAnsi="Arial" w:cs="Arial"/>
          <w:sz w:val="20"/>
          <w:szCs w:val="20"/>
        </w:rPr>
        <w:t xml:space="preserve">Manage deliverables and resource management for resources and other third parties including Salesforce, </w:t>
      </w:r>
      <w:r w:rsidR="00105235" w:rsidRPr="00E6760D">
        <w:rPr>
          <w:rFonts w:ascii="Arial" w:hAnsi="Arial" w:cs="Arial"/>
          <w:sz w:val="20"/>
          <w:szCs w:val="20"/>
        </w:rPr>
        <w:t>SAP</w:t>
      </w:r>
      <w:r w:rsidRPr="00E6760D">
        <w:rPr>
          <w:rFonts w:ascii="Arial" w:hAnsi="Arial" w:cs="Arial"/>
          <w:sz w:val="20"/>
          <w:szCs w:val="20"/>
        </w:rPr>
        <w:t xml:space="preserve">, and any off/onshore non-core resources on </w:t>
      </w:r>
      <w:r w:rsidR="00778078" w:rsidRPr="00E6760D">
        <w:rPr>
          <w:rFonts w:ascii="Arial" w:hAnsi="Arial" w:cs="Arial"/>
          <w:sz w:val="20"/>
          <w:szCs w:val="20"/>
        </w:rPr>
        <w:t>P</w:t>
      </w:r>
      <w:r w:rsidRPr="00E6760D">
        <w:rPr>
          <w:rFonts w:ascii="Arial" w:hAnsi="Arial" w:cs="Arial"/>
          <w:sz w:val="20"/>
          <w:szCs w:val="20"/>
        </w:rPr>
        <w:t>roject</w:t>
      </w:r>
      <w:r w:rsidR="00C51FA1" w:rsidRPr="00E6760D">
        <w:rPr>
          <w:rFonts w:ascii="Arial" w:hAnsi="Arial" w:cs="Arial"/>
          <w:sz w:val="20"/>
          <w:szCs w:val="20"/>
        </w:rPr>
        <w:t>.</w:t>
      </w:r>
      <w:r w:rsidRPr="00E6760D">
        <w:rPr>
          <w:rFonts w:ascii="Arial" w:hAnsi="Arial" w:cs="Arial"/>
          <w:sz w:val="20"/>
          <w:szCs w:val="20"/>
        </w:rPr>
        <w:t xml:space="preserve"> </w:t>
      </w:r>
    </w:p>
    <w:p w14:paraId="0A34792A" w14:textId="393941EA" w:rsidR="00177D9E" w:rsidRPr="00E6760D" w:rsidRDefault="00177D9E" w:rsidP="007D6DCB">
      <w:pPr>
        <w:numPr>
          <w:ilvl w:val="0"/>
          <w:numId w:val="2"/>
        </w:numPr>
        <w:rPr>
          <w:rFonts w:ascii="Arial" w:hAnsi="Arial" w:cs="Arial"/>
          <w:sz w:val="20"/>
          <w:szCs w:val="20"/>
        </w:rPr>
      </w:pPr>
      <w:r w:rsidRPr="00E6760D">
        <w:rPr>
          <w:rFonts w:ascii="Arial" w:hAnsi="Arial" w:cs="Arial"/>
          <w:sz w:val="20"/>
          <w:szCs w:val="20"/>
        </w:rPr>
        <w:t xml:space="preserve">Manage non-core stakeholder communications for </w:t>
      </w:r>
      <w:r w:rsidR="00DC287E" w:rsidRPr="00E6760D">
        <w:rPr>
          <w:rFonts w:ascii="Arial" w:hAnsi="Arial" w:cs="Arial"/>
          <w:sz w:val="20"/>
          <w:szCs w:val="20"/>
        </w:rPr>
        <w:t>Halliburton</w:t>
      </w:r>
      <w:r w:rsidRPr="00E6760D">
        <w:rPr>
          <w:rFonts w:ascii="Arial" w:hAnsi="Arial" w:cs="Arial"/>
          <w:sz w:val="20"/>
          <w:szCs w:val="20"/>
        </w:rPr>
        <w:t xml:space="preserve"> &amp; third parties</w:t>
      </w:r>
      <w:r w:rsidR="00C51FA1" w:rsidRPr="00E6760D">
        <w:rPr>
          <w:rFonts w:ascii="Arial" w:hAnsi="Arial" w:cs="Arial"/>
          <w:sz w:val="20"/>
          <w:szCs w:val="20"/>
        </w:rPr>
        <w:t>.</w:t>
      </w:r>
    </w:p>
    <w:p w14:paraId="33D1A871" w14:textId="0E9B5041" w:rsidR="00752638" w:rsidRPr="00E6760D" w:rsidRDefault="00752638" w:rsidP="00752638">
      <w:pPr>
        <w:numPr>
          <w:ilvl w:val="0"/>
          <w:numId w:val="2"/>
        </w:numPr>
        <w:rPr>
          <w:rFonts w:ascii="Arial" w:hAnsi="Arial" w:cs="Arial"/>
          <w:sz w:val="20"/>
          <w:szCs w:val="20"/>
        </w:rPr>
      </w:pPr>
      <w:r w:rsidRPr="00E6760D">
        <w:rPr>
          <w:rFonts w:ascii="Arial" w:hAnsi="Arial" w:cs="Arial"/>
          <w:sz w:val="20"/>
          <w:szCs w:val="20"/>
        </w:rPr>
        <w:t>Work with functional</w:t>
      </w:r>
      <w:r w:rsidR="00CE18F0" w:rsidRPr="00E6760D">
        <w:rPr>
          <w:rFonts w:ascii="Arial" w:hAnsi="Arial" w:cs="Arial"/>
          <w:sz w:val="20"/>
          <w:szCs w:val="20"/>
        </w:rPr>
        <w:t xml:space="preserve"> and technical</w:t>
      </w:r>
      <w:r w:rsidRPr="00E6760D">
        <w:rPr>
          <w:rFonts w:ascii="Arial" w:hAnsi="Arial" w:cs="Arial"/>
          <w:sz w:val="20"/>
          <w:szCs w:val="20"/>
        </w:rPr>
        <w:t xml:space="preserve"> leads to identify risks, action items and address issues with support from Deloitte Consulting </w:t>
      </w:r>
      <w:r w:rsidR="00CE18F0" w:rsidRPr="00E6760D">
        <w:rPr>
          <w:rFonts w:ascii="Arial" w:hAnsi="Arial" w:cs="Arial"/>
          <w:sz w:val="20"/>
          <w:szCs w:val="20"/>
        </w:rPr>
        <w:t>Delivery Lead</w:t>
      </w:r>
      <w:r w:rsidR="00C51FA1" w:rsidRPr="00E6760D">
        <w:rPr>
          <w:rFonts w:ascii="Arial" w:hAnsi="Arial" w:cs="Arial"/>
          <w:sz w:val="20"/>
          <w:szCs w:val="20"/>
        </w:rPr>
        <w:t>.</w:t>
      </w:r>
    </w:p>
    <w:p w14:paraId="37CBB3DD" w14:textId="5E6B11AF" w:rsidR="002B278C" w:rsidRDefault="002B278C" w:rsidP="002B278C">
      <w:pPr>
        <w:numPr>
          <w:ilvl w:val="0"/>
          <w:numId w:val="2"/>
        </w:numPr>
        <w:rPr>
          <w:rFonts w:ascii="Arial" w:hAnsi="Arial" w:cs="Arial"/>
          <w:sz w:val="20"/>
          <w:szCs w:val="20"/>
        </w:rPr>
      </w:pPr>
      <w:r w:rsidRPr="00E6760D">
        <w:rPr>
          <w:rFonts w:ascii="Arial" w:hAnsi="Arial" w:cs="Arial"/>
          <w:sz w:val="20"/>
          <w:szCs w:val="20"/>
        </w:rPr>
        <w:t>Complete the review and acceptance process of Deliverables in accordance with the Deliverables Acceptance Process defined herein</w:t>
      </w:r>
      <w:r w:rsidR="00C51FA1" w:rsidRPr="00E6760D">
        <w:rPr>
          <w:rFonts w:ascii="Arial" w:hAnsi="Arial" w:cs="Arial"/>
          <w:sz w:val="20"/>
          <w:szCs w:val="20"/>
        </w:rPr>
        <w:t>.</w:t>
      </w:r>
    </w:p>
    <w:p w14:paraId="4F4E9EE5" w14:textId="0633563A" w:rsidR="00884488" w:rsidRDefault="00884488" w:rsidP="002B278C">
      <w:pPr>
        <w:numPr>
          <w:ilvl w:val="0"/>
          <w:numId w:val="2"/>
        </w:numPr>
        <w:rPr>
          <w:rFonts w:ascii="Arial" w:hAnsi="Arial" w:cs="Arial"/>
          <w:sz w:val="20"/>
          <w:szCs w:val="20"/>
        </w:rPr>
      </w:pPr>
      <w:r>
        <w:rPr>
          <w:rFonts w:ascii="Arial" w:hAnsi="Arial" w:cs="Arial"/>
          <w:sz w:val="20"/>
          <w:szCs w:val="20"/>
        </w:rPr>
        <w:t xml:space="preserve">Support alignment of </w:t>
      </w:r>
      <w:r w:rsidR="00A556D7">
        <w:rPr>
          <w:rFonts w:ascii="Arial" w:hAnsi="Arial" w:cs="Arial"/>
          <w:sz w:val="20"/>
          <w:szCs w:val="20"/>
        </w:rPr>
        <w:t>third-party</w:t>
      </w:r>
      <w:r>
        <w:rPr>
          <w:rFonts w:ascii="Arial" w:hAnsi="Arial" w:cs="Arial"/>
          <w:sz w:val="20"/>
          <w:szCs w:val="20"/>
        </w:rPr>
        <w:t xml:space="preserve"> resources for existing front-end systems to Deloitte team for accurate and timely responses to inquiries and system functionalities/requirements gathering.</w:t>
      </w:r>
    </w:p>
    <w:p w14:paraId="5E76938C" w14:textId="59B7A670" w:rsidR="00884488" w:rsidRPr="00E6760D" w:rsidRDefault="00884488" w:rsidP="002B278C">
      <w:pPr>
        <w:numPr>
          <w:ilvl w:val="0"/>
          <w:numId w:val="2"/>
        </w:numPr>
        <w:rPr>
          <w:rFonts w:ascii="Arial" w:hAnsi="Arial" w:cs="Arial"/>
          <w:sz w:val="20"/>
          <w:szCs w:val="20"/>
        </w:rPr>
      </w:pPr>
      <w:r>
        <w:rPr>
          <w:rFonts w:ascii="Arial" w:hAnsi="Arial" w:cs="Arial"/>
          <w:sz w:val="20"/>
          <w:szCs w:val="20"/>
        </w:rPr>
        <w:t>Assist Deloitte in obtaining third party support for existing front-end systems and integrations to Halliburton SAP ECC &amp; restructuring of said integrations to Salesforce via REST API.</w:t>
      </w:r>
    </w:p>
    <w:p w14:paraId="5629FA2B" w14:textId="77777777" w:rsidR="00B74C78" w:rsidRPr="00E6760D" w:rsidRDefault="00B74C78" w:rsidP="001662E5">
      <w:pPr>
        <w:rPr>
          <w:rFonts w:ascii="Arial" w:hAnsi="Arial" w:cs="Arial"/>
          <w:sz w:val="20"/>
          <w:szCs w:val="20"/>
        </w:rPr>
      </w:pPr>
    </w:p>
    <w:p w14:paraId="517C5A9E" w14:textId="77777777" w:rsidR="00D219F9" w:rsidRDefault="00D219F9" w:rsidP="001662E5">
      <w:pPr>
        <w:rPr>
          <w:rFonts w:ascii="Arial" w:hAnsi="Arial" w:cs="Arial"/>
          <w:sz w:val="20"/>
          <w:szCs w:val="20"/>
        </w:rPr>
      </w:pPr>
    </w:p>
    <w:p w14:paraId="10813246" w14:textId="77777777" w:rsidR="00D219F9" w:rsidRPr="00E6760D" w:rsidRDefault="00D219F9" w:rsidP="001662E5">
      <w:pPr>
        <w:rPr>
          <w:rFonts w:ascii="Arial" w:hAnsi="Arial" w:cs="Arial"/>
          <w:sz w:val="20"/>
          <w:szCs w:val="20"/>
        </w:rPr>
      </w:pPr>
    </w:p>
    <w:p w14:paraId="535730EC" w14:textId="76AA358B" w:rsidR="0020482A" w:rsidRPr="00E6760D" w:rsidRDefault="003F50EF" w:rsidP="002D709C">
      <w:pPr>
        <w:pStyle w:val="Heading2"/>
      </w:pPr>
      <w:bookmarkStart w:id="7" w:name="_Toc49348606"/>
      <w:r w:rsidRPr="00E6760D">
        <w:t xml:space="preserve">Application </w:t>
      </w:r>
      <w:r w:rsidR="00E53DFE" w:rsidRPr="00E6760D">
        <w:t>Design</w:t>
      </w:r>
      <w:bookmarkEnd w:id="7"/>
      <w:r w:rsidR="00E53DFE" w:rsidRPr="00E6760D">
        <w:t xml:space="preserve"> </w:t>
      </w:r>
    </w:p>
    <w:p w14:paraId="5FAF15A9" w14:textId="70B2ABDA" w:rsidR="00793C46" w:rsidRPr="00E6760D" w:rsidRDefault="00B73147" w:rsidP="00E64D6D">
      <w:pPr>
        <w:ind w:left="360"/>
        <w:rPr>
          <w:rFonts w:ascii="Arial" w:hAnsi="Arial" w:cs="Arial"/>
          <w:sz w:val="20"/>
          <w:szCs w:val="20"/>
        </w:rPr>
      </w:pPr>
      <w:r w:rsidRPr="00E6760D">
        <w:rPr>
          <w:rFonts w:ascii="Arial" w:hAnsi="Arial" w:cs="Arial"/>
          <w:sz w:val="20"/>
          <w:szCs w:val="20"/>
        </w:rPr>
        <w:t>Deloitte Consulting</w:t>
      </w:r>
      <w:r w:rsidR="00E64D6D" w:rsidRPr="00E6760D">
        <w:rPr>
          <w:rFonts w:ascii="Arial" w:hAnsi="Arial" w:cs="Arial"/>
          <w:sz w:val="20"/>
          <w:szCs w:val="20"/>
        </w:rPr>
        <w:t xml:space="preserve"> will</w:t>
      </w:r>
      <w:r w:rsidR="00553284" w:rsidRPr="00E6760D">
        <w:rPr>
          <w:rFonts w:ascii="Arial" w:hAnsi="Arial" w:cs="Arial"/>
          <w:sz w:val="20"/>
          <w:szCs w:val="20"/>
        </w:rPr>
        <w:t xml:space="preserve"> conduct design sessions and</w:t>
      </w:r>
      <w:r w:rsidR="00E64D6D" w:rsidRPr="00E6760D">
        <w:rPr>
          <w:rFonts w:ascii="Arial" w:hAnsi="Arial" w:cs="Arial"/>
          <w:sz w:val="20"/>
          <w:szCs w:val="20"/>
        </w:rPr>
        <w:t xml:space="preserve"> </w:t>
      </w:r>
      <w:r w:rsidR="00613061">
        <w:rPr>
          <w:rFonts w:ascii="Arial" w:hAnsi="Arial" w:cs="Arial"/>
          <w:sz w:val="20"/>
          <w:szCs w:val="20"/>
        </w:rPr>
        <w:t>develop</w:t>
      </w:r>
      <w:r w:rsidR="00613061" w:rsidRPr="00E6760D">
        <w:rPr>
          <w:rFonts w:ascii="Arial" w:hAnsi="Arial" w:cs="Arial"/>
          <w:sz w:val="20"/>
          <w:szCs w:val="20"/>
        </w:rPr>
        <w:t xml:space="preserve"> </w:t>
      </w:r>
      <w:r w:rsidR="003B0FC1">
        <w:rPr>
          <w:rFonts w:ascii="Arial" w:hAnsi="Arial" w:cs="Arial"/>
          <w:sz w:val="20"/>
          <w:szCs w:val="20"/>
        </w:rPr>
        <w:t>detailed</w:t>
      </w:r>
      <w:r w:rsidR="00E64D6D" w:rsidRPr="00E6760D">
        <w:rPr>
          <w:rFonts w:ascii="Arial" w:hAnsi="Arial" w:cs="Arial"/>
          <w:sz w:val="20"/>
          <w:szCs w:val="20"/>
        </w:rPr>
        <w:t xml:space="preserve"> </w:t>
      </w:r>
      <w:r w:rsidR="00754320" w:rsidRPr="00E6760D">
        <w:rPr>
          <w:rFonts w:ascii="Arial" w:hAnsi="Arial" w:cs="Arial"/>
          <w:sz w:val="20"/>
          <w:szCs w:val="20"/>
        </w:rPr>
        <w:t>d</w:t>
      </w:r>
      <w:r w:rsidR="00E64D6D" w:rsidRPr="00E6760D">
        <w:rPr>
          <w:rFonts w:ascii="Arial" w:hAnsi="Arial" w:cs="Arial"/>
          <w:sz w:val="20"/>
          <w:szCs w:val="20"/>
        </w:rPr>
        <w:t xml:space="preserve">esign for </w:t>
      </w:r>
      <w:r w:rsidR="00DC287E" w:rsidRPr="00E6760D">
        <w:rPr>
          <w:rFonts w:ascii="Arial" w:hAnsi="Arial" w:cs="Arial"/>
          <w:sz w:val="20"/>
          <w:szCs w:val="20"/>
        </w:rPr>
        <w:t>Halliburton</w:t>
      </w:r>
      <w:r w:rsidR="000C2C6C" w:rsidRPr="00E6760D">
        <w:rPr>
          <w:rFonts w:ascii="Arial" w:hAnsi="Arial" w:cs="Arial"/>
          <w:sz w:val="20"/>
          <w:szCs w:val="20"/>
        </w:rPr>
        <w:t>’s</w:t>
      </w:r>
      <w:r w:rsidR="00E64D6D" w:rsidRPr="00E6760D">
        <w:rPr>
          <w:rFonts w:ascii="Arial" w:hAnsi="Arial" w:cs="Arial"/>
          <w:sz w:val="20"/>
          <w:szCs w:val="20"/>
        </w:rPr>
        <w:t xml:space="preserve"> </w:t>
      </w:r>
      <w:r w:rsidR="00A556D7">
        <w:rPr>
          <w:rFonts w:ascii="Arial" w:hAnsi="Arial" w:cs="Arial"/>
          <w:sz w:val="20"/>
          <w:szCs w:val="20"/>
        </w:rPr>
        <w:t>Scheduling</w:t>
      </w:r>
      <w:r w:rsidR="00884488">
        <w:rPr>
          <w:rFonts w:ascii="Arial" w:hAnsi="Arial" w:cs="Arial"/>
          <w:sz w:val="20"/>
          <w:szCs w:val="20"/>
        </w:rPr>
        <w:t xml:space="preserve"> Solution</w:t>
      </w:r>
      <w:r w:rsidR="00CE18F0" w:rsidRPr="00E6760D">
        <w:rPr>
          <w:rFonts w:ascii="Arial" w:hAnsi="Arial" w:cs="Arial"/>
          <w:sz w:val="20"/>
          <w:szCs w:val="20"/>
        </w:rPr>
        <w:t xml:space="preserve"> </w:t>
      </w:r>
      <w:r w:rsidR="00E64D6D" w:rsidRPr="00E6760D">
        <w:rPr>
          <w:rFonts w:ascii="Arial" w:hAnsi="Arial" w:cs="Arial"/>
          <w:sz w:val="20"/>
          <w:szCs w:val="20"/>
        </w:rPr>
        <w:t>functionality</w:t>
      </w:r>
      <w:r w:rsidR="00754320" w:rsidRPr="00E6760D">
        <w:rPr>
          <w:rFonts w:ascii="Arial" w:hAnsi="Arial" w:cs="Arial"/>
          <w:sz w:val="20"/>
          <w:szCs w:val="20"/>
        </w:rPr>
        <w:t xml:space="preserve"> focus</w:t>
      </w:r>
      <w:r w:rsidR="00710572" w:rsidRPr="00E6760D">
        <w:rPr>
          <w:rFonts w:ascii="Arial" w:hAnsi="Arial" w:cs="Arial"/>
          <w:sz w:val="20"/>
          <w:szCs w:val="20"/>
        </w:rPr>
        <w:t>ed</w:t>
      </w:r>
      <w:r w:rsidR="00754320" w:rsidRPr="00E6760D">
        <w:rPr>
          <w:rFonts w:ascii="Arial" w:hAnsi="Arial" w:cs="Arial"/>
          <w:sz w:val="20"/>
          <w:szCs w:val="20"/>
        </w:rPr>
        <w:t xml:space="preserve"> on</w:t>
      </w:r>
      <w:r w:rsidR="004D69A4">
        <w:rPr>
          <w:rFonts w:ascii="Arial" w:hAnsi="Arial" w:cs="Arial"/>
          <w:sz w:val="20"/>
          <w:szCs w:val="20"/>
        </w:rPr>
        <w:t xml:space="preserve"> </w:t>
      </w:r>
      <w:r w:rsidR="004D69A4" w:rsidRPr="004D69A4">
        <w:rPr>
          <w:rFonts w:ascii="Arial" w:hAnsi="Arial" w:cs="Arial"/>
          <w:sz w:val="20"/>
          <w:szCs w:val="20"/>
        </w:rPr>
        <w:t>R1 Scope</w:t>
      </w:r>
      <w:r w:rsidR="00793C46" w:rsidRPr="00E6760D">
        <w:rPr>
          <w:rFonts w:ascii="Arial" w:hAnsi="Arial" w:cs="Arial"/>
          <w:sz w:val="20"/>
          <w:szCs w:val="20"/>
        </w:rPr>
        <w:t>:</w:t>
      </w:r>
    </w:p>
    <w:p w14:paraId="6712C1D4" w14:textId="74158374" w:rsidR="0003040D" w:rsidRDefault="00161E37" w:rsidP="00594BE1">
      <w:pPr>
        <w:pStyle w:val="ListParagraph"/>
        <w:numPr>
          <w:ilvl w:val="0"/>
          <w:numId w:val="44"/>
        </w:numPr>
        <w:rPr>
          <w:sz w:val="20"/>
          <w:szCs w:val="20"/>
        </w:rPr>
      </w:pPr>
      <w:r>
        <w:rPr>
          <w:sz w:val="20"/>
          <w:szCs w:val="20"/>
        </w:rPr>
        <w:t>Core Manual Foundation Build and Canada Pilot</w:t>
      </w:r>
    </w:p>
    <w:p w14:paraId="0C2D7F33" w14:textId="08E6DE68" w:rsidR="00161E37" w:rsidRPr="00640085" w:rsidRDefault="00FF6CE4" w:rsidP="00594BE1">
      <w:pPr>
        <w:pStyle w:val="ListParagraph"/>
        <w:numPr>
          <w:ilvl w:val="0"/>
          <w:numId w:val="44"/>
        </w:numPr>
        <w:rPr>
          <w:sz w:val="20"/>
          <w:szCs w:val="20"/>
        </w:rPr>
      </w:pPr>
      <w:r w:rsidRPr="006D26D5">
        <w:rPr>
          <w:sz w:val="20"/>
          <w:szCs w:val="20"/>
        </w:rPr>
        <w:t>Core Integrated Foundation Build and Canada Pilot</w:t>
      </w:r>
    </w:p>
    <w:p w14:paraId="711D936F" w14:textId="5EA6F09A" w:rsidR="005E50A3" w:rsidRPr="00640085" w:rsidRDefault="005E50A3" w:rsidP="00594BE1">
      <w:pPr>
        <w:pStyle w:val="ListParagraph"/>
        <w:numPr>
          <w:ilvl w:val="0"/>
          <w:numId w:val="44"/>
        </w:numPr>
        <w:rPr>
          <w:sz w:val="20"/>
          <w:szCs w:val="20"/>
        </w:rPr>
      </w:pPr>
      <w:r w:rsidRPr="006D26D5">
        <w:rPr>
          <w:sz w:val="20"/>
          <w:szCs w:val="20"/>
        </w:rPr>
        <w:t>Core</w:t>
      </w:r>
      <w:r w:rsidRPr="006D26D5">
        <w:rPr>
          <w:i/>
          <w:sz w:val="20"/>
          <w:szCs w:val="20"/>
        </w:rPr>
        <w:t xml:space="preserve">PLUS </w:t>
      </w:r>
      <w:r w:rsidRPr="006D26D5">
        <w:rPr>
          <w:sz w:val="20"/>
          <w:szCs w:val="20"/>
        </w:rPr>
        <w:t>Foundation Build and Canada Pilot</w:t>
      </w:r>
    </w:p>
    <w:p w14:paraId="41193C48" w14:textId="77777777" w:rsidR="005E50A3" w:rsidRPr="00E6760D" w:rsidRDefault="005E50A3" w:rsidP="00640085">
      <w:pPr>
        <w:pStyle w:val="ListParagraph"/>
        <w:ind w:left="1139" w:firstLine="0"/>
        <w:rPr>
          <w:sz w:val="20"/>
          <w:szCs w:val="20"/>
        </w:rPr>
      </w:pPr>
    </w:p>
    <w:p w14:paraId="69EE2399" w14:textId="18D0DD95" w:rsidR="00E64D6D" w:rsidRPr="00E6760D" w:rsidRDefault="00910551" w:rsidP="00594BE1">
      <w:pPr>
        <w:ind w:left="419"/>
        <w:rPr>
          <w:rFonts w:ascii="Arial" w:hAnsi="Arial" w:cs="Arial"/>
          <w:sz w:val="20"/>
          <w:szCs w:val="20"/>
        </w:rPr>
      </w:pPr>
      <w:r w:rsidRPr="00E6760D">
        <w:rPr>
          <w:rFonts w:ascii="Arial" w:hAnsi="Arial" w:cs="Arial"/>
          <w:sz w:val="20"/>
          <w:szCs w:val="20"/>
        </w:rPr>
        <w:t>T</w:t>
      </w:r>
      <w:r w:rsidR="00E64D6D" w:rsidRPr="00E6760D">
        <w:rPr>
          <w:rFonts w:ascii="Arial" w:hAnsi="Arial" w:cs="Arial"/>
          <w:sz w:val="20"/>
          <w:szCs w:val="20"/>
        </w:rPr>
        <w:t xml:space="preserve">he system architecture and elements required to configure the </w:t>
      </w:r>
      <w:r w:rsidR="006B0650">
        <w:rPr>
          <w:rFonts w:ascii="Arial" w:hAnsi="Arial" w:cs="Arial"/>
          <w:sz w:val="20"/>
          <w:szCs w:val="20"/>
        </w:rPr>
        <w:t xml:space="preserve">Scheduling </w:t>
      </w:r>
      <w:r w:rsidR="00A556D7">
        <w:rPr>
          <w:rFonts w:ascii="Arial" w:hAnsi="Arial" w:cs="Arial"/>
          <w:sz w:val="20"/>
          <w:szCs w:val="20"/>
        </w:rPr>
        <w:t>Solution</w:t>
      </w:r>
      <w:r w:rsidR="00A556D7" w:rsidRPr="00E6760D">
        <w:rPr>
          <w:rFonts w:ascii="Arial" w:hAnsi="Arial" w:cs="Arial"/>
          <w:sz w:val="20"/>
          <w:szCs w:val="20"/>
        </w:rPr>
        <w:t xml:space="preserve"> will</w:t>
      </w:r>
      <w:r w:rsidRPr="00E6760D">
        <w:rPr>
          <w:rFonts w:ascii="Arial" w:hAnsi="Arial" w:cs="Arial"/>
          <w:sz w:val="20"/>
          <w:szCs w:val="20"/>
        </w:rPr>
        <w:t xml:space="preserve"> be defined</w:t>
      </w:r>
      <w:r w:rsidR="009320E6">
        <w:rPr>
          <w:rFonts w:ascii="Arial" w:hAnsi="Arial" w:cs="Arial"/>
          <w:sz w:val="20"/>
          <w:szCs w:val="20"/>
        </w:rPr>
        <w:t xml:space="preserve"> for a global scheduling solution</w:t>
      </w:r>
      <w:r w:rsidR="00DC0952">
        <w:rPr>
          <w:rFonts w:ascii="Arial" w:hAnsi="Arial" w:cs="Arial"/>
          <w:sz w:val="20"/>
          <w:szCs w:val="20"/>
        </w:rPr>
        <w:t>, with implementation focused on Can</w:t>
      </w:r>
      <w:r w:rsidR="002F538A">
        <w:rPr>
          <w:rFonts w:ascii="Arial" w:hAnsi="Arial" w:cs="Arial"/>
          <w:sz w:val="20"/>
          <w:szCs w:val="20"/>
        </w:rPr>
        <w:t>a</w:t>
      </w:r>
      <w:r w:rsidR="00DC0952">
        <w:rPr>
          <w:rFonts w:ascii="Arial" w:hAnsi="Arial" w:cs="Arial"/>
          <w:sz w:val="20"/>
          <w:szCs w:val="20"/>
        </w:rPr>
        <w:t>da</w:t>
      </w:r>
      <w:r w:rsidR="00E64D6D" w:rsidRPr="00E6760D">
        <w:rPr>
          <w:rFonts w:ascii="Arial" w:hAnsi="Arial" w:cs="Arial"/>
          <w:sz w:val="20"/>
          <w:szCs w:val="20"/>
        </w:rPr>
        <w:t xml:space="preserve">. </w:t>
      </w:r>
    </w:p>
    <w:p w14:paraId="6FD89E90" w14:textId="77777777" w:rsidR="00E64D6D" w:rsidRPr="00E6760D" w:rsidRDefault="00E64D6D" w:rsidP="00E64D6D">
      <w:pPr>
        <w:ind w:left="360"/>
        <w:rPr>
          <w:rFonts w:ascii="Arial" w:hAnsi="Arial" w:cs="Arial"/>
          <w:sz w:val="20"/>
          <w:szCs w:val="20"/>
        </w:rPr>
      </w:pPr>
    </w:p>
    <w:p w14:paraId="60F226AC" w14:textId="2D17CD8D" w:rsidR="00CD71B1" w:rsidRPr="00E6760D" w:rsidRDefault="00CD71B1" w:rsidP="00E56805">
      <w:pPr>
        <w:ind w:firstLine="360"/>
        <w:rPr>
          <w:rFonts w:ascii="Arial" w:hAnsi="Arial" w:cs="Arial"/>
          <w:sz w:val="20"/>
          <w:szCs w:val="20"/>
        </w:rPr>
      </w:pPr>
      <w:r w:rsidRPr="00E6760D">
        <w:rPr>
          <w:rFonts w:ascii="Arial" w:hAnsi="Arial" w:cs="Arial"/>
          <w:sz w:val="20"/>
          <w:szCs w:val="20"/>
        </w:rPr>
        <w:t xml:space="preserve">The </w:t>
      </w:r>
      <w:r w:rsidR="008710F3" w:rsidRPr="00E6760D">
        <w:rPr>
          <w:rFonts w:ascii="Arial" w:hAnsi="Arial" w:cs="Arial"/>
          <w:sz w:val="20"/>
          <w:szCs w:val="20"/>
        </w:rPr>
        <w:t>activities to</w:t>
      </w:r>
      <w:r w:rsidRPr="00E6760D">
        <w:rPr>
          <w:rFonts w:ascii="Arial" w:hAnsi="Arial" w:cs="Arial"/>
          <w:sz w:val="20"/>
          <w:szCs w:val="20"/>
        </w:rPr>
        <w:t xml:space="preserve"> be performed by Deloitte Consulting are:</w:t>
      </w:r>
    </w:p>
    <w:p w14:paraId="38775698" w14:textId="180393FF" w:rsidR="00DB194E" w:rsidRPr="00E6760D" w:rsidRDefault="00E64D6D" w:rsidP="00943B14">
      <w:pPr>
        <w:pStyle w:val="ListParagraph"/>
        <w:numPr>
          <w:ilvl w:val="0"/>
          <w:numId w:val="17"/>
        </w:numPr>
        <w:shd w:val="clear" w:color="auto" w:fill="FFFFFF" w:themeFill="background1"/>
        <w:adjustRightInd w:val="0"/>
        <w:spacing w:before="0"/>
        <w:contextualSpacing/>
        <w:rPr>
          <w:sz w:val="20"/>
          <w:szCs w:val="20"/>
        </w:rPr>
      </w:pPr>
      <w:r w:rsidRPr="00E6760D">
        <w:rPr>
          <w:sz w:val="20"/>
          <w:szCs w:val="20"/>
        </w:rPr>
        <w:t>Define</w:t>
      </w:r>
      <w:r w:rsidRPr="00E6760D" w:rsidDel="002479CB">
        <w:rPr>
          <w:sz w:val="20"/>
          <w:szCs w:val="20"/>
        </w:rPr>
        <w:t xml:space="preserve"> </w:t>
      </w:r>
      <w:r w:rsidR="00767407">
        <w:rPr>
          <w:sz w:val="20"/>
          <w:szCs w:val="20"/>
        </w:rPr>
        <w:t>detailed d</w:t>
      </w:r>
      <w:r w:rsidR="00767407" w:rsidRPr="00E6760D">
        <w:rPr>
          <w:sz w:val="20"/>
          <w:szCs w:val="20"/>
        </w:rPr>
        <w:t>esign</w:t>
      </w:r>
      <w:r w:rsidRPr="00E6760D" w:rsidDel="002479CB">
        <w:rPr>
          <w:sz w:val="20"/>
          <w:szCs w:val="20"/>
        </w:rPr>
        <w:t xml:space="preserve"> </w:t>
      </w:r>
      <w:r w:rsidR="00DB194E" w:rsidRPr="00E6760D">
        <w:rPr>
          <w:sz w:val="20"/>
          <w:szCs w:val="20"/>
        </w:rPr>
        <w:t xml:space="preserve">across </w:t>
      </w:r>
      <w:r w:rsidR="00ED4398">
        <w:rPr>
          <w:sz w:val="20"/>
          <w:szCs w:val="20"/>
        </w:rPr>
        <w:t>the Scheduling Solution</w:t>
      </w:r>
      <w:r w:rsidR="00ED4398" w:rsidRPr="00E6760D">
        <w:rPr>
          <w:sz w:val="20"/>
          <w:szCs w:val="20"/>
        </w:rPr>
        <w:t xml:space="preserve"> </w:t>
      </w:r>
      <w:r w:rsidR="00950CC0" w:rsidRPr="00E6760D">
        <w:rPr>
          <w:sz w:val="20"/>
          <w:szCs w:val="20"/>
        </w:rPr>
        <w:t xml:space="preserve">that </w:t>
      </w:r>
      <w:r w:rsidR="00DB194E" w:rsidRPr="00E6760D">
        <w:rPr>
          <w:sz w:val="20"/>
          <w:szCs w:val="20"/>
        </w:rPr>
        <w:t>incorporates</w:t>
      </w:r>
      <w:r w:rsidR="00950CC0" w:rsidRPr="00E6760D">
        <w:rPr>
          <w:sz w:val="20"/>
          <w:szCs w:val="20"/>
        </w:rPr>
        <w:t xml:space="preserve"> </w:t>
      </w:r>
      <w:r w:rsidR="00CE18F0" w:rsidRPr="00E6760D">
        <w:rPr>
          <w:sz w:val="20"/>
          <w:szCs w:val="20"/>
        </w:rPr>
        <w:t xml:space="preserve">future state process flows </w:t>
      </w:r>
      <w:r w:rsidR="00DB194E" w:rsidRPr="00E6760D">
        <w:rPr>
          <w:sz w:val="20"/>
          <w:szCs w:val="20"/>
        </w:rPr>
        <w:t xml:space="preserve">based on </w:t>
      </w:r>
      <w:r w:rsidR="00CE18F0" w:rsidRPr="00E6760D">
        <w:rPr>
          <w:sz w:val="20"/>
          <w:szCs w:val="20"/>
        </w:rPr>
        <w:t>p</w:t>
      </w:r>
      <w:r w:rsidR="00DB194E" w:rsidRPr="00E6760D">
        <w:rPr>
          <w:sz w:val="20"/>
          <w:szCs w:val="20"/>
        </w:rPr>
        <w:t>ersonas, functional &amp; technical architecture design, application design; requirements validation; sprint plan development</w:t>
      </w:r>
      <w:r w:rsidR="00E56805" w:rsidRPr="00E6760D">
        <w:rPr>
          <w:sz w:val="20"/>
          <w:szCs w:val="20"/>
        </w:rPr>
        <w:t xml:space="preserve"> and</w:t>
      </w:r>
      <w:r w:rsidR="00DB194E" w:rsidRPr="00E6760D">
        <w:rPr>
          <w:sz w:val="20"/>
          <w:szCs w:val="20"/>
        </w:rPr>
        <w:t xml:space="preserve"> testing design</w:t>
      </w:r>
      <w:r w:rsidR="00C44242" w:rsidRPr="00E6760D">
        <w:rPr>
          <w:sz w:val="20"/>
          <w:szCs w:val="20"/>
        </w:rPr>
        <w:t>.</w:t>
      </w:r>
    </w:p>
    <w:p w14:paraId="72155A90" w14:textId="4B735C13" w:rsidR="00E64D6D" w:rsidRPr="00E6760D" w:rsidRDefault="00767407" w:rsidP="00943B14">
      <w:pPr>
        <w:pStyle w:val="ListParagraph"/>
        <w:numPr>
          <w:ilvl w:val="0"/>
          <w:numId w:val="17"/>
        </w:numPr>
        <w:adjustRightInd w:val="0"/>
        <w:spacing w:before="0"/>
        <w:contextualSpacing/>
        <w:rPr>
          <w:sz w:val="20"/>
          <w:szCs w:val="20"/>
        </w:rPr>
      </w:pPr>
      <w:r>
        <w:rPr>
          <w:sz w:val="20"/>
          <w:szCs w:val="20"/>
        </w:rPr>
        <w:t>Detail d</w:t>
      </w:r>
      <w:r w:rsidRPr="00E6760D">
        <w:rPr>
          <w:sz w:val="20"/>
          <w:szCs w:val="20"/>
        </w:rPr>
        <w:t xml:space="preserve">esign </w:t>
      </w:r>
      <w:r w:rsidR="00906610">
        <w:rPr>
          <w:sz w:val="20"/>
          <w:szCs w:val="20"/>
        </w:rPr>
        <w:t xml:space="preserve">will consist of developing business and technical acceptance criteria of User Stories developed during the discovery and </w:t>
      </w:r>
      <w:r w:rsidR="00311333">
        <w:rPr>
          <w:sz w:val="20"/>
          <w:szCs w:val="20"/>
        </w:rPr>
        <w:t>design</w:t>
      </w:r>
      <w:r w:rsidR="00906610">
        <w:rPr>
          <w:sz w:val="20"/>
          <w:szCs w:val="20"/>
        </w:rPr>
        <w:t xml:space="preserve"> phase. </w:t>
      </w:r>
    </w:p>
    <w:p w14:paraId="38404C0F" w14:textId="68B9A255" w:rsidR="00E64D6D" w:rsidRPr="00E6760D" w:rsidRDefault="00E64D6D" w:rsidP="00943B14">
      <w:pPr>
        <w:pStyle w:val="ListParagraph"/>
        <w:numPr>
          <w:ilvl w:val="0"/>
          <w:numId w:val="17"/>
        </w:numPr>
        <w:adjustRightInd w:val="0"/>
        <w:spacing w:before="0"/>
        <w:contextualSpacing/>
        <w:rPr>
          <w:sz w:val="20"/>
          <w:szCs w:val="20"/>
        </w:rPr>
      </w:pPr>
      <w:r w:rsidRPr="00E6760D">
        <w:rPr>
          <w:sz w:val="20"/>
          <w:szCs w:val="20"/>
        </w:rPr>
        <w:t>Identify and develop the functional and technical specifications key capabilities to be enabled, role</w:t>
      </w:r>
      <w:r w:rsidR="00AC4B38" w:rsidRPr="00E6760D">
        <w:rPr>
          <w:sz w:val="20"/>
          <w:szCs w:val="20"/>
        </w:rPr>
        <w:t>-</w:t>
      </w:r>
      <w:r w:rsidRPr="00E6760D">
        <w:rPr>
          <w:sz w:val="20"/>
          <w:szCs w:val="20"/>
        </w:rPr>
        <w:t xml:space="preserve">based security, and develop a testing strategy. </w:t>
      </w:r>
      <w:r w:rsidR="00B73147" w:rsidRPr="00E6760D">
        <w:rPr>
          <w:sz w:val="20"/>
          <w:szCs w:val="20"/>
        </w:rPr>
        <w:t>Deloitte Consulting</w:t>
      </w:r>
      <w:r w:rsidRPr="00E6760D">
        <w:rPr>
          <w:sz w:val="20"/>
          <w:szCs w:val="20"/>
        </w:rPr>
        <w:t xml:space="preserve"> will record all the functional and technical system decisions in </w:t>
      </w:r>
      <w:r w:rsidRPr="00E6760D" w:rsidDel="00045525">
        <w:rPr>
          <w:sz w:val="20"/>
          <w:szCs w:val="20"/>
        </w:rPr>
        <w:t xml:space="preserve">the </w:t>
      </w:r>
      <w:r w:rsidR="00045525" w:rsidRPr="00E6760D">
        <w:rPr>
          <w:sz w:val="20"/>
          <w:szCs w:val="20"/>
        </w:rPr>
        <w:t>user stories.</w:t>
      </w:r>
    </w:p>
    <w:p w14:paraId="0E15C952" w14:textId="1EE6B838" w:rsidR="00E53DFE" w:rsidRPr="00E6760D" w:rsidRDefault="00E53DFE" w:rsidP="00943B14">
      <w:pPr>
        <w:pStyle w:val="ListParagraph"/>
        <w:numPr>
          <w:ilvl w:val="0"/>
          <w:numId w:val="17"/>
        </w:numPr>
        <w:adjustRightInd w:val="0"/>
        <w:spacing w:before="0"/>
        <w:contextualSpacing/>
        <w:rPr>
          <w:sz w:val="20"/>
          <w:szCs w:val="20"/>
        </w:rPr>
      </w:pPr>
      <w:r w:rsidRPr="00E6760D">
        <w:rPr>
          <w:sz w:val="20"/>
          <w:szCs w:val="20"/>
        </w:rPr>
        <w:t xml:space="preserve">Conduct Design Review workshops with </w:t>
      </w:r>
      <w:r w:rsidR="00DC287E" w:rsidRPr="00E6760D">
        <w:rPr>
          <w:sz w:val="20"/>
          <w:szCs w:val="20"/>
        </w:rPr>
        <w:t>Halliburton</w:t>
      </w:r>
      <w:r w:rsidRPr="00E6760D">
        <w:rPr>
          <w:sz w:val="20"/>
          <w:szCs w:val="20"/>
        </w:rPr>
        <w:t xml:space="preserve"> </w:t>
      </w:r>
      <w:r w:rsidR="00643277">
        <w:rPr>
          <w:sz w:val="20"/>
          <w:szCs w:val="20"/>
        </w:rPr>
        <w:t>Subject Matter Advisors (</w:t>
      </w:r>
      <w:r w:rsidR="00457193" w:rsidRPr="00E6760D">
        <w:rPr>
          <w:sz w:val="20"/>
          <w:szCs w:val="20"/>
        </w:rPr>
        <w:t>SMAs</w:t>
      </w:r>
      <w:r w:rsidR="00643277">
        <w:rPr>
          <w:sz w:val="20"/>
          <w:szCs w:val="20"/>
        </w:rPr>
        <w:t>)</w:t>
      </w:r>
      <w:r w:rsidRPr="00E6760D">
        <w:rPr>
          <w:sz w:val="20"/>
          <w:szCs w:val="20"/>
        </w:rPr>
        <w:t xml:space="preserve"> to </w:t>
      </w:r>
      <w:r w:rsidR="001C546A" w:rsidRPr="00E6760D">
        <w:rPr>
          <w:sz w:val="20"/>
          <w:szCs w:val="20"/>
        </w:rPr>
        <w:t xml:space="preserve">validate the </w:t>
      </w:r>
      <w:r w:rsidRPr="00E6760D">
        <w:rPr>
          <w:sz w:val="20"/>
          <w:szCs w:val="20"/>
        </w:rPr>
        <w:t xml:space="preserve">future state system through </w:t>
      </w:r>
      <w:r w:rsidR="001C7321" w:rsidRPr="00E6760D">
        <w:rPr>
          <w:sz w:val="20"/>
          <w:szCs w:val="20"/>
        </w:rPr>
        <w:t>user stories</w:t>
      </w:r>
      <w:r w:rsidR="00670557" w:rsidRPr="00E6760D">
        <w:rPr>
          <w:sz w:val="20"/>
          <w:szCs w:val="20"/>
        </w:rPr>
        <w:t>.</w:t>
      </w:r>
    </w:p>
    <w:p w14:paraId="74D91777" w14:textId="77777777" w:rsidR="00E53DFE" w:rsidRPr="00E6760D" w:rsidRDefault="00E53DFE" w:rsidP="00D0015A">
      <w:pPr>
        <w:adjustRightInd w:val="0"/>
        <w:rPr>
          <w:rFonts w:ascii="Arial" w:hAnsi="Arial" w:cs="Arial"/>
          <w:sz w:val="20"/>
          <w:szCs w:val="20"/>
        </w:rPr>
      </w:pPr>
    </w:p>
    <w:p w14:paraId="34D0EC15" w14:textId="51AF8E73" w:rsidR="00E53DFE" w:rsidRPr="00E6760D" w:rsidRDefault="00E53DFE" w:rsidP="003440E8">
      <w:pPr>
        <w:ind w:left="302"/>
        <w:rPr>
          <w:rFonts w:ascii="Arial" w:hAnsi="Arial" w:cs="Arial"/>
          <w:sz w:val="20"/>
          <w:szCs w:val="20"/>
        </w:rPr>
      </w:pPr>
      <w:r w:rsidRPr="00E6760D">
        <w:rPr>
          <w:rFonts w:ascii="Arial" w:hAnsi="Arial" w:cs="Arial"/>
          <w:sz w:val="20"/>
          <w:szCs w:val="20"/>
        </w:rPr>
        <w:t xml:space="preserve">The activities to be performed by the </w:t>
      </w:r>
      <w:r w:rsidR="00DC287E" w:rsidRPr="00E6760D">
        <w:rPr>
          <w:rFonts w:ascii="Arial" w:hAnsi="Arial" w:cs="Arial"/>
          <w:sz w:val="20"/>
          <w:szCs w:val="20"/>
        </w:rPr>
        <w:t>Halliburton</w:t>
      </w:r>
      <w:r w:rsidRPr="00E6760D">
        <w:rPr>
          <w:rFonts w:ascii="Arial" w:hAnsi="Arial" w:cs="Arial"/>
          <w:sz w:val="20"/>
          <w:szCs w:val="20"/>
        </w:rPr>
        <w:t xml:space="preserve"> Program delegate are:</w:t>
      </w:r>
    </w:p>
    <w:p w14:paraId="37769766" w14:textId="793AB47A" w:rsidR="00E53DFE" w:rsidRPr="00E6760D" w:rsidRDefault="0079276E" w:rsidP="00943B14">
      <w:pPr>
        <w:pStyle w:val="ListParagraph"/>
        <w:numPr>
          <w:ilvl w:val="0"/>
          <w:numId w:val="21"/>
        </w:numPr>
        <w:adjustRightInd w:val="0"/>
        <w:spacing w:before="0"/>
        <w:ind w:left="1080"/>
        <w:contextualSpacing/>
        <w:rPr>
          <w:sz w:val="20"/>
          <w:szCs w:val="20"/>
        </w:rPr>
      </w:pPr>
      <w:r w:rsidRPr="00E6760D">
        <w:rPr>
          <w:sz w:val="20"/>
          <w:szCs w:val="20"/>
        </w:rPr>
        <w:t>Drive participation</w:t>
      </w:r>
      <w:r w:rsidR="00E53DFE" w:rsidRPr="00E6760D">
        <w:rPr>
          <w:sz w:val="20"/>
          <w:szCs w:val="20"/>
        </w:rPr>
        <w:t xml:space="preserve"> of </w:t>
      </w:r>
      <w:r w:rsidR="00DC287E" w:rsidRPr="00E6760D">
        <w:rPr>
          <w:sz w:val="20"/>
          <w:szCs w:val="20"/>
        </w:rPr>
        <w:t>Halliburton</w:t>
      </w:r>
      <w:r w:rsidR="00E53DFE" w:rsidRPr="00E6760D">
        <w:rPr>
          <w:sz w:val="20"/>
          <w:szCs w:val="20"/>
        </w:rPr>
        <w:t xml:space="preserve"> </w:t>
      </w:r>
      <w:r w:rsidR="00F427E5" w:rsidRPr="00E6760D">
        <w:rPr>
          <w:sz w:val="20"/>
          <w:szCs w:val="20"/>
        </w:rPr>
        <w:t xml:space="preserve">Business Process Owner </w:t>
      </w:r>
      <w:r w:rsidR="001C7321" w:rsidRPr="00E6760D">
        <w:rPr>
          <w:sz w:val="20"/>
          <w:szCs w:val="20"/>
        </w:rPr>
        <w:t xml:space="preserve">(PO) </w:t>
      </w:r>
      <w:r w:rsidR="00F427E5" w:rsidRPr="00E6760D">
        <w:rPr>
          <w:sz w:val="20"/>
          <w:szCs w:val="20"/>
        </w:rPr>
        <w:t xml:space="preserve">and </w:t>
      </w:r>
      <w:r w:rsidR="00864EDB" w:rsidRPr="00E6760D">
        <w:rPr>
          <w:sz w:val="20"/>
          <w:szCs w:val="20"/>
        </w:rPr>
        <w:t xml:space="preserve">Halliburton </w:t>
      </w:r>
      <w:r w:rsidR="00CE18F0" w:rsidRPr="00E6760D">
        <w:rPr>
          <w:sz w:val="20"/>
          <w:szCs w:val="20"/>
        </w:rPr>
        <w:t xml:space="preserve">team </w:t>
      </w:r>
      <w:r w:rsidR="00E53DFE" w:rsidRPr="00E6760D">
        <w:rPr>
          <w:sz w:val="20"/>
          <w:szCs w:val="20"/>
        </w:rPr>
        <w:t>for the required meetings</w:t>
      </w:r>
      <w:r w:rsidR="00511803" w:rsidRPr="00E6760D">
        <w:rPr>
          <w:sz w:val="20"/>
          <w:szCs w:val="20"/>
        </w:rPr>
        <w:t>/workshops/design sessions</w:t>
      </w:r>
      <w:r w:rsidR="00670557" w:rsidRPr="00E6760D">
        <w:rPr>
          <w:sz w:val="20"/>
          <w:szCs w:val="20"/>
        </w:rPr>
        <w:t>.</w:t>
      </w:r>
    </w:p>
    <w:p w14:paraId="5B9AF02E" w14:textId="5C2A9EE2" w:rsidR="00E53DFE" w:rsidRPr="00E6760D" w:rsidRDefault="00E53DFE" w:rsidP="00943B14">
      <w:pPr>
        <w:pStyle w:val="ListParagraph"/>
        <w:numPr>
          <w:ilvl w:val="0"/>
          <w:numId w:val="21"/>
        </w:numPr>
        <w:adjustRightInd w:val="0"/>
        <w:spacing w:before="0"/>
        <w:ind w:left="1080"/>
        <w:contextualSpacing/>
        <w:rPr>
          <w:sz w:val="20"/>
          <w:szCs w:val="20"/>
        </w:rPr>
      </w:pPr>
      <w:r w:rsidRPr="00E6760D">
        <w:rPr>
          <w:sz w:val="20"/>
          <w:szCs w:val="20"/>
        </w:rPr>
        <w:t xml:space="preserve">Arrange for </w:t>
      </w:r>
      <w:r w:rsidR="00DC287E" w:rsidRPr="00E6760D">
        <w:rPr>
          <w:sz w:val="20"/>
          <w:szCs w:val="20"/>
        </w:rPr>
        <w:t>Halliburton</w:t>
      </w:r>
      <w:r w:rsidRPr="00E6760D">
        <w:rPr>
          <w:sz w:val="20"/>
          <w:szCs w:val="20"/>
        </w:rPr>
        <w:t xml:space="preserve"> </w:t>
      </w:r>
      <w:r w:rsidR="009E0BE5" w:rsidRPr="00E6760D">
        <w:rPr>
          <w:sz w:val="20"/>
          <w:szCs w:val="20"/>
        </w:rPr>
        <w:t>SMA</w:t>
      </w:r>
      <w:r w:rsidRPr="00E6760D">
        <w:rPr>
          <w:sz w:val="20"/>
          <w:szCs w:val="20"/>
        </w:rPr>
        <w:t xml:space="preserve">s to participate, collaborate and review deliverables presented by </w:t>
      </w:r>
      <w:r w:rsidR="00B73147" w:rsidRPr="00E6760D">
        <w:rPr>
          <w:sz w:val="20"/>
          <w:szCs w:val="20"/>
        </w:rPr>
        <w:t>Deloitte Consulting</w:t>
      </w:r>
      <w:r w:rsidRPr="00E6760D">
        <w:rPr>
          <w:sz w:val="20"/>
          <w:szCs w:val="20"/>
        </w:rPr>
        <w:t xml:space="preserve"> per agreed timelines</w:t>
      </w:r>
      <w:r w:rsidR="00670557" w:rsidRPr="00E6760D">
        <w:rPr>
          <w:sz w:val="20"/>
          <w:szCs w:val="20"/>
        </w:rPr>
        <w:t>.</w:t>
      </w:r>
      <w:r w:rsidRPr="00E6760D">
        <w:rPr>
          <w:sz w:val="20"/>
          <w:szCs w:val="20"/>
        </w:rPr>
        <w:t xml:space="preserve"> </w:t>
      </w:r>
    </w:p>
    <w:p w14:paraId="427D44AF" w14:textId="7BEE35AE" w:rsidR="00E53DFE" w:rsidRPr="00E6760D" w:rsidRDefault="00E53DFE" w:rsidP="00943B14">
      <w:pPr>
        <w:pStyle w:val="ListParagraph"/>
        <w:numPr>
          <w:ilvl w:val="0"/>
          <w:numId w:val="21"/>
        </w:numPr>
        <w:adjustRightInd w:val="0"/>
        <w:spacing w:before="0"/>
        <w:ind w:left="1080"/>
        <w:contextualSpacing/>
        <w:rPr>
          <w:sz w:val="20"/>
          <w:szCs w:val="20"/>
        </w:rPr>
      </w:pPr>
      <w:r w:rsidRPr="00E6760D">
        <w:rPr>
          <w:sz w:val="20"/>
          <w:szCs w:val="20"/>
        </w:rPr>
        <w:t xml:space="preserve">Arrange for </w:t>
      </w:r>
      <w:r w:rsidR="00DC287E" w:rsidRPr="00E6760D">
        <w:rPr>
          <w:sz w:val="20"/>
          <w:szCs w:val="20"/>
        </w:rPr>
        <w:t>Halliburton</w:t>
      </w:r>
      <w:r w:rsidRPr="00E6760D">
        <w:rPr>
          <w:sz w:val="20"/>
          <w:szCs w:val="20"/>
        </w:rPr>
        <w:t xml:space="preserve"> </w:t>
      </w:r>
      <w:r w:rsidR="009E0BE5" w:rsidRPr="00E6760D">
        <w:rPr>
          <w:sz w:val="20"/>
          <w:szCs w:val="20"/>
        </w:rPr>
        <w:t>SMA</w:t>
      </w:r>
      <w:r w:rsidRPr="00E6760D">
        <w:rPr>
          <w:sz w:val="20"/>
          <w:szCs w:val="20"/>
        </w:rPr>
        <w:t xml:space="preserve">s to provide subject matter guidance and inputs during </w:t>
      </w:r>
      <w:r w:rsidR="00EB4B10">
        <w:rPr>
          <w:sz w:val="20"/>
          <w:szCs w:val="20"/>
        </w:rPr>
        <w:t>detail d</w:t>
      </w:r>
      <w:r w:rsidR="00EB4B10" w:rsidRPr="00E6760D">
        <w:rPr>
          <w:sz w:val="20"/>
          <w:szCs w:val="20"/>
        </w:rPr>
        <w:t>esign</w:t>
      </w:r>
      <w:r w:rsidRPr="00E6760D">
        <w:rPr>
          <w:sz w:val="20"/>
          <w:szCs w:val="20"/>
        </w:rPr>
        <w:t xml:space="preserve"> </w:t>
      </w:r>
      <w:r w:rsidR="74B8ED5C" w:rsidRPr="4AEF8375">
        <w:rPr>
          <w:sz w:val="20"/>
          <w:szCs w:val="20"/>
        </w:rPr>
        <w:t>s</w:t>
      </w:r>
      <w:r w:rsidRPr="4AEF8375">
        <w:rPr>
          <w:sz w:val="20"/>
          <w:szCs w:val="20"/>
        </w:rPr>
        <w:t>essions</w:t>
      </w:r>
      <w:r w:rsidR="00670557" w:rsidRPr="00E6760D">
        <w:rPr>
          <w:sz w:val="20"/>
          <w:szCs w:val="20"/>
        </w:rPr>
        <w:t>.</w:t>
      </w:r>
    </w:p>
    <w:p w14:paraId="7A838B11" w14:textId="24A287DB" w:rsidR="00950967" w:rsidRPr="00E6760D" w:rsidRDefault="00E53DFE" w:rsidP="000F5C49">
      <w:pPr>
        <w:pStyle w:val="ListParagraph"/>
        <w:numPr>
          <w:ilvl w:val="0"/>
          <w:numId w:val="21"/>
        </w:numPr>
        <w:adjustRightInd w:val="0"/>
        <w:spacing w:before="0"/>
        <w:ind w:left="1080"/>
        <w:contextualSpacing/>
        <w:rPr>
          <w:sz w:val="20"/>
          <w:szCs w:val="20"/>
        </w:rPr>
      </w:pPr>
      <w:r w:rsidRPr="00E6760D">
        <w:rPr>
          <w:sz w:val="20"/>
          <w:szCs w:val="20"/>
        </w:rPr>
        <w:t xml:space="preserve">Arrange for </w:t>
      </w:r>
      <w:r w:rsidR="00DC287E" w:rsidRPr="00E6760D">
        <w:rPr>
          <w:sz w:val="20"/>
          <w:szCs w:val="20"/>
        </w:rPr>
        <w:t>Halliburton</w:t>
      </w:r>
      <w:r w:rsidRPr="00E6760D">
        <w:rPr>
          <w:sz w:val="20"/>
          <w:szCs w:val="20"/>
        </w:rPr>
        <w:t xml:space="preserve"> </w:t>
      </w:r>
      <w:r w:rsidR="009E0BE5" w:rsidRPr="00E6760D">
        <w:rPr>
          <w:sz w:val="20"/>
          <w:szCs w:val="20"/>
        </w:rPr>
        <w:t>SMA</w:t>
      </w:r>
      <w:r w:rsidRPr="00E6760D">
        <w:rPr>
          <w:sz w:val="20"/>
          <w:szCs w:val="20"/>
        </w:rPr>
        <w:t xml:space="preserve">s to participate in </w:t>
      </w:r>
      <w:r w:rsidR="001C7321" w:rsidRPr="00E6760D">
        <w:rPr>
          <w:sz w:val="20"/>
          <w:szCs w:val="20"/>
        </w:rPr>
        <w:t xml:space="preserve">Business Acceptance Testing (BAT) and </w:t>
      </w:r>
      <w:r w:rsidR="008911BE" w:rsidRPr="00E6760D">
        <w:rPr>
          <w:sz w:val="20"/>
          <w:szCs w:val="20"/>
        </w:rPr>
        <w:t>User</w:t>
      </w:r>
      <w:r w:rsidRPr="00E6760D">
        <w:rPr>
          <w:sz w:val="20"/>
          <w:szCs w:val="20"/>
        </w:rPr>
        <w:t xml:space="preserve"> Acceptance Testing</w:t>
      </w:r>
      <w:r w:rsidR="00864EDB" w:rsidRPr="00E6760D">
        <w:rPr>
          <w:sz w:val="20"/>
          <w:szCs w:val="20"/>
        </w:rPr>
        <w:t xml:space="preserve"> (UAT)</w:t>
      </w:r>
      <w:r w:rsidR="00670557" w:rsidRPr="00E6760D">
        <w:rPr>
          <w:sz w:val="20"/>
          <w:szCs w:val="20"/>
        </w:rPr>
        <w:t>.</w:t>
      </w:r>
    </w:p>
    <w:p w14:paraId="5A1B2636" w14:textId="218D8158" w:rsidR="00E53DFE" w:rsidRPr="00E6760D" w:rsidRDefault="00E53DFE" w:rsidP="00CE18F0">
      <w:pPr>
        <w:pStyle w:val="Heading2"/>
      </w:pPr>
      <w:bookmarkStart w:id="8" w:name="_Toc49348607"/>
      <w:r w:rsidRPr="00E6760D">
        <w:t>Application Configuration</w:t>
      </w:r>
      <w:bookmarkEnd w:id="8"/>
    </w:p>
    <w:p w14:paraId="74BD23B7" w14:textId="01C31122" w:rsidR="00063BBB" w:rsidRPr="00E6760D" w:rsidRDefault="001D6557" w:rsidP="002D709C">
      <w:pPr>
        <w:adjustRightInd w:val="0"/>
        <w:ind w:left="302"/>
        <w:rPr>
          <w:rFonts w:ascii="Arial" w:hAnsi="Arial" w:cs="Arial"/>
          <w:sz w:val="20"/>
          <w:szCs w:val="20"/>
        </w:rPr>
      </w:pPr>
      <w:r w:rsidRPr="00E6760D">
        <w:rPr>
          <w:rFonts w:ascii="Arial" w:hAnsi="Arial" w:cs="Arial"/>
          <w:sz w:val="20"/>
          <w:szCs w:val="20"/>
        </w:rPr>
        <w:t xml:space="preserve">Build team will refer </w:t>
      </w:r>
      <w:r w:rsidR="60D3F35F" w:rsidRPr="00E6760D">
        <w:rPr>
          <w:rFonts w:ascii="Arial" w:hAnsi="Arial" w:cs="Arial"/>
          <w:sz w:val="20"/>
          <w:szCs w:val="20"/>
        </w:rPr>
        <w:t xml:space="preserve">to </w:t>
      </w:r>
      <w:r w:rsidR="00E53DFE" w:rsidRPr="00E6760D">
        <w:rPr>
          <w:rFonts w:ascii="Arial" w:hAnsi="Arial" w:cs="Arial"/>
          <w:sz w:val="20"/>
          <w:szCs w:val="20"/>
        </w:rPr>
        <w:t xml:space="preserve">the </w:t>
      </w:r>
      <w:r w:rsidR="001E639B" w:rsidRPr="00E6760D">
        <w:rPr>
          <w:rFonts w:ascii="Arial" w:hAnsi="Arial" w:cs="Arial"/>
          <w:sz w:val="20"/>
          <w:szCs w:val="20"/>
        </w:rPr>
        <w:t xml:space="preserve">user stories </w:t>
      </w:r>
      <w:r w:rsidR="00E53DFE" w:rsidRPr="00E6760D">
        <w:rPr>
          <w:rFonts w:ascii="Arial" w:hAnsi="Arial" w:cs="Arial"/>
          <w:sz w:val="20"/>
          <w:szCs w:val="20"/>
        </w:rPr>
        <w:t xml:space="preserve">to perform system build activities and configure the </w:t>
      </w:r>
      <w:r w:rsidR="001A194F" w:rsidRPr="00E6760D">
        <w:rPr>
          <w:rFonts w:ascii="Arial" w:hAnsi="Arial" w:cs="Arial"/>
          <w:sz w:val="20"/>
          <w:szCs w:val="20"/>
        </w:rPr>
        <w:t>Salesforce</w:t>
      </w:r>
      <w:r w:rsidR="00F84D1C" w:rsidRPr="00E6760D">
        <w:rPr>
          <w:rFonts w:ascii="Arial" w:hAnsi="Arial" w:cs="Arial"/>
          <w:sz w:val="20"/>
          <w:szCs w:val="20"/>
        </w:rPr>
        <w:t xml:space="preserve"> </w:t>
      </w:r>
      <w:r w:rsidR="00DC2740">
        <w:rPr>
          <w:rFonts w:ascii="Arial" w:hAnsi="Arial" w:cs="Arial"/>
          <w:sz w:val="20"/>
          <w:szCs w:val="20"/>
        </w:rPr>
        <w:t>Scheduling Solution (Field Service)</w:t>
      </w:r>
      <w:r w:rsidR="001F51C0" w:rsidRPr="00E6760D">
        <w:rPr>
          <w:rFonts w:ascii="Arial" w:hAnsi="Arial" w:cs="Arial"/>
          <w:sz w:val="20"/>
          <w:szCs w:val="20"/>
        </w:rPr>
        <w:t>,</w:t>
      </w:r>
      <w:r w:rsidR="00C42C8D" w:rsidRPr="00E6760D">
        <w:rPr>
          <w:rFonts w:ascii="Arial" w:hAnsi="Arial" w:cs="Arial"/>
          <w:sz w:val="20"/>
          <w:szCs w:val="20"/>
        </w:rPr>
        <w:t xml:space="preserve"> </w:t>
      </w:r>
      <w:r w:rsidR="00CF4584" w:rsidRPr="00E6760D">
        <w:rPr>
          <w:rFonts w:ascii="Arial" w:hAnsi="Arial" w:cs="Arial"/>
          <w:sz w:val="20"/>
          <w:szCs w:val="20"/>
        </w:rPr>
        <w:t xml:space="preserve">integration </w:t>
      </w:r>
      <w:r w:rsidR="000B1600" w:rsidRPr="00E6760D">
        <w:rPr>
          <w:rFonts w:ascii="Arial" w:hAnsi="Arial" w:cs="Arial"/>
          <w:sz w:val="20"/>
          <w:szCs w:val="20"/>
        </w:rPr>
        <w:t xml:space="preserve">in scope systems outlined in </w:t>
      </w:r>
      <w:r w:rsidR="00384178" w:rsidRPr="00E6760D">
        <w:rPr>
          <w:rFonts w:ascii="Arial" w:hAnsi="Arial" w:cs="Arial"/>
          <w:sz w:val="20"/>
          <w:szCs w:val="20"/>
        </w:rPr>
        <w:t>Appendix A</w:t>
      </w:r>
      <w:r w:rsidR="00E53DFE" w:rsidRPr="00E6760D" w:rsidDel="00384178">
        <w:rPr>
          <w:rFonts w:ascii="Arial" w:hAnsi="Arial" w:cs="Arial"/>
          <w:sz w:val="20"/>
          <w:szCs w:val="20"/>
        </w:rPr>
        <w:t>.</w:t>
      </w:r>
      <w:r w:rsidR="00E53DFE" w:rsidRPr="00E6760D">
        <w:rPr>
          <w:rFonts w:ascii="Arial" w:hAnsi="Arial" w:cs="Arial"/>
          <w:sz w:val="20"/>
          <w:szCs w:val="20"/>
        </w:rPr>
        <w:t xml:space="preserve"> Th</w:t>
      </w:r>
      <w:r w:rsidR="0047124D" w:rsidRPr="00E6760D">
        <w:rPr>
          <w:rFonts w:ascii="Arial" w:hAnsi="Arial" w:cs="Arial"/>
          <w:sz w:val="20"/>
          <w:szCs w:val="20"/>
        </w:rPr>
        <w:t>e</w:t>
      </w:r>
      <w:r w:rsidR="00E53DFE" w:rsidRPr="00E6760D">
        <w:rPr>
          <w:rFonts w:ascii="Arial" w:hAnsi="Arial" w:cs="Arial"/>
          <w:sz w:val="20"/>
          <w:szCs w:val="20"/>
        </w:rPr>
        <w:t xml:space="preserve"> configured system will address process design requirements, field requirements, data-flow structures, functional capabilities, security structure and </w:t>
      </w:r>
      <w:r w:rsidR="00063BBB" w:rsidRPr="00E6760D">
        <w:rPr>
          <w:rFonts w:ascii="Arial" w:hAnsi="Arial" w:cs="Arial"/>
          <w:sz w:val="20"/>
          <w:szCs w:val="20"/>
        </w:rPr>
        <w:t>required technical architecture specifications.</w:t>
      </w:r>
    </w:p>
    <w:p w14:paraId="65F82441" w14:textId="77777777" w:rsidR="00E53DFE" w:rsidRPr="00E6760D" w:rsidRDefault="00E53DFE" w:rsidP="00CD16E5">
      <w:pPr>
        <w:adjustRightInd w:val="0"/>
        <w:ind w:left="302"/>
        <w:rPr>
          <w:rFonts w:ascii="Arial" w:hAnsi="Arial" w:cs="Arial"/>
          <w:sz w:val="20"/>
          <w:szCs w:val="20"/>
        </w:rPr>
      </w:pPr>
    </w:p>
    <w:p w14:paraId="683BAC83" w14:textId="77777777" w:rsidR="000A3E1C" w:rsidRPr="00E6760D" w:rsidRDefault="000A3E1C" w:rsidP="000A3E1C">
      <w:pPr>
        <w:adjustRightInd w:val="0"/>
        <w:ind w:left="302"/>
        <w:rPr>
          <w:rFonts w:ascii="Arial" w:hAnsi="Arial" w:cs="Arial"/>
          <w:sz w:val="20"/>
          <w:szCs w:val="20"/>
        </w:rPr>
      </w:pPr>
      <w:r w:rsidRPr="00E6760D">
        <w:rPr>
          <w:rFonts w:ascii="Arial" w:hAnsi="Arial" w:cs="Arial"/>
          <w:sz w:val="20"/>
          <w:szCs w:val="20"/>
        </w:rPr>
        <w:t>The activities to be performed by Deloitte Consulting are:</w:t>
      </w:r>
    </w:p>
    <w:p w14:paraId="705836EF" w14:textId="076DE8EE"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Perform sprint</w:t>
      </w:r>
      <w:r w:rsidR="00950967" w:rsidRPr="00E6760D">
        <w:rPr>
          <w:sz w:val="20"/>
          <w:szCs w:val="20"/>
        </w:rPr>
        <w:t>-</w:t>
      </w:r>
      <w:r w:rsidRPr="00E6760D">
        <w:rPr>
          <w:sz w:val="20"/>
          <w:szCs w:val="20"/>
        </w:rPr>
        <w:t xml:space="preserve">based build for the Functional Design for </w:t>
      </w:r>
      <w:r w:rsidR="001A194F" w:rsidRPr="00E6760D">
        <w:rPr>
          <w:sz w:val="20"/>
          <w:szCs w:val="20"/>
        </w:rPr>
        <w:t>Salesforce</w:t>
      </w:r>
      <w:r w:rsidR="00B141D6" w:rsidRPr="00E6760D">
        <w:rPr>
          <w:sz w:val="20"/>
          <w:szCs w:val="20"/>
        </w:rPr>
        <w:t xml:space="preserve"> </w:t>
      </w:r>
      <w:r w:rsidR="00DC2740">
        <w:rPr>
          <w:sz w:val="20"/>
          <w:szCs w:val="20"/>
        </w:rPr>
        <w:t xml:space="preserve">Scheduling Solution (Field </w:t>
      </w:r>
      <w:r w:rsidR="00A556D7">
        <w:rPr>
          <w:sz w:val="20"/>
          <w:szCs w:val="20"/>
        </w:rPr>
        <w:t>Service)</w:t>
      </w:r>
      <w:r w:rsidR="00A556D7" w:rsidRPr="00E6760D">
        <w:rPr>
          <w:sz w:val="20"/>
          <w:szCs w:val="20"/>
        </w:rPr>
        <w:t xml:space="preserve"> and</w:t>
      </w:r>
      <w:r w:rsidR="00EB4A20" w:rsidRPr="00E6760D">
        <w:rPr>
          <w:sz w:val="20"/>
          <w:szCs w:val="20"/>
        </w:rPr>
        <w:t xml:space="preserve"> </w:t>
      </w:r>
      <w:r w:rsidR="00C16A88" w:rsidRPr="00E6760D">
        <w:rPr>
          <w:sz w:val="20"/>
          <w:szCs w:val="20"/>
        </w:rPr>
        <w:t>i</w:t>
      </w:r>
      <w:r w:rsidR="00FA6063" w:rsidRPr="00E6760D">
        <w:rPr>
          <w:sz w:val="20"/>
          <w:szCs w:val="20"/>
        </w:rPr>
        <w:t xml:space="preserve">ntegrations </w:t>
      </w:r>
      <w:r w:rsidR="00A556D7" w:rsidRPr="00E6760D">
        <w:rPr>
          <w:sz w:val="20"/>
          <w:szCs w:val="20"/>
        </w:rPr>
        <w:t xml:space="preserve">to </w:t>
      </w:r>
      <w:r w:rsidR="00A556D7">
        <w:rPr>
          <w:sz w:val="20"/>
          <w:szCs w:val="20"/>
        </w:rPr>
        <w:t>SAP</w:t>
      </w:r>
      <w:r w:rsidR="00DC2740">
        <w:rPr>
          <w:sz w:val="20"/>
          <w:szCs w:val="20"/>
        </w:rPr>
        <w:t xml:space="preserve"> S4</w:t>
      </w:r>
      <w:r w:rsidRPr="00E6760D">
        <w:rPr>
          <w:sz w:val="20"/>
          <w:szCs w:val="20"/>
        </w:rPr>
        <w:t>. Any design changes identified after the</w:t>
      </w:r>
      <w:r w:rsidR="004E7B26" w:rsidRPr="00E6760D">
        <w:rPr>
          <w:sz w:val="20"/>
          <w:szCs w:val="20"/>
        </w:rPr>
        <w:t xml:space="preserve"> user story </w:t>
      </w:r>
      <w:r w:rsidRPr="00E6760D">
        <w:rPr>
          <w:sz w:val="20"/>
          <w:szCs w:val="20"/>
        </w:rPr>
        <w:t xml:space="preserve">is approved will result in change </w:t>
      </w:r>
      <w:r w:rsidR="00791421" w:rsidRPr="00E6760D">
        <w:rPr>
          <w:sz w:val="20"/>
          <w:szCs w:val="20"/>
        </w:rPr>
        <w:t>orders</w:t>
      </w:r>
      <w:r w:rsidRPr="00E6760D">
        <w:rPr>
          <w:sz w:val="20"/>
          <w:szCs w:val="20"/>
        </w:rPr>
        <w:t xml:space="preserve"> to be reviewed and approved by the Steering/Governance Committee</w:t>
      </w:r>
      <w:r w:rsidR="00670557" w:rsidRPr="00E6760D">
        <w:rPr>
          <w:sz w:val="20"/>
          <w:szCs w:val="20"/>
        </w:rPr>
        <w:t>.</w:t>
      </w:r>
    </w:p>
    <w:p w14:paraId="03405268" w14:textId="140CA26B"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Perform iterative/sprint</w:t>
      </w:r>
      <w:r w:rsidR="00950967" w:rsidRPr="00E6760D">
        <w:rPr>
          <w:sz w:val="20"/>
          <w:szCs w:val="20"/>
        </w:rPr>
        <w:t>-</w:t>
      </w:r>
      <w:r w:rsidRPr="00E6760D">
        <w:rPr>
          <w:sz w:val="20"/>
          <w:szCs w:val="20"/>
        </w:rPr>
        <w:t xml:space="preserve">based build activities outlined in the </w:t>
      </w:r>
      <w:r w:rsidR="009F0053" w:rsidRPr="00E6760D">
        <w:rPr>
          <w:sz w:val="20"/>
          <w:szCs w:val="20"/>
        </w:rPr>
        <w:t xml:space="preserve">user </w:t>
      </w:r>
      <w:r w:rsidR="00670557" w:rsidRPr="00E6760D">
        <w:rPr>
          <w:sz w:val="20"/>
          <w:szCs w:val="20"/>
        </w:rPr>
        <w:t>stories and</w:t>
      </w:r>
      <w:r w:rsidRPr="00E6760D">
        <w:rPr>
          <w:sz w:val="20"/>
          <w:szCs w:val="20"/>
        </w:rPr>
        <w:t xml:space="preserve"> conduct </w:t>
      </w:r>
      <w:r w:rsidR="00BA5F5B" w:rsidRPr="00E6760D">
        <w:rPr>
          <w:sz w:val="20"/>
          <w:szCs w:val="20"/>
        </w:rPr>
        <w:t>end of sprint Business Acceptance Testing (BAT)</w:t>
      </w:r>
      <w:r w:rsidR="00670557" w:rsidRPr="00E6760D">
        <w:rPr>
          <w:sz w:val="20"/>
          <w:szCs w:val="20"/>
        </w:rPr>
        <w:t>.</w:t>
      </w:r>
    </w:p>
    <w:p w14:paraId="55A622B1" w14:textId="5E915B74" w:rsidR="00E53DFE" w:rsidRPr="00E6760D" w:rsidRDefault="00D21762" w:rsidP="00FD6780">
      <w:pPr>
        <w:pStyle w:val="ListParagraph"/>
        <w:numPr>
          <w:ilvl w:val="0"/>
          <w:numId w:val="21"/>
        </w:numPr>
        <w:adjustRightInd w:val="0"/>
        <w:spacing w:before="0"/>
        <w:ind w:left="1080"/>
        <w:contextualSpacing/>
        <w:rPr>
          <w:sz w:val="20"/>
          <w:szCs w:val="20"/>
        </w:rPr>
      </w:pPr>
      <w:r w:rsidRPr="00E6760D">
        <w:rPr>
          <w:sz w:val="20"/>
          <w:szCs w:val="20"/>
        </w:rPr>
        <w:t>Build</w:t>
      </w:r>
      <w:r w:rsidR="00E53DFE" w:rsidRPr="00E6760D">
        <w:rPr>
          <w:sz w:val="20"/>
          <w:szCs w:val="20"/>
        </w:rPr>
        <w:t xml:space="preserve"> system integration</w:t>
      </w:r>
      <w:r w:rsidR="00AD78B1" w:rsidRPr="00E6760D">
        <w:rPr>
          <w:sz w:val="20"/>
          <w:szCs w:val="20"/>
        </w:rPr>
        <w:t>s based on</w:t>
      </w:r>
      <w:r w:rsidR="00E53DFE" w:rsidRPr="00E6760D">
        <w:rPr>
          <w:sz w:val="20"/>
          <w:szCs w:val="20"/>
        </w:rPr>
        <w:t xml:space="preserve"> requirements </w:t>
      </w:r>
      <w:r w:rsidR="00AD78B1" w:rsidRPr="00E6760D">
        <w:rPr>
          <w:sz w:val="20"/>
          <w:szCs w:val="20"/>
        </w:rPr>
        <w:t>defined in</w:t>
      </w:r>
      <w:r w:rsidR="00E53DFE" w:rsidRPr="00E6760D">
        <w:rPr>
          <w:sz w:val="20"/>
          <w:szCs w:val="20"/>
        </w:rPr>
        <w:t xml:space="preserve"> the </w:t>
      </w:r>
      <w:r w:rsidR="004C490F" w:rsidRPr="00E6760D">
        <w:rPr>
          <w:sz w:val="20"/>
          <w:szCs w:val="20"/>
        </w:rPr>
        <w:t>integration user stories</w:t>
      </w:r>
      <w:r w:rsidR="00670557" w:rsidRPr="00E6760D">
        <w:rPr>
          <w:sz w:val="20"/>
          <w:szCs w:val="20"/>
        </w:rPr>
        <w:t>.</w:t>
      </w:r>
    </w:p>
    <w:p w14:paraId="618DC202" w14:textId="43BFA987"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Perform unit testing of the configured work products and in-scope process/workflows, capability enablement and system integrations</w:t>
      </w:r>
      <w:r w:rsidR="00670557" w:rsidRPr="00E6760D">
        <w:rPr>
          <w:sz w:val="20"/>
          <w:szCs w:val="20"/>
        </w:rPr>
        <w:t>.</w:t>
      </w:r>
    </w:p>
    <w:p w14:paraId="1658B22D" w14:textId="07AB3C67"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 xml:space="preserve">Prepare use cases and perform system integration testing for the </w:t>
      </w:r>
      <w:r w:rsidR="00A556D7" w:rsidRPr="00E6760D">
        <w:rPr>
          <w:sz w:val="20"/>
          <w:szCs w:val="20"/>
        </w:rPr>
        <w:t xml:space="preserve">Salesforce </w:t>
      </w:r>
      <w:r w:rsidR="00A556D7">
        <w:rPr>
          <w:sz w:val="20"/>
          <w:szCs w:val="20"/>
        </w:rPr>
        <w:t>Scheduling</w:t>
      </w:r>
      <w:r w:rsidR="00DC2740">
        <w:rPr>
          <w:sz w:val="20"/>
          <w:szCs w:val="20"/>
        </w:rPr>
        <w:t xml:space="preserve"> Solution (Field Service)</w:t>
      </w:r>
      <w:r w:rsidRPr="00FD6780">
        <w:rPr>
          <w:sz w:val="20"/>
          <w:szCs w:val="20"/>
        </w:rPr>
        <w:t xml:space="preserve"> </w:t>
      </w:r>
      <w:r w:rsidR="00DE0FE4" w:rsidRPr="00E6760D">
        <w:rPr>
          <w:sz w:val="20"/>
          <w:szCs w:val="20"/>
        </w:rPr>
        <w:t xml:space="preserve">and </w:t>
      </w:r>
      <w:r w:rsidR="00CE18F0" w:rsidRPr="00E6760D">
        <w:rPr>
          <w:sz w:val="20"/>
          <w:szCs w:val="20"/>
        </w:rPr>
        <w:t xml:space="preserve">system </w:t>
      </w:r>
      <w:r w:rsidRPr="00E6760D">
        <w:rPr>
          <w:sz w:val="20"/>
          <w:szCs w:val="20"/>
        </w:rPr>
        <w:t>integrations</w:t>
      </w:r>
      <w:r w:rsidR="00670557" w:rsidRPr="00E6760D">
        <w:rPr>
          <w:sz w:val="20"/>
          <w:szCs w:val="20"/>
        </w:rPr>
        <w:t>.</w:t>
      </w:r>
    </w:p>
    <w:p w14:paraId="63B82DF4" w14:textId="291231C4"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 xml:space="preserve">Perform unit and system testing using </w:t>
      </w:r>
      <w:r w:rsidR="00DC287E" w:rsidRPr="00E6760D">
        <w:rPr>
          <w:sz w:val="20"/>
          <w:szCs w:val="20"/>
        </w:rPr>
        <w:t>Halliburton</w:t>
      </w:r>
      <w:r w:rsidRPr="00E6760D">
        <w:rPr>
          <w:sz w:val="20"/>
          <w:szCs w:val="20"/>
        </w:rPr>
        <w:t xml:space="preserve"> provided cutover data</w:t>
      </w:r>
      <w:r w:rsidR="00A0502F" w:rsidRPr="00E6760D">
        <w:rPr>
          <w:sz w:val="20"/>
          <w:szCs w:val="20"/>
        </w:rPr>
        <w:t xml:space="preserve"> and</w:t>
      </w:r>
      <w:r w:rsidRPr="00E6760D">
        <w:rPr>
          <w:sz w:val="20"/>
          <w:szCs w:val="20"/>
        </w:rPr>
        <w:t xml:space="preserve"> </w:t>
      </w:r>
      <w:r w:rsidR="00A0502F" w:rsidRPr="00E6760D">
        <w:rPr>
          <w:sz w:val="20"/>
          <w:szCs w:val="20"/>
        </w:rPr>
        <w:t>p</w:t>
      </w:r>
      <w:r w:rsidRPr="00E6760D">
        <w:rPr>
          <w:sz w:val="20"/>
          <w:szCs w:val="20"/>
        </w:rPr>
        <w:t>ublish test results</w:t>
      </w:r>
      <w:r w:rsidR="00670557" w:rsidRPr="00E6760D">
        <w:rPr>
          <w:sz w:val="20"/>
          <w:szCs w:val="20"/>
        </w:rPr>
        <w:t>.</w:t>
      </w:r>
    </w:p>
    <w:p w14:paraId="6026F8F2" w14:textId="3A0BE73F" w:rsidR="00985A0C" w:rsidRPr="00E6760D" w:rsidRDefault="00985A0C" w:rsidP="00FD6780">
      <w:pPr>
        <w:pStyle w:val="ListParagraph"/>
        <w:numPr>
          <w:ilvl w:val="0"/>
          <w:numId w:val="21"/>
        </w:numPr>
        <w:adjustRightInd w:val="0"/>
        <w:spacing w:before="0"/>
        <w:ind w:left="1080"/>
        <w:contextualSpacing/>
        <w:rPr>
          <w:sz w:val="20"/>
          <w:szCs w:val="20"/>
        </w:rPr>
      </w:pPr>
      <w:r w:rsidRPr="00E6760D">
        <w:rPr>
          <w:sz w:val="20"/>
          <w:szCs w:val="20"/>
        </w:rPr>
        <w:t>Migrate the Metadata and data from Build / Test environments to the Production environment</w:t>
      </w:r>
      <w:r w:rsidR="00670557" w:rsidRPr="00E6760D">
        <w:rPr>
          <w:sz w:val="20"/>
          <w:szCs w:val="20"/>
        </w:rPr>
        <w:t>.</w:t>
      </w:r>
    </w:p>
    <w:p w14:paraId="15A0F6FE" w14:textId="77777777" w:rsidR="00E53DFE" w:rsidRPr="00E6760D" w:rsidRDefault="00E53DFE" w:rsidP="00985A0C">
      <w:pPr>
        <w:pStyle w:val="ListParagraph"/>
        <w:adjustRightInd w:val="0"/>
        <w:spacing w:before="0"/>
        <w:ind w:left="630" w:firstLine="0"/>
        <w:contextualSpacing/>
        <w:rPr>
          <w:sz w:val="20"/>
          <w:szCs w:val="20"/>
        </w:rPr>
      </w:pPr>
    </w:p>
    <w:p w14:paraId="758FC52E" w14:textId="77777777" w:rsidR="00D219F9" w:rsidRDefault="00D219F9" w:rsidP="00B20736">
      <w:pPr>
        <w:adjustRightInd w:val="0"/>
        <w:ind w:left="302" w:hanging="32"/>
        <w:rPr>
          <w:rFonts w:ascii="Arial" w:hAnsi="Arial" w:cs="Arial"/>
          <w:sz w:val="20"/>
          <w:szCs w:val="20"/>
        </w:rPr>
      </w:pPr>
    </w:p>
    <w:p w14:paraId="2DEA4615" w14:textId="0A0DAFBF" w:rsidR="00E53DFE" w:rsidRPr="00E6760D" w:rsidRDefault="00E53DFE" w:rsidP="00B20736">
      <w:pPr>
        <w:adjustRightInd w:val="0"/>
        <w:ind w:left="302" w:hanging="32"/>
        <w:rPr>
          <w:rFonts w:ascii="Arial" w:hAnsi="Arial" w:cs="Arial"/>
          <w:sz w:val="20"/>
          <w:szCs w:val="20"/>
        </w:rPr>
      </w:pPr>
      <w:r w:rsidRPr="00E6760D">
        <w:rPr>
          <w:rFonts w:ascii="Arial" w:hAnsi="Arial" w:cs="Arial"/>
          <w:sz w:val="20"/>
          <w:szCs w:val="20"/>
        </w:rPr>
        <w:t xml:space="preserve">The activities to be performed by the </w:t>
      </w:r>
      <w:r w:rsidR="00DC287E" w:rsidRPr="00E6760D">
        <w:rPr>
          <w:rFonts w:ascii="Arial" w:hAnsi="Arial" w:cs="Arial"/>
          <w:sz w:val="20"/>
          <w:szCs w:val="20"/>
        </w:rPr>
        <w:t>Halliburton</w:t>
      </w:r>
      <w:r w:rsidR="000A0F54" w:rsidRPr="00E6760D">
        <w:rPr>
          <w:rFonts w:ascii="Arial" w:hAnsi="Arial" w:cs="Arial"/>
          <w:sz w:val="20"/>
          <w:szCs w:val="20"/>
        </w:rPr>
        <w:t xml:space="preserve"> Program </w:t>
      </w:r>
      <w:r w:rsidRPr="00E6760D">
        <w:rPr>
          <w:rFonts w:ascii="Arial" w:hAnsi="Arial" w:cs="Arial"/>
          <w:sz w:val="20"/>
          <w:szCs w:val="20"/>
        </w:rPr>
        <w:t>delegate</w:t>
      </w:r>
      <w:r w:rsidR="000A0F54" w:rsidRPr="00E6760D">
        <w:rPr>
          <w:rFonts w:ascii="Arial" w:hAnsi="Arial" w:cs="Arial"/>
          <w:sz w:val="20"/>
          <w:szCs w:val="20"/>
        </w:rPr>
        <w:t xml:space="preserve"> are</w:t>
      </w:r>
      <w:r w:rsidRPr="00E6760D">
        <w:rPr>
          <w:rFonts w:ascii="Arial" w:hAnsi="Arial" w:cs="Arial"/>
          <w:sz w:val="20"/>
          <w:szCs w:val="20"/>
        </w:rPr>
        <w:t>:</w:t>
      </w:r>
    </w:p>
    <w:p w14:paraId="0F8F6FCB" w14:textId="0F875BA5" w:rsidR="00E53DFE" w:rsidRPr="00E6760D" w:rsidRDefault="0079276E" w:rsidP="00FD6780">
      <w:pPr>
        <w:pStyle w:val="ListParagraph"/>
        <w:numPr>
          <w:ilvl w:val="0"/>
          <w:numId w:val="21"/>
        </w:numPr>
        <w:adjustRightInd w:val="0"/>
        <w:spacing w:before="0"/>
        <w:ind w:left="1080"/>
        <w:contextualSpacing/>
        <w:rPr>
          <w:sz w:val="20"/>
          <w:szCs w:val="20"/>
        </w:rPr>
      </w:pPr>
      <w:r w:rsidRPr="00E6760D">
        <w:rPr>
          <w:sz w:val="20"/>
          <w:szCs w:val="20"/>
        </w:rPr>
        <w:t>Confirm</w:t>
      </w:r>
      <w:r w:rsidR="00E53DFE" w:rsidRPr="00E6760D">
        <w:rPr>
          <w:sz w:val="20"/>
          <w:szCs w:val="20"/>
        </w:rPr>
        <w:t xml:space="preserve"> availability of the </w:t>
      </w:r>
      <w:r w:rsidR="001A194F" w:rsidRPr="00E6760D">
        <w:rPr>
          <w:sz w:val="20"/>
          <w:szCs w:val="20"/>
        </w:rPr>
        <w:t>Salesforce</w:t>
      </w:r>
      <w:r w:rsidR="00F84D1C" w:rsidRPr="00E6760D">
        <w:rPr>
          <w:sz w:val="20"/>
          <w:szCs w:val="20"/>
        </w:rPr>
        <w:t xml:space="preserve"> </w:t>
      </w:r>
      <w:r w:rsidR="00DC2740">
        <w:rPr>
          <w:sz w:val="20"/>
          <w:szCs w:val="20"/>
        </w:rPr>
        <w:t>Field Service</w:t>
      </w:r>
      <w:r w:rsidR="004A65A9">
        <w:rPr>
          <w:sz w:val="20"/>
          <w:szCs w:val="20"/>
        </w:rPr>
        <w:t xml:space="preserve"> instance</w:t>
      </w:r>
      <w:r w:rsidR="00DC2740">
        <w:rPr>
          <w:sz w:val="20"/>
          <w:szCs w:val="20"/>
        </w:rPr>
        <w:t>, associated licensing &amp;</w:t>
      </w:r>
      <w:r w:rsidR="00C42C8D" w:rsidRPr="00E6760D">
        <w:rPr>
          <w:sz w:val="20"/>
          <w:szCs w:val="20"/>
        </w:rPr>
        <w:t xml:space="preserve"> software</w:t>
      </w:r>
      <w:r w:rsidR="00E53DFE" w:rsidRPr="00E6760D">
        <w:rPr>
          <w:sz w:val="20"/>
          <w:szCs w:val="20"/>
        </w:rPr>
        <w:t xml:space="preserve"> application in the Sandbox, Development, Test and Production environment</w:t>
      </w:r>
      <w:r w:rsidR="002F4899" w:rsidRPr="00E6760D">
        <w:rPr>
          <w:sz w:val="20"/>
          <w:szCs w:val="20"/>
        </w:rPr>
        <w:t>s</w:t>
      </w:r>
      <w:r w:rsidR="00E53DFE" w:rsidRPr="00E6760D">
        <w:rPr>
          <w:sz w:val="20"/>
          <w:szCs w:val="20"/>
        </w:rPr>
        <w:t xml:space="preserve"> including access </w:t>
      </w:r>
      <w:r w:rsidR="3B0DDCA8" w:rsidRPr="00E6760D">
        <w:rPr>
          <w:sz w:val="20"/>
          <w:szCs w:val="20"/>
        </w:rPr>
        <w:t xml:space="preserve">for </w:t>
      </w:r>
      <w:r w:rsidR="00E53DFE" w:rsidRPr="00E6760D">
        <w:rPr>
          <w:sz w:val="20"/>
          <w:szCs w:val="20"/>
        </w:rPr>
        <w:t xml:space="preserve">authorized </w:t>
      </w:r>
      <w:r w:rsidR="00B73147" w:rsidRPr="00E6760D">
        <w:rPr>
          <w:sz w:val="20"/>
          <w:szCs w:val="20"/>
        </w:rPr>
        <w:t>Deloitte Consulting</w:t>
      </w:r>
      <w:r w:rsidR="00E53DFE" w:rsidRPr="00E6760D">
        <w:rPr>
          <w:sz w:val="20"/>
          <w:szCs w:val="20"/>
        </w:rPr>
        <w:t xml:space="preserve"> personnel</w:t>
      </w:r>
      <w:r w:rsidR="00670557" w:rsidRPr="00E6760D">
        <w:rPr>
          <w:sz w:val="20"/>
          <w:szCs w:val="20"/>
        </w:rPr>
        <w:t>.</w:t>
      </w:r>
    </w:p>
    <w:p w14:paraId="7EF72B80" w14:textId="23274347" w:rsidR="00CE18F0" w:rsidRPr="00E6760D" w:rsidRDefault="00CE18F0" w:rsidP="00FD6780">
      <w:pPr>
        <w:pStyle w:val="ListParagraph"/>
        <w:numPr>
          <w:ilvl w:val="0"/>
          <w:numId w:val="21"/>
        </w:numPr>
        <w:adjustRightInd w:val="0"/>
        <w:spacing w:before="0"/>
        <w:ind w:left="1080"/>
        <w:contextualSpacing/>
        <w:rPr>
          <w:sz w:val="20"/>
          <w:szCs w:val="20"/>
        </w:rPr>
      </w:pPr>
      <w:r w:rsidRPr="00E6760D">
        <w:rPr>
          <w:sz w:val="20"/>
          <w:szCs w:val="20"/>
        </w:rPr>
        <w:t xml:space="preserve">Provide access to HDF, RUBI, </w:t>
      </w:r>
      <w:r w:rsidR="0057417E" w:rsidRPr="00E6760D">
        <w:rPr>
          <w:sz w:val="20"/>
          <w:szCs w:val="20"/>
        </w:rPr>
        <w:t xml:space="preserve">OTC Hub, </w:t>
      </w:r>
      <w:r w:rsidRPr="00E6760D">
        <w:rPr>
          <w:sz w:val="20"/>
          <w:szCs w:val="20"/>
        </w:rPr>
        <w:t>Compass, Salesforce Field Service (SFS), SAP</w:t>
      </w:r>
      <w:r w:rsidR="00DC2740">
        <w:rPr>
          <w:sz w:val="20"/>
          <w:szCs w:val="20"/>
        </w:rPr>
        <w:t xml:space="preserve"> ECC &amp; SAP S4</w:t>
      </w:r>
      <w:r w:rsidR="00A26FD6" w:rsidRPr="00E6760D">
        <w:rPr>
          <w:sz w:val="20"/>
          <w:szCs w:val="20"/>
        </w:rPr>
        <w:t>, and any other applications needed to perform the work</w:t>
      </w:r>
      <w:r w:rsidR="00670557" w:rsidRPr="00E6760D">
        <w:rPr>
          <w:sz w:val="20"/>
          <w:szCs w:val="20"/>
        </w:rPr>
        <w:t>.</w:t>
      </w:r>
    </w:p>
    <w:p w14:paraId="5051EAB4" w14:textId="10AE2EA2" w:rsidR="00E53DFE" w:rsidRPr="00E6760D" w:rsidRDefault="00E53DFE" w:rsidP="00FD6780">
      <w:pPr>
        <w:pStyle w:val="ListParagraph"/>
        <w:numPr>
          <w:ilvl w:val="0"/>
          <w:numId w:val="21"/>
        </w:numPr>
        <w:adjustRightInd w:val="0"/>
        <w:spacing w:before="0"/>
        <w:ind w:left="1080"/>
        <w:contextualSpacing/>
        <w:rPr>
          <w:sz w:val="20"/>
          <w:szCs w:val="20"/>
        </w:rPr>
      </w:pPr>
      <w:r w:rsidRPr="00E6760D">
        <w:rPr>
          <w:sz w:val="20"/>
          <w:szCs w:val="20"/>
        </w:rPr>
        <w:t xml:space="preserve">Inform </w:t>
      </w:r>
      <w:r w:rsidR="00B73147" w:rsidRPr="00E6760D">
        <w:rPr>
          <w:sz w:val="20"/>
          <w:szCs w:val="20"/>
        </w:rPr>
        <w:t>Deloitte Consulting</w:t>
      </w:r>
      <w:r w:rsidRPr="00E6760D">
        <w:rPr>
          <w:sz w:val="20"/>
          <w:szCs w:val="20"/>
        </w:rPr>
        <w:t xml:space="preserve"> about </w:t>
      </w:r>
      <w:r w:rsidR="00F11B1D" w:rsidRPr="00E6760D">
        <w:rPr>
          <w:sz w:val="20"/>
          <w:szCs w:val="20"/>
        </w:rPr>
        <w:t xml:space="preserve">any </w:t>
      </w:r>
      <w:r w:rsidR="005E1CA1" w:rsidRPr="00E6760D">
        <w:rPr>
          <w:sz w:val="20"/>
          <w:szCs w:val="20"/>
        </w:rPr>
        <w:t xml:space="preserve">planned </w:t>
      </w:r>
      <w:r w:rsidRPr="00E6760D">
        <w:rPr>
          <w:sz w:val="20"/>
          <w:szCs w:val="20"/>
        </w:rPr>
        <w:t xml:space="preserve">system </w:t>
      </w:r>
      <w:r w:rsidR="005E1CA1" w:rsidRPr="00E6760D">
        <w:rPr>
          <w:sz w:val="20"/>
          <w:szCs w:val="20"/>
        </w:rPr>
        <w:t>outages</w:t>
      </w:r>
      <w:r w:rsidRPr="00E6760D">
        <w:rPr>
          <w:sz w:val="20"/>
          <w:szCs w:val="20"/>
        </w:rPr>
        <w:t xml:space="preserve"> with at least 1</w:t>
      </w:r>
      <w:r w:rsidR="00284E37" w:rsidRPr="00E6760D">
        <w:rPr>
          <w:sz w:val="20"/>
          <w:szCs w:val="20"/>
        </w:rPr>
        <w:t>-week</w:t>
      </w:r>
      <w:r w:rsidRPr="00E6760D">
        <w:rPr>
          <w:sz w:val="20"/>
          <w:szCs w:val="20"/>
        </w:rPr>
        <w:t xml:space="preserve"> </w:t>
      </w:r>
      <w:r w:rsidR="00446DD7" w:rsidRPr="00E6760D">
        <w:rPr>
          <w:sz w:val="20"/>
          <w:szCs w:val="20"/>
        </w:rPr>
        <w:t>prior</w:t>
      </w:r>
      <w:r w:rsidRPr="00E6760D">
        <w:rPr>
          <w:sz w:val="20"/>
          <w:szCs w:val="20"/>
        </w:rPr>
        <w:t xml:space="preserve"> notice</w:t>
      </w:r>
      <w:r w:rsidR="00670557" w:rsidRPr="00E6760D">
        <w:rPr>
          <w:sz w:val="20"/>
          <w:szCs w:val="20"/>
        </w:rPr>
        <w:t>.</w:t>
      </w:r>
    </w:p>
    <w:p w14:paraId="20A73D80" w14:textId="053FA5D7" w:rsidR="00E53DFE" w:rsidRPr="00E6760D" w:rsidRDefault="0037448D" w:rsidP="00FD6780">
      <w:pPr>
        <w:pStyle w:val="ListParagraph"/>
        <w:numPr>
          <w:ilvl w:val="0"/>
          <w:numId w:val="21"/>
        </w:numPr>
        <w:adjustRightInd w:val="0"/>
        <w:spacing w:before="0"/>
        <w:ind w:left="1080"/>
        <w:contextualSpacing/>
        <w:rPr>
          <w:sz w:val="20"/>
          <w:szCs w:val="20"/>
        </w:rPr>
      </w:pPr>
      <w:r w:rsidRPr="00E6760D">
        <w:rPr>
          <w:sz w:val="20"/>
          <w:szCs w:val="20"/>
        </w:rPr>
        <w:t xml:space="preserve">Schedule </w:t>
      </w:r>
      <w:r w:rsidR="00DC287E" w:rsidRPr="00E6760D">
        <w:rPr>
          <w:sz w:val="20"/>
          <w:szCs w:val="20"/>
        </w:rPr>
        <w:t>Halliburton</w:t>
      </w:r>
      <w:r w:rsidR="00E53DFE" w:rsidRPr="00E6760D">
        <w:rPr>
          <w:sz w:val="20"/>
          <w:szCs w:val="20"/>
        </w:rPr>
        <w:t xml:space="preserve"> </w:t>
      </w:r>
      <w:r w:rsidR="009E0BE5" w:rsidRPr="00E6760D">
        <w:rPr>
          <w:sz w:val="20"/>
          <w:szCs w:val="20"/>
        </w:rPr>
        <w:t>SMA</w:t>
      </w:r>
      <w:r w:rsidR="00E53DFE" w:rsidRPr="00E6760D">
        <w:rPr>
          <w:sz w:val="20"/>
          <w:szCs w:val="20"/>
        </w:rPr>
        <w:t>s to provide subject matter guidance and inputs during Build Review Sessions</w:t>
      </w:r>
      <w:r w:rsidR="00080B76" w:rsidRPr="00E6760D">
        <w:rPr>
          <w:sz w:val="20"/>
          <w:szCs w:val="20"/>
        </w:rPr>
        <w:t xml:space="preserve"> to </w:t>
      </w:r>
      <w:r w:rsidR="00B73147" w:rsidRPr="00E6760D">
        <w:rPr>
          <w:sz w:val="20"/>
          <w:szCs w:val="20"/>
        </w:rPr>
        <w:t>Deloitte Consulting</w:t>
      </w:r>
      <w:r w:rsidR="00670557" w:rsidRPr="00E6760D">
        <w:rPr>
          <w:sz w:val="20"/>
          <w:szCs w:val="20"/>
        </w:rPr>
        <w:t>.</w:t>
      </w:r>
      <w:r w:rsidR="00E53DFE" w:rsidRPr="00E6760D">
        <w:rPr>
          <w:sz w:val="20"/>
          <w:szCs w:val="20"/>
        </w:rPr>
        <w:t xml:space="preserve"> </w:t>
      </w:r>
    </w:p>
    <w:p w14:paraId="748FF985" w14:textId="13A5DAF5" w:rsidR="00A26FD6" w:rsidRPr="00FD6780" w:rsidRDefault="00A843D0" w:rsidP="00FD6780">
      <w:pPr>
        <w:pStyle w:val="ListParagraph"/>
        <w:numPr>
          <w:ilvl w:val="0"/>
          <w:numId w:val="21"/>
        </w:numPr>
        <w:adjustRightInd w:val="0"/>
        <w:spacing w:before="0"/>
        <w:ind w:left="1080"/>
        <w:contextualSpacing/>
        <w:rPr>
          <w:b/>
          <w:bCs/>
        </w:rPr>
      </w:pPr>
      <w:r w:rsidRPr="00E6760D">
        <w:rPr>
          <w:sz w:val="20"/>
          <w:szCs w:val="20"/>
        </w:rPr>
        <w:t>Make available</w:t>
      </w:r>
      <w:r w:rsidR="00B73147" w:rsidRPr="00E6760D">
        <w:rPr>
          <w:sz w:val="20"/>
          <w:szCs w:val="20"/>
        </w:rPr>
        <w:t xml:space="preserve"> key business resources for end of sprint</w:t>
      </w:r>
      <w:r w:rsidR="00F66605" w:rsidRPr="00E6760D">
        <w:rPr>
          <w:sz w:val="20"/>
          <w:szCs w:val="20"/>
        </w:rPr>
        <w:t xml:space="preserve"> Business Acceptance Testing</w:t>
      </w:r>
      <w:r w:rsidR="00B73147" w:rsidRPr="00E6760D">
        <w:rPr>
          <w:sz w:val="20"/>
          <w:szCs w:val="20"/>
        </w:rPr>
        <w:t xml:space="preserve"> </w:t>
      </w:r>
      <w:r w:rsidR="00F66605" w:rsidRPr="00E6760D">
        <w:rPr>
          <w:sz w:val="20"/>
          <w:szCs w:val="20"/>
        </w:rPr>
        <w:t>(</w:t>
      </w:r>
      <w:r w:rsidR="002F4899" w:rsidRPr="00E6760D">
        <w:rPr>
          <w:sz w:val="20"/>
          <w:szCs w:val="20"/>
        </w:rPr>
        <w:t>BAT</w:t>
      </w:r>
      <w:r w:rsidR="00F66605" w:rsidRPr="00E6760D">
        <w:rPr>
          <w:sz w:val="20"/>
          <w:szCs w:val="20"/>
        </w:rPr>
        <w:t>)</w:t>
      </w:r>
      <w:r w:rsidR="00B73147" w:rsidRPr="00E6760D">
        <w:rPr>
          <w:sz w:val="20"/>
          <w:szCs w:val="20"/>
        </w:rPr>
        <w:t xml:space="preserve"> sessions</w:t>
      </w:r>
      <w:r w:rsidR="00670557" w:rsidRPr="00E6760D">
        <w:rPr>
          <w:sz w:val="20"/>
          <w:szCs w:val="20"/>
        </w:rPr>
        <w:t>.</w:t>
      </w:r>
      <w:bookmarkStart w:id="9" w:name="_Toc49348608"/>
    </w:p>
    <w:p w14:paraId="4280DBE8" w14:textId="369E58D7" w:rsidR="0016312A" w:rsidRPr="00E6760D" w:rsidRDefault="007621BF" w:rsidP="00A26FD6">
      <w:pPr>
        <w:pStyle w:val="Heading2"/>
        <w:rPr>
          <w:rStyle w:val="Strong"/>
          <w:b/>
        </w:rPr>
      </w:pPr>
      <w:r w:rsidRPr="00E6760D">
        <w:rPr>
          <w:rStyle w:val="Strong"/>
          <w:b/>
        </w:rPr>
        <w:t>Testing</w:t>
      </w:r>
      <w:bookmarkEnd w:id="9"/>
      <w:r w:rsidRPr="00E6760D">
        <w:rPr>
          <w:rStyle w:val="Strong"/>
          <w:b/>
        </w:rPr>
        <w:t xml:space="preserve"> </w:t>
      </w:r>
      <w:r w:rsidR="004C3061" w:rsidRPr="00E6760D">
        <w:rPr>
          <w:rStyle w:val="Strong"/>
          <w:b/>
        </w:rPr>
        <w:t xml:space="preserve">and </w:t>
      </w:r>
      <w:r w:rsidR="006023D2" w:rsidRPr="00E6760D">
        <w:rPr>
          <w:rStyle w:val="Strong"/>
          <w:b/>
        </w:rPr>
        <w:t>User Acceptance Testing</w:t>
      </w:r>
    </w:p>
    <w:p w14:paraId="72317D28" w14:textId="0241B5C3" w:rsidR="00A26FD6" w:rsidRPr="00E6760D" w:rsidRDefault="00AC6C6E" w:rsidP="00A26FD6">
      <w:pPr>
        <w:adjustRightInd w:val="0"/>
        <w:ind w:left="302"/>
        <w:rPr>
          <w:rFonts w:ascii="Arial" w:hAnsi="Arial" w:cs="Arial"/>
          <w:sz w:val="20"/>
          <w:szCs w:val="20"/>
        </w:rPr>
      </w:pPr>
      <w:r w:rsidRPr="00E6760D">
        <w:rPr>
          <w:rFonts w:ascii="Arial" w:hAnsi="Arial" w:cs="Arial"/>
          <w:sz w:val="20"/>
          <w:szCs w:val="20"/>
        </w:rPr>
        <w:t>Three</w:t>
      </w:r>
      <w:r w:rsidR="006023D2" w:rsidRPr="00E6760D">
        <w:rPr>
          <w:rFonts w:ascii="Arial" w:hAnsi="Arial" w:cs="Arial"/>
          <w:sz w:val="20"/>
          <w:szCs w:val="20"/>
        </w:rPr>
        <w:t xml:space="preserve"> </w:t>
      </w:r>
      <w:r w:rsidR="0022007D" w:rsidRPr="00E6760D">
        <w:rPr>
          <w:rFonts w:ascii="Arial" w:hAnsi="Arial" w:cs="Arial"/>
          <w:sz w:val="20"/>
          <w:szCs w:val="20"/>
        </w:rPr>
        <w:t>(</w:t>
      </w:r>
      <w:r w:rsidRPr="00E6760D">
        <w:rPr>
          <w:rFonts w:ascii="Arial" w:hAnsi="Arial" w:cs="Arial"/>
          <w:sz w:val="20"/>
          <w:szCs w:val="20"/>
        </w:rPr>
        <w:t>3</w:t>
      </w:r>
      <w:r w:rsidR="0022007D" w:rsidRPr="00E6760D">
        <w:rPr>
          <w:rFonts w:ascii="Arial" w:hAnsi="Arial" w:cs="Arial"/>
          <w:sz w:val="20"/>
          <w:szCs w:val="20"/>
        </w:rPr>
        <w:t xml:space="preserve">) </w:t>
      </w:r>
      <w:r w:rsidR="002977C1" w:rsidRPr="00E6760D">
        <w:rPr>
          <w:rFonts w:ascii="Arial" w:hAnsi="Arial" w:cs="Arial"/>
          <w:sz w:val="20"/>
          <w:szCs w:val="20"/>
        </w:rPr>
        <w:t>cycles</w:t>
      </w:r>
      <w:r w:rsidR="006023D2" w:rsidRPr="00E6760D">
        <w:rPr>
          <w:rFonts w:ascii="Arial" w:hAnsi="Arial" w:cs="Arial"/>
          <w:sz w:val="20"/>
          <w:szCs w:val="20"/>
        </w:rPr>
        <w:t xml:space="preserve"> of testing will </w:t>
      </w:r>
      <w:r w:rsidR="00E3638F" w:rsidRPr="00E6760D">
        <w:rPr>
          <w:rFonts w:ascii="Arial" w:hAnsi="Arial" w:cs="Arial"/>
          <w:sz w:val="20"/>
          <w:szCs w:val="20"/>
        </w:rPr>
        <w:t xml:space="preserve">be </w:t>
      </w:r>
      <w:r w:rsidR="006023D2" w:rsidRPr="00E6760D">
        <w:rPr>
          <w:rFonts w:ascii="Arial" w:hAnsi="Arial" w:cs="Arial"/>
          <w:sz w:val="20"/>
          <w:szCs w:val="20"/>
        </w:rPr>
        <w:t xml:space="preserve">performed </w:t>
      </w:r>
      <w:r w:rsidR="00E3638F" w:rsidRPr="00E6760D">
        <w:rPr>
          <w:rFonts w:ascii="Arial" w:hAnsi="Arial" w:cs="Arial"/>
          <w:sz w:val="20"/>
          <w:szCs w:val="20"/>
        </w:rPr>
        <w:t xml:space="preserve">before </w:t>
      </w:r>
      <w:r w:rsidR="00E67C75" w:rsidRPr="00E6760D">
        <w:rPr>
          <w:rFonts w:ascii="Arial" w:hAnsi="Arial" w:cs="Arial"/>
          <w:sz w:val="20"/>
          <w:szCs w:val="20"/>
        </w:rPr>
        <w:t>Go-Live</w:t>
      </w:r>
      <w:r w:rsidR="0052135D" w:rsidRPr="00E6760D">
        <w:rPr>
          <w:rFonts w:ascii="Arial" w:hAnsi="Arial" w:cs="Arial"/>
          <w:sz w:val="20"/>
          <w:szCs w:val="20"/>
        </w:rPr>
        <w:t xml:space="preserve"> which includes two (2) </w:t>
      </w:r>
      <w:r w:rsidR="002D3A1C" w:rsidRPr="00E6760D">
        <w:rPr>
          <w:rFonts w:ascii="Arial" w:hAnsi="Arial" w:cs="Arial"/>
          <w:sz w:val="20"/>
          <w:szCs w:val="20"/>
        </w:rPr>
        <w:t xml:space="preserve">System Integration Testing (SIT) </w:t>
      </w:r>
      <w:r w:rsidR="0052135D" w:rsidRPr="00E6760D">
        <w:rPr>
          <w:rFonts w:ascii="Arial" w:hAnsi="Arial" w:cs="Arial"/>
          <w:sz w:val="20"/>
          <w:szCs w:val="20"/>
        </w:rPr>
        <w:t xml:space="preserve">cycles and one </w:t>
      </w:r>
      <w:r w:rsidR="00F66605" w:rsidRPr="00E6760D">
        <w:rPr>
          <w:rFonts w:ascii="Arial" w:hAnsi="Arial" w:cs="Arial"/>
          <w:sz w:val="20"/>
          <w:szCs w:val="20"/>
        </w:rPr>
        <w:t xml:space="preserve">(1) </w:t>
      </w:r>
      <w:r w:rsidR="002D3A1C" w:rsidRPr="00E6760D">
        <w:rPr>
          <w:rFonts w:ascii="Arial" w:hAnsi="Arial" w:cs="Arial"/>
          <w:sz w:val="20"/>
          <w:szCs w:val="20"/>
        </w:rPr>
        <w:t xml:space="preserve">User Acceptance Testing (UAT). </w:t>
      </w:r>
      <w:r w:rsidR="00B73147" w:rsidRPr="00E6760D">
        <w:rPr>
          <w:rFonts w:ascii="Arial" w:hAnsi="Arial" w:cs="Arial"/>
          <w:sz w:val="20"/>
          <w:szCs w:val="20"/>
        </w:rPr>
        <w:t>Deloitte Consulting</w:t>
      </w:r>
      <w:r w:rsidR="00F60E54" w:rsidRPr="00E6760D">
        <w:rPr>
          <w:rFonts w:ascii="Arial" w:hAnsi="Arial" w:cs="Arial"/>
          <w:sz w:val="20"/>
          <w:szCs w:val="20"/>
        </w:rPr>
        <w:t xml:space="preserve"> will be responsible to </w:t>
      </w:r>
      <w:r w:rsidR="00BF7DE2" w:rsidRPr="00E6760D">
        <w:rPr>
          <w:rFonts w:ascii="Arial" w:hAnsi="Arial" w:cs="Arial"/>
          <w:sz w:val="20"/>
          <w:szCs w:val="20"/>
        </w:rPr>
        <w:t xml:space="preserve">prepare </w:t>
      </w:r>
      <w:r w:rsidR="0492376D" w:rsidRPr="00E6760D">
        <w:rPr>
          <w:rFonts w:ascii="Arial" w:hAnsi="Arial" w:cs="Arial"/>
          <w:sz w:val="20"/>
          <w:szCs w:val="20"/>
        </w:rPr>
        <w:t xml:space="preserve">and execute </w:t>
      </w:r>
      <w:r w:rsidR="00BF7DE2" w:rsidRPr="00E6760D">
        <w:rPr>
          <w:rFonts w:ascii="Arial" w:hAnsi="Arial" w:cs="Arial"/>
          <w:sz w:val="20"/>
          <w:szCs w:val="20"/>
        </w:rPr>
        <w:t xml:space="preserve">the test strategy </w:t>
      </w:r>
      <w:r w:rsidR="0CC191AB" w:rsidRPr="00E6760D">
        <w:rPr>
          <w:rFonts w:ascii="Arial" w:hAnsi="Arial" w:cs="Arial"/>
          <w:sz w:val="20"/>
          <w:szCs w:val="20"/>
        </w:rPr>
        <w:t>and test</w:t>
      </w:r>
      <w:r w:rsidR="00990982" w:rsidRPr="00E6760D">
        <w:rPr>
          <w:rFonts w:ascii="Arial" w:hAnsi="Arial" w:cs="Arial"/>
          <w:sz w:val="20"/>
          <w:szCs w:val="20"/>
        </w:rPr>
        <w:t xml:space="preserve"> </w:t>
      </w:r>
      <w:r w:rsidR="0CC191AB" w:rsidRPr="00E6760D">
        <w:rPr>
          <w:rFonts w:ascii="Arial" w:hAnsi="Arial" w:cs="Arial"/>
          <w:sz w:val="20"/>
          <w:szCs w:val="20"/>
        </w:rPr>
        <w:t xml:space="preserve">plan </w:t>
      </w:r>
      <w:r w:rsidR="00BF7DE2" w:rsidRPr="00E6760D">
        <w:rPr>
          <w:rFonts w:ascii="Arial" w:hAnsi="Arial" w:cs="Arial"/>
          <w:sz w:val="20"/>
          <w:szCs w:val="20"/>
        </w:rPr>
        <w:t xml:space="preserve">for </w:t>
      </w:r>
      <w:r w:rsidR="00F16FFF" w:rsidRPr="00E6760D">
        <w:rPr>
          <w:rFonts w:ascii="Arial" w:hAnsi="Arial" w:cs="Arial"/>
          <w:sz w:val="20"/>
          <w:szCs w:val="20"/>
        </w:rPr>
        <w:t xml:space="preserve">Unit </w:t>
      </w:r>
      <w:r w:rsidR="00053C4B" w:rsidRPr="00E6760D">
        <w:rPr>
          <w:rFonts w:ascii="Arial" w:hAnsi="Arial" w:cs="Arial"/>
          <w:sz w:val="20"/>
          <w:szCs w:val="20"/>
        </w:rPr>
        <w:t xml:space="preserve">testing </w:t>
      </w:r>
      <w:r w:rsidR="00F16FFF" w:rsidRPr="00E6760D">
        <w:rPr>
          <w:rFonts w:ascii="Arial" w:hAnsi="Arial" w:cs="Arial"/>
          <w:sz w:val="20"/>
          <w:szCs w:val="20"/>
        </w:rPr>
        <w:t xml:space="preserve">and </w:t>
      </w:r>
      <w:r w:rsidR="00F60E54" w:rsidRPr="00E6760D">
        <w:rPr>
          <w:rFonts w:ascii="Arial" w:hAnsi="Arial" w:cs="Arial"/>
          <w:sz w:val="20"/>
          <w:szCs w:val="20"/>
        </w:rPr>
        <w:t xml:space="preserve">SIT with </w:t>
      </w:r>
      <w:r w:rsidR="0037448D" w:rsidRPr="00E6760D">
        <w:rPr>
          <w:rFonts w:ascii="Arial" w:hAnsi="Arial" w:cs="Arial"/>
          <w:sz w:val="20"/>
          <w:szCs w:val="20"/>
        </w:rPr>
        <w:t xml:space="preserve">support </w:t>
      </w:r>
      <w:r w:rsidR="00F60E54" w:rsidRPr="00E6760D">
        <w:rPr>
          <w:rFonts w:ascii="Arial" w:hAnsi="Arial" w:cs="Arial"/>
          <w:sz w:val="20"/>
          <w:szCs w:val="20"/>
        </w:rPr>
        <w:t xml:space="preserve">from </w:t>
      </w:r>
      <w:r w:rsidR="00DC287E" w:rsidRPr="00E6760D">
        <w:rPr>
          <w:rFonts w:ascii="Arial" w:hAnsi="Arial" w:cs="Arial"/>
          <w:sz w:val="20"/>
          <w:szCs w:val="20"/>
        </w:rPr>
        <w:t>Halliburton</w:t>
      </w:r>
      <w:r w:rsidR="00F60E54" w:rsidRPr="00E6760D">
        <w:rPr>
          <w:rFonts w:ascii="Arial" w:hAnsi="Arial" w:cs="Arial"/>
          <w:sz w:val="20"/>
          <w:szCs w:val="20"/>
        </w:rPr>
        <w:t xml:space="preserve"> SMAs before releasing the system for </w:t>
      </w:r>
      <w:r w:rsidR="002F4899" w:rsidRPr="00E6760D">
        <w:rPr>
          <w:rFonts w:ascii="Arial" w:hAnsi="Arial" w:cs="Arial"/>
          <w:sz w:val="20"/>
          <w:szCs w:val="20"/>
        </w:rPr>
        <w:t>UAT</w:t>
      </w:r>
      <w:r w:rsidR="00F60E54" w:rsidRPr="00E6760D">
        <w:rPr>
          <w:rFonts w:ascii="Arial" w:hAnsi="Arial" w:cs="Arial"/>
          <w:sz w:val="20"/>
          <w:szCs w:val="20"/>
        </w:rPr>
        <w:t>.</w:t>
      </w:r>
      <w:r w:rsidR="29E2DABA" w:rsidRPr="00E6760D">
        <w:rPr>
          <w:rFonts w:ascii="Arial" w:hAnsi="Arial" w:cs="Arial"/>
          <w:sz w:val="20"/>
          <w:szCs w:val="20"/>
        </w:rPr>
        <w:t xml:space="preserve"> Testing activities will comply with </w:t>
      </w:r>
      <w:r w:rsidR="002354CD" w:rsidRPr="00E6760D">
        <w:rPr>
          <w:rFonts w:ascii="Arial" w:hAnsi="Arial" w:cs="Arial"/>
          <w:sz w:val="20"/>
          <w:szCs w:val="20"/>
        </w:rPr>
        <w:t>Halliburton IT</w:t>
      </w:r>
      <w:r w:rsidR="00986650" w:rsidRPr="00E6760D">
        <w:rPr>
          <w:rFonts w:ascii="Arial" w:hAnsi="Arial" w:cs="Arial"/>
          <w:sz w:val="20"/>
          <w:szCs w:val="20"/>
        </w:rPr>
        <w:t xml:space="preserve"> ASG</w:t>
      </w:r>
      <w:r w:rsidR="002354CD" w:rsidRPr="00E6760D">
        <w:rPr>
          <w:rFonts w:ascii="Arial" w:hAnsi="Arial" w:cs="Arial"/>
          <w:sz w:val="20"/>
          <w:szCs w:val="20"/>
        </w:rPr>
        <w:t xml:space="preserve"> QA Testing </w:t>
      </w:r>
      <w:proofErr w:type="spellStart"/>
      <w:r w:rsidR="002354CD" w:rsidRPr="00E6760D">
        <w:rPr>
          <w:rFonts w:ascii="Arial" w:hAnsi="Arial" w:cs="Arial"/>
          <w:sz w:val="20"/>
          <w:szCs w:val="20"/>
        </w:rPr>
        <w:t>CoE</w:t>
      </w:r>
      <w:proofErr w:type="spellEnd"/>
      <w:r w:rsidR="29E2DABA" w:rsidRPr="00E6760D">
        <w:rPr>
          <w:rFonts w:ascii="Arial" w:hAnsi="Arial" w:cs="Arial"/>
          <w:sz w:val="20"/>
          <w:szCs w:val="20"/>
        </w:rPr>
        <w:t xml:space="preserve"> </w:t>
      </w:r>
      <w:r w:rsidR="63B5494B" w:rsidRPr="00E6760D">
        <w:rPr>
          <w:rFonts w:ascii="Arial" w:hAnsi="Arial" w:cs="Arial"/>
          <w:sz w:val="20"/>
          <w:szCs w:val="20"/>
        </w:rPr>
        <w:t>standards</w:t>
      </w:r>
      <w:r w:rsidR="00797DB4" w:rsidRPr="00E6760D">
        <w:rPr>
          <w:rFonts w:ascii="Arial" w:hAnsi="Arial" w:cs="Arial"/>
          <w:sz w:val="20"/>
          <w:szCs w:val="20"/>
        </w:rPr>
        <w:t xml:space="preserve"> including</w:t>
      </w:r>
      <w:r w:rsidR="00A26FD6" w:rsidRPr="00E6760D">
        <w:rPr>
          <w:rFonts w:ascii="Arial" w:hAnsi="Arial" w:cs="Arial"/>
          <w:sz w:val="20"/>
          <w:szCs w:val="20"/>
        </w:rPr>
        <w:t xml:space="preserve"> </w:t>
      </w:r>
      <w:r w:rsidR="001135C7" w:rsidRPr="00E6760D">
        <w:rPr>
          <w:rFonts w:ascii="Arial" w:hAnsi="Arial" w:cs="Arial"/>
          <w:sz w:val="20"/>
          <w:szCs w:val="20"/>
        </w:rPr>
        <w:t>T</w:t>
      </w:r>
      <w:r w:rsidR="00797DB4" w:rsidRPr="00E6760D">
        <w:rPr>
          <w:rFonts w:ascii="Arial" w:hAnsi="Arial" w:cs="Arial"/>
          <w:sz w:val="20"/>
          <w:szCs w:val="20"/>
        </w:rPr>
        <w:t xml:space="preserve">esting Planning, Test Plan </w:t>
      </w:r>
      <w:r w:rsidR="001135C7" w:rsidRPr="00E6760D">
        <w:rPr>
          <w:rFonts w:ascii="Arial" w:hAnsi="Arial" w:cs="Arial"/>
          <w:sz w:val="20"/>
          <w:szCs w:val="20"/>
        </w:rPr>
        <w:t>C</w:t>
      </w:r>
      <w:r w:rsidR="00797DB4" w:rsidRPr="00E6760D">
        <w:rPr>
          <w:rFonts w:ascii="Arial" w:hAnsi="Arial" w:cs="Arial"/>
          <w:sz w:val="20"/>
          <w:szCs w:val="20"/>
        </w:rPr>
        <w:t xml:space="preserve">reation, Test Case preparation/execution, Defect Management, and Test </w:t>
      </w:r>
      <w:r w:rsidR="001135C7" w:rsidRPr="00E6760D">
        <w:rPr>
          <w:rFonts w:ascii="Arial" w:hAnsi="Arial" w:cs="Arial"/>
          <w:sz w:val="20"/>
          <w:szCs w:val="20"/>
        </w:rPr>
        <w:t>R</w:t>
      </w:r>
      <w:r w:rsidR="00797DB4" w:rsidRPr="00E6760D">
        <w:rPr>
          <w:rFonts w:ascii="Arial" w:hAnsi="Arial" w:cs="Arial"/>
          <w:sz w:val="20"/>
          <w:szCs w:val="20"/>
        </w:rPr>
        <w:t xml:space="preserve">eporting. Halliburton </w:t>
      </w:r>
      <w:r w:rsidR="001135C7" w:rsidRPr="00E6760D">
        <w:rPr>
          <w:rFonts w:ascii="Arial" w:hAnsi="Arial" w:cs="Arial"/>
          <w:sz w:val="20"/>
          <w:szCs w:val="20"/>
        </w:rPr>
        <w:t>IT</w:t>
      </w:r>
      <w:r w:rsidR="00797DB4" w:rsidRPr="00E6760D">
        <w:rPr>
          <w:rFonts w:ascii="Arial" w:hAnsi="Arial" w:cs="Arial"/>
          <w:sz w:val="20"/>
          <w:szCs w:val="20"/>
        </w:rPr>
        <w:t xml:space="preserve"> </w:t>
      </w:r>
      <w:r w:rsidR="00986650" w:rsidRPr="00E6760D">
        <w:rPr>
          <w:rFonts w:ascii="Arial" w:hAnsi="Arial" w:cs="Arial"/>
          <w:sz w:val="20"/>
          <w:szCs w:val="20"/>
        </w:rPr>
        <w:t xml:space="preserve">ASG </w:t>
      </w:r>
      <w:r w:rsidR="00797DB4" w:rsidRPr="00E6760D">
        <w:rPr>
          <w:rFonts w:ascii="Arial" w:hAnsi="Arial" w:cs="Arial"/>
          <w:sz w:val="20"/>
          <w:szCs w:val="20"/>
        </w:rPr>
        <w:t xml:space="preserve">QA </w:t>
      </w:r>
      <w:proofErr w:type="gramStart"/>
      <w:r w:rsidR="00670557" w:rsidRPr="00E6760D">
        <w:rPr>
          <w:rFonts w:ascii="Arial" w:hAnsi="Arial" w:cs="Arial"/>
          <w:sz w:val="20"/>
          <w:szCs w:val="20"/>
        </w:rPr>
        <w:t>L</w:t>
      </w:r>
      <w:r w:rsidR="00A26FD6" w:rsidRPr="00E6760D">
        <w:rPr>
          <w:rFonts w:ascii="Arial" w:hAnsi="Arial" w:cs="Arial"/>
          <w:sz w:val="20"/>
          <w:szCs w:val="20"/>
        </w:rPr>
        <w:t>e</w:t>
      </w:r>
      <w:r w:rsidR="00797DB4" w:rsidRPr="00E6760D">
        <w:rPr>
          <w:rFonts w:ascii="Arial" w:hAnsi="Arial" w:cs="Arial"/>
          <w:sz w:val="20"/>
          <w:szCs w:val="20"/>
        </w:rPr>
        <w:t>ad</w:t>
      </w:r>
      <w:proofErr w:type="gramEnd"/>
      <w:r w:rsidR="00797DB4" w:rsidRPr="00E6760D">
        <w:rPr>
          <w:rFonts w:ascii="Arial" w:hAnsi="Arial" w:cs="Arial"/>
          <w:sz w:val="20"/>
          <w:szCs w:val="20"/>
        </w:rPr>
        <w:t xml:space="preserve"> will provide oversight for the Project</w:t>
      </w:r>
      <w:r w:rsidR="001135C7" w:rsidRPr="00E6760D">
        <w:rPr>
          <w:rFonts w:ascii="Arial" w:hAnsi="Arial" w:cs="Arial"/>
          <w:sz w:val="20"/>
          <w:szCs w:val="20"/>
        </w:rPr>
        <w:t>.</w:t>
      </w:r>
    </w:p>
    <w:p w14:paraId="204CEAD9" w14:textId="77777777" w:rsidR="00A26FD6" w:rsidRPr="00E6760D" w:rsidRDefault="00A26FD6" w:rsidP="00A26FD6">
      <w:pPr>
        <w:adjustRightInd w:val="0"/>
        <w:ind w:left="302"/>
        <w:rPr>
          <w:rFonts w:ascii="Arial" w:hAnsi="Arial" w:cs="Arial"/>
          <w:sz w:val="20"/>
          <w:szCs w:val="20"/>
        </w:rPr>
      </w:pPr>
    </w:p>
    <w:p w14:paraId="65BDA02C" w14:textId="6ED2F9A6" w:rsidR="006E41B9" w:rsidRPr="00E6760D" w:rsidRDefault="00DC287E" w:rsidP="00A26FD6">
      <w:pPr>
        <w:adjustRightInd w:val="0"/>
        <w:ind w:left="302"/>
        <w:rPr>
          <w:rFonts w:ascii="Arial" w:hAnsi="Arial" w:cs="Arial"/>
          <w:sz w:val="20"/>
          <w:szCs w:val="20"/>
        </w:rPr>
      </w:pPr>
      <w:r w:rsidRPr="00E6760D">
        <w:rPr>
          <w:rFonts w:ascii="Arial" w:hAnsi="Arial" w:cs="Arial"/>
          <w:sz w:val="20"/>
          <w:szCs w:val="20"/>
        </w:rPr>
        <w:t>Halliburton</w:t>
      </w:r>
      <w:r w:rsidR="006E41B9" w:rsidRPr="00E6760D">
        <w:rPr>
          <w:rFonts w:ascii="Arial" w:hAnsi="Arial" w:cs="Arial"/>
          <w:sz w:val="20"/>
          <w:szCs w:val="20"/>
        </w:rPr>
        <w:t xml:space="preserve"> will support </w:t>
      </w:r>
      <w:r w:rsidR="00B73147" w:rsidRPr="00E6760D">
        <w:rPr>
          <w:rFonts w:ascii="Arial" w:hAnsi="Arial" w:cs="Arial"/>
          <w:sz w:val="20"/>
          <w:szCs w:val="20"/>
        </w:rPr>
        <w:t>Deloitte Consulting</w:t>
      </w:r>
      <w:r w:rsidR="00C625F5" w:rsidRPr="00E6760D">
        <w:rPr>
          <w:rFonts w:ascii="Arial" w:hAnsi="Arial" w:cs="Arial"/>
          <w:sz w:val="20"/>
          <w:szCs w:val="20"/>
        </w:rPr>
        <w:t>’s</w:t>
      </w:r>
      <w:r w:rsidR="006E41B9" w:rsidRPr="00E6760D">
        <w:rPr>
          <w:rFonts w:ascii="Arial" w:hAnsi="Arial" w:cs="Arial"/>
          <w:sz w:val="20"/>
          <w:szCs w:val="20"/>
        </w:rPr>
        <w:t xml:space="preserve"> preparation of UAT Plan, which will contain sub-plans to detail the processes and procedures to be performed. </w:t>
      </w:r>
      <w:r w:rsidR="00B73147" w:rsidRPr="00E6760D">
        <w:rPr>
          <w:rFonts w:ascii="Arial" w:hAnsi="Arial" w:cs="Arial"/>
          <w:sz w:val="20"/>
          <w:szCs w:val="20"/>
        </w:rPr>
        <w:t>Deloitte Consulting</w:t>
      </w:r>
      <w:r w:rsidR="006E41B9" w:rsidRPr="00E6760D">
        <w:rPr>
          <w:rFonts w:ascii="Arial" w:hAnsi="Arial" w:cs="Arial"/>
          <w:sz w:val="20"/>
          <w:szCs w:val="20"/>
        </w:rPr>
        <w:t xml:space="preserve"> shall provide </w:t>
      </w:r>
      <w:r w:rsidR="00CE18F0" w:rsidRPr="00E6760D">
        <w:rPr>
          <w:rFonts w:ascii="Arial" w:hAnsi="Arial" w:cs="Arial"/>
          <w:sz w:val="20"/>
          <w:szCs w:val="20"/>
        </w:rPr>
        <w:t>Halliburton</w:t>
      </w:r>
      <w:r w:rsidR="006E41B9" w:rsidRPr="00E6760D">
        <w:rPr>
          <w:rFonts w:ascii="Arial" w:hAnsi="Arial" w:cs="Arial"/>
          <w:sz w:val="20"/>
          <w:szCs w:val="20"/>
        </w:rPr>
        <w:t xml:space="preserve"> </w:t>
      </w:r>
      <w:r w:rsidR="007763D2" w:rsidRPr="00E6760D">
        <w:rPr>
          <w:rFonts w:ascii="Arial" w:hAnsi="Arial" w:cs="Arial"/>
          <w:sz w:val="20"/>
          <w:szCs w:val="20"/>
        </w:rPr>
        <w:t xml:space="preserve">with </w:t>
      </w:r>
      <w:r w:rsidR="007B3945" w:rsidRPr="00E6760D">
        <w:rPr>
          <w:rFonts w:ascii="Arial" w:hAnsi="Arial" w:cs="Arial"/>
          <w:sz w:val="20"/>
          <w:szCs w:val="20"/>
        </w:rPr>
        <w:t xml:space="preserve">representative </w:t>
      </w:r>
      <w:r w:rsidR="006E41B9" w:rsidRPr="00E6760D">
        <w:rPr>
          <w:rFonts w:ascii="Arial" w:hAnsi="Arial" w:cs="Arial"/>
          <w:sz w:val="20"/>
          <w:szCs w:val="20"/>
        </w:rPr>
        <w:t>user acceptance test scripts including positive and negative scenarios</w:t>
      </w:r>
      <w:r w:rsidR="00703FB0" w:rsidRPr="00E6760D">
        <w:rPr>
          <w:rFonts w:ascii="Arial" w:hAnsi="Arial" w:cs="Arial"/>
          <w:sz w:val="20"/>
          <w:szCs w:val="20"/>
        </w:rPr>
        <w:t xml:space="preserve">, </w:t>
      </w:r>
      <w:r w:rsidR="00D65517" w:rsidRPr="00E6760D">
        <w:rPr>
          <w:rFonts w:ascii="Arial" w:hAnsi="Arial" w:cs="Arial"/>
          <w:sz w:val="20"/>
          <w:szCs w:val="20"/>
        </w:rPr>
        <w:t xml:space="preserve">which can be further enhanced by </w:t>
      </w:r>
      <w:r w:rsidR="00CE18F0" w:rsidRPr="00E6760D">
        <w:rPr>
          <w:rFonts w:ascii="Arial" w:hAnsi="Arial" w:cs="Arial"/>
          <w:sz w:val="20"/>
          <w:szCs w:val="20"/>
        </w:rPr>
        <w:t>Halliburton</w:t>
      </w:r>
      <w:r w:rsidR="00D65517" w:rsidRPr="00E6760D">
        <w:rPr>
          <w:rFonts w:ascii="Arial" w:hAnsi="Arial" w:cs="Arial"/>
          <w:sz w:val="20"/>
          <w:szCs w:val="20"/>
        </w:rPr>
        <w:t xml:space="preserve"> stakeholder</w:t>
      </w:r>
      <w:r w:rsidR="00724D28" w:rsidRPr="00E6760D">
        <w:rPr>
          <w:rFonts w:ascii="Arial" w:hAnsi="Arial" w:cs="Arial"/>
          <w:sz w:val="20"/>
          <w:szCs w:val="20"/>
        </w:rPr>
        <w:t>s</w:t>
      </w:r>
      <w:r w:rsidR="00D65517" w:rsidRPr="00E6760D">
        <w:rPr>
          <w:rFonts w:ascii="Arial" w:hAnsi="Arial" w:cs="Arial"/>
          <w:sz w:val="20"/>
          <w:szCs w:val="20"/>
        </w:rPr>
        <w:t>, as needed</w:t>
      </w:r>
      <w:r w:rsidR="00724D28" w:rsidRPr="00E6760D">
        <w:rPr>
          <w:rFonts w:ascii="Arial" w:hAnsi="Arial" w:cs="Arial"/>
          <w:sz w:val="20"/>
          <w:szCs w:val="20"/>
        </w:rPr>
        <w:t>,</w:t>
      </w:r>
      <w:r w:rsidR="006E41B9" w:rsidRPr="00E6760D">
        <w:rPr>
          <w:rFonts w:ascii="Arial" w:hAnsi="Arial" w:cs="Arial"/>
          <w:sz w:val="20"/>
          <w:szCs w:val="20"/>
        </w:rPr>
        <w:t xml:space="preserve"> to test the </w:t>
      </w:r>
      <w:r w:rsidR="00A26FD6" w:rsidRPr="00E6760D">
        <w:rPr>
          <w:rFonts w:ascii="Arial" w:hAnsi="Arial" w:cs="Arial"/>
          <w:sz w:val="20"/>
          <w:szCs w:val="20"/>
        </w:rPr>
        <w:t>end-to-end</w:t>
      </w:r>
      <w:r w:rsidR="007D1B39" w:rsidRPr="00E6760D">
        <w:rPr>
          <w:rFonts w:ascii="Arial" w:hAnsi="Arial" w:cs="Arial"/>
          <w:sz w:val="20"/>
          <w:szCs w:val="20"/>
        </w:rPr>
        <w:t xml:space="preserve"> system</w:t>
      </w:r>
      <w:r w:rsidR="006E41B9" w:rsidRPr="00E6760D">
        <w:rPr>
          <w:rFonts w:ascii="Arial" w:hAnsi="Arial" w:cs="Arial"/>
          <w:sz w:val="20"/>
          <w:szCs w:val="20"/>
        </w:rPr>
        <w:t xml:space="preserve"> functionality</w:t>
      </w:r>
      <w:r w:rsidR="007D1B39" w:rsidRPr="00E6760D">
        <w:rPr>
          <w:rFonts w:ascii="Arial" w:hAnsi="Arial" w:cs="Arial"/>
          <w:sz w:val="20"/>
          <w:szCs w:val="20"/>
        </w:rPr>
        <w:t>.</w:t>
      </w:r>
    </w:p>
    <w:p w14:paraId="36B6AD19" w14:textId="77777777" w:rsidR="006E41B9" w:rsidRPr="00E6760D" w:rsidRDefault="006E41B9" w:rsidP="00A26FD6">
      <w:pPr>
        <w:adjustRightInd w:val="0"/>
        <w:ind w:left="302"/>
        <w:rPr>
          <w:rFonts w:ascii="Arial" w:hAnsi="Arial" w:cs="Arial"/>
          <w:sz w:val="20"/>
          <w:szCs w:val="20"/>
        </w:rPr>
      </w:pPr>
    </w:p>
    <w:p w14:paraId="191B6E41" w14:textId="05C51D09" w:rsidR="006E41B9" w:rsidRPr="00E6760D" w:rsidRDefault="00CE18F0" w:rsidP="00A26FD6">
      <w:pPr>
        <w:adjustRightInd w:val="0"/>
        <w:ind w:left="302"/>
        <w:rPr>
          <w:rFonts w:ascii="Arial" w:hAnsi="Arial" w:cs="Arial"/>
          <w:sz w:val="20"/>
          <w:szCs w:val="20"/>
        </w:rPr>
      </w:pPr>
      <w:r w:rsidRPr="00E6760D">
        <w:rPr>
          <w:rFonts w:ascii="Arial" w:hAnsi="Arial" w:cs="Arial"/>
          <w:sz w:val="20"/>
          <w:szCs w:val="20"/>
        </w:rPr>
        <w:t>Halliburton</w:t>
      </w:r>
      <w:r w:rsidR="006E41B9" w:rsidRPr="00E6760D">
        <w:rPr>
          <w:rFonts w:ascii="Arial" w:hAnsi="Arial" w:cs="Arial"/>
          <w:sz w:val="20"/>
          <w:szCs w:val="20"/>
        </w:rPr>
        <w:t xml:space="preserve"> personnel will perform a “hands-on” functional test of the completed system in accordance with specifications set forth in the UAT Plan. </w:t>
      </w:r>
      <w:r w:rsidR="00B73147" w:rsidRPr="00E6760D">
        <w:rPr>
          <w:rFonts w:ascii="Arial" w:hAnsi="Arial" w:cs="Arial"/>
          <w:sz w:val="20"/>
          <w:szCs w:val="20"/>
        </w:rPr>
        <w:t>Deloitte Consulting</w:t>
      </w:r>
      <w:r w:rsidR="006E41B9" w:rsidRPr="00E6760D">
        <w:rPr>
          <w:rFonts w:ascii="Arial" w:hAnsi="Arial" w:cs="Arial"/>
          <w:sz w:val="20"/>
          <w:szCs w:val="20"/>
        </w:rPr>
        <w:t xml:space="preserve"> will collect </w:t>
      </w:r>
      <w:r w:rsidR="00D357E4" w:rsidRPr="00E6760D">
        <w:rPr>
          <w:rFonts w:ascii="Arial" w:hAnsi="Arial" w:cs="Arial"/>
          <w:sz w:val="20"/>
          <w:szCs w:val="20"/>
        </w:rPr>
        <w:t>feedback</w:t>
      </w:r>
      <w:r w:rsidR="006E41B9" w:rsidRPr="00E6760D">
        <w:rPr>
          <w:rFonts w:ascii="Arial" w:hAnsi="Arial" w:cs="Arial"/>
          <w:sz w:val="20"/>
          <w:szCs w:val="20"/>
        </w:rPr>
        <w:t xml:space="preserve"> and adjustments to </w:t>
      </w:r>
      <w:r w:rsidR="00C15939" w:rsidRPr="00E6760D">
        <w:rPr>
          <w:rFonts w:ascii="Arial" w:hAnsi="Arial" w:cs="Arial"/>
          <w:sz w:val="20"/>
          <w:szCs w:val="20"/>
        </w:rPr>
        <w:t>system</w:t>
      </w:r>
      <w:r w:rsidR="006E41B9" w:rsidRPr="00E6760D">
        <w:rPr>
          <w:rFonts w:ascii="Arial" w:hAnsi="Arial" w:cs="Arial"/>
          <w:sz w:val="20"/>
          <w:szCs w:val="20"/>
        </w:rPr>
        <w:t xml:space="preserve"> </w:t>
      </w:r>
      <w:r w:rsidR="00AF4F98" w:rsidRPr="00E6760D">
        <w:rPr>
          <w:rFonts w:ascii="Arial" w:hAnsi="Arial" w:cs="Arial"/>
          <w:sz w:val="20"/>
          <w:szCs w:val="20"/>
        </w:rPr>
        <w:t>resulting from</w:t>
      </w:r>
      <w:r w:rsidR="006E41B9" w:rsidRPr="00E6760D">
        <w:rPr>
          <w:rFonts w:ascii="Arial" w:hAnsi="Arial" w:cs="Arial"/>
          <w:sz w:val="20"/>
          <w:szCs w:val="20"/>
        </w:rPr>
        <w:t xml:space="preserve"> the UAT process.</w:t>
      </w:r>
    </w:p>
    <w:p w14:paraId="189F7B47" w14:textId="77777777" w:rsidR="006E41B9" w:rsidRPr="00E6760D" w:rsidRDefault="006E41B9" w:rsidP="00A26FD6">
      <w:pPr>
        <w:adjustRightInd w:val="0"/>
        <w:ind w:left="302"/>
        <w:rPr>
          <w:rFonts w:ascii="Arial" w:hAnsi="Arial" w:cs="Arial"/>
          <w:sz w:val="20"/>
          <w:szCs w:val="20"/>
        </w:rPr>
      </w:pPr>
    </w:p>
    <w:p w14:paraId="49607BD1" w14:textId="15485DA8" w:rsidR="00000CD9" w:rsidRPr="00E6760D" w:rsidRDefault="00000CD9" w:rsidP="00A26FD6">
      <w:pPr>
        <w:adjustRightInd w:val="0"/>
        <w:ind w:left="302"/>
        <w:rPr>
          <w:rFonts w:ascii="Arial" w:hAnsi="Arial" w:cs="Arial"/>
          <w:sz w:val="20"/>
          <w:szCs w:val="20"/>
        </w:rPr>
      </w:pPr>
      <w:r w:rsidRPr="00E6760D">
        <w:rPr>
          <w:rFonts w:ascii="Arial" w:hAnsi="Arial" w:cs="Arial"/>
          <w:sz w:val="20"/>
          <w:szCs w:val="20"/>
        </w:rPr>
        <w:t xml:space="preserve">Defects logged during UAT will be classified, </w:t>
      </w:r>
      <w:r w:rsidR="00A26FD6" w:rsidRPr="00E6760D">
        <w:rPr>
          <w:rFonts w:ascii="Arial" w:hAnsi="Arial" w:cs="Arial"/>
          <w:sz w:val="20"/>
          <w:szCs w:val="20"/>
        </w:rPr>
        <w:t>documented,</w:t>
      </w:r>
      <w:r w:rsidRPr="00E6760D">
        <w:rPr>
          <w:rFonts w:ascii="Arial" w:hAnsi="Arial" w:cs="Arial"/>
          <w:sz w:val="20"/>
          <w:szCs w:val="20"/>
        </w:rPr>
        <w:t xml:space="preserve"> and corrected by Deloitte Consulting (only related to Deloitte Consulting deliverables). Any new or changed design requirements determined during the UAT will be reviewed as a Change </w:t>
      </w:r>
      <w:r w:rsidR="00791421" w:rsidRPr="00E6760D">
        <w:rPr>
          <w:rFonts w:ascii="Arial" w:hAnsi="Arial" w:cs="Arial"/>
          <w:sz w:val="20"/>
          <w:szCs w:val="20"/>
        </w:rPr>
        <w:t>Order</w:t>
      </w:r>
      <w:r w:rsidRPr="00E6760D">
        <w:rPr>
          <w:rFonts w:ascii="Arial" w:hAnsi="Arial" w:cs="Arial"/>
          <w:sz w:val="20"/>
          <w:szCs w:val="20"/>
        </w:rPr>
        <w:t>.</w:t>
      </w:r>
    </w:p>
    <w:p w14:paraId="4242EE13" w14:textId="77777777" w:rsidR="006E41B9" w:rsidRPr="00E6760D" w:rsidRDefault="006E41B9" w:rsidP="00A26FD6">
      <w:pPr>
        <w:adjustRightInd w:val="0"/>
        <w:ind w:left="302"/>
        <w:rPr>
          <w:rFonts w:ascii="Arial" w:hAnsi="Arial" w:cs="Arial"/>
          <w:sz w:val="20"/>
          <w:szCs w:val="20"/>
        </w:rPr>
      </w:pPr>
    </w:p>
    <w:p w14:paraId="448AADF9" w14:textId="77777777" w:rsidR="009D6603" w:rsidRPr="00E6760D" w:rsidRDefault="009D6603" w:rsidP="00A26FD6">
      <w:pPr>
        <w:adjustRightInd w:val="0"/>
        <w:ind w:left="302"/>
        <w:rPr>
          <w:rFonts w:ascii="Arial" w:hAnsi="Arial" w:cs="Arial"/>
          <w:sz w:val="20"/>
          <w:szCs w:val="20"/>
        </w:rPr>
      </w:pPr>
      <w:r w:rsidRPr="00E6760D">
        <w:rPr>
          <w:rFonts w:ascii="Arial" w:hAnsi="Arial" w:cs="Arial"/>
          <w:sz w:val="20"/>
          <w:szCs w:val="20"/>
        </w:rPr>
        <w:t>The activities to be performed by Deloitte Consulting are:</w:t>
      </w:r>
    </w:p>
    <w:p w14:paraId="2502F31D" w14:textId="2DE6BB1B" w:rsidR="00A579D1" w:rsidRPr="00E6760D" w:rsidRDefault="00A579D1"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Prepare Unit and System Integration Test Plan</w:t>
      </w:r>
      <w:r w:rsidR="00986915" w:rsidRPr="00E6760D">
        <w:rPr>
          <w:sz w:val="20"/>
          <w:szCs w:val="20"/>
        </w:rPr>
        <w:t xml:space="preserve"> </w:t>
      </w:r>
      <w:r w:rsidR="0039551E" w:rsidRPr="00E6760D">
        <w:rPr>
          <w:sz w:val="20"/>
          <w:szCs w:val="20"/>
        </w:rPr>
        <w:t xml:space="preserve">using </w:t>
      </w:r>
      <w:r w:rsidR="00D841DF" w:rsidRPr="00E6760D">
        <w:rPr>
          <w:sz w:val="20"/>
          <w:szCs w:val="20"/>
        </w:rPr>
        <w:t xml:space="preserve">Halliburton IT </w:t>
      </w:r>
      <w:r w:rsidR="00986650" w:rsidRPr="00E6760D">
        <w:rPr>
          <w:sz w:val="20"/>
          <w:szCs w:val="20"/>
        </w:rPr>
        <w:t xml:space="preserve">ASG </w:t>
      </w:r>
      <w:r w:rsidR="00D841DF" w:rsidRPr="00E6760D">
        <w:rPr>
          <w:sz w:val="20"/>
          <w:szCs w:val="20"/>
        </w:rPr>
        <w:t>templates</w:t>
      </w:r>
      <w:r w:rsidR="00670557" w:rsidRPr="00E6760D">
        <w:rPr>
          <w:sz w:val="20"/>
          <w:szCs w:val="20"/>
        </w:rPr>
        <w:t>.</w:t>
      </w:r>
    </w:p>
    <w:p w14:paraId="21C0DEE1" w14:textId="07A4B64F" w:rsidR="003D467A" w:rsidRPr="00E6760D" w:rsidRDefault="006E41B9"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Prepare </w:t>
      </w:r>
      <w:r w:rsidR="003D467A" w:rsidRPr="00E6760D">
        <w:rPr>
          <w:sz w:val="20"/>
          <w:szCs w:val="20"/>
        </w:rPr>
        <w:t xml:space="preserve">UAT </w:t>
      </w:r>
      <w:r w:rsidR="00A579D1" w:rsidRPr="00E6760D">
        <w:rPr>
          <w:sz w:val="20"/>
          <w:szCs w:val="20"/>
        </w:rPr>
        <w:t xml:space="preserve">Test </w:t>
      </w:r>
      <w:r w:rsidR="003D467A" w:rsidRPr="00E6760D">
        <w:rPr>
          <w:sz w:val="20"/>
          <w:szCs w:val="20"/>
        </w:rPr>
        <w:t>Plan</w:t>
      </w:r>
      <w:r w:rsidR="00670557" w:rsidRPr="00E6760D">
        <w:rPr>
          <w:sz w:val="20"/>
          <w:szCs w:val="20"/>
        </w:rPr>
        <w:t>.</w:t>
      </w:r>
    </w:p>
    <w:p w14:paraId="165063E7" w14:textId="5DC50566" w:rsidR="007255AA" w:rsidRPr="00E6760D" w:rsidRDefault="007255AA"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Lead </w:t>
      </w:r>
      <w:r w:rsidR="00CE18F0" w:rsidRPr="00E6760D">
        <w:rPr>
          <w:sz w:val="20"/>
          <w:szCs w:val="20"/>
        </w:rPr>
        <w:t>Halliburton</w:t>
      </w:r>
      <w:r w:rsidRPr="00E6760D">
        <w:rPr>
          <w:sz w:val="20"/>
          <w:szCs w:val="20"/>
        </w:rPr>
        <w:t xml:space="preserve"> SMAs to perform UAT activities based on the UAT Plan and scripts presented by </w:t>
      </w:r>
      <w:r w:rsidR="00B73147" w:rsidRPr="00E6760D">
        <w:rPr>
          <w:sz w:val="20"/>
          <w:szCs w:val="20"/>
        </w:rPr>
        <w:t>Deloitte Consulting</w:t>
      </w:r>
      <w:r w:rsidRPr="00E6760D">
        <w:rPr>
          <w:sz w:val="20"/>
          <w:szCs w:val="20"/>
        </w:rPr>
        <w:t xml:space="preserve"> per agreed timelines and acceptance criteria. Advise the </w:t>
      </w:r>
      <w:r w:rsidR="00CE18F0" w:rsidRPr="00E6760D">
        <w:rPr>
          <w:sz w:val="20"/>
          <w:szCs w:val="20"/>
        </w:rPr>
        <w:t>Halliburton</w:t>
      </w:r>
      <w:r w:rsidRPr="00E6760D">
        <w:rPr>
          <w:sz w:val="20"/>
          <w:szCs w:val="20"/>
        </w:rPr>
        <w:t xml:space="preserve"> on the acceptance of the test scripts and test results.</w:t>
      </w:r>
    </w:p>
    <w:p w14:paraId="45584088" w14:textId="54F2A15B" w:rsidR="006E41B9" w:rsidRPr="00E6760D" w:rsidRDefault="006E41B9"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Prepare </w:t>
      </w:r>
      <w:r w:rsidR="00B71C03" w:rsidRPr="00E6760D">
        <w:rPr>
          <w:sz w:val="20"/>
          <w:szCs w:val="20"/>
        </w:rPr>
        <w:t xml:space="preserve">test </w:t>
      </w:r>
      <w:r w:rsidRPr="00E6760D">
        <w:rPr>
          <w:sz w:val="20"/>
          <w:szCs w:val="20"/>
        </w:rPr>
        <w:t>scenarios per user story</w:t>
      </w:r>
      <w:r w:rsidR="002F4899" w:rsidRPr="00E6760D">
        <w:rPr>
          <w:sz w:val="20"/>
          <w:szCs w:val="20"/>
        </w:rPr>
        <w:t>,</w:t>
      </w:r>
      <w:r w:rsidRPr="00E6760D">
        <w:rPr>
          <w:sz w:val="20"/>
          <w:szCs w:val="20"/>
        </w:rPr>
        <w:t xml:space="preserve"> </w:t>
      </w:r>
      <w:r w:rsidR="0011491E" w:rsidRPr="00E6760D">
        <w:rPr>
          <w:sz w:val="20"/>
          <w:szCs w:val="20"/>
        </w:rPr>
        <w:t xml:space="preserve">with the </w:t>
      </w:r>
      <w:r w:rsidR="002F4899" w:rsidRPr="00E6760D">
        <w:rPr>
          <w:sz w:val="20"/>
          <w:szCs w:val="20"/>
        </w:rPr>
        <w:t xml:space="preserve">guidance </w:t>
      </w:r>
      <w:r w:rsidR="0011491E" w:rsidRPr="00E6760D">
        <w:rPr>
          <w:sz w:val="20"/>
          <w:szCs w:val="20"/>
        </w:rPr>
        <w:t xml:space="preserve">of </w:t>
      </w:r>
      <w:r w:rsidR="00CE18F0" w:rsidRPr="00E6760D">
        <w:rPr>
          <w:sz w:val="20"/>
          <w:szCs w:val="20"/>
        </w:rPr>
        <w:t>Halliburton</w:t>
      </w:r>
      <w:r w:rsidR="0011491E" w:rsidRPr="00E6760D">
        <w:rPr>
          <w:sz w:val="20"/>
          <w:szCs w:val="20"/>
        </w:rPr>
        <w:t xml:space="preserve"> SMAs</w:t>
      </w:r>
      <w:r w:rsidR="002F4899" w:rsidRPr="00E6760D">
        <w:rPr>
          <w:sz w:val="20"/>
          <w:szCs w:val="20"/>
        </w:rPr>
        <w:t>,</w:t>
      </w:r>
      <w:r w:rsidR="0011491E" w:rsidRPr="00E6760D">
        <w:rPr>
          <w:sz w:val="20"/>
          <w:szCs w:val="20"/>
        </w:rPr>
        <w:t xml:space="preserve"> </w:t>
      </w:r>
      <w:r w:rsidRPr="00E6760D">
        <w:rPr>
          <w:sz w:val="20"/>
          <w:szCs w:val="20"/>
        </w:rPr>
        <w:t xml:space="preserve">to test the product functionality and </w:t>
      </w:r>
      <w:r w:rsidR="00BC6213" w:rsidRPr="00E6760D">
        <w:rPr>
          <w:sz w:val="20"/>
          <w:szCs w:val="20"/>
        </w:rPr>
        <w:t xml:space="preserve">lead the </w:t>
      </w:r>
      <w:r w:rsidR="00CE18F0" w:rsidRPr="00E6760D">
        <w:rPr>
          <w:sz w:val="20"/>
          <w:szCs w:val="20"/>
        </w:rPr>
        <w:t>Halliburton</w:t>
      </w:r>
      <w:r w:rsidR="003D467A" w:rsidRPr="00E6760D">
        <w:rPr>
          <w:sz w:val="20"/>
          <w:szCs w:val="20"/>
        </w:rPr>
        <w:t xml:space="preserve"> SMAs to </w:t>
      </w:r>
      <w:r w:rsidRPr="00E6760D">
        <w:rPr>
          <w:sz w:val="20"/>
          <w:szCs w:val="20"/>
        </w:rPr>
        <w:t xml:space="preserve">execute the </w:t>
      </w:r>
      <w:r w:rsidR="004D135F" w:rsidRPr="00E6760D">
        <w:rPr>
          <w:sz w:val="20"/>
          <w:szCs w:val="20"/>
        </w:rPr>
        <w:t>scripts</w:t>
      </w:r>
      <w:r w:rsidR="00670557" w:rsidRPr="00E6760D">
        <w:rPr>
          <w:sz w:val="20"/>
          <w:szCs w:val="20"/>
        </w:rPr>
        <w:t>.</w:t>
      </w:r>
      <w:r w:rsidR="004D135F" w:rsidRPr="00E6760D">
        <w:rPr>
          <w:sz w:val="20"/>
          <w:szCs w:val="20"/>
        </w:rPr>
        <w:t xml:space="preserve"> </w:t>
      </w:r>
    </w:p>
    <w:p w14:paraId="413AF19E" w14:textId="7B2503C9" w:rsidR="006E41B9" w:rsidRPr="00E6760D" w:rsidRDefault="006E41B9"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Review findings of UAT</w:t>
      </w:r>
      <w:r w:rsidR="00670557" w:rsidRPr="00E6760D">
        <w:rPr>
          <w:sz w:val="20"/>
          <w:szCs w:val="20"/>
        </w:rPr>
        <w:t>.</w:t>
      </w:r>
    </w:p>
    <w:p w14:paraId="0D53FF56" w14:textId="560F2D28" w:rsidR="006E41B9" w:rsidRPr="00E6760D" w:rsidRDefault="006E41B9"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Fix defects related to </w:t>
      </w:r>
      <w:r w:rsidR="00B73147" w:rsidRPr="00E6760D">
        <w:rPr>
          <w:sz w:val="20"/>
          <w:szCs w:val="20"/>
        </w:rPr>
        <w:t>Deloitte Consulting</w:t>
      </w:r>
      <w:r w:rsidR="000D095A" w:rsidRPr="00E6760D">
        <w:rPr>
          <w:sz w:val="20"/>
          <w:szCs w:val="20"/>
        </w:rPr>
        <w:t>-</w:t>
      </w:r>
      <w:r w:rsidRPr="00E6760D">
        <w:rPr>
          <w:sz w:val="20"/>
          <w:szCs w:val="20"/>
        </w:rPr>
        <w:t>configured work products</w:t>
      </w:r>
      <w:r w:rsidR="00670557" w:rsidRPr="00E6760D">
        <w:rPr>
          <w:sz w:val="20"/>
          <w:szCs w:val="20"/>
        </w:rPr>
        <w:t>.</w:t>
      </w:r>
      <w:r w:rsidRPr="00E6760D">
        <w:rPr>
          <w:sz w:val="20"/>
          <w:szCs w:val="20"/>
        </w:rPr>
        <w:t xml:space="preserve"> </w:t>
      </w:r>
    </w:p>
    <w:p w14:paraId="7B47B7DC" w14:textId="1F442A2E" w:rsidR="007915FC" w:rsidRPr="00E6760D" w:rsidRDefault="007915FC"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Coordinate with </w:t>
      </w:r>
      <w:r w:rsidR="00CE18F0" w:rsidRPr="00E6760D">
        <w:rPr>
          <w:sz w:val="20"/>
          <w:szCs w:val="20"/>
        </w:rPr>
        <w:t>Halliburton</w:t>
      </w:r>
      <w:r w:rsidRPr="00E6760D">
        <w:rPr>
          <w:sz w:val="20"/>
          <w:szCs w:val="20"/>
        </w:rPr>
        <w:t xml:space="preserve"> SMAs to </w:t>
      </w:r>
      <w:r w:rsidR="0070144C" w:rsidRPr="00E6760D">
        <w:rPr>
          <w:sz w:val="20"/>
          <w:szCs w:val="20"/>
        </w:rPr>
        <w:t xml:space="preserve">prioritize the </w:t>
      </w:r>
      <w:r w:rsidRPr="00E6760D">
        <w:rPr>
          <w:sz w:val="20"/>
          <w:szCs w:val="20"/>
        </w:rPr>
        <w:t xml:space="preserve">defects </w:t>
      </w:r>
      <w:r w:rsidR="0070144C" w:rsidRPr="00E6760D">
        <w:rPr>
          <w:sz w:val="20"/>
          <w:szCs w:val="20"/>
        </w:rPr>
        <w:t>logged during UAT</w:t>
      </w:r>
      <w:r w:rsidR="00670557" w:rsidRPr="00E6760D">
        <w:rPr>
          <w:sz w:val="20"/>
          <w:szCs w:val="20"/>
        </w:rPr>
        <w:t>.</w:t>
      </w:r>
    </w:p>
    <w:p w14:paraId="09657FCA" w14:textId="1512E79A" w:rsidR="007915FC" w:rsidRPr="00E6760D" w:rsidRDefault="007915FC"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Lead the </w:t>
      </w:r>
      <w:r w:rsidR="00CE18F0" w:rsidRPr="00E6760D">
        <w:rPr>
          <w:sz w:val="20"/>
          <w:szCs w:val="20"/>
        </w:rPr>
        <w:t>Halliburton</w:t>
      </w:r>
      <w:r w:rsidRPr="00E6760D">
        <w:rPr>
          <w:sz w:val="20"/>
          <w:szCs w:val="20"/>
        </w:rPr>
        <w:t xml:space="preserve"> SMAs to retest the system post defect fix</w:t>
      </w:r>
      <w:r w:rsidR="00670557" w:rsidRPr="00E6760D">
        <w:rPr>
          <w:sz w:val="20"/>
          <w:szCs w:val="20"/>
        </w:rPr>
        <w:t>.</w:t>
      </w:r>
      <w:r w:rsidRPr="00E6760D">
        <w:rPr>
          <w:sz w:val="20"/>
          <w:szCs w:val="20"/>
        </w:rPr>
        <w:t xml:space="preserve"> </w:t>
      </w:r>
    </w:p>
    <w:p w14:paraId="4F37ABC7" w14:textId="77777777" w:rsidR="004A1AA8" w:rsidRPr="00E6760D" w:rsidRDefault="004A1AA8" w:rsidP="0056122B">
      <w:pPr>
        <w:pStyle w:val="ListParagraph"/>
        <w:adjustRightInd w:val="0"/>
        <w:spacing w:before="0"/>
        <w:ind w:left="1080" w:hanging="450"/>
        <w:contextualSpacing/>
        <w:rPr>
          <w:sz w:val="20"/>
          <w:szCs w:val="20"/>
        </w:rPr>
      </w:pPr>
    </w:p>
    <w:p w14:paraId="7B8F1245" w14:textId="640D67B3" w:rsidR="006E41B9" w:rsidRPr="00E6760D" w:rsidRDefault="006E41B9" w:rsidP="0056122B">
      <w:pPr>
        <w:adjustRightInd w:val="0"/>
        <w:ind w:left="720" w:hanging="450"/>
        <w:rPr>
          <w:rFonts w:ascii="Arial" w:hAnsi="Arial" w:cs="Arial"/>
          <w:sz w:val="20"/>
          <w:szCs w:val="20"/>
        </w:rPr>
      </w:pPr>
      <w:r w:rsidRPr="00E6760D">
        <w:rPr>
          <w:rFonts w:ascii="Arial" w:hAnsi="Arial" w:cs="Arial"/>
          <w:sz w:val="20"/>
          <w:szCs w:val="20"/>
        </w:rPr>
        <w:t xml:space="preserve">The activities to be performed by the </w:t>
      </w:r>
      <w:r w:rsidR="00CE18F0" w:rsidRPr="00E6760D">
        <w:rPr>
          <w:rFonts w:ascii="Arial" w:hAnsi="Arial" w:cs="Arial"/>
          <w:sz w:val="20"/>
          <w:szCs w:val="20"/>
        </w:rPr>
        <w:t>Halliburton</w:t>
      </w:r>
      <w:r w:rsidR="000A0F54" w:rsidRPr="00E6760D">
        <w:rPr>
          <w:rFonts w:ascii="Arial" w:hAnsi="Arial" w:cs="Arial"/>
          <w:sz w:val="20"/>
          <w:szCs w:val="20"/>
        </w:rPr>
        <w:t xml:space="preserve"> are</w:t>
      </w:r>
      <w:r w:rsidRPr="00E6760D">
        <w:rPr>
          <w:rFonts w:ascii="Arial" w:hAnsi="Arial" w:cs="Arial"/>
          <w:sz w:val="20"/>
          <w:szCs w:val="20"/>
        </w:rPr>
        <w:t>:</w:t>
      </w:r>
    </w:p>
    <w:p w14:paraId="7AF2A79F" w14:textId="114BBDF7" w:rsidR="006E41B9" w:rsidRPr="00E6760D" w:rsidRDefault="006E41B9"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Review and approve the UAT Plan presented by </w:t>
      </w:r>
      <w:r w:rsidR="00B73147" w:rsidRPr="00E6760D">
        <w:rPr>
          <w:sz w:val="20"/>
          <w:szCs w:val="20"/>
        </w:rPr>
        <w:t>Deloitte Consulting</w:t>
      </w:r>
      <w:r w:rsidR="00670557" w:rsidRPr="00E6760D">
        <w:rPr>
          <w:sz w:val="20"/>
          <w:szCs w:val="20"/>
        </w:rPr>
        <w:t>.</w:t>
      </w:r>
    </w:p>
    <w:p w14:paraId="4A157273" w14:textId="21C356FE" w:rsidR="006E41B9" w:rsidRPr="00E6760D" w:rsidRDefault="00F5252C"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Support </w:t>
      </w:r>
      <w:r w:rsidR="00B73147" w:rsidRPr="00E6760D">
        <w:rPr>
          <w:sz w:val="20"/>
          <w:szCs w:val="20"/>
        </w:rPr>
        <w:t>Deloitte Consulting</w:t>
      </w:r>
      <w:r w:rsidRPr="00E6760D">
        <w:rPr>
          <w:sz w:val="20"/>
          <w:szCs w:val="20"/>
        </w:rPr>
        <w:t xml:space="preserve"> in o</w:t>
      </w:r>
      <w:r w:rsidR="006E41B9" w:rsidRPr="00E6760D">
        <w:rPr>
          <w:sz w:val="20"/>
          <w:szCs w:val="20"/>
        </w:rPr>
        <w:t>rganiz</w:t>
      </w:r>
      <w:r w:rsidRPr="00E6760D">
        <w:rPr>
          <w:sz w:val="20"/>
          <w:szCs w:val="20"/>
        </w:rPr>
        <w:t>ing</w:t>
      </w:r>
      <w:r w:rsidR="006E41B9" w:rsidRPr="00E6760D">
        <w:rPr>
          <w:sz w:val="20"/>
          <w:szCs w:val="20"/>
        </w:rPr>
        <w:t xml:space="preserve"> UAT sessions and ensure the presence of </w:t>
      </w:r>
      <w:r w:rsidR="00CE18F0" w:rsidRPr="00E6760D">
        <w:rPr>
          <w:sz w:val="20"/>
          <w:szCs w:val="20"/>
        </w:rPr>
        <w:t>Halliburton</w:t>
      </w:r>
      <w:r w:rsidR="006E41B9" w:rsidRPr="00E6760D">
        <w:rPr>
          <w:sz w:val="20"/>
          <w:szCs w:val="20"/>
        </w:rPr>
        <w:t xml:space="preserve"> </w:t>
      </w:r>
      <w:r w:rsidR="009E0BE5" w:rsidRPr="00E6760D">
        <w:rPr>
          <w:sz w:val="20"/>
          <w:szCs w:val="20"/>
        </w:rPr>
        <w:t>SMA</w:t>
      </w:r>
      <w:r w:rsidR="006E41B9" w:rsidRPr="00E6760D">
        <w:rPr>
          <w:sz w:val="20"/>
          <w:szCs w:val="20"/>
        </w:rPr>
        <w:t>s</w:t>
      </w:r>
      <w:r w:rsidR="00670557" w:rsidRPr="00E6760D">
        <w:rPr>
          <w:sz w:val="20"/>
          <w:szCs w:val="20"/>
        </w:rPr>
        <w:t>.</w:t>
      </w:r>
      <w:r w:rsidR="006E41B9" w:rsidRPr="00E6760D">
        <w:rPr>
          <w:sz w:val="20"/>
          <w:szCs w:val="20"/>
        </w:rPr>
        <w:t xml:space="preserve"> </w:t>
      </w:r>
    </w:p>
    <w:p w14:paraId="33D49100" w14:textId="5DED12D5" w:rsidR="006E41B9" w:rsidRPr="00E6760D" w:rsidRDefault="00860131"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S</w:t>
      </w:r>
      <w:r w:rsidR="006E41B9" w:rsidRPr="00E6760D">
        <w:rPr>
          <w:sz w:val="20"/>
          <w:szCs w:val="20"/>
        </w:rPr>
        <w:t>et expectations, execute, coordinate, and communicate with stakeholders about the UAT process</w:t>
      </w:r>
      <w:r w:rsidR="00670557" w:rsidRPr="00E6760D">
        <w:rPr>
          <w:sz w:val="20"/>
          <w:szCs w:val="20"/>
        </w:rPr>
        <w:t>.</w:t>
      </w:r>
    </w:p>
    <w:p w14:paraId="7D425A02" w14:textId="279999F9" w:rsidR="005771BE" w:rsidRPr="00E6760D" w:rsidRDefault="00F967AF" w:rsidP="00EC2ECA">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D</w:t>
      </w:r>
      <w:r w:rsidR="006E41B9" w:rsidRPr="00E6760D">
        <w:rPr>
          <w:sz w:val="20"/>
          <w:szCs w:val="20"/>
        </w:rPr>
        <w:t>rive the prioritization and impact assessment to the timeline and budget</w:t>
      </w:r>
      <w:r w:rsidRPr="00E6760D">
        <w:rPr>
          <w:sz w:val="20"/>
          <w:szCs w:val="20"/>
        </w:rPr>
        <w:t xml:space="preserve"> in case new requirements or design changes</w:t>
      </w:r>
      <w:r w:rsidR="006E41B9" w:rsidRPr="00E6760D">
        <w:rPr>
          <w:sz w:val="20"/>
          <w:szCs w:val="20"/>
        </w:rPr>
        <w:t xml:space="preserve">. Any such situation will result in a Change </w:t>
      </w:r>
      <w:r w:rsidR="00791421" w:rsidRPr="00E6760D">
        <w:rPr>
          <w:sz w:val="20"/>
          <w:szCs w:val="20"/>
        </w:rPr>
        <w:t>Order</w:t>
      </w:r>
      <w:r w:rsidR="00670557" w:rsidRPr="00E6760D">
        <w:rPr>
          <w:sz w:val="20"/>
          <w:szCs w:val="20"/>
        </w:rPr>
        <w:t>.</w:t>
      </w:r>
    </w:p>
    <w:p w14:paraId="05F85C57" w14:textId="542BFBB2" w:rsidR="006E41B9" w:rsidRPr="00EC2ECA" w:rsidRDefault="006E41B9" w:rsidP="00EC2ECA">
      <w:pPr>
        <w:pStyle w:val="ListParagraph"/>
        <w:numPr>
          <w:ilvl w:val="1"/>
          <w:numId w:val="8"/>
        </w:numPr>
        <w:tabs>
          <w:tab w:val="left" w:pos="1080"/>
          <w:tab w:val="left" w:pos="2430"/>
        </w:tabs>
        <w:adjustRightInd w:val="0"/>
        <w:spacing w:before="0"/>
        <w:ind w:left="1080" w:hanging="360"/>
        <w:contextualSpacing/>
      </w:pPr>
      <w:r w:rsidRPr="00E6760D">
        <w:rPr>
          <w:sz w:val="20"/>
          <w:szCs w:val="20"/>
        </w:rPr>
        <w:t xml:space="preserve">The </w:t>
      </w:r>
      <w:r w:rsidR="00F92FD6" w:rsidRPr="00E6760D">
        <w:rPr>
          <w:sz w:val="20"/>
          <w:szCs w:val="20"/>
        </w:rPr>
        <w:t>results</w:t>
      </w:r>
      <w:r w:rsidRPr="00E6760D">
        <w:rPr>
          <w:sz w:val="20"/>
          <w:szCs w:val="20"/>
        </w:rPr>
        <w:t xml:space="preserve"> of UAT will be communicated to the Steering/Governance Committee via </w:t>
      </w:r>
      <w:r w:rsidR="002F4899" w:rsidRPr="00E6760D">
        <w:rPr>
          <w:sz w:val="20"/>
          <w:szCs w:val="20"/>
        </w:rPr>
        <w:t>UAT</w:t>
      </w:r>
      <w:r w:rsidRPr="00E6760D">
        <w:rPr>
          <w:sz w:val="20"/>
          <w:szCs w:val="20"/>
        </w:rPr>
        <w:t xml:space="preserve"> Execution and Test Results for a formal signoff of the configured </w:t>
      </w:r>
      <w:r w:rsidR="001A194F" w:rsidRPr="00E6760D">
        <w:rPr>
          <w:sz w:val="20"/>
          <w:szCs w:val="20"/>
        </w:rPr>
        <w:t>Salesforce</w:t>
      </w:r>
      <w:r w:rsidR="00F84D1C" w:rsidRPr="00E6760D">
        <w:rPr>
          <w:sz w:val="20"/>
          <w:szCs w:val="20"/>
        </w:rPr>
        <w:t xml:space="preserve"> </w:t>
      </w:r>
      <w:r w:rsidRPr="00E6760D">
        <w:rPr>
          <w:sz w:val="20"/>
          <w:szCs w:val="20"/>
        </w:rPr>
        <w:t>CPQ</w:t>
      </w:r>
      <w:r w:rsidR="00864EDB" w:rsidRPr="00EC2ECA">
        <w:rPr>
          <w:sz w:val="20"/>
          <w:szCs w:val="20"/>
        </w:rPr>
        <w:t xml:space="preserve"> </w:t>
      </w:r>
      <w:r w:rsidR="00864EDB" w:rsidRPr="00E6760D">
        <w:rPr>
          <w:sz w:val="20"/>
          <w:szCs w:val="20"/>
        </w:rPr>
        <w:t>application</w:t>
      </w:r>
      <w:r w:rsidR="00390009" w:rsidRPr="00E6760D">
        <w:rPr>
          <w:sz w:val="20"/>
          <w:szCs w:val="20"/>
        </w:rPr>
        <w:t>,</w:t>
      </w:r>
      <w:r w:rsidR="00D1645B" w:rsidRPr="00E6760D">
        <w:rPr>
          <w:sz w:val="20"/>
          <w:szCs w:val="20"/>
        </w:rPr>
        <w:t xml:space="preserve"> and</w:t>
      </w:r>
      <w:r w:rsidRPr="00E6760D" w:rsidDel="00D1645B">
        <w:rPr>
          <w:sz w:val="20"/>
          <w:szCs w:val="20"/>
        </w:rPr>
        <w:t xml:space="preserve"> </w:t>
      </w:r>
      <w:r w:rsidR="00BB3855" w:rsidRPr="00E6760D">
        <w:rPr>
          <w:sz w:val="20"/>
          <w:szCs w:val="20"/>
        </w:rPr>
        <w:t xml:space="preserve">in-scope </w:t>
      </w:r>
      <w:r w:rsidR="00864EDB" w:rsidRPr="00EC2ECA">
        <w:rPr>
          <w:sz w:val="20"/>
          <w:szCs w:val="20"/>
        </w:rPr>
        <w:t>integrations</w:t>
      </w:r>
      <w:r w:rsidR="00670557" w:rsidRPr="00EC2ECA">
        <w:rPr>
          <w:sz w:val="20"/>
          <w:szCs w:val="20"/>
        </w:rPr>
        <w:t>.</w:t>
      </w:r>
    </w:p>
    <w:p w14:paraId="216A6ECF" w14:textId="58EB0700" w:rsidR="007621BF" w:rsidRPr="00EC2ECA" w:rsidRDefault="007621BF" w:rsidP="002D709C">
      <w:pPr>
        <w:pStyle w:val="Heading2"/>
        <w:rPr>
          <w:rStyle w:val="Strong"/>
          <w:b/>
        </w:rPr>
      </w:pPr>
      <w:bookmarkStart w:id="10" w:name="_Toc49348609"/>
      <w:r w:rsidRPr="00EC2ECA">
        <w:rPr>
          <w:rStyle w:val="Strong"/>
          <w:b/>
        </w:rPr>
        <w:t xml:space="preserve">Data Migration </w:t>
      </w:r>
      <w:bookmarkEnd w:id="10"/>
    </w:p>
    <w:p w14:paraId="6289E4FD" w14:textId="5C446B69" w:rsidR="002B0B37" w:rsidRDefault="008D38F8" w:rsidP="00A26FD6">
      <w:pPr>
        <w:adjustRightInd w:val="0"/>
        <w:ind w:left="302"/>
        <w:rPr>
          <w:rFonts w:ascii="Arial" w:hAnsi="Arial" w:cs="Arial"/>
          <w:sz w:val="20"/>
          <w:szCs w:val="20"/>
        </w:rPr>
      </w:pPr>
      <w:r w:rsidRPr="00E6760D">
        <w:rPr>
          <w:rFonts w:ascii="Arial" w:hAnsi="Arial" w:cs="Arial"/>
          <w:sz w:val="20"/>
          <w:szCs w:val="20"/>
        </w:rPr>
        <w:t>Data migration activities will be initiated early in the implementation cycle.</w:t>
      </w:r>
      <w:r w:rsidR="00B83055">
        <w:rPr>
          <w:rFonts w:ascii="Arial" w:hAnsi="Arial" w:cs="Arial"/>
          <w:sz w:val="20"/>
          <w:szCs w:val="20"/>
        </w:rPr>
        <w:t xml:space="preserve"> The scope of </w:t>
      </w:r>
      <w:r w:rsidR="00E30F4B">
        <w:rPr>
          <w:rFonts w:ascii="Arial" w:hAnsi="Arial" w:cs="Arial"/>
          <w:sz w:val="20"/>
          <w:szCs w:val="20"/>
        </w:rPr>
        <w:t>data</w:t>
      </w:r>
      <w:r w:rsidR="00B83055">
        <w:rPr>
          <w:rFonts w:ascii="Arial" w:hAnsi="Arial" w:cs="Arial"/>
          <w:sz w:val="20"/>
          <w:szCs w:val="20"/>
        </w:rPr>
        <w:t xml:space="preserve"> migration activities for this project is </w:t>
      </w:r>
      <w:r w:rsidR="00DD3931">
        <w:rPr>
          <w:rFonts w:ascii="Arial" w:hAnsi="Arial" w:cs="Arial"/>
          <w:sz w:val="20"/>
          <w:szCs w:val="20"/>
        </w:rPr>
        <w:t xml:space="preserve">solely for the </w:t>
      </w:r>
      <w:r w:rsidR="00B83055">
        <w:rPr>
          <w:rFonts w:ascii="Arial" w:hAnsi="Arial" w:cs="Arial"/>
          <w:sz w:val="20"/>
          <w:szCs w:val="20"/>
        </w:rPr>
        <w:t>Canada</w:t>
      </w:r>
      <w:r w:rsidR="00AC2D72">
        <w:rPr>
          <w:rFonts w:ascii="Arial" w:hAnsi="Arial" w:cs="Arial"/>
          <w:sz w:val="20"/>
          <w:szCs w:val="20"/>
        </w:rPr>
        <w:t xml:space="preserve"> pilot.</w:t>
      </w:r>
      <w:r w:rsidRPr="00E6760D">
        <w:rPr>
          <w:rFonts w:ascii="Arial" w:hAnsi="Arial" w:cs="Arial"/>
          <w:sz w:val="20"/>
          <w:szCs w:val="20"/>
        </w:rPr>
        <w:t xml:space="preserve"> </w:t>
      </w:r>
    </w:p>
    <w:p w14:paraId="26D0624F" w14:textId="77777777" w:rsidR="002B0B37" w:rsidRDefault="002B0B37" w:rsidP="00A26FD6">
      <w:pPr>
        <w:adjustRightInd w:val="0"/>
        <w:ind w:left="302"/>
        <w:rPr>
          <w:rFonts w:ascii="Arial" w:hAnsi="Arial" w:cs="Arial"/>
          <w:sz w:val="20"/>
          <w:szCs w:val="20"/>
        </w:rPr>
      </w:pPr>
    </w:p>
    <w:p w14:paraId="2149B986" w14:textId="29511647" w:rsidR="002F4899" w:rsidRPr="00E6760D" w:rsidRDefault="00FD40C8" w:rsidP="00A26FD6">
      <w:pPr>
        <w:adjustRightInd w:val="0"/>
        <w:ind w:left="302"/>
        <w:rPr>
          <w:rFonts w:ascii="Arial" w:hAnsi="Arial" w:cs="Arial"/>
          <w:sz w:val="20"/>
          <w:szCs w:val="20"/>
        </w:rPr>
      </w:pPr>
      <w:r w:rsidRPr="00E6760D">
        <w:rPr>
          <w:rFonts w:ascii="Arial" w:hAnsi="Arial" w:cs="Arial"/>
          <w:sz w:val="20"/>
          <w:szCs w:val="20"/>
        </w:rPr>
        <w:t>D</w:t>
      </w:r>
      <w:r w:rsidR="003748BB" w:rsidRPr="00E6760D">
        <w:rPr>
          <w:rFonts w:ascii="Arial" w:hAnsi="Arial" w:cs="Arial"/>
          <w:sz w:val="20"/>
          <w:szCs w:val="20"/>
        </w:rPr>
        <w:t xml:space="preserve">ata migration will be a </w:t>
      </w:r>
      <w:r w:rsidR="006B7317" w:rsidRPr="00E6760D">
        <w:rPr>
          <w:rFonts w:ascii="Arial" w:hAnsi="Arial" w:cs="Arial"/>
          <w:sz w:val="20"/>
          <w:szCs w:val="20"/>
        </w:rPr>
        <w:t>two-step</w:t>
      </w:r>
      <w:r w:rsidR="003748BB" w:rsidRPr="00E6760D">
        <w:rPr>
          <w:rFonts w:ascii="Arial" w:hAnsi="Arial" w:cs="Arial"/>
          <w:sz w:val="20"/>
          <w:szCs w:val="20"/>
        </w:rPr>
        <w:t xml:space="preserve"> process. Initially a sample of </w:t>
      </w:r>
      <w:r w:rsidR="00457216" w:rsidRPr="00E6760D">
        <w:rPr>
          <w:rFonts w:ascii="Arial" w:hAnsi="Arial" w:cs="Arial"/>
          <w:sz w:val="20"/>
          <w:szCs w:val="20"/>
        </w:rPr>
        <w:t xml:space="preserve">twenty-five </w:t>
      </w:r>
      <w:r w:rsidR="003748BB" w:rsidRPr="00E6760D">
        <w:rPr>
          <w:rFonts w:ascii="Arial" w:hAnsi="Arial" w:cs="Arial"/>
          <w:sz w:val="20"/>
          <w:szCs w:val="20"/>
        </w:rPr>
        <w:t xml:space="preserve">records will be loaded and validated. Once the results are satisfactory for </w:t>
      </w:r>
      <w:r w:rsidR="00457216" w:rsidRPr="00E6760D">
        <w:rPr>
          <w:rFonts w:ascii="Arial" w:hAnsi="Arial" w:cs="Arial"/>
          <w:sz w:val="20"/>
          <w:szCs w:val="20"/>
        </w:rPr>
        <w:t>twenty-five</w:t>
      </w:r>
      <w:r w:rsidR="00457216" w:rsidRPr="00E6760D" w:rsidDel="00457216">
        <w:rPr>
          <w:rFonts w:ascii="Arial" w:hAnsi="Arial" w:cs="Arial"/>
          <w:sz w:val="20"/>
          <w:szCs w:val="20"/>
        </w:rPr>
        <w:t xml:space="preserve"> </w:t>
      </w:r>
      <w:r w:rsidR="003748BB" w:rsidRPr="00E6760D">
        <w:rPr>
          <w:rFonts w:ascii="Arial" w:hAnsi="Arial" w:cs="Arial"/>
          <w:sz w:val="20"/>
          <w:szCs w:val="20"/>
        </w:rPr>
        <w:t xml:space="preserve">records, the full data load will be performed. If there is an issue reported, </w:t>
      </w:r>
      <w:r w:rsidR="00457216" w:rsidRPr="00E6760D">
        <w:rPr>
          <w:rFonts w:ascii="Arial" w:hAnsi="Arial" w:cs="Arial"/>
          <w:sz w:val="20"/>
          <w:szCs w:val="20"/>
        </w:rPr>
        <w:t>twenty-five</w:t>
      </w:r>
      <w:r w:rsidR="00457216" w:rsidRPr="00E6760D" w:rsidDel="00457216">
        <w:rPr>
          <w:rFonts w:ascii="Arial" w:hAnsi="Arial" w:cs="Arial"/>
          <w:sz w:val="20"/>
          <w:szCs w:val="20"/>
        </w:rPr>
        <w:t xml:space="preserve"> </w:t>
      </w:r>
      <w:r w:rsidR="003748BB" w:rsidRPr="00E6760D">
        <w:rPr>
          <w:rFonts w:ascii="Arial" w:hAnsi="Arial" w:cs="Arial"/>
          <w:sz w:val="20"/>
          <w:szCs w:val="20"/>
        </w:rPr>
        <w:t>loaded records will be rolled bac</w:t>
      </w:r>
      <w:r w:rsidR="00457216" w:rsidRPr="00E6760D">
        <w:rPr>
          <w:rFonts w:ascii="Arial" w:hAnsi="Arial" w:cs="Arial"/>
          <w:sz w:val="20"/>
          <w:szCs w:val="20"/>
        </w:rPr>
        <w:t>k</w:t>
      </w:r>
      <w:r w:rsidR="008D38F8" w:rsidRPr="00E6760D">
        <w:rPr>
          <w:rFonts w:ascii="Arial" w:hAnsi="Arial" w:cs="Arial"/>
          <w:sz w:val="20"/>
          <w:szCs w:val="20"/>
        </w:rPr>
        <w:t>.</w:t>
      </w:r>
      <w:r w:rsidR="00D62685" w:rsidRPr="00E6760D">
        <w:rPr>
          <w:rFonts w:ascii="Arial" w:hAnsi="Arial" w:cs="Arial"/>
          <w:sz w:val="20"/>
          <w:szCs w:val="20"/>
        </w:rPr>
        <w:t xml:space="preserve"> </w:t>
      </w:r>
      <w:r w:rsidR="00CE18F0" w:rsidRPr="00E6760D">
        <w:rPr>
          <w:rFonts w:ascii="Arial" w:hAnsi="Arial" w:cs="Arial"/>
          <w:sz w:val="20"/>
          <w:szCs w:val="20"/>
        </w:rPr>
        <w:t>Halliburton</w:t>
      </w:r>
      <w:r w:rsidR="00D62685" w:rsidRPr="00E6760D">
        <w:rPr>
          <w:rFonts w:ascii="Arial" w:hAnsi="Arial" w:cs="Arial"/>
          <w:sz w:val="20"/>
          <w:szCs w:val="20"/>
        </w:rPr>
        <w:t xml:space="preserve"> will also extract sample data from the Legacy system and provide to Deloitte Consulting team to support build and testing activities.</w:t>
      </w:r>
    </w:p>
    <w:p w14:paraId="5C5C2D7E" w14:textId="77777777" w:rsidR="00A26FD6" w:rsidRDefault="00A26FD6" w:rsidP="00A26FD6">
      <w:pPr>
        <w:adjustRightInd w:val="0"/>
        <w:ind w:left="302"/>
        <w:rPr>
          <w:rFonts w:ascii="Arial" w:hAnsi="Arial" w:cs="Arial"/>
          <w:sz w:val="20"/>
          <w:szCs w:val="20"/>
        </w:rPr>
      </w:pPr>
    </w:p>
    <w:p w14:paraId="44740069" w14:textId="09CB445C" w:rsidR="00B76A12" w:rsidRDefault="00B76A12" w:rsidP="00A26FD6">
      <w:pPr>
        <w:adjustRightInd w:val="0"/>
        <w:ind w:left="302"/>
        <w:rPr>
          <w:rFonts w:ascii="Arial" w:hAnsi="Arial" w:cs="Arial"/>
          <w:sz w:val="20"/>
          <w:szCs w:val="20"/>
        </w:rPr>
      </w:pPr>
      <w:r>
        <w:rPr>
          <w:rFonts w:ascii="Arial" w:hAnsi="Arial" w:cs="Arial"/>
          <w:sz w:val="20"/>
          <w:szCs w:val="20"/>
        </w:rPr>
        <w:t xml:space="preserve">The activities to be performed by Halliburton are: </w:t>
      </w:r>
    </w:p>
    <w:p w14:paraId="1EA37EA4" w14:textId="26F32525" w:rsidR="00280BA8" w:rsidRDefault="00E15546" w:rsidP="00DB38D3">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Halliburton will be responsible for extracting data from </w:t>
      </w:r>
      <w:r w:rsidR="00030F0E">
        <w:rPr>
          <w:sz w:val="20"/>
          <w:szCs w:val="20"/>
        </w:rPr>
        <w:t xml:space="preserve">its </w:t>
      </w:r>
      <w:r w:rsidRPr="00E6760D">
        <w:rPr>
          <w:sz w:val="20"/>
          <w:szCs w:val="20"/>
        </w:rPr>
        <w:t xml:space="preserve">systems </w:t>
      </w:r>
      <w:r w:rsidR="008D460F">
        <w:rPr>
          <w:sz w:val="20"/>
          <w:szCs w:val="20"/>
        </w:rPr>
        <w:t>(</w:t>
      </w:r>
      <w:r w:rsidR="00030F0E">
        <w:rPr>
          <w:sz w:val="20"/>
          <w:szCs w:val="20"/>
        </w:rPr>
        <w:t>such as</w:t>
      </w:r>
      <w:r w:rsidRPr="00E6760D">
        <w:rPr>
          <w:sz w:val="20"/>
          <w:szCs w:val="20"/>
        </w:rPr>
        <w:t xml:space="preserve"> SAP</w:t>
      </w:r>
      <w:r w:rsidR="008D460F">
        <w:rPr>
          <w:sz w:val="20"/>
          <w:szCs w:val="20"/>
        </w:rPr>
        <w:t>)</w:t>
      </w:r>
      <w:r w:rsidR="00163A64">
        <w:rPr>
          <w:sz w:val="20"/>
          <w:szCs w:val="20"/>
        </w:rPr>
        <w:t xml:space="preserve"> </w:t>
      </w:r>
      <w:r w:rsidRPr="00E6760D">
        <w:rPr>
          <w:sz w:val="20"/>
          <w:szCs w:val="20"/>
        </w:rPr>
        <w:t xml:space="preserve">and providing cleansed data to support Build, Testing and Go-Live activities to Deloitte Consulting </w:t>
      </w:r>
    </w:p>
    <w:p w14:paraId="2E82A989" w14:textId="588D5064" w:rsidR="00E15546" w:rsidRPr="00E6760D" w:rsidRDefault="00DB0D01" w:rsidP="00DB38D3">
      <w:pPr>
        <w:pStyle w:val="ListParagraph"/>
        <w:numPr>
          <w:ilvl w:val="1"/>
          <w:numId w:val="8"/>
        </w:numPr>
        <w:tabs>
          <w:tab w:val="left" w:pos="1080"/>
          <w:tab w:val="left" w:pos="2430"/>
        </w:tabs>
        <w:adjustRightInd w:val="0"/>
        <w:spacing w:before="0"/>
        <w:ind w:left="1080" w:hanging="360"/>
        <w:contextualSpacing/>
        <w:rPr>
          <w:sz w:val="20"/>
          <w:szCs w:val="20"/>
        </w:rPr>
      </w:pPr>
      <w:r>
        <w:rPr>
          <w:sz w:val="20"/>
          <w:szCs w:val="20"/>
        </w:rPr>
        <w:t>P</w:t>
      </w:r>
      <w:r w:rsidR="00E15546" w:rsidRPr="00E6760D">
        <w:rPr>
          <w:sz w:val="20"/>
          <w:szCs w:val="20"/>
        </w:rPr>
        <w:t>rovide sign-off of data migration activities.</w:t>
      </w:r>
    </w:p>
    <w:p w14:paraId="601F77EE" w14:textId="011AF91B" w:rsidR="00B76A12" w:rsidRDefault="00B76A12" w:rsidP="00DB38D3">
      <w:pPr>
        <w:pStyle w:val="ListParagraph"/>
        <w:numPr>
          <w:ilvl w:val="1"/>
          <w:numId w:val="8"/>
        </w:numPr>
        <w:tabs>
          <w:tab w:val="left" w:pos="1080"/>
          <w:tab w:val="left" w:pos="2430"/>
        </w:tabs>
        <w:adjustRightInd w:val="0"/>
        <w:spacing w:before="0"/>
        <w:ind w:left="1080" w:hanging="360"/>
        <w:contextualSpacing/>
        <w:rPr>
          <w:sz w:val="20"/>
          <w:szCs w:val="20"/>
        </w:rPr>
      </w:pPr>
      <w:r>
        <w:rPr>
          <w:sz w:val="20"/>
          <w:szCs w:val="20"/>
        </w:rPr>
        <w:t>Extraction of</w:t>
      </w:r>
      <w:r w:rsidR="00FD343B">
        <w:rPr>
          <w:sz w:val="20"/>
          <w:szCs w:val="20"/>
        </w:rPr>
        <w:t xml:space="preserve"> base</w:t>
      </w:r>
      <w:r>
        <w:rPr>
          <w:sz w:val="20"/>
          <w:szCs w:val="20"/>
        </w:rPr>
        <w:t xml:space="preserve"> data from legacy systems and load into a mutually agreed upon </w:t>
      </w:r>
      <w:r w:rsidR="009A28B7">
        <w:rPr>
          <w:sz w:val="20"/>
          <w:szCs w:val="20"/>
        </w:rPr>
        <w:t xml:space="preserve">data </w:t>
      </w:r>
      <w:r>
        <w:rPr>
          <w:sz w:val="20"/>
          <w:szCs w:val="20"/>
        </w:rPr>
        <w:t xml:space="preserve">staging </w:t>
      </w:r>
      <w:r w:rsidR="00F73B2C">
        <w:rPr>
          <w:sz w:val="20"/>
          <w:szCs w:val="20"/>
        </w:rPr>
        <w:t>tool.</w:t>
      </w:r>
      <w:r w:rsidR="009A28B7">
        <w:rPr>
          <w:sz w:val="20"/>
          <w:szCs w:val="20"/>
        </w:rPr>
        <w:t xml:space="preserve"> </w:t>
      </w:r>
    </w:p>
    <w:p w14:paraId="031FAE33" w14:textId="06CF60DF" w:rsidR="00FA0126" w:rsidRDefault="00F07C70" w:rsidP="00DB38D3">
      <w:pPr>
        <w:pStyle w:val="ListParagraph"/>
        <w:numPr>
          <w:ilvl w:val="1"/>
          <w:numId w:val="8"/>
        </w:numPr>
        <w:tabs>
          <w:tab w:val="left" w:pos="1080"/>
          <w:tab w:val="left" w:pos="2430"/>
        </w:tabs>
        <w:adjustRightInd w:val="0"/>
        <w:spacing w:before="0"/>
        <w:ind w:left="1080" w:hanging="360"/>
        <w:contextualSpacing/>
        <w:rPr>
          <w:sz w:val="20"/>
          <w:szCs w:val="20"/>
        </w:rPr>
      </w:pPr>
      <w:r>
        <w:rPr>
          <w:sz w:val="20"/>
          <w:szCs w:val="20"/>
        </w:rPr>
        <w:t>Provide</w:t>
      </w:r>
      <w:r w:rsidR="00FA0126">
        <w:rPr>
          <w:sz w:val="20"/>
          <w:szCs w:val="20"/>
        </w:rPr>
        <w:t xml:space="preserve"> delta data extracts </w:t>
      </w:r>
      <w:r w:rsidR="00FD343B">
        <w:rPr>
          <w:sz w:val="20"/>
          <w:szCs w:val="20"/>
        </w:rPr>
        <w:t xml:space="preserve">of transactional data </w:t>
      </w:r>
      <w:r w:rsidR="00FA0126">
        <w:rPr>
          <w:sz w:val="20"/>
          <w:szCs w:val="20"/>
        </w:rPr>
        <w:t xml:space="preserve">where </w:t>
      </w:r>
      <w:r w:rsidR="00F73B2C">
        <w:rPr>
          <w:sz w:val="20"/>
          <w:szCs w:val="20"/>
        </w:rPr>
        <w:t>necessary.</w:t>
      </w:r>
      <w:r w:rsidR="00FA0126">
        <w:rPr>
          <w:sz w:val="20"/>
          <w:szCs w:val="20"/>
        </w:rPr>
        <w:t xml:space="preserve"> </w:t>
      </w:r>
    </w:p>
    <w:p w14:paraId="7C31879D" w14:textId="77777777" w:rsidR="00CF1CEA" w:rsidRDefault="009A28B7" w:rsidP="00DB38D3">
      <w:pPr>
        <w:pStyle w:val="ListParagraph"/>
        <w:numPr>
          <w:ilvl w:val="1"/>
          <w:numId w:val="8"/>
        </w:numPr>
        <w:tabs>
          <w:tab w:val="left" w:pos="1080"/>
          <w:tab w:val="left" w:pos="2430"/>
        </w:tabs>
        <w:adjustRightInd w:val="0"/>
        <w:spacing w:before="0"/>
        <w:ind w:left="1080" w:hanging="360"/>
        <w:contextualSpacing/>
        <w:rPr>
          <w:sz w:val="20"/>
          <w:szCs w:val="20"/>
        </w:rPr>
      </w:pPr>
      <w:r>
        <w:rPr>
          <w:sz w:val="20"/>
          <w:szCs w:val="20"/>
        </w:rPr>
        <w:t xml:space="preserve">Address data issues in source data (such as missing field, incorrect data type, </w:t>
      </w:r>
      <w:r w:rsidR="00FA0126">
        <w:rPr>
          <w:sz w:val="20"/>
          <w:szCs w:val="20"/>
        </w:rPr>
        <w:t>etc.)</w:t>
      </w:r>
    </w:p>
    <w:p w14:paraId="6B88CDF7" w14:textId="4C9B260C" w:rsidR="009A28B7" w:rsidRPr="00EC2ECA" w:rsidRDefault="00CF1CEA" w:rsidP="00DB38D3">
      <w:pPr>
        <w:pStyle w:val="ListParagraph"/>
        <w:numPr>
          <w:ilvl w:val="1"/>
          <w:numId w:val="8"/>
        </w:numPr>
        <w:tabs>
          <w:tab w:val="left" w:pos="1080"/>
          <w:tab w:val="left" w:pos="2430"/>
        </w:tabs>
        <w:adjustRightInd w:val="0"/>
        <w:spacing w:before="0"/>
        <w:ind w:left="1080" w:hanging="360"/>
        <w:contextualSpacing/>
        <w:rPr>
          <w:sz w:val="20"/>
          <w:szCs w:val="20"/>
        </w:rPr>
      </w:pPr>
      <w:r>
        <w:rPr>
          <w:sz w:val="20"/>
          <w:szCs w:val="20"/>
        </w:rPr>
        <w:t xml:space="preserve">Perform data transformations in data staging area to </w:t>
      </w:r>
      <w:r w:rsidR="00A84E2F">
        <w:rPr>
          <w:sz w:val="20"/>
          <w:szCs w:val="20"/>
        </w:rPr>
        <w:t xml:space="preserve">address data issues so clean data is loaded into the target </w:t>
      </w:r>
      <w:r w:rsidR="00F73B2C">
        <w:rPr>
          <w:sz w:val="20"/>
          <w:szCs w:val="20"/>
        </w:rPr>
        <w:t>environment.</w:t>
      </w:r>
      <w:r w:rsidR="00A84E2F">
        <w:rPr>
          <w:sz w:val="20"/>
          <w:szCs w:val="20"/>
        </w:rPr>
        <w:t xml:space="preserve"> </w:t>
      </w:r>
      <w:r w:rsidR="00FA0126">
        <w:rPr>
          <w:sz w:val="20"/>
          <w:szCs w:val="20"/>
        </w:rPr>
        <w:t xml:space="preserve"> </w:t>
      </w:r>
    </w:p>
    <w:p w14:paraId="7B28ACE7" w14:textId="77777777" w:rsidR="00B76A12" w:rsidRPr="00E6760D" w:rsidRDefault="00B76A12" w:rsidP="00A26FD6">
      <w:pPr>
        <w:adjustRightInd w:val="0"/>
        <w:ind w:left="302"/>
        <w:rPr>
          <w:rFonts w:ascii="Arial" w:hAnsi="Arial" w:cs="Arial"/>
          <w:sz w:val="20"/>
          <w:szCs w:val="20"/>
        </w:rPr>
      </w:pPr>
    </w:p>
    <w:p w14:paraId="16BA260F" w14:textId="2D98DCD2" w:rsidR="003E6637" w:rsidRPr="00E6760D" w:rsidRDefault="00230FDB" w:rsidP="00A26FD6">
      <w:pPr>
        <w:adjustRightInd w:val="0"/>
        <w:ind w:left="302"/>
        <w:rPr>
          <w:rFonts w:ascii="Arial" w:hAnsi="Arial" w:cs="Arial"/>
          <w:sz w:val="20"/>
          <w:szCs w:val="20"/>
        </w:rPr>
      </w:pPr>
      <w:r w:rsidRPr="00E6760D">
        <w:rPr>
          <w:rFonts w:ascii="Arial" w:hAnsi="Arial" w:cs="Arial"/>
          <w:sz w:val="20"/>
          <w:szCs w:val="20"/>
        </w:rPr>
        <w:t xml:space="preserve">The </w:t>
      </w:r>
      <w:r w:rsidR="006B7317" w:rsidRPr="00E6760D">
        <w:rPr>
          <w:rFonts w:ascii="Arial" w:hAnsi="Arial" w:cs="Arial"/>
          <w:sz w:val="20"/>
          <w:szCs w:val="20"/>
        </w:rPr>
        <w:t>activities to</w:t>
      </w:r>
      <w:r w:rsidRPr="00E6760D">
        <w:rPr>
          <w:rFonts w:ascii="Arial" w:hAnsi="Arial" w:cs="Arial"/>
          <w:sz w:val="20"/>
          <w:szCs w:val="20"/>
        </w:rPr>
        <w:t xml:space="preserve"> be </w:t>
      </w:r>
      <w:r w:rsidR="00665A3E" w:rsidRPr="00E6760D">
        <w:rPr>
          <w:rFonts w:ascii="Arial" w:hAnsi="Arial" w:cs="Arial"/>
          <w:sz w:val="20"/>
          <w:szCs w:val="20"/>
        </w:rPr>
        <w:t>performed</w:t>
      </w:r>
      <w:r w:rsidRPr="00E6760D">
        <w:rPr>
          <w:rFonts w:ascii="Arial" w:hAnsi="Arial" w:cs="Arial"/>
          <w:sz w:val="20"/>
          <w:szCs w:val="20"/>
        </w:rPr>
        <w:t xml:space="preserve"> by Deloitte Consulting </w:t>
      </w:r>
      <w:r w:rsidR="00665A3E" w:rsidRPr="00E6760D">
        <w:rPr>
          <w:rFonts w:ascii="Arial" w:hAnsi="Arial" w:cs="Arial"/>
          <w:sz w:val="20"/>
          <w:szCs w:val="20"/>
        </w:rPr>
        <w:t>are:</w:t>
      </w:r>
      <w:r w:rsidR="00665A3E" w:rsidRPr="00E6760D" w:rsidDel="00665A3E">
        <w:rPr>
          <w:rFonts w:ascii="Arial" w:hAnsi="Arial" w:cs="Arial"/>
          <w:sz w:val="20"/>
          <w:szCs w:val="20"/>
        </w:rPr>
        <w:t xml:space="preserve"> </w:t>
      </w:r>
    </w:p>
    <w:p w14:paraId="627B62D9" w14:textId="1B4AAD8B" w:rsidR="00986650" w:rsidRPr="00E6760D" w:rsidRDefault="00986650" w:rsidP="00DB38D3">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Migrating data from </w:t>
      </w:r>
      <w:r w:rsidR="00FA0126">
        <w:rPr>
          <w:sz w:val="20"/>
          <w:szCs w:val="20"/>
        </w:rPr>
        <w:t xml:space="preserve">data staging platform to the </w:t>
      </w:r>
      <w:r w:rsidRPr="00E6760D">
        <w:rPr>
          <w:sz w:val="20"/>
          <w:szCs w:val="20"/>
        </w:rPr>
        <w:t xml:space="preserve">new </w:t>
      </w:r>
      <w:r w:rsidR="00FA0126">
        <w:rPr>
          <w:sz w:val="20"/>
          <w:szCs w:val="20"/>
        </w:rPr>
        <w:t xml:space="preserve">Salesforce </w:t>
      </w:r>
      <w:r w:rsidR="002544BF">
        <w:rPr>
          <w:sz w:val="20"/>
          <w:szCs w:val="20"/>
        </w:rPr>
        <w:t>scheduling</w:t>
      </w:r>
      <w:r w:rsidRPr="00E6760D">
        <w:rPr>
          <w:sz w:val="20"/>
          <w:szCs w:val="20"/>
        </w:rPr>
        <w:t xml:space="preserve"> platform objects</w:t>
      </w:r>
      <w:r w:rsidR="00670557" w:rsidRPr="00E6760D">
        <w:rPr>
          <w:sz w:val="20"/>
          <w:szCs w:val="20"/>
        </w:rPr>
        <w:t>.</w:t>
      </w:r>
    </w:p>
    <w:p w14:paraId="05786A1F" w14:textId="29C9AC74" w:rsidR="0000728C" w:rsidRPr="00E6760D" w:rsidRDefault="003F0FF3" w:rsidP="00DB38D3">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 xml:space="preserve">Migrating </w:t>
      </w:r>
      <w:r w:rsidR="0000728C" w:rsidRPr="00E6760D">
        <w:rPr>
          <w:sz w:val="20"/>
          <w:szCs w:val="20"/>
        </w:rPr>
        <w:t>data from Development to Testing to Production environments</w:t>
      </w:r>
      <w:r w:rsidR="00670557" w:rsidRPr="00E6760D">
        <w:rPr>
          <w:sz w:val="20"/>
          <w:szCs w:val="20"/>
        </w:rPr>
        <w:t>.</w:t>
      </w:r>
    </w:p>
    <w:p w14:paraId="46306938" w14:textId="38E99451" w:rsidR="00230FDB" w:rsidRPr="00E6760D" w:rsidRDefault="003F0FF3" w:rsidP="00DB38D3">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Providing</w:t>
      </w:r>
      <w:r w:rsidR="00230FDB" w:rsidRPr="00E6760D">
        <w:rPr>
          <w:sz w:val="20"/>
          <w:szCs w:val="20"/>
        </w:rPr>
        <w:t xml:space="preserve"> field mapping between the source and target system </w:t>
      </w:r>
      <w:r w:rsidR="00BB242C" w:rsidRPr="00E6760D">
        <w:rPr>
          <w:sz w:val="20"/>
          <w:szCs w:val="20"/>
        </w:rPr>
        <w:t xml:space="preserve">related to </w:t>
      </w:r>
      <w:r w:rsidR="00230FDB" w:rsidRPr="00E6760D">
        <w:rPr>
          <w:sz w:val="20"/>
          <w:szCs w:val="20"/>
        </w:rPr>
        <w:t>Data Migration</w:t>
      </w:r>
      <w:r w:rsidR="00670557" w:rsidRPr="00E6760D">
        <w:rPr>
          <w:sz w:val="20"/>
          <w:szCs w:val="20"/>
        </w:rPr>
        <w:t>.</w:t>
      </w:r>
      <w:r w:rsidR="00230FDB" w:rsidRPr="00E6760D">
        <w:rPr>
          <w:sz w:val="20"/>
          <w:szCs w:val="20"/>
        </w:rPr>
        <w:t xml:space="preserve"> </w:t>
      </w:r>
    </w:p>
    <w:p w14:paraId="1A5E0710" w14:textId="1AF0677E" w:rsidR="00230FDB" w:rsidRPr="00E6760D" w:rsidRDefault="00230FDB" w:rsidP="00DB38D3">
      <w:pPr>
        <w:pStyle w:val="ListParagraph"/>
        <w:numPr>
          <w:ilvl w:val="1"/>
          <w:numId w:val="8"/>
        </w:numPr>
        <w:tabs>
          <w:tab w:val="left" w:pos="1080"/>
          <w:tab w:val="left" w:pos="2430"/>
        </w:tabs>
        <w:adjustRightInd w:val="0"/>
        <w:spacing w:before="0"/>
        <w:ind w:left="1080" w:hanging="360"/>
        <w:contextualSpacing/>
        <w:rPr>
          <w:sz w:val="20"/>
          <w:szCs w:val="20"/>
        </w:rPr>
      </w:pPr>
      <w:r w:rsidRPr="00E6760D">
        <w:rPr>
          <w:sz w:val="20"/>
          <w:szCs w:val="20"/>
        </w:rPr>
        <w:t>Data loading and preparation of Data load files</w:t>
      </w:r>
      <w:r w:rsidR="00BD5EF7">
        <w:rPr>
          <w:sz w:val="20"/>
          <w:szCs w:val="20"/>
        </w:rPr>
        <w:t xml:space="preserve"> into the target Salesforce environment </w:t>
      </w:r>
    </w:p>
    <w:p w14:paraId="4A71F6BB" w14:textId="2F01A545" w:rsidR="003E6637" w:rsidRPr="00E6760D" w:rsidRDefault="007621BF" w:rsidP="00771FBE">
      <w:pPr>
        <w:pStyle w:val="Heading2"/>
        <w:rPr>
          <w:bCs w:val="0"/>
        </w:rPr>
      </w:pPr>
      <w:bookmarkStart w:id="11" w:name="_Toc49348610"/>
      <w:r w:rsidRPr="00E6760D">
        <w:rPr>
          <w:rStyle w:val="Strong"/>
          <w:b/>
        </w:rPr>
        <w:t>Integration</w:t>
      </w:r>
      <w:bookmarkEnd w:id="11"/>
      <w:r w:rsidR="00534DB4" w:rsidRPr="00E6760D">
        <w:rPr>
          <w:rStyle w:val="Strong"/>
          <w:b/>
        </w:rPr>
        <w:t>s</w:t>
      </w:r>
      <w:r w:rsidRPr="00E6760D">
        <w:rPr>
          <w:rStyle w:val="Strong"/>
          <w:b/>
        </w:rPr>
        <w:t xml:space="preserve"> </w:t>
      </w:r>
    </w:p>
    <w:p w14:paraId="43EF2C83" w14:textId="7701BC7D" w:rsidR="00771FBE" w:rsidRDefault="00FD1054" w:rsidP="00006A31">
      <w:pPr>
        <w:ind w:left="270"/>
        <w:rPr>
          <w:rFonts w:ascii="Arial" w:hAnsi="Arial" w:cs="Arial"/>
          <w:sz w:val="20"/>
          <w:szCs w:val="20"/>
        </w:rPr>
      </w:pPr>
      <w:r w:rsidRPr="00E6760D">
        <w:rPr>
          <w:rFonts w:ascii="Arial" w:hAnsi="Arial" w:cs="Arial"/>
          <w:sz w:val="20"/>
          <w:szCs w:val="20"/>
        </w:rPr>
        <w:t xml:space="preserve">The proposed system architecture diagram below shows the connections between the different systems in the </w:t>
      </w:r>
      <w:r w:rsidR="0079510C">
        <w:rPr>
          <w:rFonts w:ascii="Arial" w:hAnsi="Arial" w:cs="Arial"/>
          <w:sz w:val="20"/>
          <w:szCs w:val="20"/>
        </w:rPr>
        <w:t>Scheduling Solution (Salesforce Field Service)</w:t>
      </w:r>
      <w:r w:rsidRPr="00E6760D">
        <w:rPr>
          <w:rFonts w:ascii="Arial" w:hAnsi="Arial" w:cs="Arial"/>
          <w:sz w:val="20"/>
          <w:szCs w:val="20"/>
        </w:rPr>
        <w:t xml:space="preserve"> ecosystem. </w:t>
      </w:r>
    </w:p>
    <w:p w14:paraId="51989412" w14:textId="77777777" w:rsidR="00926BF3" w:rsidRDefault="00926BF3" w:rsidP="00006A31">
      <w:pPr>
        <w:ind w:left="270"/>
        <w:rPr>
          <w:rFonts w:ascii="Arial" w:hAnsi="Arial" w:cs="Arial"/>
          <w:sz w:val="20"/>
          <w:szCs w:val="20"/>
        </w:rPr>
      </w:pPr>
    </w:p>
    <w:p w14:paraId="33ACF0D3" w14:textId="129CAEAB" w:rsidR="00926BF3" w:rsidRPr="00E6760D" w:rsidRDefault="00926BF3" w:rsidP="00006A31">
      <w:pPr>
        <w:ind w:left="270"/>
        <w:rPr>
          <w:rFonts w:ascii="Arial" w:hAnsi="Arial" w:cs="Arial"/>
          <w:sz w:val="20"/>
          <w:szCs w:val="20"/>
        </w:rPr>
      </w:pPr>
      <w:r>
        <w:rPr>
          <w:rFonts w:ascii="Arial" w:hAnsi="Arial" w:cs="Arial"/>
          <w:sz w:val="20"/>
          <w:szCs w:val="20"/>
        </w:rPr>
        <w:t xml:space="preserve">Deloitte and Halliburton will jointly develop </w:t>
      </w:r>
      <w:r w:rsidR="00721B94">
        <w:rPr>
          <w:rFonts w:ascii="Arial" w:hAnsi="Arial" w:cs="Arial"/>
          <w:sz w:val="20"/>
          <w:szCs w:val="20"/>
        </w:rPr>
        <w:t xml:space="preserve">system integration specifications for integrations between Salesforce and SAP.  </w:t>
      </w:r>
    </w:p>
    <w:p w14:paraId="643D0911" w14:textId="77777777" w:rsidR="00771FBE" w:rsidRPr="00E6760D" w:rsidRDefault="00771FBE" w:rsidP="00006A31">
      <w:pPr>
        <w:ind w:left="270"/>
        <w:rPr>
          <w:rFonts w:ascii="Arial" w:hAnsi="Arial" w:cs="Arial"/>
          <w:b/>
          <w:sz w:val="20"/>
          <w:szCs w:val="20"/>
        </w:rPr>
      </w:pPr>
    </w:p>
    <w:p w14:paraId="54B9D853" w14:textId="451DFFA7" w:rsidR="00A929AB" w:rsidRPr="00E6760D" w:rsidRDefault="00757591" w:rsidP="00DB38D3">
      <w:pPr>
        <w:pStyle w:val="BodyText"/>
        <w:ind w:left="270"/>
        <w:jc w:val="center"/>
      </w:pPr>
      <w:r w:rsidRPr="00E6760D">
        <w:rPr>
          <w:b/>
          <w:bCs/>
          <w:noProof/>
        </w:rPr>
        <w:t>Proposed Future State System Architecture</w:t>
      </w:r>
      <w:r w:rsidR="00C1132C" w:rsidRPr="00C1132C">
        <w:rPr>
          <w:noProof/>
        </w:rPr>
        <w:t xml:space="preserve"> </w:t>
      </w:r>
      <w:r w:rsidR="00C1132C">
        <w:rPr>
          <w:noProof/>
        </w:rPr>
        <w:drawing>
          <wp:inline distT="0" distB="0" distL="0" distR="0" wp14:anchorId="3D7F65F5" wp14:editId="5B7736E7">
            <wp:extent cx="4369025" cy="298465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025" cy="2984653"/>
                    </a:xfrm>
                    <a:prstGeom prst="rect">
                      <a:avLst/>
                    </a:prstGeom>
                  </pic:spPr>
                </pic:pic>
              </a:graphicData>
            </a:graphic>
          </wp:inline>
        </w:drawing>
      </w:r>
    </w:p>
    <w:p w14:paraId="7E4DF164" w14:textId="06E72976" w:rsidR="00305972" w:rsidRPr="002D37AE" w:rsidRDefault="00305972" w:rsidP="002D37AE">
      <w:pPr>
        <w:pStyle w:val="Heading2"/>
        <w:numPr>
          <w:ilvl w:val="0"/>
          <w:numId w:val="0"/>
        </w:numPr>
      </w:pPr>
    </w:p>
    <w:p w14:paraId="0F32918D" w14:textId="09FF4DB5" w:rsidR="00305972" w:rsidRPr="00E6760D" w:rsidRDefault="00305972" w:rsidP="00882867">
      <w:pPr>
        <w:ind w:left="270"/>
        <w:rPr>
          <w:rFonts w:ascii="Arial" w:hAnsi="Arial" w:cs="Arial"/>
          <w:sz w:val="20"/>
          <w:szCs w:val="20"/>
        </w:rPr>
      </w:pPr>
      <w:r w:rsidRPr="001C2DA0">
        <w:rPr>
          <w:rFonts w:ascii="Arial" w:hAnsi="Arial" w:cs="Arial"/>
          <w:sz w:val="20"/>
          <w:szCs w:val="20"/>
        </w:rPr>
        <w:t xml:space="preserve">Deloitte Consulting will be responsible for designing and configuring </w:t>
      </w:r>
      <w:r w:rsidR="00FF2BEF" w:rsidRPr="001C2DA0">
        <w:rPr>
          <w:rFonts w:ascii="Arial" w:hAnsi="Arial" w:cs="Arial"/>
          <w:sz w:val="20"/>
          <w:szCs w:val="20"/>
        </w:rPr>
        <w:t xml:space="preserve">Salesforce </w:t>
      </w:r>
      <w:r w:rsidRPr="001C2DA0">
        <w:rPr>
          <w:rFonts w:ascii="Arial" w:hAnsi="Arial" w:cs="Arial"/>
          <w:sz w:val="20"/>
          <w:szCs w:val="20"/>
        </w:rPr>
        <w:t xml:space="preserve">Webservices and Endpoints for integration between </w:t>
      </w:r>
      <w:r w:rsidR="00E6760D" w:rsidRPr="001C2DA0">
        <w:rPr>
          <w:rFonts w:ascii="Arial" w:hAnsi="Arial" w:cs="Arial"/>
          <w:sz w:val="20"/>
          <w:szCs w:val="20"/>
        </w:rPr>
        <w:t xml:space="preserve">Salesforce </w:t>
      </w:r>
      <w:r w:rsidR="00771FBE" w:rsidRPr="001C2DA0">
        <w:rPr>
          <w:rFonts w:ascii="Arial" w:hAnsi="Arial" w:cs="Arial"/>
          <w:sz w:val="20"/>
          <w:szCs w:val="20"/>
        </w:rPr>
        <w:t>and other systems</w:t>
      </w:r>
      <w:r w:rsidRPr="001C2DA0">
        <w:rPr>
          <w:rFonts w:ascii="Arial" w:hAnsi="Arial" w:cs="Arial"/>
          <w:sz w:val="20"/>
          <w:szCs w:val="20"/>
        </w:rPr>
        <w:t>.</w:t>
      </w:r>
      <w:r w:rsidR="00882867" w:rsidRPr="00E6760D">
        <w:rPr>
          <w:rFonts w:ascii="Arial" w:hAnsi="Arial" w:cs="Arial"/>
          <w:sz w:val="20"/>
          <w:szCs w:val="20"/>
        </w:rPr>
        <w:t xml:space="preserve"> </w:t>
      </w:r>
    </w:p>
    <w:p w14:paraId="22068A64" w14:textId="77777777" w:rsidR="00305972" w:rsidRPr="00E6760D" w:rsidRDefault="00305972" w:rsidP="00882867">
      <w:pPr>
        <w:ind w:left="270"/>
        <w:rPr>
          <w:rFonts w:ascii="Arial" w:hAnsi="Arial" w:cs="Arial"/>
          <w:sz w:val="20"/>
          <w:szCs w:val="20"/>
        </w:rPr>
      </w:pPr>
    </w:p>
    <w:p w14:paraId="6FF7F2B2" w14:textId="2254CCE8" w:rsidR="00305972" w:rsidRPr="00E6760D" w:rsidRDefault="00882867" w:rsidP="00882867">
      <w:pPr>
        <w:ind w:left="270"/>
        <w:rPr>
          <w:rFonts w:ascii="Arial" w:hAnsi="Arial" w:cs="Arial"/>
          <w:sz w:val="20"/>
          <w:szCs w:val="20"/>
        </w:rPr>
      </w:pPr>
      <w:r w:rsidRPr="00E6760D">
        <w:rPr>
          <w:rFonts w:ascii="Arial" w:hAnsi="Arial" w:cs="Arial"/>
          <w:sz w:val="20"/>
          <w:szCs w:val="20"/>
        </w:rPr>
        <w:t xml:space="preserve">Haliburton </w:t>
      </w:r>
      <w:r w:rsidR="00305972" w:rsidRPr="00E6760D">
        <w:rPr>
          <w:rFonts w:ascii="Arial" w:hAnsi="Arial" w:cs="Arial"/>
          <w:sz w:val="20"/>
          <w:szCs w:val="20"/>
        </w:rPr>
        <w:t xml:space="preserve">will be responsible for </w:t>
      </w:r>
      <w:r w:rsidR="007D6CD8" w:rsidRPr="00E6760D">
        <w:rPr>
          <w:rFonts w:ascii="Arial" w:hAnsi="Arial" w:cs="Arial"/>
          <w:sz w:val="20"/>
          <w:szCs w:val="20"/>
        </w:rPr>
        <w:t>the configuration of</w:t>
      </w:r>
      <w:r w:rsidR="007C0662" w:rsidRPr="00E6760D">
        <w:rPr>
          <w:rFonts w:ascii="Arial" w:hAnsi="Arial" w:cs="Arial"/>
          <w:sz w:val="20"/>
          <w:szCs w:val="20"/>
        </w:rPr>
        <w:t xml:space="preserve"> </w:t>
      </w:r>
      <w:r w:rsidR="00305972" w:rsidRPr="00E6760D">
        <w:rPr>
          <w:rFonts w:ascii="Arial" w:hAnsi="Arial" w:cs="Arial"/>
          <w:sz w:val="20"/>
          <w:szCs w:val="20"/>
        </w:rPr>
        <w:t>Middleware</w:t>
      </w:r>
      <w:r w:rsidR="007C0662" w:rsidRPr="00E6760D">
        <w:rPr>
          <w:rFonts w:ascii="Arial" w:hAnsi="Arial" w:cs="Arial"/>
          <w:sz w:val="20"/>
          <w:szCs w:val="20"/>
        </w:rPr>
        <w:t xml:space="preserve">, </w:t>
      </w:r>
      <w:r w:rsidR="0025525C">
        <w:rPr>
          <w:rFonts w:ascii="Arial" w:hAnsi="Arial" w:cs="Arial"/>
          <w:sz w:val="20"/>
          <w:szCs w:val="20"/>
        </w:rPr>
        <w:t xml:space="preserve">build of </w:t>
      </w:r>
      <w:r w:rsidR="00012246">
        <w:rPr>
          <w:rFonts w:ascii="Arial" w:hAnsi="Arial" w:cs="Arial"/>
          <w:sz w:val="20"/>
          <w:szCs w:val="20"/>
        </w:rPr>
        <w:t xml:space="preserve">integrations needed by external systems, </w:t>
      </w:r>
      <w:r w:rsidR="00D56F73" w:rsidRPr="00E6760D">
        <w:rPr>
          <w:rFonts w:ascii="Arial" w:hAnsi="Arial" w:cs="Arial"/>
          <w:sz w:val="20"/>
          <w:szCs w:val="20"/>
        </w:rPr>
        <w:t xml:space="preserve">and </w:t>
      </w:r>
      <w:r w:rsidR="007C0662" w:rsidRPr="00E6760D">
        <w:rPr>
          <w:rFonts w:ascii="Arial" w:hAnsi="Arial" w:cs="Arial"/>
          <w:sz w:val="20"/>
          <w:szCs w:val="20"/>
        </w:rPr>
        <w:t>documentation and support on existing web services</w:t>
      </w:r>
      <w:r w:rsidR="00FA29B3" w:rsidRPr="00E6760D">
        <w:rPr>
          <w:rFonts w:ascii="Arial" w:hAnsi="Arial" w:cs="Arial"/>
          <w:sz w:val="20"/>
          <w:szCs w:val="20"/>
        </w:rPr>
        <w:t xml:space="preserve"> and integrations</w:t>
      </w:r>
      <w:r w:rsidR="00305972" w:rsidRPr="00E6760D">
        <w:rPr>
          <w:rFonts w:ascii="Arial" w:hAnsi="Arial" w:cs="Arial"/>
          <w:sz w:val="20"/>
          <w:szCs w:val="20"/>
        </w:rPr>
        <w:t>.</w:t>
      </w:r>
    </w:p>
    <w:p w14:paraId="41D96647" w14:textId="3EA098E3" w:rsidR="008E5A7B" w:rsidRPr="00E6760D" w:rsidRDefault="00B85257" w:rsidP="006C7466">
      <w:pPr>
        <w:pStyle w:val="Heading2"/>
      </w:pPr>
      <w:r w:rsidRPr="00E6760D">
        <w:rPr>
          <w:rStyle w:val="Strong"/>
          <w:b/>
        </w:rPr>
        <w:t>Reporting and Analytics</w:t>
      </w:r>
    </w:p>
    <w:p w14:paraId="11C0167E" w14:textId="112BA1CA" w:rsidR="000B7E52" w:rsidRPr="00E6760D" w:rsidRDefault="000B7E52" w:rsidP="0034740A">
      <w:pPr>
        <w:adjustRightInd w:val="0"/>
        <w:ind w:left="302"/>
        <w:rPr>
          <w:rFonts w:ascii="Arial" w:hAnsi="Arial" w:cs="Arial"/>
          <w:sz w:val="20"/>
          <w:szCs w:val="20"/>
        </w:rPr>
      </w:pPr>
    </w:p>
    <w:p w14:paraId="51EA76D5" w14:textId="5A22609A" w:rsidR="000B7E52" w:rsidRPr="00E6760D" w:rsidRDefault="000B7E52" w:rsidP="0034740A">
      <w:pPr>
        <w:adjustRightInd w:val="0"/>
        <w:ind w:left="302"/>
        <w:rPr>
          <w:rFonts w:ascii="Arial" w:hAnsi="Arial" w:cs="Arial"/>
          <w:sz w:val="20"/>
          <w:szCs w:val="20"/>
        </w:rPr>
      </w:pPr>
      <w:r w:rsidRPr="00E6760D">
        <w:rPr>
          <w:rFonts w:ascii="Arial" w:hAnsi="Arial" w:cs="Arial"/>
          <w:sz w:val="20"/>
          <w:szCs w:val="20"/>
        </w:rPr>
        <w:t>The activities to be performed by Deloitte Consulting are:</w:t>
      </w:r>
    </w:p>
    <w:p w14:paraId="6E0FE023" w14:textId="4360B5B1" w:rsidR="000B7E52" w:rsidRPr="00E6760D" w:rsidRDefault="002949AF" w:rsidP="000B7E52">
      <w:pPr>
        <w:pStyle w:val="ListParagraph"/>
        <w:numPr>
          <w:ilvl w:val="0"/>
          <w:numId w:val="29"/>
        </w:numPr>
        <w:adjustRightInd w:val="0"/>
        <w:rPr>
          <w:sz w:val="20"/>
          <w:szCs w:val="20"/>
        </w:rPr>
      </w:pPr>
      <w:r w:rsidRPr="00E6760D">
        <w:rPr>
          <w:sz w:val="20"/>
          <w:szCs w:val="20"/>
        </w:rPr>
        <w:t>Up</w:t>
      </w:r>
      <w:r w:rsidR="00305972" w:rsidRPr="00E6760D">
        <w:rPr>
          <w:sz w:val="20"/>
          <w:szCs w:val="20"/>
        </w:rPr>
        <w:t xml:space="preserve"> </w:t>
      </w:r>
      <w:r w:rsidRPr="00E6760D">
        <w:rPr>
          <w:sz w:val="20"/>
          <w:szCs w:val="20"/>
        </w:rPr>
        <w:t xml:space="preserve">to </w:t>
      </w:r>
      <w:r w:rsidR="00D736B6">
        <w:rPr>
          <w:sz w:val="20"/>
          <w:szCs w:val="20"/>
        </w:rPr>
        <w:t>5</w:t>
      </w:r>
      <w:r w:rsidR="000B7E52" w:rsidRPr="00E6760D">
        <w:rPr>
          <w:sz w:val="20"/>
          <w:szCs w:val="20"/>
        </w:rPr>
        <w:t xml:space="preserve"> dashboard component</w:t>
      </w:r>
      <w:r w:rsidRPr="00E6760D">
        <w:rPr>
          <w:sz w:val="20"/>
          <w:szCs w:val="20"/>
        </w:rPr>
        <w:t>s</w:t>
      </w:r>
      <w:r w:rsidR="000B7E52" w:rsidRPr="00E6760D">
        <w:rPr>
          <w:sz w:val="20"/>
          <w:szCs w:val="20"/>
        </w:rPr>
        <w:t xml:space="preserve"> will be created in Salesforce </w:t>
      </w:r>
      <w:r w:rsidR="007069B6" w:rsidRPr="00E6760D">
        <w:rPr>
          <w:sz w:val="20"/>
          <w:szCs w:val="20"/>
        </w:rPr>
        <w:t>Org</w:t>
      </w:r>
      <w:r w:rsidR="000B7E52" w:rsidRPr="00E6760D">
        <w:rPr>
          <w:sz w:val="20"/>
          <w:szCs w:val="20"/>
        </w:rPr>
        <w:t xml:space="preserve"> to view </w:t>
      </w:r>
      <w:r w:rsidRPr="00E6760D">
        <w:rPr>
          <w:sz w:val="20"/>
          <w:szCs w:val="20"/>
        </w:rPr>
        <w:t xml:space="preserve">the </w:t>
      </w:r>
      <w:r w:rsidR="000E7EED">
        <w:rPr>
          <w:sz w:val="20"/>
          <w:szCs w:val="20"/>
        </w:rPr>
        <w:t>Scheduling</w:t>
      </w:r>
      <w:r w:rsidR="001937DF" w:rsidRPr="00E6760D">
        <w:rPr>
          <w:sz w:val="20"/>
          <w:szCs w:val="20"/>
        </w:rPr>
        <w:t xml:space="preserve"> related information.</w:t>
      </w:r>
    </w:p>
    <w:p w14:paraId="2EAACC9C" w14:textId="794662F0" w:rsidR="002949AF" w:rsidRPr="00E6760D" w:rsidRDefault="006D2E82" w:rsidP="000B7E52">
      <w:pPr>
        <w:pStyle w:val="ListParagraph"/>
        <w:numPr>
          <w:ilvl w:val="0"/>
          <w:numId w:val="29"/>
        </w:numPr>
        <w:adjustRightInd w:val="0"/>
        <w:rPr>
          <w:sz w:val="20"/>
          <w:szCs w:val="20"/>
        </w:rPr>
      </w:pPr>
      <w:r w:rsidRPr="006D2E82">
        <w:rPr>
          <w:sz w:val="20"/>
          <w:szCs w:val="20"/>
        </w:rPr>
        <w:t xml:space="preserve">Salesforce based reporting will utilize out of box reports only for scheduling data residing in Salesforce. There will up to </w:t>
      </w:r>
      <w:r w:rsidR="00663BAC">
        <w:rPr>
          <w:sz w:val="20"/>
          <w:szCs w:val="20"/>
        </w:rPr>
        <w:t>20 standard</w:t>
      </w:r>
      <w:r w:rsidRPr="006D2E82">
        <w:rPr>
          <w:sz w:val="20"/>
          <w:szCs w:val="20"/>
        </w:rPr>
        <w:t xml:space="preserve"> report types created</w:t>
      </w:r>
      <w:r>
        <w:rPr>
          <w:sz w:val="20"/>
          <w:szCs w:val="20"/>
        </w:rPr>
        <w:t xml:space="preserve"> </w:t>
      </w:r>
      <w:r w:rsidR="002949AF" w:rsidRPr="00E6760D">
        <w:rPr>
          <w:sz w:val="20"/>
          <w:szCs w:val="20"/>
        </w:rPr>
        <w:t xml:space="preserve">to support the </w:t>
      </w:r>
      <w:r w:rsidR="000E7EED">
        <w:rPr>
          <w:sz w:val="20"/>
          <w:szCs w:val="20"/>
        </w:rPr>
        <w:t>Scheduling</w:t>
      </w:r>
      <w:r w:rsidR="000E7EED" w:rsidRPr="00E6760D">
        <w:rPr>
          <w:sz w:val="20"/>
          <w:szCs w:val="20"/>
        </w:rPr>
        <w:t xml:space="preserve"> </w:t>
      </w:r>
      <w:r w:rsidR="002949AF" w:rsidRPr="00E6760D">
        <w:rPr>
          <w:sz w:val="20"/>
          <w:szCs w:val="20"/>
        </w:rPr>
        <w:t>dashboards</w:t>
      </w:r>
      <w:r w:rsidR="001937DF" w:rsidRPr="00E6760D">
        <w:rPr>
          <w:sz w:val="20"/>
          <w:szCs w:val="20"/>
        </w:rPr>
        <w:t>.</w:t>
      </w:r>
    </w:p>
    <w:p w14:paraId="53BC16F3" w14:textId="5BA74783" w:rsidR="008E5A7B" w:rsidRPr="00E6760D" w:rsidRDefault="002949AF" w:rsidP="006C7466">
      <w:pPr>
        <w:pStyle w:val="ListParagraph"/>
        <w:numPr>
          <w:ilvl w:val="0"/>
          <w:numId w:val="29"/>
        </w:numPr>
        <w:adjustRightInd w:val="0"/>
        <w:rPr>
          <w:sz w:val="20"/>
          <w:szCs w:val="20"/>
        </w:rPr>
      </w:pPr>
      <w:r w:rsidRPr="00E6760D">
        <w:rPr>
          <w:sz w:val="20"/>
          <w:szCs w:val="20"/>
        </w:rPr>
        <w:t xml:space="preserve">The filter and view criteria for such reports will be defined during the design sessions and the requirements will be provided by </w:t>
      </w:r>
      <w:r w:rsidR="00CE18F0" w:rsidRPr="00E6760D">
        <w:rPr>
          <w:sz w:val="20"/>
          <w:szCs w:val="20"/>
        </w:rPr>
        <w:t>Halliburton</w:t>
      </w:r>
      <w:r w:rsidR="001937DF" w:rsidRPr="00E6760D">
        <w:rPr>
          <w:sz w:val="20"/>
          <w:szCs w:val="20"/>
        </w:rPr>
        <w:t>.</w:t>
      </w:r>
    </w:p>
    <w:p w14:paraId="232E3C42" w14:textId="00D89440" w:rsidR="006239B0" w:rsidRPr="00E6760D" w:rsidRDefault="00DF6D96" w:rsidP="006C7466">
      <w:pPr>
        <w:pStyle w:val="Heading2"/>
        <w:rPr>
          <w:bCs w:val="0"/>
        </w:rPr>
      </w:pPr>
      <w:r w:rsidRPr="00E6760D">
        <w:rPr>
          <w:rStyle w:val="Strong"/>
          <w:b/>
        </w:rPr>
        <w:t>Hypercare</w:t>
      </w:r>
      <w:r w:rsidR="006C7466" w:rsidRPr="00E6760D">
        <w:rPr>
          <w:rStyle w:val="Strong"/>
          <w:b/>
        </w:rPr>
        <w:t xml:space="preserve"> Support</w:t>
      </w:r>
    </w:p>
    <w:p w14:paraId="4AC34C57" w14:textId="5878582E" w:rsidR="00C26664" w:rsidRPr="00E6760D" w:rsidRDefault="092C1206" w:rsidP="00CA52B6">
      <w:pPr>
        <w:adjustRightInd w:val="0"/>
        <w:ind w:left="302"/>
        <w:rPr>
          <w:rFonts w:ascii="Arial" w:hAnsi="Arial" w:cs="Arial"/>
          <w:sz w:val="20"/>
          <w:szCs w:val="20"/>
        </w:rPr>
      </w:pPr>
      <w:r w:rsidRPr="54649107">
        <w:rPr>
          <w:rFonts w:ascii="Arial" w:hAnsi="Arial" w:cs="Arial"/>
          <w:sz w:val="20"/>
          <w:szCs w:val="20"/>
        </w:rPr>
        <w:t>Deloitte Consulting</w:t>
      </w:r>
      <w:r w:rsidR="45222B7A" w:rsidRPr="54649107">
        <w:rPr>
          <w:rFonts w:ascii="Arial" w:hAnsi="Arial" w:cs="Arial"/>
          <w:sz w:val="20"/>
          <w:szCs w:val="20"/>
        </w:rPr>
        <w:t xml:space="preserve"> will provide application support for </w:t>
      </w:r>
      <w:r w:rsidR="6BC83534" w:rsidRPr="54649107">
        <w:rPr>
          <w:rFonts w:ascii="Arial" w:hAnsi="Arial" w:cs="Arial"/>
          <w:sz w:val="20"/>
          <w:szCs w:val="20"/>
        </w:rPr>
        <w:t>Salesforce</w:t>
      </w:r>
      <w:r w:rsidR="25FFA826" w:rsidRPr="54649107">
        <w:rPr>
          <w:rFonts w:ascii="Arial" w:hAnsi="Arial" w:cs="Arial"/>
          <w:sz w:val="20"/>
          <w:szCs w:val="20"/>
        </w:rPr>
        <w:t xml:space="preserve"> </w:t>
      </w:r>
      <w:r w:rsidR="029E0625" w:rsidRPr="54649107">
        <w:rPr>
          <w:rFonts w:ascii="Arial" w:hAnsi="Arial" w:cs="Arial"/>
          <w:sz w:val="20"/>
          <w:szCs w:val="20"/>
        </w:rPr>
        <w:t xml:space="preserve">Field </w:t>
      </w:r>
      <w:r w:rsidR="4F61853A" w:rsidRPr="54649107">
        <w:rPr>
          <w:rFonts w:ascii="Arial" w:hAnsi="Arial" w:cs="Arial"/>
          <w:color w:val="000000" w:themeColor="text1"/>
          <w:sz w:val="20"/>
          <w:szCs w:val="20"/>
        </w:rPr>
        <w:t xml:space="preserve">Service </w:t>
      </w:r>
      <w:r w:rsidR="4F61853A" w:rsidRPr="54649107">
        <w:rPr>
          <w:rFonts w:ascii="Arial" w:hAnsi="Arial" w:cs="Arial"/>
          <w:strike/>
          <w:color w:val="000000" w:themeColor="text1"/>
          <w:sz w:val="20"/>
          <w:szCs w:val="20"/>
        </w:rPr>
        <w:t>&amp;</w:t>
      </w:r>
      <w:r w:rsidR="61CC8B77" w:rsidRPr="54649107">
        <w:rPr>
          <w:rFonts w:ascii="Arial" w:hAnsi="Arial" w:cs="Arial"/>
          <w:color w:val="000000" w:themeColor="text1"/>
          <w:sz w:val="20"/>
          <w:szCs w:val="20"/>
        </w:rPr>
        <w:t xml:space="preserve"> </w:t>
      </w:r>
      <w:r w:rsidR="22E7B738" w:rsidRPr="54649107">
        <w:rPr>
          <w:rFonts w:ascii="Arial" w:hAnsi="Arial" w:cs="Arial"/>
          <w:color w:val="000000" w:themeColor="text1"/>
          <w:sz w:val="20"/>
          <w:szCs w:val="20"/>
        </w:rPr>
        <w:t xml:space="preserve">Integrations to </w:t>
      </w:r>
      <w:r w:rsidR="45222B7A" w:rsidRPr="54649107">
        <w:rPr>
          <w:rFonts w:ascii="Arial" w:hAnsi="Arial" w:cs="Arial"/>
          <w:color w:val="000000" w:themeColor="text1"/>
          <w:sz w:val="20"/>
          <w:szCs w:val="20"/>
        </w:rPr>
        <w:t>application</w:t>
      </w:r>
      <w:r w:rsidR="3AB0485D" w:rsidRPr="54649107">
        <w:rPr>
          <w:rFonts w:ascii="Arial" w:hAnsi="Arial" w:cs="Arial"/>
          <w:color w:val="000000" w:themeColor="text1"/>
          <w:sz w:val="20"/>
          <w:szCs w:val="20"/>
        </w:rPr>
        <w:t>s</w:t>
      </w:r>
      <w:r w:rsidR="45222B7A" w:rsidRPr="54649107">
        <w:rPr>
          <w:rFonts w:ascii="Arial" w:hAnsi="Arial" w:cs="Arial"/>
          <w:color w:val="000000" w:themeColor="text1"/>
          <w:sz w:val="20"/>
          <w:szCs w:val="20"/>
        </w:rPr>
        <w:t xml:space="preserve"> up to </w:t>
      </w:r>
      <w:r w:rsidR="44A39810" w:rsidRPr="54649107">
        <w:rPr>
          <w:rFonts w:ascii="Arial" w:hAnsi="Arial" w:cs="Arial"/>
          <w:color w:val="000000" w:themeColor="text1"/>
          <w:sz w:val="20"/>
          <w:szCs w:val="20"/>
        </w:rPr>
        <w:t>four (</w:t>
      </w:r>
      <w:r w:rsidR="3DC8A557" w:rsidRPr="54649107">
        <w:rPr>
          <w:rFonts w:ascii="Arial" w:hAnsi="Arial" w:cs="Arial"/>
          <w:color w:val="000000" w:themeColor="text1"/>
          <w:sz w:val="20"/>
          <w:szCs w:val="20"/>
        </w:rPr>
        <w:t>4</w:t>
      </w:r>
      <w:r w:rsidR="44A39810" w:rsidRPr="54649107">
        <w:rPr>
          <w:rFonts w:ascii="Arial" w:hAnsi="Arial" w:cs="Arial"/>
          <w:color w:val="000000" w:themeColor="text1"/>
          <w:sz w:val="20"/>
          <w:szCs w:val="20"/>
        </w:rPr>
        <w:t>)</w:t>
      </w:r>
      <w:r w:rsidR="45222B7A" w:rsidRPr="54649107">
        <w:rPr>
          <w:rFonts w:ascii="Arial" w:hAnsi="Arial" w:cs="Arial"/>
          <w:color w:val="000000" w:themeColor="text1"/>
          <w:sz w:val="20"/>
          <w:szCs w:val="20"/>
        </w:rPr>
        <w:t xml:space="preserve"> weeks period post Go-Live. </w:t>
      </w:r>
      <w:r w:rsidR="6FCE2820" w:rsidRPr="54649107">
        <w:rPr>
          <w:rFonts w:ascii="Arial" w:hAnsi="Arial" w:cs="Arial"/>
          <w:color w:val="000000" w:themeColor="text1"/>
          <w:sz w:val="20"/>
          <w:szCs w:val="20"/>
        </w:rPr>
        <w:t xml:space="preserve">During this </w:t>
      </w:r>
      <w:r w:rsidR="5781DBF5" w:rsidRPr="54649107">
        <w:rPr>
          <w:rFonts w:ascii="Arial" w:hAnsi="Arial" w:cs="Arial"/>
          <w:color w:val="000000" w:themeColor="text1"/>
          <w:sz w:val="20"/>
          <w:szCs w:val="20"/>
        </w:rPr>
        <w:t>4-week</w:t>
      </w:r>
      <w:r w:rsidR="6FCE2820" w:rsidRPr="54649107">
        <w:rPr>
          <w:rFonts w:ascii="Arial" w:hAnsi="Arial" w:cs="Arial"/>
          <w:color w:val="000000" w:themeColor="text1"/>
          <w:sz w:val="20"/>
          <w:szCs w:val="20"/>
        </w:rPr>
        <w:t xml:space="preserve"> period, Deloitte Consulting </w:t>
      </w:r>
      <w:r w:rsidR="6FCE2820" w:rsidRPr="54649107">
        <w:rPr>
          <w:rFonts w:ascii="Arial" w:hAnsi="Arial" w:cs="Arial"/>
          <w:sz w:val="20"/>
          <w:szCs w:val="20"/>
        </w:rPr>
        <w:t xml:space="preserve">will be responsible for addressing </w:t>
      </w:r>
      <w:r w:rsidR="5781DBF5" w:rsidRPr="54649107">
        <w:rPr>
          <w:rFonts w:ascii="Arial" w:hAnsi="Arial" w:cs="Arial"/>
          <w:sz w:val="20"/>
          <w:szCs w:val="20"/>
        </w:rPr>
        <w:t>Critical</w:t>
      </w:r>
      <w:r w:rsidR="32809F79" w:rsidRPr="54649107">
        <w:rPr>
          <w:rFonts w:ascii="Arial" w:hAnsi="Arial" w:cs="Arial"/>
          <w:sz w:val="20"/>
          <w:szCs w:val="20"/>
        </w:rPr>
        <w:t>*</w:t>
      </w:r>
      <w:r w:rsidR="5781DBF5" w:rsidRPr="54649107">
        <w:rPr>
          <w:rFonts w:ascii="Arial" w:hAnsi="Arial" w:cs="Arial"/>
          <w:sz w:val="20"/>
          <w:szCs w:val="20"/>
        </w:rPr>
        <w:t xml:space="preserve"> or High</w:t>
      </w:r>
      <w:r w:rsidR="32809F79" w:rsidRPr="54649107">
        <w:rPr>
          <w:rFonts w:ascii="Arial" w:hAnsi="Arial" w:cs="Arial"/>
          <w:sz w:val="20"/>
          <w:szCs w:val="20"/>
        </w:rPr>
        <w:t>*</w:t>
      </w:r>
      <w:r w:rsidR="5781DBF5" w:rsidRPr="54649107">
        <w:rPr>
          <w:rFonts w:ascii="Arial" w:hAnsi="Arial" w:cs="Arial"/>
          <w:sz w:val="20"/>
          <w:szCs w:val="20"/>
        </w:rPr>
        <w:t xml:space="preserve"> severity rated defects</w:t>
      </w:r>
      <w:r w:rsidR="32809F79" w:rsidRPr="54649107">
        <w:rPr>
          <w:rFonts w:ascii="Arial" w:hAnsi="Arial" w:cs="Arial"/>
          <w:sz w:val="20"/>
          <w:szCs w:val="20"/>
        </w:rPr>
        <w:t xml:space="preserve"> as defined</w:t>
      </w:r>
      <w:r w:rsidR="6FCE2820" w:rsidRPr="54649107">
        <w:rPr>
          <w:rFonts w:ascii="Arial" w:hAnsi="Arial" w:cs="Arial"/>
          <w:sz w:val="20"/>
          <w:szCs w:val="20"/>
        </w:rPr>
        <w:t xml:space="preserve">. </w:t>
      </w:r>
      <w:r w:rsidR="32809F79" w:rsidRPr="54649107">
        <w:rPr>
          <w:rFonts w:ascii="Arial" w:hAnsi="Arial" w:cs="Arial"/>
          <w:sz w:val="20"/>
          <w:szCs w:val="20"/>
        </w:rPr>
        <w:t xml:space="preserve">Sign-off of Hypercare closure will be contingent on closure of these Critical or High severity defects. </w:t>
      </w:r>
      <w:r w:rsidR="45222B7A" w:rsidRPr="54649107">
        <w:rPr>
          <w:rFonts w:ascii="Arial" w:hAnsi="Arial" w:cs="Arial"/>
          <w:sz w:val="20"/>
          <w:szCs w:val="20"/>
        </w:rPr>
        <w:t xml:space="preserve">Any additional support will be provided based on Change </w:t>
      </w:r>
      <w:r w:rsidR="20429124" w:rsidRPr="54649107">
        <w:rPr>
          <w:rFonts w:ascii="Arial" w:hAnsi="Arial" w:cs="Arial"/>
          <w:sz w:val="20"/>
          <w:szCs w:val="20"/>
        </w:rPr>
        <w:t>Order</w:t>
      </w:r>
      <w:r w:rsidR="45222B7A" w:rsidRPr="54649107">
        <w:rPr>
          <w:rFonts w:ascii="Arial" w:hAnsi="Arial" w:cs="Arial"/>
          <w:sz w:val="20"/>
          <w:szCs w:val="20"/>
        </w:rPr>
        <w:t xml:space="preserve">. The </w:t>
      </w:r>
      <w:r w:rsidR="5CFB5FEA" w:rsidRPr="54649107">
        <w:rPr>
          <w:rFonts w:ascii="Arial" w:hAnsi="Arial" w:cs="Arial"/>
          <w:sz w:val="20"/>
          <w:szCs w:val="20"/>
        </w:rPr>
        <w:t xml:space="preserve">L2 </w:t>
      </w:r>
      <w:r w:rsidR="5021C962" w:rsidRPr="54649107">
        <w:rPr>
          <w:rFonts w:ascii="Arial" w:hAnsi="Arial" w:cs="Arial"/>
          <w:sz w:val="20"/>
          <w:szCs w:val="20"/>
        </w:rPr>
        <w:t>hypercare</w:t>
      </w:r>
      <w:r w:rsidR="45222B7A" w:rsidRPr="54649107">
        <w:rPr>
          <w:rFonts w:ascii="Arial" w:hAnsi="Arial" w:cs="Arial"/>
          <w:sz w:val="20"/>
          <w:szCs w:val="20"/>
        </w:rPr>
        <w:t xml:space="preserve"> support will </w:t>
      </w:r>
      <w:r w:rsidR="4F6AAEC6" w:rsidRPr="54649107">
        <w:rPr>
          <w:rFonts w:ascii="Arial" w:hAnsi="Arial" w:cs="Arial"/>
          <w:sz w:val="20"/>
          <w:szCs w:val="20"/>
        </w:rPr>
        <w:t>be provided 2</w:t>
      </w:r>
      <w:r w:rsidR="21F13718" w:rsidRPr="54649107">
        <w:rPr>
          <w:rFonts w:ascii="Arial" w:hAnsi="Arial" w:cs="Arial"/>
          <w:sz w:val="20"/>
          <w:szCs w:val="20"/>
        </w:rPr>
        <w:t>4x</w:t>
      </w:r>
      <w:r w:rsidR="363A86E4" w:rsidRPr="54649107">
        <w:rPr>
          <w:rFonts w:ascii="Arial" w:hAnsi="Arial" w:cs="Arial"/>
          <w:sz w:val="20"/>
          <w:szCs w:val="20"/>
        </w:rPr>
        <w:t>7</w:t>
      </w:r>
      <w:r w:rsidR="21F13718" w:rsidRPr="54649107">
        <w:rPr>
          <w:rFonts w:ascii="Arial" w:hAnsi="Arial" w:cs="Arial"/>
          <w:sz w:val="20"/>
          <w:szCs w:val="20"/>
        </w:rPr>
        <w:t xml:space="preserve"> during the hypercare period.</w:t>
      </w:r>
    </w:p>
    <w:p w14:paraId="5A714D65" w14:textId="47B2EF89" w:rsidR="00992E18" w:rsidRPr="00E6760D" w:rsidRDefault="00992E18" w:rsidP="00CA52B6">
      <w:pPr>
        <w:adjustRightInd w:val="0"/>
        <w:ind w:left="302"/>
        <w:rPr>
          <w:rFonts w:ascii="Arial" w:hAnsi="Arial" w:cs="Arial"/>
          <w:sz w:val="20"/>
          <w:szCs w:val="20"/>
        </w:rPr>
      </w:pPr>
    </w:p>
    <w:p w14:paraId="6E31A2CB" w14:textId="0A3EEF7E" w:rsidR="00992E18" w:rsidRPr="00E6760D" w:rsidRDefault="00992E18" w:rsidP="005573B8">
      <w:pPr>
        <w:ind w:left="302"/>
        <w:rPr>
          <w:rFonts w:ascii="Arial" w:hAnsi="Arial" w:cs="Arial"/>
          <w:i/>
          <w:iCs/>
          <w:sz w:val="15"/>
          <w:szCs w:val="15"/>
        </w:rPr>
      </w:pPr>
      <w:r w:rsidRPr="00E6760D">
        <w:rPr>
          <w:rFonts w:ascii="Arial" w:hAnsi="Arial" w:cs="Arial"/>
          <w:i/>
          <w:iCs/>
          <w:sz w:val="15"/>
          <w:szCs w:val="15"/>
        </w:rPr>
        <w:t xml:space="preserve">*A critical defect would be considered as something that impacts the functionality of the system/downstream processes </w:t>
      </w:r>
      <w:r w:rsidR="00C70E10" w:rsidRPr="00E6760D">
        <w:rPr>
          <w:rFonts w:ascii="Arial" w:hAnsi="Arial" w:cs="Arial"/>
          <w:i/>
          <w:iCs/>
          <w:sz w:val="15"/>
          <w:szCs w:val="15"/>
        </w:rPr>
        <w:t xml:space="preserve">without any manual workaround </w:t>
      </w:r>
      <w:r w:rsidRPr="00E6760D">
        <w:rPr>
          <w:rFonts w:ascii="Arial" w:hAnsi="Arial" w:cs="Arial"/>
          <w:i/>
          <w:iCs/>
          <w:sz w:val="15"/>
          <w:szCs w:val="15"/>
        </w:rPr>
        <w:t>and needs to be fixed immediately</w:t>
      </w:r>
    </w:p>
    <w:p w14:paraId="3F58A884" w14:textId="77777777" w:rsidR="00992E18" w:rsidRPr="00E6760D" w:rsidRDefault="00992E18" w:rsidP="005573B8">
      <w:pPr>
        <w:ind w:left="302"/>
        <w:rPr>
          <w:rFonts w:ascii="Arial" w:hAnsi="Arial" w:cs="Arial"/>
          <w:i/>
          <w:iCs/>
          <w:sz w:val="15"/>
          <w:szCs w:val="15"/>
        </w:rPr>
      </w:pPr>
    </w:p>
    <w:p w14:paraId="369C3E6D" w14:textId="0FBC06A3" w:rsidR="00992E18" w:rsidRPr="00E6760D" w:rsidRDefault="00992E18" w:rsidP="006C7466">
      <w:pPr>
        <w:ind w:left="302"/>
        <w:rPr>
          <w:rFonts w:ascii="Arial" w:hAnsi="Arial" w:cs="Arial"/>
          <w:i/>
          <w:iCs/>
          <w:sz w:val="15"/>
          <w:szCs w:val="15"/>
        </w:rPr>
      </w:pPr>
      <w:r w:rsidRPr="00E6760D">
        <w:rPr>
          <w:rFonts w:ascii="Arial" w:hAnsi="Arial" w:cs="Arial"/>
          <w:i/>
          <w:iCs/>
          <w:sz w:val="15"/>
          <w:szCs w:val="15"/>
        </w:rPr>
        <w:t>*A high defect would be considered as something that is impacting the functionality of the system/downstream processes but there is a manual workaround, that would need to be fixed to reduce the manual process before closure of hyper-care</w:t>
      </w:r>
    </w:p>
    <w:p w14:paraId="41547927" w14:textId="77777777" w:rsidR="00C26664" w:rsidRPr="00E6760D" w:rsidRDefault="00C26664" w:rsidP="005573B8">
      <w:pPr>
        <w:adjustRightInd w:val="0"/>
        <w:rPr>
          <w:rFonts w:ascii="Arial" w:hAnsi="Arial" w:cs="Arial"/>
          <w:sz w:val="20"/>
          <w:szCs w:val="20"/>
        </w:rPr>
      </w:pPr>
    </w:p>
    <w:p w14:paraId="298EC9F3" w14:textId="1D919C26" w:rsidR="007723DE" w:rsidRPr="00E6760D" w:rsidRDefault="009B42D3" w:rsidP="00885446">
      <w:pPr>
        <w:adjustRightInd w:val="0"/>
        <w:ind w:left="302"/>
        <w:rPr>
          <w:rFonts w:ascii="Arial" w:hAnsi="Arial" w:cs="Arial"/>
          <w:sz w:val="20"/>
          <w:szCs w:val="20"/>
        </w:rPr>
      </w:pPr>
      <w:r w:rsidRPr="00E6760D">
        <w:rPr>
          <w:rFonts w:ascii="Arial" w:hAnsi="Arial" w:cs="Arial"/>
          <w:sz w:val="20"/>
          <w:szCs w:val="20"/>
        </w:rPr>
        <w:t xml:space="preserve">The </w:t>
      </w:r>
      <w:r w:rsidR="00FB64EC" w:rsidRPr="00E6760D">
        <w:rPr>
          <w:rFonts w:ascii="Arial" w:hAnsi="Arial" w:cs="Arial"/>
          <w:sz w:val="20"/>
          <w:szCs w:val="20"/>
        </w:rPr>
        <w:t>activities to</w:t>
      </w:r>
      <w:r w:rsidRPr="00E6760D">
        <w:rPr>
          <w:rFonts w:ascii="Arial" w:hAnsi="Arial" w:cs="Arial"/>
          <w:sz w:val="20"/>
          <w:szCs w:val="20"/>
        </w:rPr>
        <w:t xml:space="preserve"> be performed by Deloitte Consulting are:</w:t>
      </w:r>
    </w:p>
    <w:p w14:paraId="6E5077CB" w14:textId="66D74208" w:rsidR="00C26664" w:rsidRPr="00E6760D" w:rsidRDefault="0089759C" w:rsidP="00943B14">
      <w:pPr>
        <w:pStyle w:val="ListParagraph"/>
        <w:numPr>
          <w:ilvl w:val="0"/>
          <w:numId w:val="24"/>
        </w:numPr>
        <w:adjustRightInd w:val="0"/>
        <w:ind w:left="1170" w:hanging="450"/>
        <w:contextualSpacing/>
        <w:rPr>
          <w:sz w:val="20"/>
          <w:szCs w:val="20"/>
        </w:rPr>
      </w:pPr>
      <w:r w:rsidRPr="00E6760D">
        <w:rPr>
          <w:sz w:val="20"/>
          <w:szCs w:val="20"/>
        </w:rPr>
        <w:t>P</w:t>
      </w:r>
      <w:r w:rsidR="00C26664" w:rsidRPr="00E6760D">
        <w:rPr>
          <w:sz w:val="20"/>
          <w:szCs w:val="20"/>
        </w:rPr>
        <w:t>ost</w:t>
      </w:r>
      <w:r w:rsidR="00ED7BCC" w:rsidRPr="00E6760D">
        <w:rPr>
          <w:sz w:val="20"/>
          <w:szCs w:val="20"/>
        </w:rPr>
        <w:t>-</w:t>
      </w:r>
      <w:r w:rsidR="00C26664" w:rsidRPr="00E6760D">
        <w:rPr>
          <w:sz w:val="20"/>
          <w:szCs w:val="20"/>
        </w:rPr>
        <w:t xml:space="preserve">production support </w:t>
      </w:r>
      <w:r w:rsidR="0079276E" w:rsidRPr="00E6760D">
        <w:rPr>
          <w:sz w:val="20"/>
          <w:szCs w:val="20"/>
        </w:rPr>
        <w:t>to address</w:t>
      </w:r>
      <w:r w:rsidR="00C26664" w:rsidRPr="00E6760D">
        <w:rPr>
          <w:sz w:val="20"/>
          <w:szCs w:val="20"/>
        </w:rPr>
        <w:t xml:space="preserve"> customer queries, troubleshoot software bugs</w:t>
      </w:r>
      <w:r w:rsidR="0079276E" w:rsidRPr="00E6760D">
        <w:rPr>
          <w:sz w:val="20"/>
          <w:szCs w:val="20"/>
        </w:rPr>
        <w:t xml:space="preserve"> (based on delivered scope and configured application)</w:t>
      </w:r>
      <w:r w:rsidR="00235B2D" w:rsidRPr="00E6760D">
        <w:rPr>
          <w:sz w:val="20"/>
          <w:szCs w:val="20"/>
        </w:rPr>
        <w:t xml:space="preserve"> and</w:t>
      </w:r>
      <w:r w:rsidR="00C26664" w:rsidRPr="00E6760D">
        <w:rPr>
          <w:sz w:val="20"/>
          <w:szCs w:val="20"/>
        </w:rPr>
        <w:t xml:space="preserve"> process flow </w:t>
      </w:r>
      <w:r w:rsidR="0079276E" w:rsidRPr="00E6760D">
        <w:rPr>
          <w:sz w:val="20"/>
          <w:szCs w:val="20"/>
        </w:rPr>
        <w:t>issues</w:t>
      </w:r>
      <w:r w:rsidR="00810632" w:rsidRPr="00E6760D">
        <w:rPr>
          <w:sz w:val="20"/>
          <w:szCs w:val="20"/>
        </w:rPr>
        <w:t>.</w:t>
      </w:r>
    </w:p>
    <w:p w14:paraId="34791F38" w14:textId="7F3C0E4B" w:rsidR="00CE6721" w:rsidRPr="00E6760D" w:rsidRDefault="00CE6721" w:rsidP="00943B14">
      <w:pPr>
        <w:pStyle w:val="ListParagraph"/>
        <w:numPr>
          <w:ilvl w:val="0"/>
          <w:numId w:val="24"/>
        </w:numPr>
        <w:adjustRightInd w:val="0"/>
        <w:ind w:left="1170" w:hanging="450"/>
        <w:contextualSpacing/>
        <w:rPr>
          <w:sz w:val="20"/>
          <w:szCs w:val="20"/>
        </w:rPr>
      </w:pPr>
      <w:r w:rsidRPr="00E6760D">
        <w:rPr>
          <w:sz w:val="20"/>
          <w:szCs w:val="20"/>
        </w:rPr>
        <w:t xml:space="preserve">Provide </w:t>
      </w:r>
      <w:r w:rsidR="00520AD4" w:rsidRPr="00E6760D">
        <w:rPr>
          <w:sz w:val="20"/>
          <w:szCs w:val="20"/>
        </w:rPr>
        <w:t>L</w:t>
      </w:r>
      <w:r w:rsidR="00356F88" w:rsidRPr="00E6760D">
        <w:rPr>
          <w:sz w:val="20"/>
          <w:szCs w:val="20"/>
        </w:rPr>
        <w:t>2</w:t>
      </w:r>
      <w:r w:rsidR="00520AD4" w:rsidRPr="00E6760D">
        <w:rPr>
          <w:sz w:val="20"/>
          <w:szCs w:val="20"/>
        </w:rPr>
        <w:t xml:space="preserve"> support related to any defects on configured &amp; delivered functionality for Salesforce </w:t>
      </w:r>
      <w:r w:rsidR="0079510C">
        <w:rPr>
          <w:sz w:val="20"/>
          <w:szCs w:val="20"/>
        </w:rPr>
        <w:t>Field Service</w:t>
      </w:r>
      <w:r w:rsidR="00663BAC">
        <w:rPr>
          <w:sz w:val="20"/>
          <w:szCs w:val="20"/>
        </w:rPr>
        <w:t xml:space="preserve"> </w:t>
      </w:r>
      <w:r w:rsidR="006C7466" w:rsidRPr="00E6760D">
        <w:rPr>
          <w:sz w:val="20"/>
          <w:szCs w:val="20"/>
        </w:rPr>
        <w:t>System I</w:t>
      </w:r>
      <w:r w:rsidR="00520AD4" w:rsidRPr="00E6760D">
        <w:rPr>
          <w:sz w:val="20"/>
          <w:szCs w:val="20"/>
        </w:rPr>
        <w:t>ntegrations</w:t>
      </w:r>
      <w:r w:rsidR="00810632" w:rsidRPr="00E6760D">
        <w:rPr>
          <w:sz w:val="20"/>
          <w:szCs w:val="20"/>
        </w:rPr>
        <w:t>.</w:t>
      </w:r>
      <w:r w:rsidR="00520AD4" w:rsidRPr="00E6760D">
        <w:rPr>
          <w:sz w:val="20"/>
          <w:szCs w:val="20"/>
        </w:rPr>
        <w:t xml:space="preserve"> </w:t>
      </w:r>
    </w:p>
    <w:p w14:paraId="55EF5BE3" w14:textId="71F02F35" w:rsidR="00750208" w:rsidRPr="00E6760D" w:rsidRDefault="00750208" w:rsidP="00943B14">
      <w:pPr>
        <w:pStyle w:val="ListParagraph"/>
        <w:numPr>
          <w:ilvl w:val="0"/>
          <w:numId w:val="24"/>
        </w:numPr>
        <w:adjustRightInd w:val="0"/>
        <w:ind w:left="1170" w:hanging="450"/>
        <w:contextualSpacing/>
        <w:rPr>
          <w:sz w:val="20"/>
          <w:szCs w:val="20"/>
        </w:rPr>
      </w:pPr>
      <w:r w:rsidRPr="00E6760D">
        <w:rPr>
          <w:sz w:val="20"/>
          <w:szCs w:val="20"/>
        </w:rPr>
        <w:t>Hypercare will be provided</w:t>
      </w:r>
      <w:r w:rsidR="00B60A85" w:rsidRPr="00E6760D">
        <w:rPr>
          <w:sz w:val="20"/>
          <w:szCs w:val="20"/>
        </w:rPr>
        <w:t xml:space="preserve"> during </w:t>
      </w:r>
      <w:r w:rsidR="009F75BC" w:rsidRPr="00E6760D">
        <w:rPr>
          <w:sz w:val="20"/>
          <w:szCs w:val="20"/>
        </w:rPr>
        <w:t>standard business hours based on US Central Standard Time</w:t>
      </w:r>
      <w:r w:rsidR="00F15FDB" w:rsidRPr="00E6760D">
        <w:rPr>
          <w:sz w:val="20"/>
          <w:szCs w:val="20"/>
        </w:rPr>
        <w:t>, 5 days a week</w:t>
      </w:r>
      <w:r w:rsidR="001B1C0C" w:rsidRPr="00E6760D">
        <w:rPr>
          <w:sz w:val="20"/>
          <w:szCs w:val="20"/>
        </w:rPr>
        <w:t xml:space="preserve"> for 4 weeks</w:t>
      </w:r>
      <w:r w:rsidR="00810632" w:rsidRPr="00E6760D">
        <w:rPr>
          <w:sz w:val="20"/>
          <w:szCs w:val="20"/>
        </w:rPr>
        <w:t>.</w:t>
      </w:r>
    </w:p>
    <w:p w14:paraId="64F3EEFF" w14:textId="5178CA92" w:rsidR="00782BD2" w:rsidRPr="00E6760D" w:rsidRDefault="00782BD2" w:rsidP="00943B14">
      <w:pPr>
        <w:pStyle w:val="ListParagraph"/>
        <w:numPr>
          <w:ilvl w:val="0"/>
          <w:numId w:val="24"/>
        </w:numPr>
        <w:adjustRightInd w:val="0"/>
        <w:ind w:left="1170" w:hanging="450"/>
        <w:contextualSpacing/>
        <w:rPr>
          <w:sz w:val="20"/>
          <w:szCs w:val="20"/>
        </w:rPr>
      </w:pPr>
      <w:r w:rsidRPr="00E6760D">
        <w:rPr>
          <w:sz w:val="20"/>
          <w:szCs w:val="20"/>
        </w:rPr>
        <w:t xml:space="preserve">Deloitte Consulting will be responsible for any Salesforce </w:t>
      </w:r>
      <w:r w:rsidR="0079510C">
        <w:rPr>
          <w:sz w:val="20"/>
          <w:szCs w:val="20"/>
        </w:rPr>
        <w:t>Field Service</w:t>
      </w:r>
      <w:r w:rsidR="0079510C" w:rsidRPr="00E6760D">
        <w:rPr>
          <w:color w:val="FF0000"/>
          <w:sz w:val="20"/>
          <w:szCs w:val="20"/>
        </w:rPr>
        <w:t xml:space="preserve"> </w:t>
      </w:r>
      <w:r w:rsidRPr="00E6760D">
        <w:rPr>
          <w:sz w:val="20"/>
          <w:szCs w:val="20"/>
        </w:rPr>
        <w:t xml:space="preserve">&amp; </w:t>
      </w:r>
      <w:r w:rsidR="006C7466" w:rsidRPr="00E6760D">
        <w:rPr>
          <w:sz w:val="20"/>
          <w:szCs w:val="20"/>
        </w:rPr>
        <w:t>i</w:t>
      </w:r>
      <w:r w:rsidRPr="00E6760D">
        <w:rPr>
          <w:sz w:val="20"/>
          <w:szCs w:val="20"/>
        </w:rPr>
        <w:t xml:space="preserve">ntegrations </w:t>
      </w:r>
      <w:r w:rsidR="006C7466" w:rsidRPr="00E6760D">
        <w:rPr>
          <w:sz w:val="20"/>
          <w:szCs w:val="20"/>
        </w:rPr>
        <w:t xml:space="preserve">to </w:t>
      </w:r>
      <w:r w:rsidRPr="00E6760D">
        <w:rPr>
          <w:sz w:val="20"/>
          <w:szCs w:val="20"/>
        </w:rPr>
        <w:t>application-based defects (L2 support) as part of Hypercare</w:t>
      </w:r>
      <w:r w:rsidR="00810632" w:rsidRPr="00E6760D">
        <w:rPr>
          <w:sz w:val="20"/>
          <w:szCs w:val="20"/>
        </w:rPr>
        <w:t>.</w:t>
      </w:r>
    </w:p>
    <w:p w14:paraId="6E1B011D" w14:textId="7CBC2EBD" w:rsidR="00C848DF" w:rsidRPr="00E6760D" w:rsidRDefault="00C848DF" w:rsidP="00943B14">
      <w:pPr>
        <w:pStyle w:val="ListParagraph"/>
        <w:numPr>
          <w:ilvl w:val="0"/>
          <w:numId w:val="24"/>
        </w:numPr>
        <w:adjustRightInd w:val="0"/>
        <w:ind w:left="1170" w:hanging="450"/>
        <w:contextualSpacing/>
        <w:rPr>
          <w:sz w:val="20"/>
          <w:szCs w:val="20"/>
        </w:rPr>
      </w:pPr>
      <w:r w:rsidRPr="00E6760D">
        <w:rPr>
          <w:sz w:val="20"/>
          <w:szCs w:val="20"/>
        </w:rPr>
        <w:t xml:space="preserve">Provide knowledge transfer to </w:t>
      </w:r>
      <w:r w:rsidR="00CE18F0" w:rsidRPr="00E6760D">
        <w:rPr>
          <w:sz w:val="20"/>
          <w:szCs w:val="20"/>
        </w:rPr>
        <w:t>Halliburton</w:t>
      </w:r>
      <w:r w:rsidRPr="00E6760D">
        <w:rPr>
          <w:sz w:val="20"/>
          <w:szCs w:val="20"/>
        </w:rPr>
        <w:t xml:space="preserve"> resources (functional design, technical design, system architecture, support processes associated with Salesforce </w:t>
      </w:r>
      <w:r w:rsidR="0079510C">
        <w:rPr>
          <w:sz w:val="20"/>
          <w:szCs w:val="20"/>
        </w:rPr>
        <w:t>Field Service</w:t>
      </w:r>
      <w:r w:rsidR="0079510C" w:rsidRPr="00E6760D">
        <w:rPr>
          <w:color w:val="FF0000"/>
          <w:sz w:val="20"/>
          <w:szCs w:val="20"/>
        </w:rPr>
        <w:t xml:space="preserve"> </w:t>
      </w:r>
      <w:r w:rsidRPr="00E6760D">
        <w:rPr>
          <w:sz w:val="20"/>
          <w:szCs w:val="20"/>
        </w:rPr>
        <w:t xml:space="preserve">and </w:t>
      </w:r>
      <w:r w:rsidR="006C7466" w:rsidRPr="00E6760D">
        <w:rPr>
          <w:sz w:val="20"/>
          <w:szCs w:val="20"/>
        </w:rPr>
        <w:t xml:space="preserve">System </w:t>
      </w:r>
      <w:r w:rsidRPr="00E6760D">
        <w:rPr>
          <w:sz w:val="20"/>
          <w:szCs w:val="20"/>
        </w:rPr>
        <w:t>Integrations</w:t>
      </w:r>
      <w:r w:rsidR="00C86099" w:rsidRPr="00E6760D">
        <w:rPr>
          <w:sz w:val="20"/>
          <w:szCs w:val="20"/>
        </w:rPr>
        <w:t>)</w:t>
      </w:r>
      <w:r w:rsidR="00810632" w:rsidRPr="00E6760D">
        <w:rPr>
          <w:sz w:val="20"/>
          <w:szCs w:val="20"/>
        </w:rPr>
        <w:t>.</w:t>
      </w:r>
    </w:p>
    <w:p w14:paraId="4C09425D" w14:textId="7787D007" w:rsidR="007420B2" w:rsidRPr="00E6760D" w:rsidRDefault="007420B2" w:rsidP="00943B14">
      <w:pPr>
        <w:pStyle w:val="ListParagraph"/>
        <w:numPr>
          <w:ilvl w:val="0"/>
          <w:numId w:val="24"/>
        </w:numPr>
        <w:adjustRightInd w:val="0"/>
        <w:ind w:left="1170" w:hanging="450"/>
        <w:contextualSpacing/>
        <w:rPr>
          <w:sz w:val="20"/>
          <w:szCs w:val="20"/>
        </w:rPr>
      </w:pPr>
      <w:r w:rsidRPr="00E6760D">
        <w:rPr>
          <w:sz w:val="20"/>
          <w:szCs w:val="20"/>
        </w:rPr>
        <w:t xml:space="preserve">Define Knowledge Transfer plan </w:t>
      </w:r>
      <w:r w:rsidR="00165070" w:rsidRPr="00E6760D">
        <w:rPr>
          <w:sz w:val="20"/>
          <w:szCs w:val="20"/>
        </w:rPr>
        <w:t>during the end</w:t>
      </w:r>
      <w:r w:rsidR="00E7612F" w:rsidRPr="00E6760D">
        <w:rPr>
          <w:sz w:val="20"/>
          <w:szCs w:val="20"/>
        </w:rPr>
        <w:t>-</w:t>
      </w:r>
      <w:r w:rsidR="009B007D" w:rsidRPr="00E6760D">
        <w:rPr>
          <w:sz w:val="20"/>
          <w:szCs w:val="20"/>
        </w:rPr>
        <w:t>to</w:t>
      </w:r>
      <w:r w:rsidR="00E7612F" w:rsidRPr="00E6760D">
        <w:rPr>
          <w:sz w:val="20"/>
          <w:szCs w:val="20"/>
        </w:rPr>
        <w:t>-</w:t>
      </w:r>
      <w:r w:rsidR="009B007D" w:rsidRPr="00E6760D">
        <w:rPr>
          <w:sz w:val="20"/>
          <w:szCs w:val="20"/>
        </w:rPr>
        <w:t>end</w:t>
      </w:r>
      <w:r w:rsidR="00CF679E" w:rsidRPr="00E6760D">
        <w:rPr>
          <w:sz w:val="20"/>
          <w:szCs w:val="20"/>
        </w:rPr>
        <w:t xml:space="preserve"> testing cycle 1</w:t>
      </w:r>
      <w:r w:rsidRPr="00E6760D">
        <w:rPr>
          <w:sz w:val="20"/>
          <w:szCs w:val="20"/>
        </w:rPr>
        <w:t xml:space="preserve"> with expected sessions to be no more than 5 and each session no longer than </w:t>
      </w:r>
      <w:r w:rsidR="00CF679E" w:rsidRPr="00E6760D">
        <w:rPr>
          <w:sz w:val="20"/>
          <w:szCs w:val="20"/>
        </w:rPr>
        <w:t xml:space="preserve">2 </w:t>
      </w:r>
      <w:r w:rsidRPr="00E6760D">
        <w:rPr>
          <w:sz w:val="20"/>
          <w:szCs w:val="20"/>
        </w:rPr>
        <w:t>hours each throughout the project</w:t>
      </w:r>
      <w:r w:rsidR="00810632" w:rsidRPr="00E6760D">
        <w:rPr>
          <w:sz w:val="20"/>
          <w:szCs w:val="20"/>
        </w:rPr>
        <w:t>.</w:t>
      </w:r>
    </w:p>
    <w:p w14:paraId="7CB79026" w14:textId="77777777" w:rsidR="00235B2D" w:rsidRPr="00E6760D" w:rsidRDefault="00235B2D" w:rsidP="006C7466">
      <w:pPr>
        <w:adjustRightInd w:val="0"/>
        <w:contextualSpacing/>
        <w:rPr>
          <w:rFonts w:ascii="Arial" w:hAnsi="Arial" w:cs="Arial"/>
          <w:sz w:val="20"/>
          <w:szCs w:val="20"/>
        </w:rPr>
      </w:pPr>
    </w:p>
    <w:p w14:paraId="20108DC6" w14:textId="61FFA032" w:rsidR="00C26664" w:rsidRPr="00E6760D" w:rsidRDefault="00C26664" w:rsidP="00885446">
      <w:pPr>
        <w:adjustRightInd w:val="0"/>
        <w:ind w:left="302"/>
        <w:rPr>
          <w:rFonts w:ascii="Arial" w:hAnsi="Arial" w:cs="Arial"/>
          <w:sz w:val="20"/>
          <w:szCs w:val="20"/>
        </w:rPr>
      </w:pPr>
      <w:r w:rsidRPr="00E6760D">
        <w:rPr>
          <w:rFonts w:ascii="Arial" w:hAnsi="Arial" w:cs="Arial"/>
          <w:sz w:val="20"/>
          <w:szCs w:val="20"/>
        </w:rPr>
        <w:t xml:space="preserve">The activities to be performed by </w:t>
      </w:r>
      <w:r w:rsidR="00CE18F0" w:rsidRPr="00E6760D">
        <w:rPr>
          <w:rFonts w:ascii="Arial" w:hAnsi="Arial" w:cs="Arial"/>
          <w:sz w:val="20"/>
          <w:szCs w:val="20"/>
        </w:rPr>
        <w:t>Halliburton</w:t>
      </w:r>
      <w:r w:rsidR="000A0F54" w:rsidRPr="00E6760D">
        <w:rPr>
          <w:rFonts w:ascii="Arial" w:hAnsi="Arial" w:cs="Arial"/>
          <w:sz w:val="20"/>
          <w:szCs w:val="20"/>
        </w:rPr>
        <w:t xml:space="preserve"> are</w:t>
      </w:r>
      <w:r w:rsidRPr="00E6760D">
        <w:rPr>
          <w:rFonts w:ascii="Arial" w:hAnsi="Arial" w:cs="Arial"/>
          <w:sz w:val="20"/>
          <w:szCs w:val="20"/>
        </w:rPr>
        <w:t>:</w:t>
      </w:r>
    </w:p>
    <w:p w14:paraId="361BB57B" w14:textId="3044951B" w:rsidR="00C26664" w:rsidRPr="00E6760D" w:rsidRDefault="00C26664" w:rsidP="00943B14">
      <w:pPr>
        <w:pStyle w:val="ListParagraph"/>
        <w:numPr>
          <w:ilvl w:val="0"/>
          <w:numId w:val="23"/>
        </w:numPr>
        <w:adjustRightInd w:val="0"/>
        <w:spacing w:before="0"/>
        <w:ind w:left="990" w:hanging="270"/>
        <w:contextualSpacing/>
        <w:rPr>
          <w:sz w:val="20"/>
          <w:szCs w:val="20"/>
        </w:rPr>
      </w:pPr>
      <w:r w:rsidRPr="00E6760D">
        <w:rPr>
          <w:sz w:val="20"/>
          <w:szCs w:val="20"/>
        </w:rPr>
        <w:t>Assign</w:t>
      </w:r>
      <w:r w:rsidR="006135E5" w:rsidRPr="00E6760D">
        <w:rPr>
          <w:sz w:val="20"/>
          <w:szCs w:val="20"/>
        </w:rPr>
        <w:t xml:space="preserve"> </w:t>
      </w:r>
      <w:r w:rsidR="00CE18F0" w:rsidRPr="00E6760D">
        <w:rPr>
          <w:sz w:val="20"/>
          <w:szCs w:val="20"/>
        </w:rPr>
        <w:t>Halliburton</w:t>
      </w:r>
      <w:r w:rsidRPr="00E6760D">
        <w:rPr>
          <w:sz w:val="20"/>
          <w:szCs w:val="20"/>
        </w:rPr>
        <w:t xml:space="preserve"> </w:t>
      </w:r>
      <w:r w:rsidR="009E0BE5" w:rsidRPr="00E6760D">
        <w:rPr>
          <w:sz w:val="20"/>
          <w:szCs w:val="20"/>
        </w:rPr>
        <w:t>SMA</w:t>
      </w:r>
      <w:r w:rsidRPr="00E6760D">
        <w:rPr>
          <w:sz w:val="20"/>
          <w:szCs w:val="20"/>
        </w:rPr>
        <w:t>s to be trained to provide application support for the production environment</w:t>
      </w:r>
      <w:r w:rsidR="00810632" w:rsidRPr="00E6760D">
        <w:rPr>
          <w:sz w:val="20"/>
          <w:szCs w:val="20"/>
        </w:rPr>
        <w:t>.</w:t>
      </w:r>
    </w:p>
    <w:p w14:paraId="600DED46" w14:textId="5218EA53" w:rsidR="00C26664" w:rsidRPr="00E6760D" w:rsidRDefault="00C26664" w:rsidP="00943B14">
      <w:pPr>
        <w:pStyle w:val="ListParagraph"/>
        <w:numPr>
          <w:ilvl w:val="0"/>
          <w:numId w:val="23"/>
        </w:numPr>
        <w:adjustRightInd w:val="0"/>
        <w:spacing w:before="0"/>
        <w:ind w:left="990" w:hanging="270"/>
        <w:contextualSpacing/>
        <w:rPr>
          <w:sz w:val="20"/>
          <w:szCs w:val="20"/>
        </w:rPr>
      </w:pPr>
      <w:r w:rsidRPr="00E6760D">
        <w:rPr>
          <w:sz w:val="20"/>
          <w:szCs w:val="20"/>
        </w:rPr>
        <w:t>Establish the communication protocol for issue escalations</w:t>
      </w:r>
      <w:r w:rsidR="00810632" w:rsidRPr="00E6760D">
        <w:rPr>
          <w:sz w:val="20"/>
          <w:szCs w:val="20"/>
        </w:rPr>
        <w:t>.</w:t>
      </w:r>
    </w:p>
    <w:p w14:paraId="6F463803" w14:textId="20E250DD" w:rsidR="00D47A14" w:rsidRPr="00E6760D" w:rsidRDefault="00520AD4" w:rsidP="006C7466">
      <w:pPr>
        <w:pStyle w:val="ListParagraph"/>
        <w:numPr>
          <w:ilvl w:val="0"/>
          <w:numId w:val="23"/>
        </w:numPr>
        <w:adjustRightInd w:val="0"/>
        <w:spacing w:before="0"/>
        <w:ind w:left="990" w:hanging="270"/>
        <w:contextualSpacing/>
        <w:rPr>
          <w:rStyle w:val="Strong"/>
          <w:b w:val="0"/>
          <w:bCs w:val="0"/>
          <w:i/>
          <w:iCs/>
          <w:sz w:val="16"/>
          <w:szCs w:val="16"/>
        </w:rPr>
      </w:pPr>
      <w:r w:rsidRPr="00E6760D">
        <w:rPr>
          <w:sz w:val="20"/>
          <w:szCs w:val="20"/>
        </w:rPr>
        <w:t>Triage support requests / defects</w:t>
      </w:r>
      <w:r w:rsidR="00782BD2" w:rsidRPr="00E6760D">
        <w:rPr>
          <w:sz w:val="20"/>
          <w:szCs w:val="20"/>
        </w:rPr>
        <w:t xml:space="preserve"> and perform L1 issue resolution</w:t>
      </w:r>
      <w:r w:rsidR="00810632" w:rsidRPr="00E6760D">
        <w:rPr>
          <w:sz w:val="20"/>
          <w:szCs w:val="20"/>
        </w:rPr>
        <w:t>.</w:t>
      </w:r>
    </w:p>
    <w:p w14:paraId="0B71FFF6" w14:textId="07B2EA94" w:rsidR="00096A07" w:rsidRPr="00E6760D" w:rsidRDefault="006D49A2" w:rsidP="000E684C">
      <w:pPr>
        <w:pStyle w:val="Heading1"/>
      </w:pPr>
      <w:bookmarkStart w:id="12" w:name="_Toc49348613"/>
      <w:r w:rsidRPr="00663BAC">
        <w:t>Out of Scope</w:t>
      </w:r>
      <w:bookmarkEnd w:id="12"/>
    </w:p>
    <w:p w14:paraId="6D6D2430" w14:textId="26B184BE" w:rsidR="00890BC9" w:rsidRPr="00E6760D" w:rsidRDefault="00A843D0" w:rsidP="00943B14">
      <w:pPr>
        <w:pStyle w:val="ListParagraph"/>
        <w:numPr>
          <w:ilvl w:val="0"/>
          <w:numId w:val="23"/>
        </w:numPr>
        <w:adjustRightInd w:val="0"/>
        <w:spacing w:before="0"/>
        <w:ind w:left="990" w:hanging="270"/>
        <w:contextualSpacing/>
        <w:rPr>
          <w:sz w:val="20"/>
          <w:szCs w:val="20"/>
        </w:rPr>
      </w:pPr>
      <w:r w:rsidRPr="00E6760D">
        <w:rPr>
          <w:sz w:val="20"/>
          <w:szCs w:val="20"/>
        </w:rPr>
        <w:t xml:space="preserve">Activities, </w:t>
      </w:r>
      <w:r w:rsidR="006C7466" w:rsidRPr="00E6760D">
        <w:rPr>
          <w:sz w:val="20"/>
          <w:szCs w:val="20"/>
        </w:rPr>
        <w:t>scope,</w:t>
      </w:r>
      <w:r w:rsidRPr="00E6760D">
        <w:rPr>
          <w:sz w:val="20"/>
          <w:szCs w:val="20"/>
        </w:rPr>
        <w:t xml:space="preserve"> and deliverables</w:t>
      </w:r>
      <w:r w:rsidR="006D49A2" w:rsidRPr="00E6760D">
        <w:rPr>
          <w:sz w:val="20"/>
          <w:szCs w:val="20"/>
        </w:rPr>
        <w:t xml:space="preserve"> not specifically listed in this SOW</w:t>
      </w:r>
      <w:r w:rsidR="00810632" w:rsidRPr="00E6760D">
        <w:rPr>
          <w:sz w:val="20"/>
          <w:szCs w:val="20"/>
        </w:rPr>
        <w:t>.</w:t>
      </w:r>
      <w:r w:rsidR="006D49A2" w:rsidRPr="00E6760D">
        <w:rPr>
          <w:sz w:val="20"/>
          <w:szCs w:val="20"/>
        </w:rPr>
        <w:t xml:space="preserve"> </w:t>
      </w:r>
    </w:p>
    <w:p w14:paraId="102545F0" w14:textId="033E3A0E" w:rsidR="006C7466" w:rsidRPr="00E6760D" w:rsidRDefault="006C7466" w:rsidP="00943B14">
      <w:pPr>
        <w:pStyle w:val="ListParagraph"/>
        <w:numPr>
          <w:ilvl w:val="0"/>
          <w:numId w:val="23"/>
        </w:numPr>
        <w:adjustRightInd w:val="0"/>
        <w:spacing w:before="0"/>
        <w:ind w:left="990" w:hanging="270"/>
        <w:contextualSpacing/>
        <w:rPr>
          <w:sz w:val="20"/>
          <w:szCs w:val="20"/>
        </w:rPr>
      </w:pPr>
      <w:r w:rsidRPr="00E6760D">
        <w:rPr>
          <w:sz w:val="20"/>
          <w:szCs w:val="20"/>
        </w:rPr>
        <w:t>PSLs, regions and applications not specifically listed as in-scope in this SOW</w:t>
      </w:r>
      <w:r w:rsidR="00810632" w:rsidRPr="00E6760D">
        <w:rPr>
          <w:sz w:val="20"/>
          <w:szCs w:val="20"/>
        </w:rPr>
        <w:t>.</w:t>
      </w:r>
    </w:p>
    <w:p w14:paraId="5F52CA72" w14:textId="0545D413" w:rsidR="00AF2ADC" w:rsidRPr="00E6760D" w:rsidRDefault="00AF2ADC" w:rsidP="00943B14">
      <w:pPr>
        <w:pStyle w:val="ListParagraph"/>
        <w:numPr>
          <w:ilvl w:val="0"/>
          <w:numId w:val="23"/>
        </w:numPr>
        <w:adjustRightInd w:val="0"/>
        <w:spacing w:before="0"/>
        <w:ind w:left="990" w:hanging="270"/>
        <w:contextualSpacing/>
        <w:rPr>
          <w:sz w:val="20"/>
          <w:szCs w:val="20"/>
        </w:rPr>
      </w:pPr>
      <w:r w:rsidRPr="00E6760D">
        <w:rPr>
          <w:sz w:val="20"/>
          <w:szCs w:val="20"/>
        </w:rPr>
        <w:t>Any language not supported by the selected platform</w:t>
      </w:r>
      <w:r w:rsidR="00810632" w:rsidRPr="00E6760D">
        <w:rPr>
          <w:sz w:val="20"/>
          <w:szCs w:val="20"/>
        </w:rPr>
        <w:t>.</w:t>
      </w:r>
    </w:p>
    <w:p w14:paraId="05ECEADB" w14:textId="62E59E17" w:rsidR="001A30A8" w:rsidRPr="00E6760D" w:rsidRDefault="1F659A78" w:rsidP="00943B14">
      <w:pPr>
        <w:pStyle w:val="ListParagraph"/>
        <w:numPr>
          <w:ilvl w:val="0"/>
          <w:numId w:val="23"/>
        </w:numPr>
        <w:adjustRightInd w:val="0"/>
        <w:spacing w:before="0"/>
        <w:ind w:left="990" w:hanging="270"/>
        <w:contextualSpacing/>
        <w:rPr>
          <w:sz w:val="20"/>
          <w:szCs w:val="20"/>
        </w:rPr>
      </w:pPr>
      <w:r w:rsidRPr="00E6760D">
        <w:rPr>
          <w:sz w:val="20"/>
          <w:szCs w:val="20"/>
        </w:rPr>
        <w:t>SOX / FASB / IASB Compliance related requirements</w:t>
      </w:r>
      <w:r w:rsidR="00810632" w:rsidRPr="00E6760D">
        <w:rPr>
          <w:sz w:val="20"/>
          <w:szCs w:val="20"/>
        </w:rPr>
        <w:t>.</w:t>
      </w:r>
    </w:p>
    <w:p w14:paraId="44BA339A" w14:textId="6CD1544F" w:rsidR="00F201B5" w:rsidRPr="00E6760D" w:rsidRDefault="00F45529" w:rsidP="00943B14">
      <w:pPr>
        <w:pStyle w:val="ListParagraph"/>
        <w:numPr>
          <w:ilvl w:val="0"/>
          <w:numId w:val="23"/>
        </w:numPr>
        <w:adjustRightInd w:val="0"/>
        <w:spacing w:before="0"/>
        <w:ind w:left="990" w:hanging="270"/>
        <w:contextualSpacing/>
        <w:rPr>
          <w:sz w:val="20"/>
          <w:szCs w:val="20"/>
        </w:rPr>
      </w:pPr>
      <w:r w:rsidRPr="00E6760D">
        <w:rPr>
          <w:sz w:val="20"/>
          <w:szCs w:val="20"/>
        </w:rPr>
        <w:t>eSignature set up and configuration</w:t>
      </w:r>
      <w:r w:rsidR="00810632" w:rsidRPr="00E6760D">
        <w:rPr>
          <w:sz w:val="20"/>
          <w:szCs w:val="20"/>
        </w:rPr>
        <w:t>.</w:t>
      </w:r>
    </w:p>
    <w:p w14:paraId="14CE8355" w14:textId="359C45D9" w:rsidR="005F6025" w:rsidRPr="00E6760D" w:rsidRDefault="005F6025" w:rsidP="00943B14">
      <w:pPr>
        <w:pStyle w:val="ListParagraph"/>
        <w:numPr>
          <w:ilvl w:val="0"/>
          <w:numId w:val="23"/>
        </w:numPr>
        <w:adjustRightInd w:val="0"/>
        <w:spacing w:before="0"/>
        <w:ind w:left="990" w:hanging="270"/>
        <w:contextualSpacing/>
        <w:rPr>
          <w:sz w:val="20"/>
          <w:szCs w:val="20"/>
        </w:rPr>
      </w:pPr>
      <w:r w:rsidRPr="00E6760D">
        <w:rPr>
          <w:sz w:val="20"/>
          <w:szCs w:val="20"/>
        </w:rPr>
        <w:t>All CRM capabilities such as Leads, Accounts, Contacts and Opportunity</w:t>
      </w:r>
      <w:r w:rsidR="00810632" w:rsidRPr="00E6760D">
        <w:rPr>
          <w:sz w:val="20"/>
          <w:szCs w:val="20"/>
        </w:rPr>
        <w:t>.</w:t>
      </w:r>
    </w:p>
    <w:p w14:paraId="37A965E4" w14:textId="3F906106" w:rsidR="4561AD5B" w:rsidRDefault="40B0AC24" w:rsidP="4561AD5B">
      <w:pPr>
        <w:pStyle w:val="ListParagraph"/>
        <w:numPr>
          <w:ilvl w:val="0"/>
          <w:numId w:val="23"/>
        </w:numPr>
        <w:spacing w:before="0"/>
        <w:ind w:left="990" w:hanging="270"/>
        <w:contextualSpacing/>
      </w:pPr>
      <w:r w:rsidRPr="43DD3EEF">
        <w:rPr>
          <w:sz w:val="20"/>
          <w:szCs w:val="20"/>
        </w:rPr>
        <w:t xml:space="preserve">Any configurations, customization or development in </w:t>
      </w:r>
      <w:r w:rsidRPr="231398FF">
        <w:rPr>
          <w:sz w:val="20"/>
          <w:szCs w:val="20"/>
        </w:rPr>
        <w:t>S4 / SAP platform</w:t>
      </w:r>
    </w:p>
    <w:p w14:paraId="22FF8080" w14:textId="076D44EB" w:rsidR="000D0AB6" w:rsidRPr="00E6760D" w:rsidRDefault="000D0AB6" w:rsidP="00943B14">
      <w:pPr>
        <w:pStyle w:val="ListParagraph"/>
        <w:numPr>
          <w:ilvl w:val="0"/>
          <w:numId w:val="23"/>
        </w:numPr>
        <w:adjustRightInd w:val="0"/>
        <w:spacing w:before="0"/>
        <w:ind w:left="990" w:hanging="270"/>
        <w:contextualSpacing/>
        <w:rPr>
          <w:sz w:val="20"/>
          <w:szCs w:val="20"/>
        </w:rPr>
      </w:pPr>
      <w:r w:rsidRPr="00E6760D">
        <w:rPr>
          <w:sz w:val="20"/>
          <w:szCs w:val="20"/>
        </w:rPr>
        <w:t>Assessment of current state o</w:t>
      </w:r>
      <w:r w:rsidR="0038476B" w:rsidRPr="00E6760D">
        <w:rPr>
          <w:sz w:val="20"/>
          <w:szCs w:val="20"/>
        </w:rPr>
        <w:t>rganization</w:t>
      </w:r>
      <w:r w:rsidR="00810632" w:rsidRPr="00E6760D">
        <w:rPr>
          <w:sz w:val="20"/>
          <w:szCs w:val="20"/>
        </w:rPr>
        <w:t>.</w:t>
      </w:r>
    </w:p>
    <w:p w14:paraId="3900771D" w14:textId="04459C47" w:rsidR="000D0AB6" w:rsidRPr="00E6760D" w:rsidRDefault="0038476B" w:rsidP="00943B14">
      <w:pPr>
        <w:pStyle w:val="ListParagraph"/>
        <w:numPr>
          <w:ilvl w:val="0"/>
          <w:numId w:val="23"/>
        </w:numPr>
        <w:adjustRightInd w:val="0"/>
        <w:spacing w:before="0"/>
        <w:ind w:left="990" w:hanging="270"/>
        <w:contextualSpacing/>
        <w:rPr>
          <w:sz w:val="20"/>
          <w:szCs w:val="20"/>
        </w:rPr>
      </w:pPr>
      <w:r w:rsidRPr="00E6760D">
        <w:rPr>
          <w:sz w:val="20"/>
          <w:szCs w:val="20"/>
        </w:rPr>
        <w:t>Develop</w:t>
      </w:r>
      <w:r w:rsidR="000D0AB6" w:rsidRPr="00E6760D">
        <w:rPr>
          <w:sz w:val="20"/>
          <w:szCs w:val="20"/>
        </w:rPr>
        <w:t>ment of</w:t>
      </w:r>
      <w:r w:rsidRPr="00E6760D">
        <w:rPr>
          <w:sz w:val="20"/>
          <w:szCs w:val="20"/>
        </w:rPr>
        <w:t xml:space="preserve"> </w:t>
      </w:r>
      <w:r w:rsidR="000D0AB6" w:rsidRPr="00E6760D">
        <w:rPr>
          <w:sz w:val="20"/>
          <w:szCs w:val="20"/>
        </w:rPr>
        <w:t>organization operating model</w:t>
      </w:r>
      <w:r w:rsidR="00810632" w:rsidRPr="00E6760D">
        <w:rPr>
          <w:sz w:val="20"/>
          <w:szCs w:val="20"/>
        </w:rPr>
        <w:t>.</w:t>
      </w:r>
    </w:p>
    <w:p w14:paraId="12C2010B" w14:textId="7D88F45B" w:rsidR="000D0AB6" w:rsidRPr="00E6760D" w:rsidRDefault="000D0AB6" w:rsidP="00943B14">
      <w:pPr>
        <w:pStyle w:val="ListParagraph"/>
        <w:numPr>
          <w:ilvl w:val="0"/>
          <w:numId w:val="23"/>
        </w:numPr>
        <w:adjustRightInd w:val="0"/>
        <w:spacing w:before="0"/>
        <w:ind w:left="990" w:hanging="270"/>
        <w:contextualSpacing/>
        <w:rPr>
          <w:sz w:val="20"/>
          <w:szCs w:val="20"/>
        </w:rPr>
      </w:pPr>
      <w:r w:rsidRPr="00E6760D">
        <w:rPr>
          <w:sz w:val="20"/>
          <w:szCs w:val="20"/>
        </w:rPr>
        <w:t xml:space="preserve">Development of </w:t>
      </w:r>
      <w:r w:rsidR="0038476B" w:rsidRPr="00E6760D">
        <w:rPr>
          <w:sz w:val="20"/>
          <w:szCs w:val="20"/>
        </w:rPr>
        <w:t xml:space="preserve">High-Level </w:t>
      </w:r>
      <w:r w:rsidRPr="00E6760D">
        <w:rPr>
          <w:sz w:val="20"/>
          <w:szCs w:val="20"/>
        </w:rPr>
        <w:t xml:space="preserve">or Detailed </w:t>
      </w:r>
      <w:r w:rsidR="0038476B" w:rsidRPr="00E6760D">
        <w:rPr>
          <w:sz w:val="20"/>
          <w:szCs w:val="20"/>
        </w:rPr>
        <w:t>Organization Design</w:t>
      </w:r>
      <w:r w:rsidR="00810632" w:rsidRPr="00E6760D">
        <w:rPr>
          <w:sz w:val="20"/>
          <w:szCs w:val="20"/>
        </w:rPr>
        <w:t>.</w:t>
      </w:r>
    </w:p>
    <w:p w14:paraId="155F8A07" w14:textId="0A13397A" w:rsidR="0038476B" w:rsidRPr="00E6760D" w:rsidRDefault="000D0AB6" w:rsidP="00943B14">
      <w:pPr>
        <w:pStyle w:val="ListParagraph"/>
        <w:numPr>
          <w:ilvl w:val="0"/>
          <w:numId w:val="23"/>
        </w:numPr>
        <w:adjustRightInd w:val="0"/>
        <w:spacing w:before="0"/>
        <w:ind w:left="990" w:hanging="270"/>
        <w:contextualSpacing/>
        <w:rPr>
          <w:sz w:val="20"/>
          <w:szCs w:val="20"/>
        </w:rPr>
      </w:pPr>
      <w:r w:rsidRPr="00E6760D">
        <w:rPr>
          <w:sz w:val="20"/>
          <w:szCs w:val="20"/>
        </w:rPr>
        <w:t xml:space="preserve">Development of </w:t>
      </w:r>
      <w:r w:rsidR="0038476B" w:rsidRPr="00E6760D">
        <w:rPr>
          <w:sz w:val="20"/>
          <w:szCs w:val="20"/>
        </w:rPr>
        <w:t>Organization Transition Approach</w:t>
      </w:r>
      <w:r w:rsidR="00810632" w:rsidRPr="00E6760D">
        <w:rPr>
          <w:sz w:val="20"/>
          <w:szCs w:val="20"/>
        </w:rPr>
        <w:t>.</w:t>
      </w:r>
    </w:p>
    <w:p w14:paraId="435773AB" w14:textId="1E90BEE3" w:rsidR="00C61DE9" w:rsidRPr="00E6760D" w:rsidRDefault="00C61DE9" w:rsidP="00943B14">
      <w:pPr>
        <w:pStyle w:val="ListParagraph"/>
        <w:numPr>
          <w:ilvl w:val="0"/>
          <w:numId w:val="23"/>
        </w:numPr>
        <w:adjustRightInd w:val="0"/>
        <w:spacing w:before="0"/>
        <w:ind w:left="990" w:hanging="270"/>
        <w:contextualSpacing/>
        <w:rPr>
          <w:sz w:val="20"/>
          <w:szCs w:val="20"/>
        </w:rPr>
      </w:pPr>
      <w:r w:rsidRPr="00E6760D">
        <w:rPr>
          <w:sz w:val="20"/>
          <w:szCs w:val="20"/>
        </w:rPr>
        <w:t xml:space="preserve">Development of Learning </w:t>
      </w:r>
      <w:r w:rsidR="00415599" w:rsidRPr="00E6760D">
        <w:rPr>
          <w:sz w:val="20"/>
          <w:szCs w:val="20"/>
        </w:rPr>
        <w:t>Storyboards</w:t>
      </w:r>
      <w:r w:rsidR="007A4E5C" w:rsidRPr="00E6760D">
        <w:rPr>
          <w:sz w:val="20"/>
          <w:szCs w:val="20"/>
        </w:rPr>
        <w:t>, Simulations &amp; Videos</w:t>
      </w:r>
      <w:r w:rsidR="00415599" w:rsidRPr="00E6760D">
        <w:rPr>
          <w:sz w:val="20"/>
          <w:szCs w:val="20"/>
        </w:rPr>
        <w:t xml:space="preserve"> or Web-Based Learning courseware</w:t>
      </w:r>
      <w:r w:rsidR="00810632" w:rsidRPr="00E6760D">
        <w:rPr>
          <w:sz w:val="20"/>
          <w:szCs w:val="20"/>
        </w:rPr>
        <w:t>.</w:t>
      </w:r>
    </w:p>
    <w:p w14:paraId="243B16D2" w14:textId="31F7BB78" w:rsidR="009B7193" w:rsidRPr="00E6760D" w:rsidRDefault="00B062FA" w:rsidP="00943B14">
      <w:pPr>
        <w:pStyle w:val="ListParagraph"/>
        <w:numPr>
          <w:ilvl w:val="0"/>
          <w:numId w:val="23"/>
        </w:numPr>
        <w:adjustRightInd w:val="0"/>
        <w:spacing w:before="0"/>
        <w:ind w:left="990" w:hanging="270"/>
        <w:contextualSpacing/>
        <w:rPr>
          <w:sz w:val="20"/>
          <w:szCs w:val="20"/>
        </w:rPr>
      </w:pPr>
      <w:r w:rsidRPr="00E6760D">
        <w:rPr>
          <w:sz w:val="20"/>
          <w:szCs w:val="20"/>
        </w:rPr>
        <w:t>Loading learning content into an LMS or other sustainable learning solution</w:t>
      </w:r>
      <w:r w:rsidR="00810632" w:rsidRPr="00E6760D">
        <w:rPr>
          <w:sz w:val="20"/>
          <w:szCs w:val="20"/>
        </w:rPr>
        <w:t>.</w:t>
      </w:r>
    </w:p>
    <w:p w14:paraId="0B94654A" w14:textId="307EC90D" w:rsidR="00E41D0F" w:rsidRDefault="00E41D0F" w:rsidP="00943B14">
      <w:pPr>
        <w:pStyle w:val="ListParagraph"/>
        <w:numPr>
          <w:ilvl w:val="0"/>
          <w:numId w:val="23"/>
        </w:numPr>
        <w:adjustRightInd w:val="0"/>
        <w:spacing w:before="0"/>
        <w:ind w:left="990" w:hanging="270"/>
        <w:contextualSpacing/>
        <w:rPr>
          <w:sz w:val="20"/>
          <w:szCs w:val="20"/>
        </w:rPr>
      </w:pPr>
      <w:r>
        <w:rPr>
          <w:sz w:val="20"/>
          <w:szCs w:val="20"/>
        </w:rPr>
        <w:t xml:space="preserve">Change management </w:t>
      </w:r>
      <w:r w:rsidR="00C630DF">
        <w:rPr>
          <w:sz w:val="20"/>
          <w:szCs w:val="20"/>
        </w:rPr>
        <w:t>activities</w:t>
      </w:r>
      <w:r w:rsidR="00F73B2C">
        <w:rPr>
          <w:sz w:val="20"/>
          <w:szCs w:val="20"/>
        </w:rPr>
        <w:t>.</w:t>
      </w:r>
    </w:p>
    <w:p w14:paraId="1A82509D" w14:textId="5EC67115" w:rsidR="00E41D0F" w:rsidRDefault="00C630DF" w:rsidP="00943B14">
      <w:pPr>
        <w:pStyle w:val="ListParagraph"/>
        <w:numPr>
          <w:ilvl w:val="0"/>
          <w:numId w:val="23"/>
        </w:numPr>
        <w:adjustRightInd w:val="0"/>
        <w:spacing w:before="0"/>
        <w:ind w:left="990" w:hanging="270"/>
        <w:contextualSpacing/>
        <w:rPr>
          <w:sz w:val="20"/>
          <w:szCs w:val="20"/>
        </w:rPr>
      </w:pPr>
      <w:r>
        <w:rPr>
          <w:sz w:val="20"/>
          <w:szCs w:val="20"/>
        </w:rPr>
        <w:t>L</w:t>
      </w:r>
      <w:r w:rsidR="00E41D0F">
        <w:rPr>
          <w:sz w:val="20"/>
          <w:szCs w:val="20"/>
        </w:rPr>
        <w:t xml:space="preserve">egacy data migration from SAP for closed </w:t>
      </w:r>
      <w:r w:rsidR="00F73B2C">
        <w:rPr>
          <w:sz w:val="20"/>
          <w:szCs w:val="20"/>
        </w:rPr>
        <w:t>jobs.</w:t>
      </w:r>
    </w:p>
    <w:p w14:paraId="042DD571" w14:textId="7DED0B44" w:rsidR="00E41D0F" w:rsidRDefault="00E41D0F" w:rsidP="00943B14">
      <w:pPr>
        <w:pStyle w:val="ListParagraph"/>
        <w:numPr>
          <w:ilvl w:val="0"/>
          <w:numId w:val="23"/>
        </w:numPr>
        <w:adjustRightInd w:val="0"/>
        <w:spacing w:before="0"/>
        <w:ind w:left="990" w:hanging="270"/>
        <w:contextualSpacing/>
        <w:rPr>
          <w:sz w:val="20"/>
          <w:szCs w:val="20"/>
        </w:rPr>
      </w:pPr>
      <w:r>
        <w:rPr>
          <w:sz w:val="20"/>
          <w:szCs w:val="20"/>
        </w:rPr>
        <w:t xml:space="preserve">Development of functionalities not related to operational scheduling. </w:t>
      </w:r>
    </w:p>
    <w:p w14:paraId="13974E5E" w14:textId="09D62B57" w:rsidR="0062015B" w:rsidRDefault="0062015B" w:rsidP="00943B14">
      <w:pPr>
        <w:pStyle w:val="ListParagraph"/>
        <w:numPr>
          <w:ilvl w:val="0"/>
          <w:numId w:val="23"/>
        </w:numPr>
        <w:adjustRightInd w:val="0"/>
        <w:spacing w:before="0"/>
        <w:ind w:left="990" w:hanging="270"/>
        <w:contextualSpacing/>
        <w:rPr>
          <w:sz w:val="20"/>
          <w:szCs w:val="20"/>
        </w:rPr>
      </w:pPr>
      <w:r>
        <w:rPr>
          <w:sz w:val="20"/>
          <w:szCs w:val="20"/>
        </w:rPr>
        <w:t>Data migration and enabling integrations for other countries (Only Canada is in scope)</w:t>
      </w:r>
      <w:r w:rsidR="00C630DF">
        <w:rPr>
          <w:sz w:val="20"/>
          <w:szCs w:val="20"/>
        </w:rPr>
        <w:t>.</w:t>
      </w:r>
      <w:r>
        <w:rPr>
          <w:sz w:val="20"/>
          <w:szCs w:val="20"/>
        </w:rPr>
        <w:t xml:space="preserve"> </w:t>
      </w:r>
    </w:p>
    <w:p w14:paraId="76817B43" w14:textId="089461AD" w:rsidR="00597861" w:rsidRDefault="00597861" w:rsidP="00943B14">
      <w:pPr>
        <w:pStyle w:val="ListParagraph"/>
        <w:numPr>
          <w:ilvl w:val="0"/>
          <w:numId w:val="23"/>
        </w:numPr>
        <w:adjustRightInd w:val="0"/>
        <w:spacing w:before="0"/>
        <w:ind w:left="990" w:hanging="270"/>
        <w:contextualSpacing/>
        <w:rPr>
          <w:sz w:val="20"/>
          <w:szCs w:val="20"/>
        </w:rPr>
      </w:pPr>
      <w:r>
        <w:rPr>
          <w:sz w:val="20"/>
          <w:szCs w:val="20"/>
        </w:rPr>
        <w:t xml:space="preserve">Decommissioning of SAP ECC </w:t>
      </w:r>
      <w:r w:rsidR="00C36D15">
        <w:rPr>
          <w:sz w:val="20"/>
          <w:szCs w:val="20"/>
        </w:rPr>
        <w:t xml:space="preserve">tables is out of scope of this effort. The dependent </w:t>
      </w:r>
      <w:r w:rsidR="00613EA7">
        <w:rPr>
          <w:sz w:val="20"/>
          <w:szCs w:val="20"/>
        </w:rPr>
        <w:t>Z-tables and T-codes can only be decommissioned o</w:t>
      </w:r>
      <w:r w:rsidR="00FE38C8">
        <w:rPr>
          <w:sz w:val="20"/>
          <w:szCs w:val="20"/>
        </w:rPr>
        <w:t xml:space="preserve">nce all future phases are </w:t>
      </w:r>
      <w:r w:rsidR="00F73B2C">
        <w:rPr>
          <w:sz w:val="20"/>
          <w:szCs w:val="20"/>
        </w:rPr>
        <w:t>complete,</w:t>
      </w:r>
      <w:r w:rsidR="00F95ACC">
        <w:rPr>
          <w:sz w:val="20"/>
          <w:szCs w:val="20"/>
        </w:rPr>
        <w:t xml:space="preserve"> and countries migrated to the new scheduling solution</w:t>
      </w:r>
      <w:r w:rsidR="00FE38C8">
        <w:rPr>
          <w:sz w:val="20"/>
          <w:szCs w:val="20"/>
        </w:rPr>
        <w:t xml:space="preserve">. </w:t>
      </w:r>
    </w:p>
    <w:p w14:paraId="3DA07F29" w14:textId="4AD3C26F" w:rsidR="00096A07" w:rsidRPr="00E6760D" w:rsidRDefault="00C72827" w:rsidP="000E684C">
      <w:pPr>
        <w:pStyle w:val="Heading1"/>
      </w:pPr>
      <w:r w:rsidRPr="00E6760D">
        <w:t>Deliverables</w:t>
      </w:r>
    </w:p>
    <w:p w14:paraId="5FA7EA5A" w14:textId="42C19986" w:rsidR="00A65DA8" w:rsidRPr="00E6760D" w:rsidRDefault="00B73147" w:rsidP="00C72827">
      <w:pPr>
        <w:rPr>
          <w:rFonts w:ascii="Arial" w:hAnsi="Arial" w:cs="Arial"/>
          <w:sz w:val="20"/>
          <w:szCs w:val="20"/>
        </w:rPr>
      </w:pPr>
      <w:r w:rsidRPr="00E6760D">
        <w:rPr>
          <w:rFonts w:ascii="Arial" w:hAnsi="Arial" w:cs="Arial"/>
          <w:sz w:val="20"/>
          <w:szCs w:val="20"/>
        </w:rPr>
        <w:t>Deloitte Consulting</w:t>
      </w:r>
      <w:r w:rsidR="00A65DA8" w:rsidRPr="00E6760D">
        <w:rPr>
          <w:rFonts w:ascii="Arial" w:hAnsi="Arial" w:cs="Arial"/>
          <w:sz w:val="20"/>
          <w:szCs w:val="20"/>
        </w:rPr>
        <w:t xml:space="preserve"> is responsible for the production of specific Deliverables </w:t>
      </w:r>
      <w:r w:rsidR="00C471E2">
        <w:rPr>
          <w:rFonts w:ascii="Arial" w:hAnsi="Arial" w:cs="Arial"/>
          <w:sz w:val="20"/>
          <w:szCs w:val="20"/>
        </w:rPr>
        <w:t>listed below</w:t>
      </w:r>
      <w:r w:rsidR="00A65DA8" w:rsidRPr="00E6760D">
        <w:rPr>
          <w:rFonts w:ascii="Arial" w:hAnsi="Arial" w:cs="Arial"/>
          <w:sz w:val="20"/>
          <w:szCs w:val="20"/>
        </w:rPr>
        <w:t xml:space="preserve">. </w:t>
      </w:r>
      <w:r w:rsidRPr="00E6760D">
        <w:rPr>
          <w:rFonts w:ascii="Arial" w:hAnsi="Arial" w:cs="Arial"/>
          <w:sz w:val="20"/>
          <w:szCs w:val="20"/>
        </w:rPr>
        <w:t>Deloitte Consulting</w:t>
      </w:r>
      <w:r w:rsidR="00A65DA8" w:rsidRPr="00E6760D">
        <w:rPr>
          <w:rFonts w:ascii="Arial" w:hAnsi="Arial" w:cs="Arial"/>
          <w:sz w:val="20"/>
          <w:szCs w:val="20"/>
        </w:rPr>
        <w:t xml:space="preserve">’s ability to provide the Deliverables pursuant to this schedule will be dependent upon the availability of </w:t>
      </w:r>
      <w:r w:rsidR="00CE18F0" w:rsidRPr="00E6760D">
        <w:rPr>
          <w:rFonts w:ascii="Arial" w:hAnsi="Arial" w:cs="Arial"/>
          <w:sz w:val="20"/>
          <w:szCs w:val="20"/>
        </w:rPr>
        <w:t>Halliburton</w:t>
      </w:r>
      <w:r w:rsidR="00A65DA8" w:rsidRPr="00E6760D">
        <w:rPr>
          <w:rFonts w:ascii="Arial" w:hAnsi="Arial" w:cs="Arial"/>
          <w:sz w:val="20"/>
          <w:szCs w:val="20"/>
        </w:rPr>
        <w:t xml:space="preserve"> resources and responsibilities as defined in this SOW. All Deliverables will be presented to the </w:t>
      </w:r>
      <w:r w:rsidR="00CE18F0" w:rsidRPr="00E6760D">
        <w:rPr>
          <w:rFonts w:ascii="Arial" w:hAnsi="Arial" w:cs="Arial"/>
          <w:sz w:val="20"/>
          <w:szCs w:val="20"/>
        </w:rPr>
        <w:t>Halliburton</w:t>
      </w:r>
      <w:r w:rsidR="00A65DA8" w:rsidRPr="00E6760D">
        <w:rPr>
          <w:rFonts w:ascii="Arial" w:hAnsi="Arial" w:cs="Arial"/>
          <w:sz w:val="20"/>
          <w:szCs w:val="20"/>
        </w:rPr>
        <w:t xml:space="preserve"> delegate for review and approval according to the Acceptance Criteria (Acceptance Criteria only applies to Documents/Items marked as “D” in the table below)</w:t>
      </w:r>
      <w:r w:rsidR="00C5792C" w:rsidRPr="00E6760D">
        <w:rPr>
          <w:rFonts w:ascii="Arial" w:hAnsi="Arial" w:cs="Arial"/>
          <w:sz w:val="20"/>
          <w:szCs w:val="20"/>
        </w:rPr>
        <w:t>:</w:t>
      </w:r>
    </w:p>
    <w:p w14:paraId="3D2EA00F" w14:textId="77777777" w:rsidR="00863650" w:rsidRPr="00E6760D" w:rsidRDefault="00863650" w:rsidP="00C72827">
      <w:pPr>
        <w:rPr>
          <w:rFonts w:ascii="Arial" w:hAnsi="Arial" w:cs="Arial"/>
          <w:sz w:val="20"/>
          <w:szCs w:val="20"/>
        </w:rPr>
      </w:pPr>
    </w:p>
    <w:p w14:paraId="50801D6D" w14:textId="62D1FF79" w:rsidR="00863650" w:rsidRPr="001A7D13" w:rsidRDefault="00863650" w:rsidP="008579CF">
      <w:pPr>
        <w:pStyle w:val="Heading2"/>
        <w:numPr>
          <w:ilvl w:val="0"/>
          <w:numId w:val="37"/>
        </w:numPr>
      </w:pPr>
      <w:r w:rsidRPr="001A7D13">
        <w:t>R1 Deliverables</w:t>
      </w:r>
    </w:p>
    <w:p w14:paraId="47D6638C" w14:textId="77777777" w:rsidR="00A65DA8" w:rsidRPr="00E6760D" w:rsidRDefault="00A65DA8" w:rsidP="00DD1101">
      <w:pPr>
        <w:adjustRightInd w:val="0"/>
        <w:ind w:left="360"/>
        <w:rPr>
          <w:rFonts w:ascii="Arial" w:hAnsi="Arial" w:cs="Arial"/>
          <w:sz w:val="20"/>
          <w:szCs w:val="20"/>
        </w:rPr>
      </w:pPr>
    </w:p>
    <w:tbl>
      <w:tblPr>
        <w:tblW w:w="5360" w:type="pct"/>
        <w:tblInd w:w="-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346"/>
        <w:gridCol w:w="2609"/>
        <w:gridCol w:w="1086"/>
        <w:gridCol w:w="1710"/>
        <w:gridCol w:w="1615"/>
        <w:gridCol w:w="544"/>
        <w:gridCol w:w="1885"/>
      </w:tblGrid>
      <w:tr w:rsidR="0004064F" w:rsidRPr="00E6760D" w14:paraId="63C05065" w14:textId="77777777" w:rsidTr="006D235A">
        <w:trPr>
          <w:cantSplit/>
          <w:tblHeader/>
        </w:trPr>
        <w:tc>
          <w:tcPr>
            <w:tcW w:w="623" w:type="pct"/>
            <w:shd w:val="clear" w:color="auto" w:fill="C00000"/>
            <w:vAlign w:val="center"/>
          </w:tcPr>
          <w:p w14:paraId="06B5DE6F" w14:textId="6222E008" w:rsidR="00A65DA8" w:rsidRPr="006D235A" w:rsidRDefault="00A65DA8" w:rsidP="00C87BE2">
            <w:pPr>
              <w:spacing w:beforeLines="20" w:before="48" w:afterLines="20" w:after="48"/>
              <w:rPr>
                <w:rFonts w:ascii="Arial" w:hAnsi="Arial" w:cs="Arial"/>
                <w:b/>
                <w:color w:val="FFFFFF" w:themeColor="background1"/>
                <w:sz w:val="20"/>
                <w:szCs w:val="20"/>
              </w:rPr>
            </w:pPr>
            <w:r w:rsidRPr="006D235A">
              <w:rPr>
                <w:rFonts w:ascii="Arial" w:hAnsi="Arial" w:cs="Arial"/>
                <w:b/>
                <w:color w:val="FFFFFF" w:themeColor="background1"/>
                <w:sz w:val="20"/>
                <w:szCs w:val="20"/>
              </w:rPr>
              <w:t>Document</w:t>
            </w:r>
          </w:p>
        </w:tc>
        <w:tc>
          <w:tcPr>
            <w:tcW w:w="1208" w:type="pct"/>
            <w:shd w:val="clear" w:color="auto" w:fill="C00000"/>
            <w:vAlign w:val="center"/>
          </w:tcPr>
          <w:p w14:paraId="0A23035F" w14:textId="6A084AAD" w:rsidR="00A65DA8" w:rsidRPr="006D235A" w:rsidRDefault="00A65DA8" w:rsidP="00C87BE2">
            <w:pPr>
              <w:spacing w:beforeLines="20" w:before="48" w:afterLines="20" w:after="48"/>
              <w:rPr>
                <w:rFonts w:ascii="Arial" w:hAnsi="Arial" w:cs="Arial"/>
                <w:b/>
                <w:i/>
                <w:color w:val="FFFFFF" w:themeColor="background1"/>
                <w:sz w:val="20"/>
                <w:szCs w:val="20"/>
              </w:rPr>
            </w:pPr>
            <w:r w:rsidRPr="006D235A">
              <w:rPr>
                <w:rFonts w:ascii="Arial" w:hAnsi="Arial" w:cs="Arial"/>
                <w:b/>
                <w:color w:val="FFFFFF" w:themeColor="background1"/>
                <w:sz w:val="20"/>
                <w:szCs w:val="20"/>
              </w:rPr>
              <w:t>Description</w:t>
            </w:r>
          </w:p>
        </w:tc>
        <w:tc>
          <w:tcPr>
            <w:tcW w:w="503" w:type="pct"/>
            <w:shd w:val="clear" w:color="auto" w:fill="C00000"/>
            <w:vAlign w:val="center"/>
          </w:tcPr>
          <w:p w14:paraId="7C450C14" w14:textId="0E3CD530" w:rsidR="00A65DA8" w:rsidRPr="006D235A" w:rsidRDefault="00A65DA8" w:rsidP="00C87BE2">
            <w:pPr>
              <w:spacing w:beforeLines="20" w:before="48" w:afterLines="20" w:after="48"/>
              <w:rPr>
                <w:rFonts w:ascii="Arial" w:hAnsi="Arial" w:cs="Arial"/>
                <w:b/>
                <w:color w:val="FFFFFF" w:themeColor="background1"/>
                <w:sz w:val="20"/>
                <w:szCs w:val="20"/>
              </w:rPr>
            </w:pPr>
            <w:r w:rsidRPr="006D235A">
              <w:rPr>
                <w:rFonts w:ascii="Arial" w:hAnsi="Arial" w:cs="Arial"/>
                <w:b/>
                <w:color w:val="FFFFFF" w:themeColor="background1"/>
                <w:sz w:val="20"/>
                <w:szCs w:val="20"/>
              </w:rPr>
              <w:t>Format</w:t>
            </w:r>
          </w:p>
        </w:tc>
        <w:tc>
          <w:tcPr>
            <w:tcW w:w="792" w:type="pct"/>
            <w:shd w:val="clear" w:color="auto" w:fill="C00000"/>
            <w:vAlign w:val="center"/>
          </w:tcPr>
          <w:p w14:paraId="7FED60C9" w14:textId="1094BEF4" w:rsidR="00A65DA8" w:rsidRPr="006D235A" w:rsidRDefault="00CE18F0" w:rsidP="00C87BE2">
            <w:pPr>
              <w:spacing w:beforeLines="20" w:before="48" w:afterLines="20" w:after="48"/>
              <w:jc w:val="center"/>
              <w:rPr>
                <w:rFonts w:ascii="Arial" w:hAnsi="Arial" w:cs="Arial"/>
                <w:b/>
                <w:color w:val="FFFFFF" w:themeColor="background1"/>
                <w:sz w:val="20"/>
                <w:szCs w:val="20"/>
              </w:rPr>
            </w:pPr>
            <w:r w:rsidRPr="006D235A">
              <w:rPr>
                <w:rFonts w:ascii="Arial" w:hAnsi="Arial" w:cs="Arial"/>
                <w:b/>
                <w:color w:val="FFFFFF" w:themeColor="background1"/>
                <w:sz w:val="20"/>
                <w:szCs w:val="20"/>
              </w:rPr>
              <w:t>Halliburton</w:t>
            </w:r>
          </w:p>
          <w:p w14:paraId="50A6F33C" w14:textId="4FE8A115" w:rsidR="00A65DA8" w:rsidRPr="006D235A" w:rsidRDefault="00A65DA8" w:rsidP="00C87BE2">
            <w:pPr>
              <w:spacing w:beforeLines="20" w:before="48" w:afterLines="20" w:after="48"/>
              <w:jc w:val="center"/>
              <w:rPr>
                <w:rFonts w:ascii="Arial" w:hAnsi="Arial" w:cs="Arial"/>
                <w:b/>
                <w:i/>
                <w:color w:val="FFFFFF" w:themeColor="background1"/>
                <w:sz w:val="20"/>
                <w:szCs w:val="20"/>
              </w:rPr>
            </w:pPr>
            <w:r w:rsidRPr="006D235A">
              <w:rPr>
                <w:rFonts w:ascii="Arial" w:hAnsi="Arial" w:cs="Arial"/>
                <w:b/>
                <w:color w:val="FFFFFF" w:themeColor="background1"/>
                <w:sz w:val="20"/>
                <w:szCs w:val="20"/>
              </w:rPr>
              <w:t>Responsibility</w:t>
            </w:r>
          </w:p>
        </w:tc>
        <w:tc>
          <w:tcPr>
            <w:tcW w:w="748" w:type="pct"/>
            <w:shd w:val="clear" w:color="auto" w:fill="C00000"/>
            <w:vAlign w:val="center"/>
          </w:tcPr>
          <w:p w14:paraId="2FCE1426" w14:textId="0E9D67FB" w:rsidR="00A65DA8" w:rsidRPr="006D235A" w:rsidRDefault="00B73147" w:rsidP="00C87BE2">
            <w:pPr>
              <w:spacing w:beforeLines="20" w:before="48" w:afterLines="20" w:after="48"/>
              <w:jc w:val="center"/>
              <w:rPr>
                <w:rFonts w:ascii="Arial" w:hAnsi="Arial" w:cs="Arial"/>
                <w:b/>
                <w:i/>
                <w:color w:val="FFFFFF" w:themeColor="background1"/>
                <w:sz w:val="20"/>
                <w:szCs w:val="20"/>
              </w:rPr>
            </w:pPr>
            <w:r w:rsidRPr="006D235A">
              <w:rPr>
                <w:rFonts w:ascii="Arial" w:hAnsi="Arial" w:cs="Arial"/>
                <w:b/>
                <w:color w:val="FFFFFF" w:themeColor="background1"/>
                <w:sz w:val="20"/>
                <w:szCs w:val="20"/>
              </w:rPr>
              <w:t>Deloitte Consulting</w:t>
            </w:r>
            <w:r w:rsidR="00A65DA8" w:rsidRPr="006D235A">
              <w:rPr>
                <w:rFonts w:ascii="Arial" w:hAnsi="Arial" w:cs="Arial"/>
                <w:b/>
                <w:color w:val="FFFFFF" w:themeColor="background1"/>
                <w:sz w:val="20"/>
                <w:szCs w:val="20"/>
              </w:rPr>
              <w:t xml:space="preserve"> Responsibility</w:t>
            </w:r>
          </w:p>
        </w:tc>
        <w:tc>
          <w:tcPr>
            <w:tcW w:w="252" w:type="pct"/>
            <w:shd w:val="clear" w:color="auto" w:fill="C00000"/>
            <w:vAlign w:val="center"/>
          </w:tcPr>
          <w:p w14:paraId="0FE7B6FF" w14:textId="20B8D78D" w:rsidR="00A65DA8" w:rsidRPr="006D235A" w:rsidRDefault="00A65DA8" w:rsidP="00C87BE2">
            <w:pPr>
              <w:spacing w:beforeLines="20" w:before="48" w:afterLines="20" w:after="48"/>
              <w:jc w:val="center"/>
              <w:rPr>
                <w:rFonts w:ascii="Arial" w:hAnsi="Arial" w:cs="Arial"/>
                <w:b/>
                <w:color w:val="FFFFFF" w:themeColor="background1"/>
                <w:sz w:val="20"/>
                <w:szCs w:val="20"/>
              </w:rPr>
            </w:pPr>
            <w:r w:rsidRPr="006D235A">
              <w:rPr>
                <w:rFonts w:ascii="Arial" w:hAnsi="Arial" w:cs="Arial"/>
                <w:b/>
                <w:color w:val="FFFFFF" w:themeColor="background1"/>
                <w:sz w:val="20"/>
                <w:szCs w:val="20"/>
              </w:rPr>
              <w:t>A/W/D*</w:t>
            </w:r>
          </w:p>
        </w:tc>
        <w:tc>
          <w:tcPr>
            <w:tcW w:w="873" w:type="pct"/>
            <w:shd w:val="clear" w:color="auto" w:fill="C00000"/>
            <w:vAlign w:val="center"/>
          </w:tcPr>
          <w:p w14:paraId="47640929" w14:textId="5BA73AC7" w:rsidR="00A65DA8" w:rsidRPr="006D235A" w:rsidRDefault="00A65DA8" w:rsidP="00E03A0A">
            <w:pPr>
              <w:spacing w:beforeLines="20" w:before="48" w:afterLines="20" w:after="48"/>
              <w:jc w:val="center"/>
              <w:rPr>
                <w:rFonts w:ascii="Arial" w:hAnsi="Arial" w:cs="Arial"/>
                <w:b/>
                <w:color w:val="FFFFFF" w:themeColor="background1"/>
                <w:sz w:val="20"/>
                <w:szCs w:val="20"/>
              </w:rPr>
            </w:pPr>
            <w:r w:rsidRPr="006D235A">
              <w:rPr>
                <w:rFonts w:ascii="Arial" w:hAnsi="Arial" w:cs="Arial"/>
                <w:b/>
                <w:color w:val="FFFFFF" w:themeColor="background1"/>
                <w:sz w:val="20"/>
                <w:szCs w:val="20"/>
              </w:rPr>
              <w:t>Acceptance Criteria</w:t>
            </w:r>
          </w:p>
        </w:tc>
      </w:tr>
      <w:tr w:rsidR="0004064F" w:rsidRPr="00E6760D" w14:paraId="20513B93" w14:textId="77777777" w:rsidTr="006D235A">
        <w:trPr>
          <w:cantSplit/>
        </w:trPr>
        <w:tc>
          <w:tcPr>
            <w:tcW w:w="623" w:type="pct"/>
            <w:shd w:val="clear" w:color="auto" w:fill="auto"/>
            <w:vAlign w:val="center"/>
          </w:tcPr>
          <w:p w14:paraId="26602561" w14:textId="35725182" w:rsidR="0004064F" w:rsidRPr="00E6760D" w:rsidRDefault="0004064F" w:rsidP="001A7D13">
            <w:pPr>
              <w:spacing w:beforeLines="20" w:before="48" w:afterLines="20" w:after="48"/>
              <w:rPr>
                <w:rFonts w:ascii="Arial" w:hAnsi="Arial" w:cs="Arial"/>
                <w:bCs/>
                <w:color w:val="000000"/>
                <w:sz w:val="16"/>
                <w:szCs w:val="16"/>
              </w:rPr>
            </w:pPr>
            <w:r w:rsidRPr="00E6760D">
              <w:rPr>
                <w:rFonts w:ascii="Arial" w:hAnsi="Arial" w:cs="Arial"/>
                <w:bCs/>
                <w:color w:val="000000"/>
                <w:sz w:val="16"/>
                <w:szCs w:val="16"/>
              </w:rPr>
              <w:t>Project Plan</w:t>
            </w:r>
          </w:p>
        </w:tc>
        <w:tc>
          <w:tcPr>
            <w:tcW w:w="1208" w:type="pct"/>
            <w:shd w:val="clear" w:color="auto" w:fill="auto"/>
            <w:vAlign w:val="center"/>
          </w:tcPr>
          <w:p w14:paraId="5186D2CE" w14:textId="47D09D62" w:rsidR="0004064F" w:rsidRPr="00E6760D" w:rsidRDefault="0004064F" w:rsidP="001A7D13">
            <w:pPr>
              <w:spacing w:beforeLines="20" w:before="48" w:afterLines="20" w:after="48"/>
              <w:rPr>
                <w:rFonts w:ascii="Arial" w:hAnsi="Arial" w:cs="Arial"/>
                <w:bCs/>
                <w:color w:val="000000"/>
                <w:sz w:val="16"/>
                <w:szCs w:val="16"/>
              </w:rPr>
            </w:pPr>
            <w:r w:rsidRPr="00E6760D">
              <w:rPr>
                <w:rFonts w:ascii="Arial" w:hAnsi="Arial" w:cs="Arial"/>
                <w:bCs/>
                <w:color w:val="000000"/>
                <w:sz w:val="16"/>
                <w:szCs w:val="16"/>
              </w:rPr>
              <w:t xml:space="preserve">The Project Management Plan represents a vital project management document created during mobilization and maintained throughout the life of the project. It is a plan for how the engagement is organized and how it will be executed, </w:t>
            </w:r>
            <w:r w:rsidR="00904945" w:rsidRPr="00E6760D">
              <w:rPr>
                <w:rFonts w:ascii="Arial" w:hAnsi="Arial" w:cs="Arial"/>
                <w:bCs/>
                <w:color w:val="000000"/>
                <w:sz w:val="16"/>
                <w:szCs w:val="16"/>
              </w:rPr>
              <w:t>monitored,</w:t>
            </w:r>
            <w:r w:rsidRPr="00E6760D">
              <w:rPr>
                <w:rFonts w:ascii="Arial" w:hAnsi="Arial" w:cs="Arial"/>
                <w:bCs/>
                <w:color w:val="000000"/>
                <w:sz w:val="16"/>
                <w:szCs w:val="16"/>
              </w:rPr>
              <w:t xml:space="preserve"> and controlled.</w:t>
            </w:r>
          </w:p>
        </w:tc>
        <w:tc>
          <w:tcPr>
            <w:tcW w:w="503" w:type="pct"/>
            <w:vAlign w:val="center"/>
          </w:tcPr>
          <w:p w14:paraId="3C51F723" w14:textId="66835302" w:rsidR="0004064F" w:rsidRPr="00E6760D" w:rsidRDefault="001D2BD1" w:rsidP="001A7D13">
            <w:pPr>
              <w:spacing w:beforeLines="20" w:before="48" w:afterLines="20" w:after="48"/>
              <w:jc w:val="center"/>
              <w:rPr>
                <w:rFonts w:ascii="Arial" w:hAnsi="Arial" w:cs="Arial"/>
                <w:bCs/>
                <w:color w:val="000000"/>
                <w:sz w:val="16"/>
                <w:szCs w:val="16"/>
              </w:rPr>
            </w:pPr>
            <w:r w:rsidRPr="00E6760D">
              <w:rPr>
                <w:rFonts w:ascii="Arial" w:hAnsi="Arial" w:cs="Arial"/>
                <w:bCs/>
                <w:color w:val="000000"/>
                <w:sz w:val="16"/>
                <w:szCs w:val="16"/>
              </w:rPr>
              <w:t>MS Exce</w:t>
            </w:r>
            <w:r w:rsidR="00861062" w:rsidRPr="00E6760D">
              <w:rPr>
                <w:rFonts w:ascii="Arial" w:hAnsi="Arial" w:cs="Arial"/>
                <w:bCs/>
                <w:color w:val="000000"/>
                <w:sz w:val="16"/>
                <w:szCs w:val="16"/>
              </w:rPr>
              <w:t xml:space="preserve">l, </w:t>
            </w:r>
            <w:r w:rsidR="006C32B9" w:rsidRPr="00E6760D">
              <w:rPr>
                <w:rFonts w:ascii="Arial" w:hAnsi="Arial" w:cs="Arial"/>
                <w:bCs/>
                <w:color w:val="000000"/>
                <w:sz w:val="16"/>
                <w:szCs w:val="16"/>
              </w:rPr>
              <w:t>MS word, MS Project Plan</w:t>
            </w:r>
          </w:p>
        </w:tc>
        <w:tc>
          <w:tcPr>
            <w:tcW w:w="792" w:type="pct"/>
            <w:shd w:val="clear" w:color="auto" w:fill="auto"/>
            <w:vAlign w:val="center"/>
          </w:tcPr>
          <w:p w14:paraId="03C6DABD" w14:textId="77777777" w:rsidR="0004064F" w:rsidRPr="00E6760D" w:rsidRDefault="0004064F" w:rsidP="001A7D13">
            <w:pPr>
              <w:spacing w:beforeLines="20" w:before="48" w:afterLines="20" w:after="48"/>
              <w:jc w:val="center"/>
              <w:rPr>
                <w:rFonts w:ascii="Arial" w:hAnsi="Arial" w:cs="Arial"/>
                <w:bCs/>
                <w:color w:val="000000"/>
                <w:sz w:val="16"/>
                <w:szCs w:val="16"/>
              </w:rPr>
            </w:pPr>
          </w:p>
          <w:p w14:paraId="7B832D4C" w14:textId="77777777" w:rsidR="006C32B9" w:rsidRPr="00E6760D" w:rsidRDefault="006C32B9" w:rsidP="001A7D13">
            <w:pPr>
              <w:jc w:val="center"/>
              <w:rPr>
                <w:rFonts w:ascii="Arial" w:hAnsi="Arial" w:cs="Arial"/>
                <w:bCs/>
                <w:color w:val="000000"/>
                <w:sz w:val="16"/>
                <w:szCs w:val="16"/>
              </w:rPr>
            </w:pPr>
          </w:p>
          <w:p w14:paraId="2F82CC70" w14:textId="4D51B76D" w:rsidR="006C32B9" w:rsidRPr="00E6760D" w:rsidRDefault="006C32B9" w:rsidP="001A7D13">
            <w:pPr>
              <w:jc w:val="center"/>
              <w:rPr>
                <w:rFonts w:ascii="Arial" w:hAnsi="Arial" w:cs="Arial"/>
                <w:sz w:val="16"/>
                <w:szCs w:val="16"/>
              </w:rPr>
            </w:pPr>
            <w:r w:rsidRPr="00E6760D">
              <w:rPr>
                <w:rFonts w:ascii="Arial" w:hAnsi="Arial" w:cs="Arial"/>
                <w:sz w:val="16"/>
                <w:szCs w:val="16"/>
              </w:rPr>
              <w:t>Secondary</w:t>
            </w:r>
          </w:p>
        </w:tc>
        <w:tc>
          <w:tcPr>
            <w:tcW w:w="748" w:type="pct"/>
            <w:shd w:val="clear" w:color="auto" w:fill="auto"/>
            <w:vAlign w:val="center"/>
          </w:tcPr>
          <w:p w14:paraId="47E9AC8B" w14:textId="0803E023" w:rsidR="0004064F" w:rsidRPr="00E6760D" w:rsidRDefault="006C32B9" w:rsidP="001A7D13">
            <w:pPr>
              <w:spacing w:beforeLines="20" w:before="48" w:afterLines="20" w:after="48"/>
              <w:jc w:val="center"/>
              <w:rPr>
                <w:rFonts w:ascii="Arial" w:hAnsi="Arial" w:cs="Arial"/>
                <w:bCs/>
                <w:color w:val="000000"/>
                <w:sz w:val="16"/>
                <w:szCs w:val="16"/>
              </w:rPr>
            </w:pPr>
            <w:r w:rsidRPr="00E6760D">
              <w:rPr>
                <w:rFonts w:ascii="Arial" w:hAnsi="Arial" w:cs="Arial"/>
                <w:bCs/>
                <w:color w:val="000000"/>
                <w:sz w:val="16"/>
                <w:szCs w:val="16"/>
              </w:rPr>
              <w:t>Primary</w:t>
            </w:r>
          </w:p>
        </w:tc>
        <w:tc>
          <w:tcPr>
            <w:tcW w:w="252" w:type="pct"/>
            <w:shd w:val="clear" w:color="auto" w:fill="auto"/>
            <w:vAlign w:val="center"/>
          </w:tcPr>
          <w:p w14:paraId="6A8D31C0" w14:textId="660349AE" w:rsidR="0004064F" w:rsidRPr="00E6760D" w:rsidRDefault="00C85422" w:rsidP="001A7D13">
            <w:pPr>
              <w:spacing w:beforeLines="20" w:before="48" w:afterLines="20" w:after="48"/>
              <w:jc w:val="center"/>
              <w:rPr>
                <w:rFonts w:ascii="Arial" w:hAnsi="Arial" w:cs="Arial"/>
                <w:bCs/>
                <w:color w:val="000000"/>
                <w:sz w:val="16"/>
                <w:szCs w:val="16"/>
              </w:rPr>
            </w:pPr>
            <w:r w:rsidRPr="00E6760D">
              <w:rPr>
                <w:rFonts w:ascii="Arial" w:hAnsi="Arial" w:cs="Arial"/>
                <w:bCs/>
                <w:color w:val="000000"/>
                <w:sz w:val="16"/>
                <w:szCs w:val="16"/>
              </w:rPr>
              <w:t>W</w:t>
            </w:r>
          </w:p>
        </w:tc>
        <w:tc>
          <w:tcPr>
            <w:tcW w:w="873" w:type="pct"/>
            <w:vAlign w:val="center"/>
          </w:tcPr>
          <w:p w14:paraId="45BA8A1C" w14:textId="676FDAAC" w:rsidR="0004064F" w:rsidRPr="00E6760D" w:rsidRDefault="003C114B" w:rsidP="001A7D13">
            <w:pPr>
              <w:spacing w:beforeLines="20" w:before="48" w:afterLines="20" w:after="48"/>
              <w:jc w:val="center"/>
              <w:rPr>
                <w:rFonts w:ascii="Arial" w:hAnsi="Arial" w:cs="Arial"/>
                <w:bCs/>
                <w:color w:val="000000"/>
                <w:sz w:val="16"/>
                <w:szCs w:val="16"/>
              </w:rPr>
            </w:pPr>
            <w:r w:rsidRPr="00E6760D">
              <w:rPr>
                <w:rFonts w:ascii="Arial" w:hAnsi="Arial" w:cs="Arial"/>
                <w:bCs/>
                <w:color w:val="000000"/>
                <w:sz w:val="16"/>
                <w:szCs w:val="16"/>
              </w:rPr>
              <w:t>Defines the activities, deliverables, responsibilities between</w:t>
            </w:r>
            <w:r w:rsidR="003B6185" w:rsidRPr="00E6760D">
              <w:rPr>
                <w:rFonts w:ascii="Arial" w:hAnsi="Arial" w:cs="Arial"/>
                <w:bCs/>
                <w:color w:val="000000"/>
                <w:sz w:val="16"/>
                <w:szCs w:val="16"/>
              </w:rPr>
              <w:t xml:space="preserve"> Deloitte Consulting and Halliburton for the duration of the project</w:t>
            </w:r>
          </w:p>
        </w:tc>
      </w:tr>
      <w:tr w:rsidR="00A65DA8" w:rsidRPr="00E6760D" w14:paraId="0E9BE644" w14:textId="77777777" w:rsidTr="006D235A">
        <w:trPr>
          <w:cantSplit/>
        </w:trPr>
        <w:tc>
          <w:tcPr>
            <w:tcW w:w="623" w:type="pct"/>
            <w:shd w:val="clear" w:color="auto" w:fill="auto"/>
            <w:vAlign w:val="center"/>
          </w:tcPr>
          <w:p w14:paraId="49E8E964" w14:textId="77777777"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sz w:val="16"/>
                <w:szCs w:val="16"/>
              </w:rPr>
              <w:t>RAID – Risks Log</w:t>
            </w:r>
          </w:p>
        </w:tc>
        <w:tc>
          <w:tcPr>
            <w:tcW w:w="1208" w:type="pct"/>
            <w:shd w:val="clear" w:color="auto" w:fill="auto"/>
            <w:vAlign w:val="center"/>
          </w:tcPr>
          <w:p w14:paraId="074E6EE2" w14:textId="14D2B5F7"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color w:val="000000"/>
                <w:sz w:val="16"/>
                <w:szCs w:val="16"/>
              </w:rPr>
              <w:t>The RAID (Risks, Action, Issue, and Decision) Log is a MS-Excel list used to log, analyze, and manage project risks, action items, issues, and decisions throughout the life of this Project</w:t>
            </w:r>
          </w:p>
        </w:tc>
        <w:tc>
          <w:tcPr>
            <w:tcW w:w="503" w:type="pct"/>
            <w:vAlign w:val="center"/>
          </w:tcPr>
          <w:p w14:paraId="67008780"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MS Excel</w:t>
            </w:r>
          </w:p>
        </w:tc>
        <w:tc>
          <w:tcPr>
            <w:tcW w:w="792" w:type="pct"/>
            <w:shd w:val="clear" w:color="auto" w:fill="auto"/>
            <w:vAlign w:val="center"/>
          </w:tcPr>
          <w:p w14:paraId="1A5B2A92"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Secondary</w:t>
            </w:r>
          </w:p>
        </w:tc>
        <w:tc>
          <w:tcPr>
            <w:tcW w:w="748" w:type="pct"/>
            <w:shd w:val="clear" w:color="auto" w:fill="auto"/>
            <w:vAlign w:val="center"/>
          </w:tcPr>
          <w:p w14:paraId="367CDA30"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Primary</w:t>
            </w:r>
          </w:p>
        </w:tc>
        <w:tc>
          <w:tcPr>
            <w:tcW w:w="252" w:type="pct"/>
            <w:shd w:val="clear" w:color="auto" w:fill="auto"/>
            <w:vAlign w:val="center"/>
          </w:tcPr>
          <w:p w14:paraId="6ECB3149"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A</w:t>
            </w:r>
          </w:p>
        </w:tc>
        <w:tc>
          <w:tcPr>
            <w:tcW w:w="873" w:type="pct"/>
            <w:vAlign w:val="center"/>
          </w:tcPr>
          <w:p w14:paraId="042EB329" w14:textId="25241062"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 xml:space="preserve">Walkthrough completed with </w:t>
            </w:r>
            <w:r w:rsidR="00CE18F0" w:rsidRPr="00E6760D">
              <w:rPr>
                <w:rFonts w:ascii="Arial" w:hAnsi="Arial" w:cs="Arial"/>
                <w:bCs/>
                <w:sz w:val="16"/>
                <w:szCs w:val="16"/>
              </w:rPr>
              <w:t>Halliburton</w:t>
            </w:r>
            <w:r w:rsidRPr="00E6760D">
              <w:rPr>
                <w:rFonts w:ascii="Arial" w:hAnsi="Arial" w:cs="Arial"/>
                <w:bCs/>
                <w:sz w:val="16"/>
                <w:szCs w:val="16"/>
              </w:rPr>
              <w:t xml:space="preserve"> SM</w:t>
            </w:r>
            <w:r w:rsidR="00A23CA0" w:rsidRPr="00E6760D">
              <w:rPr>
                <w:rFonts w:ascii="Arial" w:hAnsi="Arial" w:cs="Arial"/>
                <w:bCs/>
                <w:sz w:val="16"/>
                <w:szCs w:val="16"/>
              </w:rPr>
              <w:t>A</w:t>
            </w:r>
            <w:r w:rsidRPr="00E6760D">
              <w:rPr>
                <w:rFonts w:ascii="Arial" w:hAnsi="Arial" w:cs="Arial"/>
                <w:bCs/>
                <w:sz w:val="16"/>
                <w:szCs w:val="16"/>
              </w:rPr>
              <w:t>s</w:t>
            </w:r>
          </w:p>
        </w:tc>
      </w:tr>
      <w:tr w:rsidR="00A65DA8" w:rsidRPr="00E6760D" w14:paraId="0CF3FC93" w14:textId="77777777" w:rsidTr="006D235A">
        <w:trPr>
          <w:cantSplit/>
        </w:trPr>
        <w:tc>
          <w:tcPr>
            <w:tcW w:w="623" w:type="pct"/>
            <w:shd w:val="clear" w:color="auto" w:fill="auto"/>
            <w:vAlign w:val="center"/>
          </w:tcPr>
          <w:p w14:paraId="0DDD854A" w14:textId="4C77CAAA"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sz w:val="16"/>
                <w:szCs w:val="16"/>
              </w:rPr>
              <w:t xml:space="preserve">Change </w:t>
            </w:r>
            <w:r w:rsidR="00791421" w:rsidRPr="00E6760D">
              <w:rPr>
                <w:rFonts w:ascii="Arial" w:hAnsi="Arial" w:cs="Arial"/>
                <w:bCs/>
                <w:sz w:val="16"/>
                <w:szCs w:val="16"/>
              </w:rPr>
              <w:t>Order</w:t>
            </w:r>
            <w:r w:rsidRPr="00E6760D">
              <w:rPr>
                <w:rFonts w:ascii="Arial" w:hAnsi="Arial" w:cs="Arial"/>
                <w:bCs/>
                <w:sz w:val="16"/>
                <w:szCs w:val="16"/>
              </w:rPr>
              <w:t xml:space="preserve"> Log</w:t>
            </w:r>
          </w:p>
        </w:tc>
        <w:tc>
          <w:tcPr>
            <w:tcW w:w="1208" w:type="pct"/>
            <w:shd w:val="clear" w:color="auto" w:fill="auto"/>
            <w:vAlign w:val="center"/>
          </w:tcPr>
          <w:p w14:paraId="064F1F69" w14:textId="367E7D32"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color w:val="000000"/>
                <w:sz w:val="16"/>
                <w:szCs w:val="16"/>
              </w:rPr>
              <w:t xml:space="preserve">The Change </w:t>
            </w:r>
            <w:r w:rsidR="00791421" w:rsidRPr="00E6760D">
              <w:rPr>
                <w:rFonts w:ascii="Arial" w:hAnsi="Arial" w:cs="Arial"/>
                <w:bCs/>
                <w:color w:val="000000"/>
                <w:sz w:val="16"/>
                <w:szCs w:val="16"/>
              </w:rPr>
              <w:t>Order</w:t>
            </w:r>
            <w:r w:rsidRPr="00E6760D">
              <w:rPr>
                <w:rFonts w:ascii="Arial" w:hAnsi="Arial" w:cs="Arial"/>
                <w:bCs/>
                <w:color w:val="000000"/>
                <w:sz w:val="16"/>
                <w:szCs w:val="16"/>
              </w:rPr>
              <w:t xml:space="preserve"> Log is a SharePoint or MS-Excel list used to log, analyze, and manage Project Change Orders through this Project's defined change control process</w:t>
            </w:r>
          </w:p>
        </w:tc>
        <w:tc>
          <w:tcPr>
            <w:tcW w:w="503" w:type="pct"/>
            <w:vAlign w:val="center"/>
          </w:tcPr>
          <w:p w14:paraId="2474A31D"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MS Excel</w:t>
            </w:r>
          </w:p>
        </w:tc>
        <w:tc>
          <w:tcPr>
            <w:tcW w:w="792" w:type="pct"/>
            <w:shd w:val="clear" w:color="auto" w:fill="auto"/>
            <w:vAlign w:val="center"/>
          </w:tcPr>
          <w:p w14:paraId="29A24A35"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Secondary</w:t>
            </w:r>
          </w:p>
        </w:tc>
        <w:tc>
          <w:tcPr>
            <w:tcW w:w="748" w:type="pct"/>
            <w:shd w:val="clear" w:color="auto" w:fill="auto"/>
            <w:vAlign w:val="center"/>
          </w:tcPr>
          <w:p w14:paraId="52058F58"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Primary</w:t>
            </w:r>
          </w:p>
        </w:tc>
        <w:tc>
          <w:tcPr>
            <w:tcW w:w="252" w:type="pct"/>
            <w:shd w:val="clear" w:color="auto" w:fill="auto"/>
            <w:vAlign w:val="center"/>
          </w:tcPr>
          <w:p w14:paraId="3A5916BC"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A</w:t>
            </w:r>
          </w:p>
        </w:tc>
        <w:tc>
          <w:tcPr>
            <w:tcW w:w="873" w:type="pct"/>
            <w:vAlign w:val="center"/>
          </w:tcPr>
          <w:p w14:paraId="06C9F621" w14:textId="3E902F88"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 xml:space="preserve">Walkthrough completed with </w:t>
            </w:r>
            <w:r w:rsidR="00CE18F0" w:rsidRPr="00E6760D">
              <w:rPr>
                <w:rFonts w:ascii="Arial" w:hAnsi="Arial" w:cs="Arial"/>
                <w:bCs/>
                <w:sz w:val="16"/>
                <w:szCs w:val="16"/>
              </w:rPr>
              <w:t>Halliburton</w:t>
            </w:r>
            <w:r w:rsidRPr="00E6760D">
              <w:rPr>
                <w:rFonts w:ascii="Arial" w:hAnsi="Arial" w:cs="Arial"/>
                <w:bCs/>
                <w:sz w:val="16"/>
                <w:szCs w:val="16"/>
              </w:rPr>
              <w:t xml:space="preserve"> SM</w:t>
            </w:r>
            <w:r w:rsidR="00364233" w:rsidRPr="00E6760D">
              <w:rPr>
                <w:rFonts w:ascii="Arial" w:hAnsi="Arial" w:cs="Arial"/>
                <w:bCs/>
                <w:sz w:val="16"/>
                <w:szCs w:val="16"/>
              </w:rPr>
              <w:t>A</w:t>
            </w:r>
            <w:r w:rsidRPr="00E6760D">
              <w:rPr>
                <w:rFonts w:ascii="Arial" w:hAnsi="Arial" w:cs="Arial"/>
                <w:bCs/>
                <w:sz w:val="16"/>
                <w:szCs w:val="16"/>
              </w:rPr>
              <w:t>s</w:t>
            </w:r>
          </w:p>
        </w:tc>
      </w:tr>
      <w:tr w:rsidR="00A65DA8" w:rsidRPr="00E6760D" w14:paraId="4A198836" w14:textId="77777777" w:rsidTr="006D235A">
        <w:trPr>
          <w:cantSplit/>
        </w:trPr>
        <w:tc>
          <w:tcPr>
            <w:tcW w:w="623" w:type="pct"/>
            <w:shd w:val="clear" w:color="auto" w:fill="auto"/>
            <w:vAlign w:val="center"/>
          </w:tcPr>
          <w:p w14:paraId="1D9CF1FD" w14:textId="77777777"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sz w:val="16"/>
                <w:szCs w:val="16"/>
              </w:rPr>
              <w:t>Project Status Report</w:t>
            </w:r>
          </w:p>
        </w:tc>
        <w:tc>
          <w:tcPr>
            <w:tcW w:w="1208" w:type="pct"/>
            <w:shd w:val="clear" w:color="auto" w:fill="auto"/>
            <w:vAlign w:val="center"/>
          </w:tcPr>
          <w:p w14:paraId="28FC3F84" w14:textId="17F4CBCF" w:rsidR="00A65DA8" w:rsidRPr="00E6760D" w:rsidRDefault="00A65DA8" w:rsidP="001A7D13">
            <w:pPr>
              <w:spacing w:beforeLines="20" w:before="48" w:afterLines="20" w:after="48"/>
              <w:rPr>
                <w:rFonts w:ascii="Arial" w:hAnsi="Arial" w:cs="Arial"/>
                <w:bCs/>
                <w:sz w:val="16"/>
                <w:szCs w:val="16"/>
              </w:rPr>
            </w:pPr>
            <w:r w:rsidRPr="00E6760D">
              <w:rPr>
                <w:rFonts w:ascii="Arial" w:hAnsi="Arial" w:cs="Arial"/>
                <w:bCs/>
                <w:color w:val="000000"/>
                <w:sz w:val="16"/>
                <w:szCs w:val="16"/>
              </w:rPr>
              <w:t>The Project Status Report provides a recommended PowerPoint template that can be used to report weekly project progress and performance for this Project. Details of the status reports, frequency and distribution will be determined in the first week of the Define Phase of the Project</w:t>
            </w:r>
          </w:p>
        </w:tc>
        <w:tc>
          <w:tcPr>
            <w:tcW w:w="503" w:type="pct"/>
            <w:vAlign w:val="center"/>
          </w:tcPr>
          <w:p w14:paraId="378A90C6" w14:textId="1DE1C10B"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 xml:space="preserve">MS </w:t>
            </w:r>
            <w:r w:rsidR="00E56B83" w:rsidRPr="00E6760D">
              <w:rPr>
                <w:rFonts w:ascii="Arial" w:hAnsi="Arial" w:cs="Arial"/>
                <w:bCs/>
                <w:sz w:val="16"/>
                <w:szCs w:val="16"/>
              </w:rPr>
              <w:t>PowerPoint</w:t>
            </w:r>
          </w:p>
        </w:tc>
        <w:tc>
          <w:tcPr>
            <w:tcW w:w="792" w:type="pct"/>
            <w:shd w:val="clear" w:color="auto" w:fill="auto"/>
            <w:vAlign w:val="center"/>
          </w:tcPr>
          <w:p w14:paraId="59E0C0CA"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Secondary</w:t>
            </w:r>
          </w:p>
        </w:tc>
        <w:tc>
          <w:tcPr>
            <w:tcW w:w="748" w:type="pct"/>
            <w:shd w:val="clear" w:color="auto" w:fill="auto"/>
            <w:vAlign w:val="center"/>
          </w:tcPr>
          <w:p w14:paraId="1E50DC74"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Primary</w:t>
            </w:r>
          </w:p>
        </w:tc>
        <w:tc>
          <w:tcPr>
            <w:tcW w:w="252" w:type="pct"/>
            <w:shd w:val="clear" w:color="auto" w:fill="auto"/>
            <w:vAlign w:val="center"/>
          </w:tcPr>
          <w:p w14:paraId="1F26042B" w14:textId="77777777"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W</w:t>
            </w:r>
          </w:p>
        </w:tc>
        <w:tc>
          <w:tcPr>
            <w:tcW w:w="873" w:type="pct"/>
            <w:vAlign w:val="center"/>
          </w:tcPr>
          <w:p w14:paraId="107A97AD" w14:textId="07DE180C" w:rsidR="00A65DA8" w:rsidRPr="00E6760D" w:rsidRDefault="00A65DA8" w:rsidP="001A7D13">
            <w:pPr>
              <w:spacing w:beforeLines="20" w:before="48" w:afterLines="20" w:after="48"/>
              <w:jc w:val="center"/>
              <w:rPr>
                <w:rFonts w:ascii="Arial" w:hAnsi="Arial" w:cs="Arial"/>
                <w:bCs/>
                <w:sz w:val="16"/>
                <w:szCs w:val="16"/>
              </w:rPr>
            </w:pPr>
            <w:r w:rsidRPr="00E6760D">
              <w:rPr>
                <w:rFonts w:ascii="Arial" w:hAnsi="Arial" w:cs="Arial"/>
                <w:bCs/>
                <w:sz w:val="16"/>
                <w:szCs w:val="16"/>
              </w:rPr>
              <w:t xml:space="preserve">Walkthrough completed with </w:t>
            </w:r>
            <w:r w:rsidR="00CE18F0" w:rsidRPr="00E6760D">
              <w:rPr>
                <w:rFonts w:ascii="Arial" w:hAnsi="Arial" w:cs="Arial"/>
                <w:bCs/>
                <w:sz w:val="16"/>
                <w:szCs w:val="16"/>
              </w:rPr>
              <w:t>Halliburton</w:t>
            </w:r>
            <w:r w:rsidRPr="00E6760D">
              <w:rPr>
                <w:rFonts w:ascii="Arial" w:hAnsi="Arial" w:cs="Arial"/>
                <w:bCs/>
                <w:sz w:val="16"/>
                <w:szCs w:val="16"/>
              </w:rPr>
              <w:t xml:space="preserve"> SM</w:t>
            </w:r>
            <w:r w:rsidR="00A637D6" w:rsidRPr="00E6760D">
              <w:rPr>
                <w:rFonts w:ascii="Arial" w:hAnsi="Arial" w:cs="Arial"/>
                <w:bCs/>
                <w:sz w:val="16"/>
                <w:szCs w:val="16"/>
              </w:rPr>
              <w:t>A</w:t>
            </w:r>
            <w:r w:rsidRPr="00E6760D">
              <w:rPr>
                <w:rFonts w:ascii="Arial" w:hAnsi="Arial" w:cs="Arial"/>
                <w:bCs/>
                <w:sz w:val="16"/>
                <w:szCs w:val="16"/>
              </w:rPr>
              <w:t>s</w:t>
            </w:r>
          </w:p>
        </w:tc>
      </w:tr>
      <w:tr w:rsidR="001624AF" w:rsidRPr="00E6760D" w14:paraId="4FC1D2BF" w14:textId="77777777" w:rsidTr="006D235A">
        <w:trPr>
          <w:cantSplit/>
        </w:trPr>
        <w:tc>
          <w:tcPr>
            <w:tcW w:w="623" w:type="pct"/>
            <w:shd w:val="clear" w:color="auto" w:fill="auto"/>
            <w:vAlign w:val="center"/>
          </w:tcPr>
          <w:p w14:paraId="0124E0E6" w14:textId="1D65CBD1"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User Stories</w:t>
            </w:r>
          </w:p>
        </w:tc>
        <w:tc>
          <w:tcPr>
            <w:tcW w:w="1208" w:type="pct"/>
            <w:shd w:val="clear" w:color="auto" w:fill="auto"/>
            <w:vAlign w:val="center"/>
          </w:tcPr>
          <w:p w14:paraId="7ED4930B" w14:textId="4481C473"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 xml:space="preserve">Create user stories and acceptance criteria to document functional and technical specifications for all the core applications of Salesforce and </w:t>
            </w:r>
            <w:r w:rsidR="002A263D">
              <w:rPr>
                <w:rFonts w:ascii="Arial" w:hAnsi="Arial" w:cs="Arial"/>
                <w:sz w:val="16"/>
                <w:szCs w:val="16"/>
              </w:rPr>
              <w:t>Field Service</w:t>
            </w:r>
            <w:r w:rsidR="002A263D" w:rsidRPr="00E6760D">
              <w:rPr>
                <w:rFonts w:ascii="Arial" w:hAnsi="Arial" w:cs="Arial"/>
                <w:sz w:val="16"/>
                <w:szCs w:val="16"/>
              </w:rPr>
              <w:t xml:space="preserve"> </w:t>
            </w:r>
            <w:r w:rsidRPr="00E6760D">
              <w:rPr>
                <w:rFonts w:ascii="Arial" w:hAnsi="Arial" w:cs="Arial"/>
                <w:sz w:val="16"/>
                <w:szCs w:val="16"/>
              </w:rPr>
              <w:t>solution that are in scope</w:t>
            </w:r>
          </w:p>
        </w:tc>
        <w:tc>
          <w:tcPr>
            <w:tcW w:w="503" w:type="pct"/>
            <w:vAlign w:val="center"/>
          </w:tcPr>
          <w:p w14:paraId="3C1A15BE" w14:textId="38663E4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Agile Tool</w:t>
            </w:r>
          </w:p>
        </w:tc>
        <w:tc>
          <w:tcPr>
            <w:tcW w:w="792" w:type="pct"/>
            <w:shd w:val="clear" w:color="auto" w:fill="auto"/>
            <w:vAlign w:val="center"/>
          </w:tcPr>
          <w:p w14:paraId="4FC0EC12" w14:textId="456F2E63"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372D4468" w14:textId="55535F95"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5EA629C3" w14:textId="7A86CC3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279D11D5" w14:textId="20563CB1"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Product owners have signed off</w:t>
            </w:r>
          </w:p>
        </w:tc>
      </w:tr>
      <w:tr w:rsidR="001624AF" w:rsidRPr="00E6760D" w14:paraId="798AD367" w14:textId="77777777" w:rsidTr="006D235A">
        <w:trPr>
          <w:cantSplit/>
        </w:trPr>
        <w:tc>
          <w:tcPr>
            <w:tcW w:w="623" w:type="pct"/>
            <w:shd w:val="clear" w:color="auto" w:fill="auto"/>
            <w:vAlign w:val="center"/>
          </w:tcPr>
          <w:p w14:paraId="06AA801A" w14:textId="276327F2"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Integration Mapping</w:t>
            </w:r>
          </w:p>
        </w:tc>
        <w:tc>
          <w:tcPr>
            <w:tcW w:w="1208" w:type="pct"/>
            <w:shd w:val="clear" w:color="auto" w:fill="auto"/>
            <w:vAlign w:val="center"/>
          </w:tcPr>
          <w:p w14:paraId="5601268F" w14:textId="220039FF"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Create integration mapping between source and target systems that are determined to be in-scope by Project Management</w:t>
            </w:r>
          </w:p>
        </w:tc>
        <w:tc>
          <w:tcPr>
            <w:tcW w:w="503" w:type="pct"/>
            <w:vAlign w:val="center"/>
          </w:tcPr>
          <w:p w14:paraId="05310FDF" w14:textId="7DBD9F4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463AA245" w14:textId="6E93ACF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52701D1D" w14:textId="325EB76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3219B887" w14:textId="76AF9FA5"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1FC8E877" w14:textId="4A8C6EFB"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Technical team have signed off</w:t>
            </w:r>
          </w:p>
        </w:tc>
      </w:tr>
      <w:tr w:rsidR="001624AF" w:rsidRPr="00E6760D" w14:paraId="6F360AEE" w14:textId="77777777" w:rsidTr="006D235A">
        <w:trPr>
          <w:cantSplit/>
        </w:trPr>
        <w:tc>
          <w:tcPr>
            <w:tcW w:w="623" w:type="pct"/>
            <w:shd w:val="clear" w:color="auto" w:fill="auto"/>
            <w:vAlign w:val="center"/>
          </w:tcPr>
          <w:p w14:paraId="5D46102A" w14:textId="088A7EB6"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Data Dictionary</w:t>
            </w:r>
          </w:p>
        </w:tc>
        <w:tc>
          <w:tcPr>
            <w:tcW w:w="1208" w:type="pct"/>
            <w:shd w:val="clear" w:color="auto" w:fill="auto"/>
            <w:vAlign w:val="center"/>
          </w:tcPr>
          <w:p w14:paraId="63E6F6AB" w14:textId="4D39E1C8"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 xml:space="preserve">Create data dictionary for the objects that will be used in the </w:t>
            </w:r>
            <w:r w:rsidR="002A263D">
              <w:rPr>
                <w:rFonts w:ascii="Arial" w:hAnsi="Arial" w:cs="Arial"/>
                <w:bCs/>
                <w:sz w:val="16"/>
                <w:szCs w:val="16"/>
              </w:rPr>
              <w:t>Scheduling Solution</w:t>
            </w:r>
            <w:r w:rsidR="002A263D" w:rsidRPr="00E6760D">
              <w:rPr>
                <w:rFonts w:ascii="Arial" w:hAnsi="Arial" w:cs="Arial"/>
                <w:bCs/>
                <w:sz w:val="16"/>
                <w:szCs w:val="16"/>
              </w:rPr>
              <w:t xml:space="preserve"> </w:t>
            </w:r>
            <w:r w:rsidRPr="00E6760D">
              <w:rPr>
                <w:rFonts w:ascii="Arial" w:hAnsi="Arial" w:cs="Arial"/>
                <w:bCs/>
                <w:sz w:val="16"/>
                <w:szCs w:val="16"/>
              </w:rPr>
              <w:t>system</w:t>
            </w:r>
          </w:p>
        </w:tc>
        <w:tc>
          <w:tcPr>
            <w:tcW w:w="503" w:type="pct"/>
            <w:vAlign w:val="center"/>
          </w:tcPr>
          <w:p w14:paraId="2E91EF0A" w14:textId="5B6532C8"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2F8C2235" w14:textId="5459FC9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2E092159" w14:textId="1B3B45AF"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2F5121DC" w14:textId="4BECF97B"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568CB62F" w14:textId="5D2BB248"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Technical team have signed off</w:t>
            </w:r>
          </w:p>
        </w:tc>
      </w:tr>
      <w:tr w:rsidR="001624AF" w:rsidRPr="00E6760D" w14:paraId="72046534" w14:textId="77777777" w:rsidTr="006D235A">
        <w:trPr>
          <w:cantSplit/>
        </w:trPr>
        <w:tc>
          <w:tcPr>
            <w:tcW w:w="623" w:type="pct"/>
            <w:shd w:val="clear" w:color="auto" w:fill="auto"/>
            <w:vAlign w:val="center"/>
          </w:tcPr>
          <w:p w14:paraId="545B07C1" w14:textId="17B3527E"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Data Conversion Run Book</w:t>
            </w:r>
          </w:p>
        </w:tc>
        <w:tc>
          <w:tcPr>
            <w:tcW w:w="1208" w:type="pct"/>
            <w:shd w:val="clear" w:color="auto" w:fill="auto"/>
            <w:vAlign w:val="center"/>
          </w:tcPr>
          <w:p w14:paraId="43456ABA" w14:textId="2FD03D7D"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Documented field mappings, transformation logic and load templates</w:t>
            </w:r>
          </w:p>
        </w:tc>
        <w:tc>
          <w:tcPr>
            <w:tcW w:w="503" w:type="pct"/>
            <w:vAlign w:val="center"/>
          </w:tcPr>
          <w:p w14:paraId="591C45D3" w14:textId="62D3A0E0"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2CAF8AD7" w14:textId="6BCFA19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656E361E" w14:textId="177807F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501EF8D6" w14:textId="72D72370"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W</w:t>
            </w:r>
          </w:p>
        </w:tc>
        <w:tc>
          <w:tcPr>
            <w:tcW w:w="873" w:type="pct"/>
            <w:vAlign w:val="center"/>
          </w:tcPr>
          <w:p w14:paraId="4F3CFEB6" w14:textId="4277782C"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Technical team have signed off</w:t>
            </w:r>
          </w:p>
        </w:tc>
      </w:tr>
      <w:tr w:rsidR="00A94D9A" w:rsidRPr="00E6760D" w14:paraId="441F0041" w14:textId="77777777" w:rsidTr="006D235A">
        <w:trPr>
          <w:cantSplit/>
        </w:trPr>
        <w:tc>
          <w:tcPr>
            <w:tcW w:w="623" w:type="pct"/>
            <w:shd w:val="clear" w:color="auto" w:fill="auto"/>
            <w:vAlign w:val="center"/>
          </w:tcPr>
          <w:p w14:paraId="08CD03D3" w14:textId="55706FCF"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Unit Testing</w:t>
            </w:r>
          </w:p>
        </w:tc>
        <w:tc>
          <w:tcPr>
            <w:tcW w:w="1208" w:type="pct"/>
            <w:shd w:val="clear" w:color="auto" w:fill="auto"/>
            <w:vAlign w:val="center"/>
          </w:tcPr>
          <w:p w14:paraId="3C185B91" w14:textId="6DB82C89"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 xml:space="preserve">Conduct Unit Testing using acceptance criteria in user stories for the Salesforce and </w:t>
            </w:r>
            <w:r w:rsidR="002A263D">
              <w:rPr>
                <w:rFonts w:ascii="Arial" w:hAnsi="Arial" w:cs="Arial"/>
                <w:sz w:val="16"/>
                <w:szCs w:val="16"/>
              </w:rPr>
              <w:t>Field Service</w:t>
            </w:r>
            <w:r w:rsidR="002A263D" w:rsidRPr="00E6760D">
              <w:rPr>
                <w:rFonts w:ascii="Arial" w:hAnsi="Arial" w:cs="Arial"/>
                <w:sz w:val="16"/>
                <w:szCs w:val="16"/>
              </w:rPr>
              <w:t xml:space="preserve"> </w:t>
            </w:r>
            <w:r w:rsidRPr="00E6760D">
              <w:rPr>
                <w:rFonts w:ascii="Arial" w:hAnsi="Arial" w:cs="Arial"/>
                <w:sz w:val="16"/>
                <w:szCs w:val="16"/>
              </w:rPr>
              <w:t>solution</w:t>
            </w:r>
          </w:p>
        </w:tc>
        <w:tc>
          <w:tcPr>
            <w:tcW w:w="503" w:type="pct"/>
            <w:vAlign w:val="center"/>
          </w:tcPr>
          <w:p w14:paraId="0D7DA012" w14:textId="43A49651"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Agile Tool</w:t>
            </w:r>
          </w:p>
        </w:tc>
        <w:tc>
          <w:tcPr>
            <w:tcW w:w="792" w:type="pct"/>
            <w:shd w:val="clear" w:color="auto" w:fill="auto"/>
            <w:vAlign w:val="center"/>
          </w:tcPr>
          <w:p w14:paraId="27729693" w14:textId="1C278C93"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72075C8B" w14:textId="3448B380"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1F7623DA" w14:textId="641B1601"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124A36A5" w14:textId="7E2822C4"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Testing completed by Deloitte QA and user story handed over for testing to Halliburton product owners</w:t>
            </w:r>
          </w:p>
        </w:tc>
      </w:tr>
      <w:tr w:rsidR="00A94D9A" w:rsidRPr="00E6760D" w14:paraId="47DB6022" w14:textId="77777777" w:rsidTr="006D235A">
        <w:trPr>
          <w:cantSplit/>
        </w:trPr>
        <w:tc>
          <w:tcPr>
            <w:tcW w:w="623" w:type="pct"/>
            <w:shd w:val="clear" w:color="auto" w:fill="auto"/>
            <w:vAlign w:val="center"/>
          </w:tcPr>
          <w:p w14:paraId="1EE442DF" w14:textId="64CAA373"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Business Acceptance Testing (BAT)</w:t>
            </w:r>
          </w:p>
        </w:tc>
        <w:tc>
          <w:tcPr>
            <w:tcW w:w="1208" w:type="pct"/>
            <w:shd w:val="clear" w:color="auto" w:fill="auto"/>
            <w:vAlign w:val="center"/>
          </w:tcPr>
          <w:p w14:paraId="35E629CC" w14:textId="1F5B104B"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 xml:space="preserve">Conduct Business Acceptance Testing (BAT) using acceptance criteria in user stories for the Salesforce and </w:t>
            </w:r>
            <w:r w:rsidR="002A263D">
              <w:rPr>
                <w:rFonts w:ascii="Arial" w:hAnsi="Arial" w:cs="Arial"/>
                <w:sz w:val="16"/>
                <w:szCs w:val="16"/>
              </w:rPr>
              <w:t>Field Service</w:t>
            </w:r>
            <w:r w:rsidR="002A263D" w:rsidRPr="00E6760D">
              <w:rPr>
                <w:rFonts w:ascii="Arial" w:hAnsi="Arial" w:cs="Arial"/>
                <w:sz w:val="16"/>
                <w:szCs w:val="16"/>
              </w:rPr>
              <w:t xml:space="preserve"> </w:t>
            </w:r>
            <w:r w:rsidRPr="00E6760D">
              <w:rPr>
                <w:rFonts w:ascii="Arial" w:hAnsi="Arial" w:cs="Arial"/>
                <w:sz w:val="16"/>
                <w:szCs w:val="16"/>
              </w:rPr>
              <w:t>solution</w:t>
            </w:r>
          </w:p>
        </w:tc>
        <w:tc>
          <w:tcPr>
            <w:tcW w:w="503" w:type="pct"/>
            <w:vAlign w:val="center"/>
          </w:tcPr>
          <w:p w14:paraId="59DE4735" w14:textId="49E8754F"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Agile Tool</w:t>
            </w:r>
          </w:p>
        </w:tc>
        <w:tc>
          <w:tcPr>
            <w:tcW w:w="792" w:type="pct"/>
            <w:shd w:val="clear" w:color="auto" w:fill="auto"/>
            <w:vAlign w:val="center"/>
          </w:tcPr>
          <w:p w14:paraId="3F5E9CC3" w14:textId="00966144" w:rsidR="001624AF" w:rsidRPr="00E6760D" w:rsidRDefault="00E42D0A"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748" w:type="pct"/>
            <w:shd w:val="clear" w:color="auto" w:fill="auto"/>
            <w:vAlign w:val="center"/>
          </w:tcPr>
          <w:p w14:paraId="2BB0BCE2" w14:textId="1B6B1C4F" w:rsidR="001624AF" w:rsidRPr="00E6760D" w:rsidRDefault="00E42D0A"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252" w:type="pct"/>
            <w:shd w:val="clear" w:color="auto" w:fill="auto"/>
            <w:vAlign w:val="center"/>
          </w:tcPr>
          <w:p w14:paraId="364AEDFD" w14:textId="1F583BF6"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7398CC1D" w14:textId="170110C8"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Halliburton product owners complete testing and documents results and pass the user stories and test scripts</w:t>
            </w:r>
          </w:p>
        </w:tc>
      </w:tr>
      <w:tr w:rsidR="001624AF" w:rsidRPr="00E6760D" w14:paraId="34AF1E66" w14:textId="77777777" w:rsidTr="006D235A">
        <w:trPr>
          <w:cantSplit/>
        </w:trPr>
        <w:tc>
          <w:tcPr>
            <w:tcW w:w="623" w:type="pct"/>
            <w:shd w:val="clear" w:color="auto" w:fill="auto"/>
            <w:vAlign w:val="center"/>
          </w:tcPr>
          <w:p w14:paraId="0667DE04" w14:textId="6D072C5F"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Configured System</w:t>
            </w:r>
          </w:p>
        </w:tc>
        <w:tc>
          <w:tcPr>
            <w:tcW w:w="1208" w:type="pct"/>
            <w:shd w:val="clear" w:color="auto" w:fill="auto"/>
            <w:vAlign w:val="center"/>
          </w:tcPr>
          <w:p w14:paraId="59BCF16E" w14:textId="557E2F57"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 xml:space="preserve">Salesforce </w:t>
            </w:r>
            <w:r w:rsidR="002A263D">
              <w:rPr>
                <w:rFonts w:ascii="Arial" w:hAnsi="Arial" w:cs="Arial"/>
                <w:sz w:val="16"/>
                <w:szCs w:val="16"/>
              </w:rPr>
              <w:t>Field Service</w:t>
            </w:r>
            <w:r w:rsidR="002A263D" w:rsidRPr="00E6760D">
              <w:rPr>
                <w:rFonts w:ascii="Arial" w:hAnsi="Arial" w:cs="Arial"/>
                <w:sz w:val="16"/>
                <w:szCs w:val="16"/>
              </w:rPr>
              <w:t xml:space="preserve"> </w:t>
            </w:r>
            <w:r w:rsidRPr="00E6760D">
              <w:rPr>
                <w:rFonts w:ascii="Arial" w:hAnsi="Arial" w:cs="Arial"/>
                <w:sz w:val="16"/>
                <w:szCs w:val="16"/>
              </w:rPr>
              <w:t>configuration &amp; integrations to systems per details outlined and accepted in the user stories</w:t>
            </w:r>
          </w:p>
        </w:tc>
        <w:tc>
          <w:tcPr>
            <w:tcW w:w="503" w:type="pct"/>
            <w:vAlign w:val="center"/>
          </w:tcPr>
          <w:p w14:paraId="4086E8B8" w14:textId="3746C1D9"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Application</w:t>
            </w:r>
          </w:p>
        </w:tc>
        <w:tc>
          <w:tcPr>
            <w:tcW w:w="792" w:type="pct"/>
            <w:shd w:val="clear" w:color="auto" w:fill="auto"/>
            <w:vAlign w:val="center"/>
          </w:tcPr>
          <w:p w14:paraId="129AB9EE" w14:textId="30877959"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N/A</w:t>
            </w:r>
          </w:p>
        </w:tc>
        <w:tc>
          <w:tcPr>
            <w:tcW w:w="748" w:type="pct"/>
            <w:shd w:val="clear" w:color="auto" w:fill="auto"/>
            <w:vAlign w:val="center"/>
          </w:tcPr>
          <w:p w14:paraId="54DBA631" w14:textId="58472B2A"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098391A0" w14:textId="3D4FD050"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17766937" w14:textId="39F74FA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System walkthrough completed with Halliburton SMAs</w:t>
            </w:r>
          </w:p>
        </w:tc>
      </w:tr>
      <w:tr w:rsidR="001624AF" w:rsidRPr="00E6760D" w14:paraId="5F9F1B40" w14:textId="77777777" w:rsidTr="006D235A">
        <w:trPr>
          <w:cantSplit/>
        </w:trPr>
        <w:tc>
          <w:tcPr>
            <w:tcW w:w="623" w:type="pct"/>
            <w:shd w:val="clear" w:color="auto" w:fill="auto"/>
            <w:vAlign w:val="center"/>
          </w:tcPr>
          <w:p w14:paraId="19AFBF16" w14:textId="64EAFFF5"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Source Code</w:t>
            </w:r>
          </w:p>
        </w:tc>
        <w:tc>
          <w:tcPr>
            <w:tcW w:w="1208" w:type="pct"/>
            <w:shd w:val="clear" w:color="auto" w:fill="auto"/>
            <w:vAlign w:val="center"/>
          </w:tcPr>
          <w:p w14:paraId="06427C52" w14:textId="23291389"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Source code for customizations, Apex classes and triggers and integrations will be checked in to Halliburton’s code repository.</w:t>
            </w:r>
          </w:p>
        </w:tc>
        <w:tc>
          <w:tcPr>
            <w:tcW w:w="503" w:type="pct"/>
            <w:vAlign w:val="center"/>
          </w:tcPr>
          <w:p w14:paraId="3FA81AA6" w14:textId="79DF389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TFS</w:t>
            </w:r>
          </w:p>
        </w:tc>
        <w:tc>
          <w:tcPr>
            <w:tcW w:w="792" w:type="pct"/>
            <w:shd w:val="clear" w:color="auto" w:fill="auto"/>
            <w:vAlign w:val="center"/>
          </w:tcPr>
          <w:p w14:paraId="2F13295F" w14:textId="5631072C" w:rsidR="001624AF" w:rsidRPr="00E6760D" w:rsidRDefault="00460C1A"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N/A</w:t>
            </w:r>
          </w:p>
        </w:tc>
        <w:tc>
          <w:tcPr>
            <w:tcW w:w="748" w:type="pct"/>
            <w:shd w:val="clear" w:color="auto" w:fill="auto"/>
            <w:vAlign w:val="center"/>
          </w:tcPr>
          <w:p w14:paraId="0D26FDE7" w14:textId="038A3606"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Primary</w:t>
            </w:r>
          </w:p>
        </w:tc>
        <w:tc>
          <w:tcPr>
            <w:tcW w:w="252" w:type="pct"/>
            <w:shd w:val="clear" w:color="auto" w:fill="auto"/>
            <w:vAlign w:val="center"/>
          </w:tcPr>
          <w:p w14:paraId="2BE738F9" w14:textId="684736C1"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W</w:t>
            </w:r>
          </w:p>
        </w:tc>
        <w:tc>
          <w:tcPr>
            <w:tcW w:w="873" w:type="pct"/>
            <w:vAlign w:val="center"/>
          </w:tcPr>
          <w:p w14:paraId="608168D2" w14:textId="0F0C7B42"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Code review completed and checked in to TFS</w:t>
            </w:r>
          </w:p>
        </w:tc>
      </w:tr>
      <w:tr w:rsidR="001624AF" w:rsidRPr="00E6760D" w14:paraId="222A3D87" w14:textId="77777777" w:rsidTr="006D235A">
        <w:trPr>
          <w:cantSplit/>
        </w:trPr>
        <w:tc>
          <w:tcPr>
            <w:tcW w:w="623" w:type="pct"/>
            <w:shd w:val="clear" w:color="auto" w:fill="auto"/>
            <w:vAlign w:val="center"/>
          </w:tcPr>
          <w:p w14:paraId="57B15983" w14:textId="6CE15117"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Test Plan</w:t>
            </w:r>
          </w:p>
        </w:tc>
        <w:tc>
          <w:tcPr>
            <w:tcW w:w="1208" w:type="pct"/>
            <w:shd w:val="clear" w:color="auto" w:fill="auto"/>
            <w:vAlign w:val="center"/>
          </w:tcPr>
          <w:p w14:paraId="49C3ECD4" w14:textId="1AF0CF73"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Test plan will be developed to inform the approach that will be followed to deliver all types of testing.</w:t>
            </w:r>
          </w:p>
        </w:tc>
        <w:tc>
          <w:tcPr>
            <w:tcW w:w="503" w:type="pct"/>
            <w:vAlign w:val="center"/>
          </w:tcPr>
          <w:p w14:paraId="7C614C9D" w14:textId="23533E6E"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Word</w:t>
            </w:r>
          </w:p>
        </w:tc>
        <w:tc>
          <w:tcPr>
            <w:tcW w:w="792" w:type="pct"/>
            <w:shd w:val="clear" w:color="auto" w:fill="auto"/>
            <w:vAlign w:val="center"/>
          </w:tcPr>
          <w:p w14:paraId="3BC52DCE" w14:textId="31ECF841" w:rsidR="001624AF" w:rsidRPr="00E6760D" w:rsidRDefault="00460C1A"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N/A</w:t>
            </w:r>
          </w:p>
        </w:tc>
        <w:tc>
          <w:tcPr>
            <w:tcW w:w="748" w:type="pct"/>
            <w:shd w:val="clear" w:color="auto" w:fill="auto"/>
            <w:vAlign w:val="center"/>
          </w:tcPr>
          <w:p w14:paraId="167AFA9A" w14:textId="4B8EB8A9"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Primary</w:t>
            </w:r>
          </w:p>
        </w:tc>
        <w:tc>
          <w:tcPr>
            <w:tcW w:w="252" w:type="pct"/>
            <w:shd w:val="clear" w:color="auto" w:fill="auto"/>
            <w:vAlign w:val="center"/>
          </w:tcPr>
          <w:p w14:paraId="06EC935B" w14:textId="3D4EF5CC"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W</w:t>
            </w:r>
          </w:p>
        </w:tc>
        <w:tc>
          <w:tcPr>
            <w:tcW w:w="873" w:type="pct"/>
            <w:vAlign w:val="center"/>
          </w:tcPr>
          <w:p w14:paraId="3CDDC062" w14:textId="29328182" w:rsidR="001624AF" w:rsidRPr="00E6760D" w:rsidRDefault="001624AF" w:rsidP="001A7D13">
            <w:pPr>
              <w:spacing w:beforeLines="20" w:before="48" w:afterLines="20" w:after="48"/>
              <w:jc w:val="center"/>
              <w:rPr>
                <w:rFonts w:ascii="Arial" w:hAnsi="Arial" w:cs="Arial"/>
                <w:bCs/>
                <w:strike/>
                <w:color w:val="FF0000"/>
                <w:sz w:val="16"/>
                <w:szCs w:val="16"/>
              </w:rPr>
            </w:pPr>
            <w:proofErr w:type="gramStart"/>
            <w:r w:rsidRPr="00E6760D">
              <w:rPr>
                <w:rFonts w:ascii="Arial" w:hAnsi="Arial" w:cs="Arial"/>
                <w:sz w:val="16"/>
                <w:szCs w:val="16"/>
              </w:rPr>
              <w:t>ASG</w:t>
            </w:r>
            <w:proofErr w:type="gramEnd"/>
            <w:r w:rsidRPr="00E6760D">
              <w:rPr>
                <w:rFonts w:ascii="Arial" w:hAnsi="Arial" w:cs="Arial"/>
                <w:sz w:val="16"/>
                <w:szCs w:val="16"/>
              </w:rPr>
              <w:t xml:space="preserve"> IT aligned and Sign</w:t>
            </w:r>
            <w:r w:rsidR="00F92FD6" w:rsidRPr="00E6760D">
              <w:rPr>
                <w:rFonts w:ascii="Arial" w:hAnsi="Arial" w:cs="Arial"/>
                <w:sz w:val="16"/>
                <w:szCs w:val="16"/>
              </w:rPr>
              <w:t>ed-</w:t>
            </w:r>
            <w:r w:rsidRPr="00E6760D">
              <w:rPr>
                <w:rFonts w:ascii="Arial" w:hAnsi="Arial" w:cs="Arial"/>
                <w:sz w:val="16"/>
                <w:szCs w:val="16"/>
              </w:rPr>
              <w:t>off the test plan</w:t>
            </w:r>
          </w:p>
        </w:tc>
      </w:tr>
      <w:tr w:rsidR="001624AF" w:rsidRPr="00E6760D" w14:paraId="751442B2" w14:textId="77777777" w:rsidTr="006D235A">
        <w:trPr>
          <w:cantSplit/>
        </w:trPr>
        <w:tc>
          <w:tcPr>
            <w:tcW w:w="623" w:type="pct"/>
            <w:shd w:val="clear" w:color="auto" w:fill="auto"/>
            <w:vAlign w:val="center"/>
          </w:tcPr>
          <w:p w14:paraId="2E3092A3" w14:textId="266A54AA"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Test Scripts</w:t>
            </w:r>
          </w:p>
        </w:tc>
        <w:tc>
          <w:tcPr>
            <w:tcW w:w="1208" w:type="pct"/>
            <w:shd w:val="clear" w:color="auto" w:fill="auto"/>
            <w:vAlign w:val="center"/>
          </w:tcPr>
          <w:p w14:paraId="18764944" w14:textId="3DDAAC01"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 xml:space="preserve">Test scripts </w:t>
            </w:r>
            <w:r w:rsidRPr="00E6760D">
              <w:rPr>
                <w:rFonts w:ascii="Arial" w:hAnsi="Arial" w:cs="Arial"/>
                <w:sz w:val="16"/>
                <w:szCs w:val="16"/>
              </w:rPr>
              <w:t xml:space="preserve">(manual) </w:t>
            </w:r>
            <w:r w:rsidRPr="00E6760D">
              <w:rPr>
                <w:rFonts w:ascii="Arial" w:hAnsi="Arial" w:cs="Arial"/>
                <w:bCs/>
                <w:sz w:val="16"/>
                <w:szCs w:val="16"/>
              </w:rPr>
              <w:t>for system testing for each sprint and user acceptance testing will be documented</w:t>
            </w:r>
            <w:r w:rsidRPr="00E6760D">
              <w:rPr>
                <w:rFonts w:ascii="Arial" w:hAnsi="Arial" w:cs="Arial"/>
                <w:sz w:val="16"/>
                <w:szCs w:val="16"/>
              </w:rPr>
              <w:t xml:space="preserve"> in Halliburton’s standard SW tools</w:t>
            </w:r>
          </w:p>
        </w:tc>
        <w:tc>
          <w:tcPr>
            <w:tcW w:w="503" w:type="pct"/>
            <w:vAlign w:val="center"/>
          </w:tcPr>
          <w:p w14:paraId="0CE56536" w14:textId="583EBE7F"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TFS</w:t>
            </w:r>
          </w:p>
        </w:tc>
        <w:tc>
          <w:tcPr>
            <w:tcW w:w="792" w:type="pct"/>
            <w:shd w:val="clear" w:color="auto" w:fill="auto"/>
            <w:vAlign w:val="center"/>
          </w:tcPr>
          <w:p w14:paraId="5768823C" w14:textId="2FDA06D3"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5F592BC9" w14:textId="5A44AB49"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7AF19EC0" w14:textId="176BF92C"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226418B3" w14:textId="2442C4CF"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Walkthrough completed with Halliburton SMAs</w:t>
            </w:r>
          </w:p>
        </w:tc>
      </w:tr>
      <w:tr w:rsidR="001624AF" w:rsidRPr="00E6760D" w14:paraId="3CBB0576" w14:textId="77777777" w:rsidTr="006D235A">
        <w:trPr>
          <w:cantSplit/>
        </w:trPr>
        <w:tc>
          <w:tcPr>
            <w:tcW w:w="623" w:type="pct"/>
            <w:shd w:val="clear" w:color="auto" w:fill="auto"/>
            <w:vAlign w:val="center"/>
          </w:tcPr>
          <w:p w14:paraId="65EE048F" w14:textId="15F9EEC6"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sz w:val="16"/>
                <w:szCs w:val="16"/>
              </w:rPr>
              <w:t>Testing Status Reports</w:t>
            </w:r>
          </w:p>
        </w:tc>
        <w:tc>
          <w:tcPr>
            <w:tcW w:w="1208" w:type="pct"/>
            <w:shd w:val="clear" w:color="auto" w:fill="auto"/>
            <w:vAlign w:val="center"/>
          </w:tcPr>
          <w:p w14:paraId="7731C90C" w14:textId="3049F16E" w:rsidR="001624AF" w:rsidRPr="00E6760D" w:rsidRDefault="001624AF" w:rsidP="001A7D13">
            <w:pPr>
              <w:spacing w:beforeLines="20" w:before="48" w:afterLines="20" w:after="48"/>
              <w:rPr>
                <w:rFonts w:ascii="Arial" w:hAnsi="Arial" w:cs="Arial"/>
                <w:bCs/>
                <w:strike/>
                <w:color w:val="FF0000"/>
                <w:sz w:val="16"/>
                <w:szCs w:val="16"/>
              </w:rPr>
            </w:pPr>
            <w:r w:rsidRPr="00E6760D">
              <w:rPr>
                <w:rFonts w:ascii="Arial" w:hAnsi="Arial" w:cs="Arial"/>
                <w:color w:val="000000" w:themeColor="text1"/>
                <w:sz w:val="16"/>
                <w:szCs w:val="16"/>
              </w:rPr>
              <w:t>Provide testing status report following Testing COE guidelines (e.g., daily progress, end of UAT, and end of project)</w:t>
            </w:r>
          </w:p>
        </w:tc>
        <w:tc>
          <w:tcPr>
            <w:tcW w:w="503" w:type="pct"/>
            <w:vAlign w:val="center"/>
          </w:tcPr>
          <w:p w14:paraId="4BFACF2A" w14:textId="1FBFD816"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Email, Word</w:t>
            </w:r>
          </w:p>
        </w:tc>
        <w:tc>
          <w:tcPr>
            <w:tcW w:w="792" w:type="pct"/>
            <w:shd w:val="clear" w:color="auto" w:fill="auto"/>
            <w:vAlign w:val="center"/>
          </w:tcPr>
          <w:p w14:paraId="6FEA5732" w14:textId="6AFCA436" w:rsidR="001624AF" w:rsidRPr="00E6760D" w:rsidRDefault="00460C1A"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N/A</w:t>
            </w:r>
          </w:p>
        </w:tc>
        <w:tc>
          <w:tcPr>
            <w:tcW w:w="748" w:type="pct"/>
            <w:shd w:val="clear" w:color="auto" w:fill="auto"/>
            <w:vAlign w:val="center"/>
          </w:tcPr>
          <w:p w14:paraId="0C200A4F" w14:textId="1DD196A4"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Primary</w:t>
            </w:r>
          </w:p>
        </w:tc>
        <w:tc>
          <w:tcPr>
            <w:tcW w:w="252" w:type="pct"/>
            <w:shd w:val="clear" w:color="auto" w:fill="auto"/>
            <w:vAlign w:val="center"/>
          </w:tcPr>
          <w:p w14:paraId="443836F7" w14:textId="0C8CD278"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W</w:t>
            </w:r>
          </w:p>
        </w:tc>
        <w:tc>
          <w:tcPr>
            <w:tcW w:w="873" w:type="pct"/>
            <w:vAlign w:val="center"/>
          </w:tcPr>
          <w:p w14:paraId="3BA17966" w14:textId="1173049D" w:rsidR="001624AF" w:rsidRPr="00E6760D" w:rsidRDefault="001624AF" w:rsidP="001A7D13">
            <w:pPr>
              <w:spacing w:beforeLines="20" w:before="48" w:afterLines="20" w:after="48"/>
              <w:jc w:val="center"/>
              <w:rPr>
                <w:rFonts w:ascii="Arial" w:hAnsi="Arial" w:cs="Arial"/>
                <w:bCs/>
                <w:strike/>
                <w:color w:val="FF0000"/>
                <w:sz w:val="16"/>
                <w:szCs w:val="16"/>
              </w:rPr>
            </w:pPr>
            <w:r w:rsidRPr="00E6760D">
              <w:rPr>
                <w:rFonts w:ascii="Arial" w:hAnsi="Arial" w:cs="Arial"/>
                <w:sz w:val="16"/>
                <w:szCs w:val="16"/>
              </w:rPr>
              <w:t>ASG QA review and sign off</w:t>
            </w:r>
          </w:p>
        </w:tc>
      </w:tr>
      <w:tr w:rsidR="005667BC" w:rsidRPr="00E6760D" w14:paraId="664BE585" w14:textId="77777777" w:rsidTr="006D235A">
        <w:trPr>
          <w:cantSplit/>
        </w:trPr>
        <w:tc>
          <w:tcPr>
            <w:tcW w:w="623" w:type="pct"/>
            <w:shd w:val="clear" w:color="auto" w:fill="auto"/>
            <w:vAlign w:val="center"/>
          </w:tcPr>
          <w:p w14:paraId="6DB838CB" w14:textId="1505D0D0"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User-Acceptance Test Strategy and Plan</w:t>
            </w:r>
          </w:p>
        </w:tc>
        <w:tc>
          <w:tcPr>
            <w:tcW w:w="1208" w:type="pct"/>
            <w:shd w:val="clear" w:color="auto" w:fill="auto"/>
            <w:vAlign w:val="center"/>
          </w:tcPr>
          <w:p w14:paraId="4F67A950" w14:textId="1B288A04"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The User-Acceptance Test Strategy and Plan deliverable defines how user acceptance testing will be performed for this Project by outlining the objectives, responsibilities, and testing timeline. This document will also include details of the entire user acceptance testing process from test and facilities preparation, data to be used for testing as well as documentation of the identified user acceptance test scenarios</w:t>
            </w:r>
          </w:p>
        </w:tc>
        <w:tc>
          <w:tcPr>
            <w:tcW w:w="503" w:type="pct"/>
            <w:vAlign w:val="center"/>
          </w:tcPr>
          <w:p w14:paraId="56D730F6" w14:textId="7D4375BE"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 &amp; MS Word</w:t>
            </w:r>
          </w:p>
        </w:tc>
        <w:tc>
          <w:tcPr>
            <w:tcW w:w="792" w:type="pct"/>
            <w:shd w:val="clear" w:color="auto" w:fill="auto"/>
            <w:vAlign w:val="center"/>
          </w:tcPr>
          <w:p w14:paraId="187E3179" w14:textId="2009065E"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3C3CBC35" w14:textId="1545FFDF"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010D2183" w14:textId="3975B89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w:t>
            </w:r>
          </w:p>
        </w:tc>
        <w:tc>
          <w:tcPr>
            <w:tcW w:w="873" w:type="pct"/>
            <w:vAlign w:val="center"/>
          </w:tcPr>
          <w:p w14:paraId="6FCB5369" w14:textId="201F7763" w:rsidR="00FF3503" w:rsidRPr="00E6760D" w:rsidRDefault="00434158" w:rsidP="001A7D13">
            <w:pPr>
              <w:spacing w:beforeLines="20" w:before="48" w:afterLines="20" w:after="48"/>
              <w:jc w:val="center"/>
              <w:rPr>
                <w:rFonts w:ascii="Arial" w:hAnsi="Arial" w:cs="Arial"/>
                <w:bCs/>
                <w:strike/>
                <w:color w:val="FF0000"/>
                <w:sz w:val="16"/>
                <w:szCs w:val="16"/>
              </w:rPr>
            </w:pPr>
            <w:proofErr w:type="gramStart"/>
            <w:r w:rsidRPr="00E6760D">
              <w:rPr>
                <w:rFonts w:ascii="Arial" w:hAnsi="Arial" w:cs="Arial"/>
                <w:sz w:val="16"/>
                <w:szCs w:val="16"/>
              </w:rPr>
              <w:t>ASG</w:t>
            </w:r>
            <w:proofErr w:type="gramEnd"/>
            <w:r w:rsidRPr="00E6760D">
              <w:rPr>
                <w:rFonts w:ascii="Arial" w:hAnsi="Arial" w:cs="Arial"/>
                <w:sz w:val="16"/>
                <w:szCs w:val="16"/>
              </w:rPr>
              <w:t xml:space="preserve"> IT aligned and Sign off the test plan</w:t>
            </w:r>
          </w:p>
        </w:tc>
      </w:tr>
      <w:tr w:rsidR="005667BC" w:rsidRPr="00E6760D" w14:paraId="54A18DC4" w14:textId="77777777" w:rsidTr="006D235A">
        <w:trPr>
          <w:cantSplit/>
        </w:trPr>
        <w:tc>
          <w:tcPr>
            <w:tcW w:w="623" w:type="pct"/>
            <w:shd w:val="clear" w:color="auto" w:fill="auto"/>
            <w:vAlign w:val="center"/>
          </w:tcPr>
          <w:p w14:paraId="067CE5B2" w14:textId="74369978"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User-Acceptance Test Scripts Execution and Test Results</w:t>
            </w:r>
          </w:p>
        </w:tc>
        <w:tc>
          <w:tcPr>
            <w:tcW w:w="1208" w:type="pct"/>
            <w:shd w:val="clear" w:color="auto" w:fill="auto"/>
            <w:vAlign w:val="center"/>
          </w:tcPr>
          <w:p w14:paraId="008495CA" w14:textId="6DAA8807"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color w:val="000000"/>
                <w:sz w:val="16"/>
                <w:szCs w:val="16"/>
              </w:rPr>
              <w:t>The User-Acceptance Test Execution refers to test scripts execution by the identified Business and IT users.  All feedback and test results to be documented and presented to the project leadership of the Project</w:t>
            </w:r>
          </w:p>
        </w:tc>
        <w:tc>
          <w:tcPr>
            <w:tcW w:w="503" w:type="pct"/>
            <w:vAlign w:val="center"/>
          </w:tcPr>
          <w:p w14:paraId="79731BBB" w14:textId="42316310"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4FFBBB5C" w14:textId="7BB233A7"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074FA97E" w14:textId="7E747B8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1625FDEC" w14:textId="55B33584"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4A8B1496" w14:textId="77777777" w:rsidR="00FF3503" w:rsidRPr="00E6760D" w:rsidRDefault="00FF3503" w:rsidP="001A7D13">
            <w:pPr>
              <w:spacing w:beforeLines="20" w:before="48" w:afterLines="20" w:after="48"/>
              <w:jc w:val="center"/>
              <w:rPr>
                <w:rFonts w:ascii="Arial" w:hAnsi="Arial" w:cs="Arial"/>
                <w:bCs/>
                <w:strike/>
                <w:color w:val="FF0000"/>
                <w:sz w:val="16"/>
                <w:szCs w:val="16"/>
              </w:rPr>
            </w:pPr>
          </w:p>
        </w:tc>
      </w:tr>
      <w:tr w:rsidR="005667BC" w:rsidRPr="00E6760D" w14:paraId="010E9B41" w14:textId="77777777" w:rsidTr="006D235A">
        <w:trPr>
          <w:cantSplit/>
        </w:trPr>
        <w:tc>
          <w:tcPr>
            <w:tcW w:w="623" w:type="pct"/>
            <w:shd w:val="clear" w:color="auto" w:fill="auto"/>
            <w:vAlign w:val="center"/>
          </w:tcPr>
          <w:p w14:paraId="5C2E58CB" w14:textId="5718FC91"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Final Data Load</w:t>
            </w:r>
          </w:p>
        </w:tc>
        <w:tc>
          <w:tcPr>
            <w:tcW w:w="1208" w:type="pct"/>
            <w:shd w:val="clear" w:color="auto" w:fill="auto"/>
            <w:vAlign w:val="center"/>
          </w:tcPr>
          <w:p w14:paraId="79113DE2" w14:textId="7A1EE593"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 xml:space="preserve">Execute workflows for the final load of data into the Salesforce CRM, </w:t>
            </w:r>
            <w:r w:rsidR="002A263D">
              <w:rPr>
                <w:rFonts w:ascii="Arial" w:hAnsi="Arial" w:cs="Arial"/>
                <w:bCs/>
                <w:sz w:val="16"/>
                <w:szCs w:val="16"/>
              </w:rPr>
              <w:t>Field Service</w:t>
            </w:r>
            <w:r w:rsidR="002A263D" w:rsidRPr="00E6760D">
              <w:rPr>
                <w:rFonts w:ascii="Arial" w:hAnsi="Arial" w:cs="Arial"/>
                <w:bCs/>
                <w:color w:val="FF0000"/>
                <w:sz w:val="16"/>
                <w:szCs w:val="16"/>
              </w:rPr>
              <w:t xml:space="preserve"> </w:t>
            </w:r>
            <w:r w:rsidRPr="00E6760D">
              <w:rPr>
                <w:rFonts w:ascii="Arial" w:hAnsi="Arial" w:cs="Arial"/>
                <w:bCs/>
                <w:sz w:val="16"/>
                <w:szCs w:val="16"/>
              </w:rPr>
              <w:t>and systems integrations</w:t>
            </w:r>
          </w:p>
        </w:tc>
        <w:tc>
          <w:tcPr>
            <w:tcW w:w="503" w:type="pct"/>
            <w:vAlign w:val="center"/>
          </w:tcPr>
          <w:p w14:paraId="257FF4A6" w14:textId="64BD2878"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Data load into Salesforce CRM, Salesforce CPQ</w:t>
            </w:r>
          </w:p>
        </w:tc>
        <w:tc>
          <w:tcPr>
            <w:tcW w:w="792" w:type="pct"/>
            <w:shd w:val="clear" w:color="auto" w:fill="auto"/>
            <w:vAlign w:val="center"/>
          </w:tcPr>
          <w:p w14:paraId="38D94D5C" w14:textId="5AB50764"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0379A016" w14:textId="6DE96A4E"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6BFF216A" w14:textId="2EA03084"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35B1CCE7" w14:textId="77777777" w:rsidR="00FF3503" w:rsidRPr="00E6760D" w:rsidRDefault="00FF3503" w:rsidP="001A7D13">
            <w:pPr>
              <w:spacing w:beforeLines="20" w:before="48" w:afterLines="20" w:after="48"/>
              <w:jc w:val="center"/>
              <w:rPr>
                <w:rFonts w:ascii="Arial" w:hAnsi="Arial" w:cs="Arial"/>
                <w:bCs/>
                <w:strike/>
                <w:color w:val="FF0000"/>
                <w:sz w:val="16"/>
                <w:szCs w:val="16"/>
              </w:rPr>
            </w:pPr>
          </w:p>
        </w:tc>
      </w:tr>
      <w:tr w:rsidR="005667BC" w:rsidRPr="00E6760D" w14:paraId="523DEA7D" w14:textId="77777777" w:rsidTr="006D235A">
        <w:trPr>
          <w:cantSplit/>
        </w:trPr>
        <w:tc>
          <w:tcPr>
            <w:tcW w:w="623" w:type="pct"/>
            <w:shd w:val="clear" w:color="auto" w:fill="auto"/>
            <w:vAlign w:val="center"/>
          </w:tcPr>
          <w:p w14:paraId="70946B74" w14:textId="52720D4C"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Go/No-Go Criteria</w:t>
            </w:r>
          </w:p>
        </w:tc>
        <w:tc>
          <w:tcPr>
            <w:tcW w:w="1208" w:type="pct"/>
            <w:shd w:val="clear" w:color="auto" w:fill="auto"/>
            <w:vAlign w:val="center"/>
          </w:tcPr>
          <w:p w14:paraId="08EB2D57" w14:textId="6317B152"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 xml:space="preserve">Use a checklist to review </w:t>
            </w:r>
            <w:r w:rsidR="002A263D">
              <w:rPr>
                <w:rFonts w:ascii="Arial" w:hAnsi="Arial" w:cs="Arial"/>
                <w:bCs/>
                <w:sz w:val="16"/>
                <w:szCs w:val="16"/>
              </w:rPr>
              <w:t xml:space="preserve">Scheduling Solution </w:t>
            </w:r>
            <w:r w:rsidRPr="00E6760D">
              <w:rPr>
                <w:rFonts w:ascii="Arial" w:hAnsi="Arial" w:cs="Arial"/>
                <w:bCs/>
                <w:sz w:val="16"/>
                <w:szCs w:val="16"/>
              </w:rPr>
              <w:t>with Halliburton SMAs</w:t>
            </w:r>
          </w:p>
        </w:tc>
        <w:tc>
          <w:tcPr>
            <w:tcW w:w="503" w:type="pct"/>
            <w:vAlign w:val="center"/>
          </w:tcPr>
          <w:p w14:paraId="4137212C" w14:textId="0E5A37A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7B006228" w14:textId="78BC6079"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58C29C2E" w14:textId="6DCDE828"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3CEE7018" w14:textId="0F503D7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224F2B54" w14:textId="77777777" w:rsidR="00FF3503" w:rsidRPr="00E6760D" w:rsidRDefault="00FF3503" w:rsidP="001A7D13">
            <w:pPr>
              <w:spacing w:beforeLines="20" w:before="48" w:afterLines="20" w:after="48"/>
              <w:jc w:val="center"/>
              <w:rPr>
                <w:rFonts w:ascii="Arial" w:hAnsi="Arial" w:cs="Arial"/>
                <w:bCs/>
                <w:strike/>
                <w:color w:val="FF0000"/>
                <w:sz w:val="16"/>
                <w:szCs w:val="16"/>
              </w:rPr>
            </w:pPr>
          </w:p>
        </w:tc>
      </w:tr>
      <w:tr w:rsidR="005667BC" w:rsidRPr="00E6760D" w14:paraId="02ACFF20" w14:textId="77777777" w:rsidTr="006D235A">
        <w:trPr>
          <w:cantSplit/>
        </w:trPr>
        <w:tc>
          <w:tcPr>
            <w:tcW w:w="623" w:type="pct"/>
            <w:shd w:val="clear" w:color="auto" w:fill="auto"/>
            <w:vAlign w:val="center"/>
          </w:tcPr>
          <w:p w14:paraId="4B918C8E" w14:textId="361505AA"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Deployment Plan</w:t>
            </w:r>
          </w:p>
        </w:tc>
        <w:tc>
          <w:tcPr>
            <w:tcW w:w="1208" w:type="pct"/>
            <w:shd w:val="clear" w:color="auto" w:fill="auto"/>
            <w:vAlign w:val="center"/>
          </w:tcPr>
          <w:p w14:paraId="29CA1075" w14:textId="5F870CFE"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 xml:space="preserve">A detailed plan for deployment of Salesforce and </w:t>
            </w:r>
            <w:r w:rsidR="002A263D">
              <w:rPr>
                <w:rFonts w:ascii="Arial" w:hAnsi="Arial" w:cs="Arial"/>
                <w:bCs/>
                <w:sz w:val="16"/>
                <w:szCs w:val="16"/>
              </w:rPr>
              <w:t>Field Service</w:t>
            </w:r>
            <w:r w:rsidR="002A263D" w:rsidRPr="00E6760D">
              <w:rPr>
                <w:rFonts w:ascii="Arial" w:hAnsi="Arial" w:cs="Arial"/>
                <w:bCs/>
                <w:sz w:val="16"/>
                <w:szCs w:val="16"/>
              </w:rPr>
              <w:t xml:space="preserve"> </w:t>
            </w:r>
            <w:r w:rsidRPr="00E6760D">
              <w:rPr>
                <w:rFonts w:ascii="Arial" w:hAnsi="Arial" w:cs="Arial"/>
                <w:bCs/>
                <w:sz w:val="16"/>
                <w:szCs w:val="16"/>
              </w:rPr>
              <w:t>solution to production</w:t>
            </w:r>
          </w:p>
        </w:tc>
        <w:tc>
          <w:tcPr>
            <w:tcW w:w="503" w:type="pct"/>
            <w:vAlign w:val="center"/>
          </w:tcPr>
          <w:p w14:paraId="47E62F6C" w14:textId="4C450E05"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MS Excel</w:t>
            </w:r>
          </w:p>
        </w:tc>
        <w:tc>
          <w:tcPr>
            <w:tcW w:w="792" w:type="pct"/>
            <w:shd w:val="clear" w:color="auto" w:fill="auto"/>
            <w:vAlign w:val="center"/>
          </w:tcPr>
          <w:p w14:paraId="64B610AF" w14:textId="1037B0A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37AAEA3C" w14:textId="437FF006"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32E8BF6A" w14:textId="1E27E05C"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W</w:t>
            </w:r>
          </w:p>
        </w:tc>
        <w:tc>
          <w:tcPr>
            <w:tcW w:w="873" w:type="pct"/>
            <w:vAlign w:val="center"/>
          </w:tcPr>
          <w:p w14:paraId="26040127" w14:textId="7AD6FC84"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Walkthrough completed with Project Team</w:t>
            </w:r>
          </w:p>
        </w:tc>
      </w:tr>
      <w:tr w:rsidR="005667BC" w:rsidRPr="00E6760D" w14:paraId="153E77B9" w14:textId="77777777" w:rsidTr="006D235A">
        <w:trPr>
          <w:cantSplit/>
        </w:trPr>
        <w:tc>
          <w:tcPr>
            <w:tcW w:w="623" w:type="pct"/>
            <w:shd w:val="clear" w:color="auto" w:fill="auto"/>
            <w:vAlign w:val="center"/>
          </w:tcPr>
          <w:p w14:paraId="093C82DC" w14:textId="5B0A5BFD" w:rsidR="00FF3503" w:rsidRPr="00E6760D" w:rsidRDefault="00FF3503" w:rsidP="001A7D13">
            <w:pPr>
              <w:spacing w:beforeLines="20" w:before="48" w:afterLines="20" w:after="48"/>
              <w:rPr>
                <w:rFonts w:ascii="Arial" w:hAnsi="Arial" w:cs="Arial"/>
                <w:bCs/>
                <w:strike/>
                <w:color w:val="FF0000"/>
                <w:sz w:val="16"/>
                <w:szCs w:val="16"/>
              </w:rPr>
            </w:pPr>
            <w:r w:rsidRPr="00E6760D">
              <w:rPr>
                <w:rFonts w:ascii="Arial" w:hAnsi="Arial" w:cs="Arial"/>
                <w:bCs/>
                <w:sz w:val="16"/>
                <w:szCs w:val="16"/>
              </w:rPr>
              <w:t>Knowledge Transfer</w:t>
            </w:r>
          </w:p>
        </w:tc>
        <w:tc>
          <w:tcPr>
            <w:tcW w:w="1208" w:type="pct"/>
            <w:shd w:val="clear" w:color="auto" w:fill="auto"/>
            <w:vAlign w:val="center"/>
          </w:tcPr>
          <w:p w14:paraId="7174EDB6" w14:textId="28F5B1FD" w:rsidR="00FF3503" w:rsidRPr="00E6760D" w:rsidRDefault="002A263D" w:rsidP="001A7D13">
            <w:pPr>
              <w:spacing w:beforeLines="20" w:before="48" w:afterLines="20" w:after="48"/>
              <w:rPr>
                <w:rFonts w:ascii="Arial" w:hAnsi="Arial" w:cs="Arial"/>
                <w:bCs/>
                <w:strike/>
                <w:color w:val="FF0000"/>
                <w:sz w:val="16"/>
                <w:szCs w:val="16"/>
              </w:rPr>
            </w:pPr>
            <w:r>
              <w:rPr>
                <w:rFonts w:ascii="Arial" w:hAnsi="Arial" w:cs="Arial"/>
                <w:bCs/>
                <w:sz w:val="16"/>
                <w:szCs w:val="16"/>
              </w:rPr>
              <w:t>Scheduling Solution</w:t>
            </w:r>
            <w:r w:rsidR="00FF3503" w:rsidRPr="00E6760D">
              <w:rPr>
                <w:rFonts w:ascii="Arial" w:hAnsi="Arial" w:cs="Arial"/>
                <w:bCs/>
                <w:sz w:val="16"/>
                <w:szCs w:val="16"/>
              </w:rPr>
              <w:t xml:space="preserve"> systems </w:t>
            </w:r>
            <w:r w:rsidR="00073EA2" w:rsidRPr="00E6760D">
              <w:rPr>
                <w:rFonts w:ascii="Arial" w:hAnsi="Arial" w:cs="Arial"/>
                <w:bCs/>
                <w:sz w:val="16"/>
                <w:szCs w:val="16"/>
              </w:rPr>
              <w:t xml:space="preserve">technical </w:t>
            </w:r>
            <w:r w:rsidR="00FF3503" w:rsidRPr="00E6760D">
              <w:rPr>
                <w:rFonts w:ascii="Arial" w:hAnsi="Arial" w:cs="Arial"/>
                <w:bCs/>
                <w:sz w:val="16"/>
                <w:szCs w:val="16"/>
              </w:rPr>
              <w:t xml:space="preserve">knowledge transition for Salesforce and </w:t>
            </w:r>
            <w:r>
              <w:rPr>
                <w:rFonts w:ascii="Arial" w:hAnsi="Arial" w:cs="Arial"/>
                <w:bCs/>
                <w:sz w:val="16"/>
                <w:szCs w:val="16"/>
              </w:rPr>
              <w:t>Field Service</w:t>
            </w:r>
            <w:r w:rsidRPr="00E6760D">
              <w:rPr>
                <w:rFonts w:ascii="Arial" w:hAnsi="Arial" w:cs="Arial"/>
                <w:bCs/>
                <w:sz w:val="16"/>
                <w:szCs w:val="16"/>
              </w:rPr>
              <w:t xml:space="preserve"> </w:t>
            </w:r>
            <w:r w:rsidR="00FF3503" w:rsidRPr="00E6760D">
              <w:rPr>
                <w:rFonts w:ascii="Arial" w:hAnsi="Arial" w:cs="Arial"/>
                <w:bCs/>
                <w:sz w:val="16"/>
                <w:szCs w:val="16"/>
              </w:rPr>
              <w:t>solution</w:t>
            </w:r>
          </w:p>
        </w:tc>
        <w:tc>
          <w:tcPr>
            <w:tcW w:w="503" w:type="pct"/>
            <w:vAlign w:val="center"/>
          </w:tcPr>
          <w:p w14:paraId="2DD05D5F" w14:textId="59D07012"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Meeting</w:t>
            </w:r>
          </w:p>
        </w:tc>
        <w:tc>
          <w:tcPr>
            <w:tcW w:w="792" w:type="pct"/>
            <w:shd w:val="clear" w:color="auto" w:fill="auto"/>
            <w:vAlign w:val="center"/>
          </w:tcPr>
          <w:p w14:paraId="2D9AE1E6" w14:textId="2C685854"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Secondary</w:t>
            </w:r>
          </w:p>
        </w:tc>
        <w:tc>
          <w:tcPr>
            <w:tcW w:w="748" w:type="pct"/>
            <w:shd w:val="clear" w:color="auto" w:fill="auto"/>
            <w:vAlign w:val="center"/>
          </w:tcPr>
          <w:p w14:paraId="29D90CF9" w14:textId="3A1156AC"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Primary</w:t>
            </w:r>
          </w:p>
        </w:tc>
        <w:tc>
          <w:tcPr>
            <w:tcW w:w="252" w:type="pct"/>
            <w:shd w:val="clear" w:color="auto" w:fill="auto"/>
            <w:vAlign w:val="center"/>
          </w:tcPr>
          <w:p w14:paraId="06D36CD3" w14:textId="4636DB40"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A</w:t>
            </w:r>
          </w:p>
        </w:tc>
        <w:tc>
          <w:tcPr>
            <w:tcW w:w="873" w:type="pct"/>
            <w:vAlign w:val="center"/>
          </w:tcPr>
          <w:p w14:paraId="78028F40" w14:textId="41860D20" w:rsidR="00FF3503" w:rsidRPr="00E6760D" w:rsidRDefault="00FF3503" w:rsidP="001A7D13">
            <w:pPr>
              <w:spacing w:beforeLines="20" w:before="48" w:afterLines="20" w:after="48"/>
              <w:jc w:val="center"/>
              <w:rPr>
                <w:rFonts w:ascii="Arial" w:hAnsi="Arial" w:cs="Arial"/>
                <w:bCs/>
                <w:strike/>
                <w:color w:val="FF0000"/>
                <w:sz w:val="16"/>
                <w:szCs w:val="16"/>
              </w:rPr>
            </w:pPr>
            <w:r w:rsidRPr="00E6760D">
              <w:rPr>
                <w:rFonts w:ascii="Arial" w:hAnsi="Arial" w:cs="Arial"/>
                <w:bCs/>
                <w:sz w:val="16"/>
                <w:szCs w:val="16"/>
              </w:rPr>
              <w:t>Walkthrough completed with Project Team</w:t>
            </w:r>
          </w:p>
        </w:tc>
      </w:tr>
    </w:tbl>
    <w:p w14:paraId="64D9B789" w14:textId="77777777" w:rsidR="00C87BE2" w:rsidRPr="00E6760D" w:rsidRDefault="00C87BE2" w:rsidP="000A5EC8">
      <w:pPr>
        <w:spacing w:after="120"/>
        <w:rPr>
          <w:rFonts w:ascii="Arial" w:hAnsi="Arial" w:cs="Arial"/>
          <w:bCs/>
          <w:snapToGrid w:val="0"/>
          <w:sz w:val="16"/>
        </w:rPr>
      </w:pPr>
    </w:p>
    <w:p w14:paraId="36C4143D" w14:textId="19A1878C" w:rsidR="000A5EC8" w:rsidRPr="00E6760D" w:rsidRDefault="00A65DA8" w:rsidP="00C87BE2">
      <w:pPr>
        <w:spacing w:after="40"/>
        <w:rPr>
          <w:rFonts w:ascii="Arial" w:hAnsi="Arial" w:cs="Arial"/>
          <w:bCs/>
          <w:snapToGrid w:val="0"/>
          <w:sz w:val="16"/>
        </w:rPr>
      </w:pPr>
      <w:r w:rsidRPr="00E6760D">
        <w:rPr>
          <w:rFonts w:ascii="Arial" w:hAnsi="Arial" w:cs="Arial"/>
          <w:bCs/>
          <w:snapToGrid w:val="0"/>
          <w:sz w:val="16"/>
        </w:rPr>
        <w:t>* A-Key Activity, W-Work Product, and D-Deliverable</w:t>
      </w:r>
    </w:p>
    <w:p w14:paraId="55520B39" w14:textId="43DDB67C" w:rsidR="00A65DA8" w:rsidRPr="00E6760D" w:rsidRDefault="000A5EC8" w:rsidP="00C87BE2">
      <w:pPr>
        <w:spacing w:after="40"/>
        <w:rPr>
          <w:rFonts w:ascii="Arial" w:hAnsi="Arial" w:cs="Arial"/>
          <w:bCs/>
          <w:snapToGrid w:val="0"/>
          <w:sz w:val="16"/>
        </w:rPr>
      </w:pPr>
      <w:r w:rsidRPr="00E6760D">
        <w:rPr>
          <w:rFonts w:ascii="Arial" w:hAnsi="Arial" w:cs="Arial"/>
          <w:bCs/>
          <w:snapToGrid w:val="0"/>
          <w:sz w:val="16"/>
        </w:rPr>
        <w:t>*</w:t>
      </w:r>
      <w:r w:rsidR="00C87BE2" w:rsidRPr="00E6760D">
        <w:rPr>
          <w:rFonts w:ascii="Arial" w:hAnsi="Arial" w:cs="Arial"/>
          <w:bCs/>
          <w:snapToGrid w:val="0"/>
          <w:sz w:val="16"/>
        </w:rPr>
        <w:t xml:space="preserve">* </w:t>
      </w:r>
      <w:r w:rsidRPr="00E6760D">
        <w:rPr>
          <w:rFonts w:ascii="Arial" w:hAnsi="Arial" w:cs="Arial"/>
          <w:bCs/>
          <w:snapToGrid w:val="0"/>
          <w:sz w:val="16"/>
        </w:rPr>
        <w:t>Primary – Accountable &amp; Responsible</w:t>
      </w:r>
      <w:r w:rsidR="00FB0C21" w:rsidRPr="00E6760D">
        <w:rPr>
          <w:rFonts w:ascii="Arial" w:hAnsi="Arial" w:cs="Arial"/>
          <w:bCs/>
          <w:snapToGrid w:val="0"/>
          <w:sz w:val="16"/>
        </w:rPr>
        <w:t xml:space="preserve">; </w:t>
      </w:r>
      <w:r w:rsidRPr="00E6760D">
        <w:rPr>
          <w:rFonts w:ascii="Arial" w:hAnsi="Arial" w:cs="Arial"/>
          <w:bCs/>
          <w:snapToGrid w:val="0"/>
          <w:sz w:val="16"/>
        </w:rPr>
        <w:t>Secondary – Consulted, Providing Support or Informed</w:t>
      </w:r>
    </w:p>
    <w:p w14:paraId="612BA205" w14:textId="77777777" w:rsidR="00C87BE2" w:rsidRPr="00E6760D" w:rsidRDefault="00C87BE2" w:rsidP="009F1B56">
      <w:pPr>
        <w:spacing w:after="120"/>
        <w:rPr>
          <w:rFonts w:ascii="Arial" w:hAnsi="Arial" w:cs="Arial"/>
          <w:sz w:val="20"/>
          <w:szCs w:val="20"/>
        </w:rPr>
      </w:pPr>
    </w:p>
    <w:p w14:paraId="5B83FA17" w14:textId="0492C2D0" w:rsidR="00C87BE2" w:rsidRPr="00E6760D" w:rsidRDefault="00A65DA8" w:rsidP="00823819">
      <w:pPr>
        <w:widowControl w:val="0"/>
        <w:autoSpaceDE w:val="0"/>
        <w:autoSpaceDN w:val="0"/>
        <w:rPr>
          <w:rFonts w:ascii="Arial" w:hAnsi="Arial" w:cs="Arial"/>
          <w:sz w:val="20"/>
          <w:szCs w:val="20"/>
        </w:rPr>
      </w:pPr>
      <w:r w:rsidRPr="00E6760D">
        <w:rPr>
          <w:rFonts w:ascii="Arial" w:hAnsi="Arial" w:cs="Arial"/>
          <w:sz w:val="20"/>
          <w:szCs w:val="20"/>
        </w:rPr>
        <w:t xml:space="preserve">All items designated above as </w:t>
      </w:r>
      <w:r w:rsidR="00C87BE2" w:rsidRPr="00E6760D">
        <w:rPr>
          <w:rFonts w:ascii="Arial" w:hAnsi="Arial" w:cs="Arial"/>
          <w:sz w:val="20"/>
          <w:szCs w:val="20"/>
        </w:rPr>
        <w:t>Deliverables,</w:t>
      </w:r>
      <w:r w:rsidRPr="00E6760D">
        <w:rPr>
          <w:rFonts w:ascii="Arial" w:hAnsi="Arial" w:cs="Arial"/>
          <w:sz w:val="20"/>
          <w:szCs w:val="20"/>
        </w:rPr>
        <w:t xml:space="preserve"> and which are the primary responsibility of </w:t>
      </w:r>
      <w:r w:rsidR="00B73147" w:rsidRPr="00E6760D">
        <w:rPr>
          <w:rFonts w:ascii="Arial" w:hAnsi="Arial" w:cs="Arial"/>
          <w:sz w:val="20"/>
          <w:szCs w:val="20"/>
        </w:rPr>
        <w:t>Deloitte Consulting</w:t>
      </w:r>
      <w:r w:rsidRPr="00E6760D">
        <w:rPr>
          <w:rFonts w:ascii="Arial" w:hAnsi="Arial" w:cs="Arial"/>
          <w:sz w:val="20"/>
          <w:szCs w:val="20"/>
        </w:rPr>
        <w:t xml:space="preserve"> shall be reviewed and approved by </w:t>
      </w:r>
      <w:r w:rsidR="00CE18F0" w:rsidRPr="00E6760D">
        <w:rPr>
          <w:rFonts w:ascii="Arial" w:hAnsi="Arial" w:cs="Arial"/>
          <w:sz w:val="20"/>
          <w:szCs w:val="20"/>
        </w:rPr>
        <w:t>Halliburton</w:t>
      </w:r>
      <w:r w:rsidRPr="00E6760D">
        <w:rPr>
          <w:rFonts w:ascii="Arial" w:hAnsi="Arial" w:cs="Arial"/>
          <w:sz w:val="20"/>
          <w:szCs w:val="20"/>
        </w:rPr>
        <w:t xml:space="preserve"> as set forth in this SOW. </w:t>
      </w:r>
      <w:r w:rsidR="00634EE3" w:rsidRPr="00E6760D">
        <w:rPr>
          <w:rFonts w:ascii="Arial" w:hAnsi="Arial" w:cs="Arial"/>
          <w:sz w:val="20"/>
          <w:szCs w:val="20"/>
        </w:rPr>
        <w:t>Key Activities and Work Products are not Deliverables, and are not subject to the formal Acceptance Process in this SOW.</w:t>
      </w:r>
      <w:r w:rsidR="00823819">
        <w:rPr>
          <w:rFonts w:ascii="Arial" w:eastAsia="Arial" w:hAnsi="Arial" w:cs="Arial"/>
          <w:b/>
          <w:bCs/>
          <w:sz w:val="20"/>
          <w:szCs w:val="20"/>
          <w:lang w:bidi="en-US"/>
        </w:rPr>
        <w:t xml:space="preserve"> </w:t>
      </w:r>
      <w:r w:rsidR="00F109EB" w:rsidRPr="00E6760D">
        <w:rPr>
          <w:rFonts w:ascii="Arial" w:hAnsi="Arial" w:cs="Arial"/>
          <w:sz w:val="20"/>
          <w:szCs w:val="20"/>
        </w:rPr>
        <w:t xml:space="preserve">The Acceptance process is </w:t>
      </w:r>
      <w:r w:rsidR="00275C7B" w:rsidRPr="00E6760D">
        <w:rPr>
          <w:rFonts w:ascii="Arial" w:hAnsi="Arial" w:cs="Arial"/>
          <w:sz w:val="20"/>
          <w:szCs w:val="20"/>
        </w:rPr>
        <w:t xml:space="preserve">in accordance with </w:t>
      </w:r>
      <w:r w:rsidR="00010AE1" w:rsidRPr="00E6760D">
        <w:rPr>
          <w:rFonts w:ascii="Arial" w:hAnsi="Arial" w:cs="Arial"/>
          <w:sz w:val="20"/>
          <w:szCs w:val="20"/>
        </w:rPr>
        <w:t xml:space="preserve">Section 1.9, “Approval of Deliverables” of the Agreement, provided that the following </w:t>
      </w:r>
      <w:r w:rsidR="003C6892" w:rsidRPr="00E6760D">
        <w:rPr>
          <w:rFonts w:ascii="Arial" w:hAnsi="Arial" w:cs="Arial"/>
          <w:sz w:val="20"/>
          <w:szCs w:val="20"/>
        </w:rPr>
        <w:t>supersedes</w:t>
      </w:r>
      <w:r w:rsidR="00010AE1" w:rsidRPr="00E6760D">
        <w:rPr>
          <w:rFonts w:ascii="Arial" w:hAnsi="Arial" w:cs="Arial"/>
          <w:sz w:val="20"/>
          <w:szCs w:val="20"/>
        </w:rPr>
        <w:t xml:space="preserve"> the </w:t>
      </w:r>
      <w:r w:rsidR="0025698D" w:rsidRPr="00E6760D">
        <w:rPr>
          <w:rFonts w:ascii="Arial" w:hAnsi="Arial" w:cs="Arial"/>
          <w:sz w:val="20"/>
          <w:szCs w:val="20"/>
        </w:rPr>
        <w:t>time period</w:t>
      </w:r>
      <w:r w:rsidR="005B5D1E" w:rsidRPr="00E6760D">
        <w:rPr>
          <w:rFonts w:ascii="Arial" w:hAnsi="Arial" w:cs="Arial"/>
          <w:sz w:val="20"/>
          <w:szCs w:val="20"/>
        </w:rPr>
        <w:t xml:space="preserve"> set forth </w:t>
      </w:r>
      <w:r w:rsidR="0025698D" w:rsidRPr="00E6760D">
        <w:rPr>
          <w:rFonts w:ascii="Arial" w:hAnsi="Arial" w:cs="Arial"/>
          <w:sz w:val="20"/>
          <w:szCs w:val="20"/>
        </w:rPr>
        <w:t>in Section 1.9(a) for review and approval</w:t>
      </w:r>
      <w:r w:rsidR="009A6617" w:rsidRPr="00E6760D">
        <w:rPr>
          <w:rFonts w:ascii="Arial" w:hAnsi="Arial" w:cs="Arial"/>
          <w:sz w:val="20"/>
          <w:szCs w:val="20"/>
        </w:rPr>
        <w:t xml:space="preserve"> </w:t>
      </w:r>
      <w:r w:rsidR="00E42C29" w:rsidRPr="00E6760D">
        <w:rPr>
          <w:rFonts w:ascii="Arial" w:hAnsi="Arial" w:cs="Arial"/>
          <w:sz w:val="20"/>
          <w:szCs w:val="20"/>
        </w:rPr>
        <w:t xml:space="preserve">of a Deliverable </w:t>
      </w:r>
      <w:r w:rsidR="009A6617" w:rsidRPr="00E6760D">
        <w:rPr>
          <w:rFonts w:ascii="Arial" w:hAnsi="Arial" w:cs="Arial"/>
          <w:sz w:val="20"/>
          <w:szCs w:val="20"/>
        </w:rPr>
        <w:t>by Halliburton</w:t>
      </w:r>
      <w:r w:rsidR="00F109EB" w:rsidRPr="00E6760D">
        <w:rPr>
          <w:rFonts w:ascii="Arial" w:hAnsi="Arial" w:cs="Arial"/>
          <w:sz w:val="20"/>
          <w:szCs w:val="20"/>
        </w:rPr>
        <w:t>:</w:t>
      </w:r>
    </w:p>
    <w:p w14:paraId="29F198CD" w14:textId="77777777" w:rsidR="00823819" w:rsidRPr="00823819" w:rsidRDefault="00823819" w:rsidP="00823819">
      <w:pPr>
        <w:widowControl w:val="0"/>
        <w:autoSpaceDE w:val="0"/>
        <w:autoSpaceDN w:val="0"/>
        <w:rPr>
          <w:rFonts w:ascii="Arial" w:eastAsia="Arial" w:hAnsi="Arial" w:cs="Arial"/>
          <w:b/>
          <w:bCs/>
          <w:sz w:val="20"/>
          <w:szCs w:val="20"/>
          <w:lang w:bidi="en-US"/>
        </w:rPr>
      </w:pPr>
    </w:p>
    <w:p w14:paraId="5BF8E17C" w14:textId="1C4E066F" w:rsidR="007E49FE" w:rsidRPr="00D3033B" w:rsidRDefault="00CE18F0" w:rsidP="000C62F9">
      <w:pPr>
        <w:pStyle w:val="ListParagraph"/>
        <w:numPr>
          <w:ilvl w:val="0"/>
          <w:numId w:val="34"/>
        </w:numPr>
        <w:spacing w:after="40"/>
        <w:rPr>
          <w:color w:val="000000"/>
          <w:sz w:val="20"/>
          <w:szCs w:val="20"/>
        </w:rPr>
      </w:pPr>
      <w:r w:rsidRPr="00D3033B">
        <w:rPr>
          <w:color w:val="000000" w:themeColor="text1"/>
          <w:sz w:val="20"/>
          <w:szCs w:val="20"/>
        </w:rPr>
        <w:t>Halliburton</w:t>
      </w:r>
      <w:r w:rsidR="00A9205E" w:rsidRPr="00D3033B">
        <w:rPr>
          <w:color w:val="000000" w:themeColor="text1"/>
          <w:sz w:val="20"/>
          <w:szCs w:val="20"/>
        </w:rPr>
        <w:t xml:space="preserve"> will approve each Deliverable that conforms in all material respects with the specifications for the Deliverable set forth in this SOW </w:t>
      </w:r>
      <w:r w:rsidR="00DE4636" w:rsidRPr="00D3033B">
        <w:rPr>
          <w:color w:val="000000" w:themeColor="text1"/>
          <w:sz w:val="20"/>
          <w:szCs w:val="20"/>
        </w:rPr>
        <w:t>w</w:t>
      </w:r>
      <w:r w:rsidR="00A9205E" w:rsidRPr="00D3033B">
        <w:rPr>
          <w:color w:val="000000" w:themeColor="text1"/>
          <w:sz w:val="20"/>
          <w:szCs w:val="20"/>
        </w:rPr>
        <w:t>ithin five (5) days from its receipt of a Deliverable</w:t>
      </w:r>
      <w:r w:rsidR="00F27866" w:rsidRPr="00D3033B">
        <w:rPr>
          <w:color w:val="000000" w:themeColor="text1"/>
          <w:sz w:val="20"/>
          <w:szCs w:val="20"/>
        </w:rPr>
        <w:t>.</w:t>
      </w:r>
      <w:r w:rsidR="00A9205E" w:rsidRPr="00D3033B">
        <w:rPr>
          <w:color w:val="000000" w:themeColor="text1"/>
          <w:sz w:val="20"/>
          <w:szCs w:val="20"/>
        </w:rPr>
        <w:t xml:space="preserve"> </w:t>
      </w:r>
    </w:p>
    <w:p w14:paraId="38A47DE4" w14:textId="77777777" w:rsidR="001D3B8B" w:rsidRPr="00E6760D" w:rsidRDefault="001D3B8B">
      <w:pPr>
        <w:widowControl w:val="0"/>
        <w:autoSpaceDE w:val="0"/>
        <w:autoSpaceDN w:val="0"/>
        <w:rPr>
          <w:rFonts w:ascii="Arial" w:eastAsia="Arial" w:hAnsi="Arial" w:cs="Arial"/>
          <w:b/>
          <w:lang w:bidi="en-US"/>
        </w:rPr>
      </w:pPr>
      <w:r w:rsidRPr="00E6760D">
        <w:rPr>
          <w:rFonts w:ascii="Arial" w:hAnsi="Arial" w:cs="Arial"/>
          <w:bCs/>
        </w:rPr>
        <w:br w:type="page"/>
      </w:r>
    </w:p>
    <w:p w14:paraId="0B60D06D" w14:textId="232DB9AA" w:rsidR="000B1705" w:rsidRPr="00E6760D" w:rsidRDefault="00DC648B" w:rsidP="000E684C">
      <w:pPr>
        <w:pStyle w:val="Heading1"/>
      </w:pPr>
      <w:r w:rsidRPr="00E6760D">
        <w:t xml:space="preserve">Project </w:t>
      </w:r>
      <w:r w:rsidR="0102CC47" w:rsidRPr="00E6760D">
        <w:t>T</w:t>
      </w:r>
      <w:r w:rsidR="003D02BE" w:rsidRPr="00E6760D">
        <w:t>imeline</w:t>
      </w:r>
    </w:p>
    <w:p w14:paraId="2BA67327" w14:textId="5FA41317" w:rsidR="00032A2D" w:rsidRPr="00E6760D" w:rsidRDefault="0079276E" w:rsidP="00AE72F1">
      <w:pPr>
        <w:spacing w:after="120"/>
        <w:rPr>
          <w:rFonts w:ascii="Arial" w:hAnsi="Arial" w:cs="Arial"/>
          <w:sz w:val="20"/>
          <w:szCs w:val="20"/>
        </w:rPr>
      </w:pPr>
      <w:r w:rsidRPr="00E6760D">
        <w:rPr>
          <w:rFonts w:ascii="Arial" w:hAnsi="Arial" w:cs="Arial"/>
          <w:sz w:val="20"/>
          <w:szCs w:val="20"/>
        </w:rPr>
        <w:t>The following illustration outlines the timeline for the implementation scoped within this SOW:</w:t>
      </w:r>
    </w:p>
    <w:p w14:paraId="180071A3" w14:textId="39A98CD0" w:rsidR="00E536EA" w:rsidRPr="00E6760D" w:rsidRDefault="000E7EED" w:rsidP="00437E95">
      <w:pPr>
        <w:pStyle w:val="Heading2"/>
        <w:numPr>
          <w:ilvl w:val="0"/>
          <w:numId w:val="50"/>
        </w:numPr>
      </w:pPr>
      <w:r>
        <w:t>Implementation</w:t>
      </w:r>
      <w:r w:rsidR="00E536EA" w:rsidRPr="00E6760D">
        <w:t xml:space="preserve"> Timeline</w:t>
      </w:r>
      <w:r>
        <w:t>: Release 1 (R1)</w:t>
      </w:r>
    </w:p>
    <w:p w14:paraId="039AD5B8" w14:textId="04E6F4D0" w:rsidR="00E536EA" w:rsidRPr="00E6760D" w:rsidRDefault="002858AA" w:rsidP="00AB112E">
      <w:pPr>
        <w:rPr>
          <w:rFonts w:ascii="Arial" w:hAnsi="Arial" w:cs="Arial"/>
          <w:noProof/>
        </w:rPr>
      </w:pPr>
      <w:r w:rsidRPr="00E6760D">
        <w:rPr>
          <w:rFonts w:ascii="Arial" w:hAnsi="Arial" w:cs="Arial"/>
          <w:noProof/>
        </w:rPr>
        <w:t xml:space="preserve"> </w:t>
      </w:r>
    </w:p>
    <w:p w14:paraId="557C0FC5" w14:textId="77777777" w:rsidR="000E7EED" w:rsidRDefault="00BC4598" w:rsidP="00AB112E">
      <w:pPr>
        <w:rPr>
          <w:rFonts w:ascii="Arial" w:hAnsi="Arial" w:cs="Arial"/>
          <w:noProof/>
        </w:rPr>
      </w:pPr>
      <w:r>
        <w:rPr>
          <w:noProof/>
        </w:rPr>
        <w:drawing>
          <wp:inline distT="0" distB="0" distL="0" distR="0" wp14:anchorId="363258ED" wp14:editId="31E5B4DA">
            <wp:extent cx="6399944" cy="2870522"/>
            <wp:effectExtent l="0" t="0" r="127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t="13181" b="7082"/>
                    <a:stretch/>
                  </pic:blipFill>
                  <pic:spPr bwMode="auto">
                    <a:xfrm>
                      <a:off x="0" y="0"/>
                      <a:ext cx="6400800" cy="2870906"/>
                    </a:xfrm>
                    <a:prstGeom prst="rect">
                      <a:avLst/>
                    </a:prstGeom>
                    <a:ln>
                      <a:noFill/>
                    </a:ln>
                    <a:extLst>
                      <a:ext uri="{53640926-AAD7-44D8-BBD7-CCE9431645EC}">
                        <a14:shadowObscured xmlns:a14="http://schemas.microsoft.com/office/drawing/2010/main"/>
                      </a:ext>
                    </a:extLst>
                  </pic:spPr>
                </pic:pic>
              </a:graphicData>
            </a:graphic>
          </wp:inline>
        </w:drawing>
      </w:r>
      <w:r w:rsidRPr="00E6760D">
        <w:rPr>
          <w:rFonts w:ascii="Arial" w:hAnsi="Arial" w:cs="Arial"/>
          <w:noProof/>
        </w:rPr>
        <w:t xml:space="preserve"> </w:t>
      </w:r>
    </w:p>
    <w:p w14:paraId="482FB4ED" w14:textId="6929E7A0" w:rsidR="00A46C5F" w:rsidRPr="00522BE9" w:rsidRDefault="00A46C5F" w:rsidP="00522BE9">
      <w:pPr>
        <w:widowControl w:val="0"/>
        <w:autoSpaceDE w:val="0"/>
        <w:autoSpaceDN w:val="0"/>
        <w:rPr>
          <w:rFonts w:ascii="Arial" w:hAnsi="Arial" w:cs="Arial"/>
          <w:noProof/>
        </w:rPr>
      </w:pPr>
    </w:p>
    <w:p w14:paraId="32117EDC" w14:textId="38C231AC" w:rsidR="00A16FC2" w:rsidRPr="00E6760D" w:rsidRDefault="00D95D01" w:rsidP="0089134F">
      <w:pPr>
        <w:rPr>
          <w:rFonts w:ascii="Arial" w:hAnsi="Arial" w:cs="Arial"/>
          <w:sz w:val="20"/>
          <w:szCs w:val="18"/>
        </w:rPr>
      </w:pPr>
      <w:r>
        <w:rPr>
          <w:rFonts w:ascii="Arial" w:hAnsi="Arial" w:cs="Arial"/>
          <w:sz w:val="20"/>
          <w:szCs w:val="18"/>
        </w:rPr>
        <w:t>This</w:t>
      </w:r>
      <w:r w:rsidR="005A4710" w:rsidRPr="00E6760D">
        <w:rPr>
          <w:rFonts w:ascii="Arial" w:hAnsi="Arial" w:cs="Arial"/>
          <w:sz w:val="20"/>
          <w:szCs w:val="18"/>
        </w:rPr>
        <w:t xml:space="preserve"> timeline</w:t>
      </w:r>
      <w:r>
        <w:rPr>
          <w:rFonts w:ascii="Arial" w:hAnsi="Arial" w:cs="Arial"/>
          <w:sz w:val="20"/>
          <w:szCs w:val="18"/>
        </w:rPr>
        <w:t xml:space="preserve"> is</w:t>
      </w:r>
      <w:r w:rsidR="005A4710" w:rsidRPr="00E6760D">
        <w:rPr>
          <w:rFonts w:ascii="Arial" w:hAnsi="Arial" w:cs="Arial"/>
          <w:sz w:val="20"/>
          <w:szCs w:val="18"/>
        </w:rPr>
        <w:t xml:space="preserve"> based on a </w:t>
      </w:r>
      <w:r w:rsidR="005A4710" w:rsidRPr="005F7EE9">
        <w:rPr>
          <w:rFonts w:ascii="Arial" w:hAnsi="Arial" w:cs="Arial"/>
          <w:sz w:val="20"/>
          <w:szCs w:val="18"/>
        </w:rPr>
        <w:t xml:space="preserve">start date of </w:t>
      </w:r>
      <w:r w:rsidR="00F63800" w:rsidRPr="005F7EE9">
        <w:rPr>
          <w:rFonts w:ascii="Arial" w:hAnsi="Arial" w:cs="Arial"/>
          <w:sz w:val="20"/>
          <w:szCs w:val="18"/>
        </w:rPr>
        <w:t>December 1</w:t>
      </w:r>
      <w:r w:rsidR="005A4710" w:rsidRPr="005F7EE9">
        <w:rPr>
          <w:rFonts w:ascii="Arial" w:hAnsi="Arial" w:cs="Arial"/>
          <w:sz w:val="20"/>
          <w:szCs w:val="18"/>
        </w:rPr>
        <w:t>, 202</w:t>
      </w:r>
      <w:r w:rsidR="00AE72F1" w:rsidRPr="005F7EE9">
        <w:rPr>
          <w:rFonts w:ascii="Arial" w:hAnsi="Arial" w:cs="Arial"/>
          <w:sz w:val="20"/>
          <w:szCs w:val="18"/>
        </w:rPr>
        <w:t>3</w:t>
      </w:r>
      <w:r w:rsidR="005A4710" w:rsidRPr="005F7EE9">
        <w:rPr>
          <w:rFonts w:ascii="Arial" w:hAnsi="Arial" w:cs="Arial"/>
          <w:sz w:val="20"/>
          <w:szCs w:val="18"/>
        </w:rPr>
        <w:t>. Any</w:t>
      </w:r>
      <w:r w:rsidR="005A4710" w:rsidRPr="00E6760D">
        <w:rPr>
          <w:rFonts w:ascii="Arial" w:hAnsi="Arial" w:cs="Arial"/>
          <w:sz w:val="20"/>
          <w:szCs w:val="18"/>
        </w:rPr>
        <w:t xml:space="preserve"> delays or changes to scope will result in a change to the timeline and/or scope of the engagement</w:t>
      </w:r>
      <w:bookmarkStart w:id="13" w:name="_Toc49327812"/>
      <w:bookmarkStart w:id="14" w:name="_Toc49348616"/>
      <w:r w:rsidR="0089134F" w:rsidRPr="00E6760D">
        <w:rPr>
          <w:rFonts w:ascii="Arial" w:hAnsi="Arial" w:cs="Arial"/>
          <w:sz w:val="20"/>
          <w:szCs w:val="18"/>
        </w:rPr>
        <w:t>.</w:t>
      </w:r>
      <w:r w:rsidR="00A03C65">
        <w:rPr>
          <w:rFonts w:ascii="Arial" w:hAnsi="Arial" w:cs="Arial"/>
          <w:sz w:val="20"/>
          <w:szCs w:val="18"/>
        </w:rPr>
        <w:t xml:space="preserve"> </w:t>
      </w:r>
    </w:p>
    <w:p w14:paraId="70061199" w14:textId="77777777" w:rsidR="00A03C65" w:rsidRDefault="00A03C65" w:rsidP="0089134F">
      <w:pPr>
        <w:rPr>
          <w:rFonts w:ascii="Arial" w:hAnsi="Arial" w:cs="Arial"/>
          <w:sz w:val="20"/>
          <w:szCs w:val="18"/>
        </w:rPr>
      </w:pPr>
    </w:p>
    <w:p w14:paraId="4D4CA9AC" w14:textId="51B1DA76" w:rsidR="00A03C65" w:rsidRPr="00E6760D" w:rsidRDefault="00A03C65" w:rsidP="00A03C65">
      <w:pPr>
        <w:rPr>
          <w:rFonts w:ascii="Arial" w:hAnsi="Arial" w:cs="Arial"/>
          <w:sz w:val="20"/>
          <w:szCs w:val="18"/>
        </w:rPr>
      </w:pPr>
      <w:r>
        <w:rPr>
          <w:rFonts w:ascii="Arial" w:hAnsi="Arial" w:cs="Arial"/>
          <w:sz w:val="20"/>
          <w:szCs w:val="18"/>
        </w:rPr>
        <w:t>In addition, t</w:t>
      </w:r>
      <w:r w:rsidRPr="00A03C65">
        <w:rPr>
          <w:rFonts w:ascii="Arial" w:hAnsi="Arial" w:cs="Arial"/>
          <w:sz w:val="20"/>
          <w:szCs w:val="18"/>
        </w:rPr>
        <w:t>he</w:t>
      </w:r>
      <w:r>
        <w:rPr>
          <w:rFonts w:ascii="Arial" w:hAnsi="Arial" w:cs="Arial"/>
          <w:sz w:val="20"/>
          <w:szCs w:val="18"/>
        </w:rPr>
        <w:t xml:space="preserve"> </w:t>
      </w:r>
      <w:r w:rsidRPr="00A03C65">
        <w:rPr>
          <w:rFonts w:ascii="Arial" w:hAnsi="Arial" w:cs="Arial"/>
          <w:sz w:val="20"/>
          <w:szCs w:val="18"/>
        </w:rPr>
        <w:t xml:space="preserve">project timeline </w:t>
      </w:r>
      <w:r>
        <w:rPr>
          <w:rFonts w:ascii="Arial" w:hAnsi="Arial" w:cs="Arial"/>
          <w:sz w:val="20"/>
          <w:szCs w:val="18"/>
        </w:rPr>
        <w:t xml:space="preserve">above </w:t>
      </w:r>
      <w:r w:rsidRPr="00A03C65">
        <w:rPr>
          <w:rFonts w:ascii="Arial" w:hAnsi="Arial" w:cs="Arial"/>
          <w:sz w:val="20"/>
          <w:szCs w:val="18"/>
        </w:rPr>
        <w:t xml:space="preserve">and </w:t>
      </w:r>
      <w:r>
        <w:rPr>
          <w:rFonts w:ascii="Arial" w:hAnsi="Arial" w:cs="Arial"/>
          <w:sz w:val="20"/>
          <w:szCs w:val="18"/>
        </w:rPr>
        <w:t xml:space="preserve">associated </w:t>
      </w:r>
      <w:r w:rsidRPr="00A03C65">
        <w:rPr>
          <w:rFonts w:ascii="Arial" w:hAnsi="Arial" w:cs="Arial"/>
          <w:sz w:val="20"/>
          <w:szCs w:val="18"/>
        </w:rPr>
        <w:t>fee</w:t>
      </w:r>
      <w:r>
        <w:rPr>
          <w:rFonts w:ascii="Arial" w:hAnsi="Arial" w:cs="Arial"/>
          <w:sz w:val="20"/>
          <w:szCs w:val="18"/>
        </w:rPr>
        <w:t>s</w:t>
      </w:r>
      <w:r w:rsidRPr="00A03C65">
        <w:rPr>
          <w:rFonts w:ascii="Arial" w:hAnsi="Arial" w:cs="Arial"/>
          <w:sz w:val="20"/>
          <w:szCs w:val="18"/>
        </w:rPr>
        <w:t xml:space="preserve"> </w:t>
      </w:r>
      <w:r>
        <w:rPr>
          <w:rFonts w:ascii="Arial" w:hAnsi="Arial" w:cs="Arial"/>
          <w:sz w:val="20"/>
          <w:szCs w:val="18"/>
        </w:rPr>
        <w:t>are</w:t>
      </w:r>
      <w:r w:rsidRPr="00A03C65">
        <w:rPr>
          <w:rFonts w:ascii="Arial" w:hAnsi="Arial" w:cs="Arial"/>
          <w:sz w:val="20"/>
          <w:szCs w:val="18"/>
        </w:rPr>
        <w:t xml:space="preserve"> based on alignment with </w:t>
      </w:r>
      <w:r w:rsidR="00844752">
        <w:rPr>
          <w:rFonts w:ascii="Arial" w:hAnsi="Arial" w:cs="Arial"/>
          <w:sz w:val="20"/>
          <w:szCs w:val="18"/>
        </w:rPr>
        <w:t xml:space="preserve">the </w:t>
      </w:r>
      <w:r w:rsidRPr="00A03C65">
        <w:rPr>
          <w:rFonts w:ascii="Arial" w:hAnsi="Arial" w:cs="Arial"/>
          <w:sz w:val="20"/>
          <w:szCs w:val="18"/>
        </w:rPr>
        <w:t xml:space="preserve">S4 program timeline for </w:t>
      </w:r>
      <w:r>
        <w:rPr>
          <w:rFonts w:ascii="Arial" w:hAnsi="Arial" w:cs="Arial"/>
          <w:sz w:val="20"/>
          <w:szCs w:val="18"/>
        </w:rPr>
        <w:t xml:space="preserve">the </w:t>
      </w:r>
      <w:r w:rsidRPr="00A03C65">
        <w:rPr>
          <w:rFonts w:ascii="Arial" w:hAnsi="Arial" w:cs="Arial"/>
          <w:sz w:val="20"/>
          <w:szCs w:val="18"/>
        </w:rPr>
        <w:t xml:space="preserve">Canada pilot. Changes to the timeline outside of Deloitte's control such as delays or extension of S4 program timeline that result in extension of scheduling team will be handled through a Change Order. </w:t>
      </w:r>
    </w:p>
    <w:p w14:paraId="67B5FBAD" w14:textId="77777777" w:rsidR="00520AD4" w:rsidRPr="00E6760D" w:rsidRDefault="00520AD4" w:rsidP="0089134F">
      <w:pPr>
        <w:rPr>
          <w:rFonts w:ascii="Arial" w:hAnsi="Arial" w:cs="Arial"/>
        </w:rPr>
      </w:pPr>
    </w:p>
    <w:p w14:paraId="17EA7B0E" w14:textId="77777777" w:rsidR="003864D9" w:rsidRPr="00E6760D" w:rsidRDefault="003864D9">
      <w:pPr>
        <w:widowControl w:val="0"/>
        <w:autoSpaceDE w:val="0"/>
        <w:autoSpaceDN w:val="0"/>
        <w:rPr>
          <w:rFonts w:ascii="Arial" w:eastAsia="Arial" w:hAnsi="Arial" w:cs="Arial"/>
          <w:b/>
          <w:bCs/>
          <w:lang w:bidi="en-US"/>
        </w:rPr>
      </w:pPr>
      <w:r w:rsidRPr="00E6760D">
        <w:rPr>
          <w:rFonts w:ascii="Arial" w:hAnsi="Arial" w:cs="Arial"/>
        </w:rPr>
        <w:br w:type="page"/>
      </w:r>
    </w:p>
    <w:p w14:paraId="22090FB6" w14:textId="312D57CF" w:rsidR="000728E3" w:rsidRPr="00E6760D" w:rsidRDefault="005515D9" w:rsidP="000E684C">
      <w:pPr>
        <w:pStyle w:val="Heading1"/>
      </w:pPr>
      <w:r w:rsidRPr="00E6760D">
        <w:t>Staffing</w:t>
      </w:r>
      <w:bookmarkEnd w:id="13"/>
      <w:bookmarkEnd w:id="14"/>
    </w:p>
    <w:p w14:paraId="5DB6D330" w14:textId="65F6DE03" w:rsidR="00A00636" w:rsidRPr="00E6760D" w:rsidRDefault="388F5327" w:rsidP="00AB112E">
      <w:pPr>
        <w:pStyle w:val="BodyText"/>
        <w:spacing w:before="89" w:line="259" w:lineRule="auto"/>
        <w:ind w:right="978"/>
        <w:rPr>
          <w:b/>
          <w:bCs/>
        </w:rPr>
      </w:pPr>
      <w:r w:rsidRPr="00E6760D">
        <w:t xml:space="preserve">The following illustration defines the program staffing structure for both </w:t>
      </w:r>
      <w:r w:rsidR="00CE18F0" w:rsidRPr="00E6760D">
        <w:t>Halliburton</w:t>
      </w:r>
      <w:r w:rsidRPr="00E6760D">
        <w:t xml:space="preserve"> and </w:t>
      </w:r>
      <w:r w:rsidR="00B73147" w:rsidRPr="00E6760D">
        <w:t>Deloitte</w:t>
      </w:r>
      <w:r w:rsidR="00660DEB" w:rsidRPr="00E6760D">
        <w:t xml:space="preserve"> </w:t>
      </w:r>
      <w:r w:rsidR="00B73147" w:rsidRPr="00E6760D">
        <w:t>Consulting</w:t>
      </w:r>
      <w:r w:rsidRPr="00E6760D">
        <w:t>:</w:t>
      </w:r>
      <w:r w:rsidR="005515D9" w:rsidRPr="00E6760D">
        <w:rPr>
          <w:b/>
          <w:bCs/>
        </w:rPr>
        <w:t xml:space="preserve"> </w:t>
      </w:r>
    </w:p>
    <w:p w14:paraId="0D8BDAA5" w14:textId="3537A77E" w:rsidR="00BD7839" w:rsidRPr="00522BE9" w:rsidRDefault="00CE18F0" w:rsidP="002D709C">
      <w:pPr>
        <w:pStyle w:val="Heading2"/>
        <w:numPr>
          <w:ilvl w:val="0"/>
          <w:numId w:val="16"/>
        </w:numPr>
      </w:pPr>
      <w:r w:rsidRPr="00522BE9">
        <w:t>Halliburton</w:t>
      </w:r>
      <w:r w:rsidR="008E4BFB" w:rsidRPr="00522BE9">
        <w:t xml:space="preserve"> Roles and Responsibilities</w:t>
      </w:r>
    </w:p>
    <w:p w14:paraId="76BB5F41" w14:textId="77777777" w:rsidR="00474C91" w:rsidRPr="00E6760D" w:rsidRDefault="00474C91" w:rsidP="00474C91">
      <w:pPr>
        <w:pStyle w:val="ListParagraph"/>
        <w:ind w:left="302" w:firstLine="0"/>
        <w:rPr>
          <w:b/>
          <w:sz w:val="20"/>
          <w:szCs w:val="20"/>
          <w:lang w:bidi="ar-SA"/>
        </w:rPr>
      </w:pPr>
    </w:p>
    <w:tbl>
      <w:tblPr>
        <w:tblStyle w:val="ListTable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20" w:firstRow="1" w:lastRow="0" w:firstColumn="0" w:lastColumn="0" w:noHBand="0" w:noVBand="1"/>
      </w:tblPr>
      <w:tblGrid>
        <w:gridCol w:w="1592"/>
        <w:gridCol w:w="1806"/>
        <w:gridCol w:w="4857"/>
        <w:gridCol w:w="1815"/>
      </w:tblGrid>
      <w:tr w:rsidR="004C2790" w:rsidRPr="00E6760D" w14:paraId="0FD64526" w14:textId="77777777" w:rsidTr="000A212B">
        <w:trPr>
          <w:cnfStyle w:val="100000000000" w:firstRow="1" w:lastRow="0" w:firstColumn="0" w:lastColumn="0" w:oddVBand="0" w:evenVBand="0" w:oddHBand="0" w:evenHBand="0" w:firstRowFirstColumn="0" w:firstRowLastColumn="0" w:lastRowFirstColumn="0" w:lastRowLastColumn="0"/>
          <w:trHeight w:val="342"/>
          <w:jc w:val="center"/>
        </w:trPr>
        <w:tc>
          <w:tcPr>
            <w:tcW w:w="0" w:type="auto"/>
            <w:shd w:val="clear" w:color="auto" w:fill="C00000"/>
            <w:vAlign w:val="center"/>
          </w:tcPr>
          <w:p w14:paraId="53C3FE81" w14:textId="61301F34" w:rsidR="00207DF7" w:rsidRPr="00E6760D" w:rsidRDefault="00B24D55" w:rsidP="006D235A">
            <w:pPr>
              <w:jc w:val="center"/>
              <w:rPr>
                <w:rFonts w:ascii="Arial" w:hAnsi="Arial" w:cs="Arial"/>
                <w:color w:val="auto"/>
                <w:sz w:val="20"/>
                <w:szCs w:val="20"/>
              </w:rPr>
            </w:pPr>
            <w:r w:rsidRPr="00E6760D">
              <w:rPr>
                <w:rFonts w:ascii="Arial" w:hAnsi="Arial" w:cs="Arial"/>
                <w:color w:val="auto"/>
                <w:sz w:val="20"/>
                <w:szCs w:val="20"/>
              </w:rPr>
              <w:t>Area</w:t>
            </w:r>
          </w:p>
        </w:tc>
        <w:tc>
          <w:tcPr>
            <w:tcW w:w="0" w:type="auto"/>
            <w:shd w:val="clear" w:color="auto" w:fill="C00000"/>
            <w:vAlign w:val="center"/>
            <w:hideMark/>
          </w:tcPr>
          <w:p w14:paraId="21077574" w14:textId="77777777" w:rsidR="00207DF7" w:rsidRPr="00E6760D" w:rsidRDefault="00207DF7" w:rsidP="006D235A">
            <w:pPr>
              <w:jc w:val="center"/>
              <w:rPr>
                <w:rFonts w:ascii="Arial" w:hAnsi="Arial" w:cs="Arial"/>
                <w:color w:val="auto"/>
                <w:sz w:val="20"/>
                <w:szCs w:val="20"/>
              </w:rPr>
            </w:pPr>
            <w:r w:rsidRPr="00E6760D">
              <w:rPr>
                <w:rFonts w:ascii="Arial" w:hAnsi="Arial" w:cs="Arial"/>
                <w:color w:val="auto"/>
                <w:sz w:val="20"/>
                <w:szCs w:val="20"/>
              </w:rPr>
              <w:t>Role</w:t>
            </w:r>
          </w:p>
        </w:tc>
        <w:tc>
          <w:tcPr>
            <w:tcW w:w="0" w:type="auto"/>
            <w:shd w:val="clear" w:color="auto" w:fill="C00000"/>
            <w:vAlign w:val="center"/>
            <w:hideMark/>
          </w:tcPr>
          <w:p w14:paraId="3631ADC5" w14:textId="77777777" w:rsidR="00207DF7" w:rsidRPr="00E6760D" w:rsidRDefault="00207DF7" w:rsidP="006D235A">
            <w:pPr>
              <w:jc w:val="center"/>
              <w:rPr>
                <w:rFonts w:ascii="Arial" w:hAnsi="Arial" w:cs="Arial"/>
                <w:color w:val="auto"/>
                <w:sz w:val="20"/>
                <w:szCs w:val="20"/>
              </w:rPr>
            </w:pPr>
            <w:r w:rsidRPr="00E6760D">
              <w:rPr>
                <w:rFonts w:ascii="Arial" w:hAnsi="Arial" w:cs="Arial"/>
                <w:color w:val="auto"/>
                <w:sz w:val="20"/>
                <w:szCs w:val="20"/>
              </w:rPr>
              <w:t>Responsibilities</w:t>
            </w:r>
          </w:p>
        </w:tc>
        <w:tc>
          <w:tcPr>
            <w:tcW w:w="0" w:type="auto"/>
            <w:shd w:val="clear" w:color="auto" w:fill="C00000"/>
            <w:vAlign w:val="center"/>
            <w:hideMark/>
          </w:tcPr>
          <w:p w14:paraId="2AE4351C" w14:textId="77777777" w:rsidR="00207DF7" w:rsidRPr="00E6760D" w:rsidRDefault="00207DF7" w:rsidP="006D235A">
            <w:pPr>
              <w:jc w:val="center"/>
              <w:rPr>
                <w:rFonts w:ascii="Arial" w:hAnsi="Arial" w:cs="Arial"/>
                <w:color w:val="auto"/>
                <w:sz w:val="20"/>
                <w:szCs w:val="20"/>
              </w:rPr>
            </w:pPr>
            <w:r w:rsidRPr="00E6760D">
              <w:rPr>
                <w:rFonts w:ascii="Arial" w:hAnsi="Arial" w:cs="Arial"/>
                <w:color w:val="auto"/>
                <w:sz w:val="20"/>
                <w:szCs w:val="20"/>
              </w:rPr>
              <w:t>Level of Engagement</w:t>
            </w:r>
          </w:p>
        </w:tc>
      </w:tr>
      <w:tr w:rsidR="004C2790" w:rsidRPr="00E6760D" w14:paraId="415F2D65" w14:textId="77777777" w:rsidTr="000A212B">
        <w:trPr>
          <w:cnfStyle w:val="000000100000" w:firstRow="0" w:lastRow="0" w:firstColumn="0" w:lastColumn="0" w:oddVBand="0" w:evenVBand="0" w:oddHBand="1" w:evenHBand="0" w:firstRowFirstColumn="0" w:firstRowLastColumn="0" w:lastRowFirstColumn="0" w:lastRowLastColumn="0"/>
          <w:trHeight w:val="434"/>
          <w:jc w:val="center"/>
        </w:trPr>
        <w:tc>
          <w:tcPr>
            <w:tcW w:w="0" w:type="auto"/>
            <w:vAlign w:val="center"/>
          </w:tcPr>
          <w:p w14:paraId="2A276B58" w14:textId="77777777" w:rsidR="00207DF7" w:rsidRPr="00E6760D" w:rsidRDefault="00207DF7" w:rsidP="00207DF7">
            <w:pPr>
              <w:rPr>
                <w:rFonts w:ascii="Arial" w:hAnsi="Arial" w:cs="Arial"/>
                <w:b/>
                <w:sz w:val="16"/>
                <w:szCs w:val="16"/>
              </w:rPr>
            </w:pPr>
            <w:r w:rsidRPr="00E6760D">
              <w:rPr>
                <w:rFonts w:ascii="Arial" w:hAnsi="Arial" w:cs="Arial"/>
                <w:b/>
                <w:sz w:val="16"/>
                <w:szCs w:val="16"/>
              </w:rPr>
              <w:t xml:space="preserve">Program Leadership </w:t>
            </w:r>
          </w:p>
        </w:tc>
        <w:tc>
          <w:tcPr>
            <w:tcW w:w="0" w:type="auto"/>
            <w:vAlign w:val="center"/>
            <w:hideMark/>
          </w:tcPr>
          <w:p w14:paraId="454DCCB6" w14:textId="77777777" w:rsidR="00207DF7" w:rsidRPr="00E6760D" w:rsidRDefault="00207DF7" w:rsidP="00207DF7">
            <w:pPr>
              <w:rPr>
                <w:rFonts w:ascii="Arial" w:hAnsi="Arial" w:cs="Arial"/>
                <w:sz w:val="16"/>
                <w:szCs w:val="16"/>
              </w:rPr>
            </w:pPr>
            <w:r w:rsidRPr="00E6760D">
              <w:rPr>
                <w:rFonts w:ascii="Arial" w:hAnsi="Arial" w:cs="Arial"/>
                <w:sz w:val="16"/>
                <w:szCs w:val="16"/>
              </w:rPr>
              <w:t xml:space="preserve">Program Sponsor </w:t>
            </w:r>
          </w:p>
        </w:tc>
        <w:tc>
          <w:tcPr>
            <w:tcW w:w="0" w:type="auto"/>
            <w:hideMark/>
          </w:tcPr>
          <w:p w14:paraId="54B32F5E" w14:textId="3DE519D4"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Provide strategic, executive-level guidance on program direction</w:t>
            </w:r>
            <w:r w:rsidR="00073EA2" w:rsidRPr="00E6760D">
              <w:rPr>
                <w:rFonts w:ascii="Arial" w:hAnsi="Arial" w:cs="Arial"/>
                <w:sz w:val="16"/>
                <w:szCs w:val="16"/>
              </w:rPr>
              <w:t>.</w:t>
            </w:r>
          </w:p>
          <w:p w14:paraId="792D0D66" w14:textId="191CA15A"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 xml:space="preserve">Serve as the ultimate point of escalation for </w:t>
            </w:r>
            <w:r w:rsidR="00CE18F0" w:rsidRPr="00E6760D">
              <w:rPr>
                <w:rFonts w:ascii="Arial" w:hAnsi="Arial" w:cs="Arial"/>
                <w:sz w:val="16"/>
                <w:szCs w:val="16"/>
              </w:rPr>
              <w:t>Halliburton</w:t>
            </w:r>
            <w:r w:rsidRPr="00E6760D">
              <w:rPr>
                <w:rFonts w:ascii="Arial" w:hAnsi="Arial" w:cs="Arial"/>
                <w:sz w:val="16"/>
                <w:szCs w:val="16"/>
              </w:rPr>
              <w:t>-related issues</w:t>
            </w:r>
            <w:r w:rsidR="00073EA2" w:rsidRPr="00E6760D">
              <w:rPr>
                <w:rFonts w:ascii="Arial" w:hAnsi="Arial" w:cs="Arial"/>
                <w:sz w:val="16"/>
                <w:szCs w:val="16"/>
              </w:rPr>
              <w:t>.</w:t>
            </w:r>
          </w:p>
        </w:tc>
        <w:tc>
          <w:tcPr>
            <w:tcW w:w="0" w:type="auto"/>
            <w:hideMark/>
          </w:tcPr>
          <w:p w14:paraId="5068039B" w14:textId="77777777" w:rsidR="00207DF7" w:rsidRPr="00E6760D" w:rsidRDefault="00207DF7" w:rsidP="00207DF7">
            <w:pPr>
              <w:rPr>
                <w:rFonts w:ascii="Arial" w:hAnsi="Arial" w:cs="Arial"/>
                <w:sz w:val="16"/>
                <w:szCs w:val="16"/>
              </w:rPr>
            </w:pPr>
            <w:r w:rsidRPr="00E6760D">
              <w:rPr>
                <w:rFonts w:ascii="Arial" w:hAnsi="Arial" w:cs="Arial"/>
                <w:sz w:val="16"/>
                <w:szCs w:val="16"/>
              </w:rPr>
              <w:t>Part-time</w:t>
            </w:r>
          </w:p>
        </w:tc>
      </w:tr>
      <w:tr w:rsidR="004C2790" w:rsidRPr="00E6760D" w14:paraId="2E452A88" w14:textId="77777777" w:rsidTr="00170AD3">
        <w:trPr>
          <w:trHeight w:val="521"/>
          <w:jc w:val="center"/>
        </w:trPr>
        <w:tc>
          <w:tcPr>
            <w:tcW w:w="0" w:type="auto"/>
            <w:vAlign w:val="center"/>
          </w:tcPr>
          <w:p w14:paraId="7B5D5E98" w14:textId="77777777" w:rsidR="00207DF7" w:rsidRPr="00E6760D" w:rsidRDefault="00207DF7" w:rsidP="00207DF7">
            <w:pPr>
              <w:rPr>
                <w:rFonts w:ascii="Arial" w:hAnsi="Arial" w:cs="Arial"/>
                <w:b/>
                <w:sz w:val="16"/>
                <w:szCs w:val="16"/>
              </w:rPr>
            </w:pPr>
            <w:r w:rsidRPr="00E6760D">
              <w:rPr>
                <w:rFonts w:ascii="Arial" w:hAnsi="Arial" w:cs="Arial"/>
                <w:b/>
                <w:sz w:val="16"/>
                <w:szCs w:val="16"/>
              </w:rPr>
              <w:t xml:space="preserve">Program Management </w:t>
            </w:r>
          </w:p>
        </w:tc>
        <w:tc>
          <w:tcPr>
            <w:tcW w:w="0" w:type="auto"/>
            <w:vAlign w:val="center"/>
            <w:hideMark/>
          </w:tcPr>
          <w:p w14:paraId="4802E46E" w14:textId="706F5492" w:rsidR="00207DF7" w:rsidRPr="00E6760D" w:rsidRDefault="00782BD2" w:rsidP="00207DF7">
            <w:pPr>
              <w:rPr>
                <w:rFonts w:ascii="Arial" w:hAnsi="Arial" w:cs="Arial"/>
                <w:sz w:val="16"/>
                <w:szCs w:val="16"/>
              </w:rPr>
            </w:pPr>
            <w:r w:rsidRPr="00E6760D">
              <w:rPr>
                <w:rFonts w:ascii="Arial" w:hAnsi="Arial" w:cs="Arial"/>
                <w:sz w:val="16"/>
                <w:szCs w:val="16"/>
              </w:rPr>
              <w:t>Delivery Manager</w:t>
            </w:r>
          </w:p>
        </w:tc>
        <w:tc>
          <w:tcPr>
            <w:tcW w:w="0" w:type="auto"/>
            <w:hideMark/>
          </w:tcPr>
          <w:p w14:paraId="6447E454" w14:textId="7A66AA2C"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Co-manage overall project delivery activities with Deloitte Delivery Lead</w:t>
            </w:r>
            <w:r w:rsidR="00073EA2" w:rsidRPr="00E6760D">
              <w:rPr>
                <w:rFonts w:ascii="Arial" w:hAnsi="Arial" w:cs="Arial"/>
                <w:sz w:val="16"/>
                <w:szCs w:val="16"/>
              </w:rPr>
              <w:t>.</w:t>
            </w:r>
          </w:p>
          <w:p w14:paraId="350F62D8" w14:textId="4F9B47D4"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 xml:space="preserve">Facilitate review and approval of deliverables with </w:t>
            </w:r>
            <w:r w:rsidR="00CE18F0" w:rsidRPr="00E6760D">
              <w:rPr>
                <w:rFonts w:ascii="Arial" w:hAnsi="Arial" w:cs="Arial"/>
                <w:sz w:val="16"/>
                <w:szCs w:val="16"/>
              </w:rPr>
              <w:t>Halliburton</w:t>
            </w:r>
            <w:r w:rsidRPr="00E6760D">
              <w:rPr>
                <w:rFonts w:ascii="Arial" w:hAnsi="Arial" w:cs="Arial"/>
                <w:sz w:val="16"/>
                <w:szCs w:val="16"/>
              </w:rPr>
              <w:t xml:space="preserve"> business</w:t>
            </w:r>
            <w:r w:rsidR="00E8771B" w:rsidRPr="00E6760D">
              <w:rPr>
                <w:rFonts w:ascii="Arial" w:hAnsi="Arial" w:cs="Arial"/>
                <w:sz w:val="16"/>
                <w:szCs w:val="16"/>
              </w:rPr>
              <w:t xml:space="preserve"> and ASG teams</w:t>
            </w:r>
            <w:r w:rsidR="00073EA2" w:rsidRPr="00E6760D">
              <w:rPr>
                <w:rFonts w:ascii="Arial" w:hAnsi="Arial" w:cs="Arial"/>
                <w:sz w:val="16"/>
                <w:szCs w:val="16"/>
              </w:rPr>
              <w:t>.</w:t>
            </w:r>
          </w:p>
          <w:p w14:paraId="2A4FDAA0" w14:textId="131F74F2"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 xml:space="preserve">Address </w:t>
            </w:r>
            <w:r w:rsidR="00CE18F0" w:rsidRPr="00E6760D">
              <w:rPr>
                <w:rFonts w:ascii="Arial" w:hAnsi="Arial" w:cs="Arial"/>
                <w:sz w:val="16"/>
                <w:szCs w:val="16"/>
              </w:rPr>
              <w:t>Halliburton</w:t>
            </w:r>
            <w:r w:rsidRPr="00E6760D">
              <w:rPr>
                <w:rFonts w:ascii="Arial" w:hAnsi="Arial" w:cs="Arial"/>
                <w:sz w:val="16"/>
                <w:szCs w:val="16"/>
              </w:rPr>
              <w:t xml:space="preserve"> related issues impacting project progress &amp; timelines</w:t>
            </w:r>
            <w:r w:rsidR="00073EA2" w:rsidRPr="00E6760D">
              <w:rPr>
                <w:rFonts w:ascii="Arial" w:hAnsi="Arial" w:cs="Arial"/>
                <w:sz w:val="16"/>
                <w:szCs w:val="16"/>
              </w:rPr>
              <w:t>.</w:t>
            </w:r>
          </w:p>
          <w:p w14:paraId="54830404" w14:textId="38D63517"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Review overall project status, risks &amp; issues and provide guidance for resolution</w:t>
            </w:r>
            <w:r w:rsidR="00073EA2" w:rsidRPr="00E6760D">
              <w:rPr>
                <w:rFonts w:ascii="Arial" w:hAnsi="Arial" w:cs="Arial"/>
                <w:sz w:val="16"/>
                <w:szCs w:val="16"/>
              </w:rPr>
              <w:t>.</w:t>
            </w:r>
          </w:p>
          <w:p w14:paraId="413DE9C4" w14:textId="0CBF90A5"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Manage escalated issues in coordination with Deloitte Consulting’s’ Delivery Lead</w:t>
            </w:r>
            <w:r w:rsidR="00073EA2" w:rsidRPr="00E6760D">
              <w:rPr>
                <w:rFonts w:ascii="Arial" w:hAnsi="Arial" w:cs="Arial"/>
                <w:sz w:val="16"/>
                <w:szCs w:val="16"/>
              </w:rPr>
              <w:t>.</w:t>
            </w:r>
          </w:p>
          <w:p w14:paraId="7F3DD5A6" w14:textId="2C1CC2E3"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Escalate unresolved program issues to program sponsor</w:t>
            </w:r>
            <w:r w:rsidR="00073EA2" w:rsidRPr="00E6760D">
              <w:rPr>
                <w:rFonts w:ascii="Arial" w:hAnsi="Arial" w:cs="Arial"/>
                <w:sz w:val="16"/>
                <w:szCs w:val="16"/>
              </w:rPr>
              <w:t>.</w:t>
            </w:r>
          </w:p>
          <w:p w14:paraId="023A2C28" w14:textId="666D5A1A" w:rsidR="006E426E"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 xml:space="preserve">Manage / execute communications with </w:t>
            </w:r>
            <w:r w:rsidR="00CE18F0" w:rsidRPr="00E6760D">
              <w:rPr>
                <w:rFonts w:ascii="Arial" w:hAnsi="Arial" w:cs="Arial"/>
                <w:sz w:val="16"/>
                <w:szCs w:val="16"/>
              </w:rPr>
              <w:t>Halliburton</w:t>
            </w:r>
            <w:r w:rsidRPr="00E6760D">
              <w:rPr>
                <w:rFonts w:ascii="Arial" w:hAnsi="Arial" w:cs="Arial"/>
                <w:sz w:val="16"/>
                <w:szCs w:val="16"/>
              </w:rPr>
              <w:t xml:space="preserve"> stakeholders</w:t>
            </w:r>
            <w:r w:rsidR="00073EA2" w:rsidRPr="00E6760D">
              <w:rPr>
                <w:rFonts w:ascii="Arial" w:hAnsi="Arial" w:cs="Arial"/>
                <w:sz w:val="16"/>
                <w:szCs w:val="16"/>
              </w:rPr>
              <w:t>.</w:t>
            </w:r>
          </w:p>
          <w:p w14:paraId="14CC282B" w14:textId="0C2676E8" w:rsidR="00915966" w:rsidRPr="00E6760D" w:rsidRDefault="006E426E" w:rsidP="006E426E">
            <w:pPr>
              <w:numPr>
                <w:ilvl w:val="0"/>
                <w:numId w:val="14"/>
              </w:numPr>
              <w:ind w:left="197" w:hanging="180"/>
              <w:rPr>
                <w:rFonts w:ascii="Arial" w:hAnsi="Arial" w:cs="Arial"/>
                <w:sz w:val="16"/>
                <w:szCs w:val="16"/>
              </w:rPr>
            </w:pPr>
            <w:r w:rsidRPr="00E6760D">
              <w:rPr>
                <w:rFonts w:ascii="Arial" w:hAnsi="Arial" w:cs="Arial"/>
                <w:sz w:val="16"/>
                <w:szCs w:val="16"/>
              </w:rPr>
              <w:t>Manage communications with non-project / non-core stakeholders</w:t>
            </w:r>
            <w:r w:rsidR="00073EA2" w:rsidRPr="00E6760D">
              <w:rPr>
                <w:rFonts w:ascii="Arial" w:hAnsi="Arial" w:cs="Arial"/>
                <w:sz w:val="16"/>
                <w:szCs w:val="16"/>
              </w:rPr>
              <w:t>.</w:t>
            </w:r>
          </w:p>
        </w:tc>
        <w:tc>
          <w:tcPr>
            <w:tcW w:w="0" w:type="auto"/>
            <w:hideMark/>
          </w:tcPr>
          <w:p w14:paraId="772DACA5" w14:textId="1B304D7B" w:rsidR="00207DF7" w:rsidRPr="00E6760D" w:rsidRDefault="00782BD2" w:rsidP="00207DF7">
            <w:pPr>
              <w:rPr>
                <w:rFonts w:ascii="Arial" w:hAnsi="Arial" w:cs="Arial"/>
                <w:sz w:val="16"/>
                <w:szCs w:val="16"/>
              </w:rPr>
            </w:pPr>
            <w:r w:rsidRPr="00E6760D">
              <w:rPr>
                <w:rFonts w:ascii="Arial" w:hAnsi="Arial" w:cs="Arial"/>
                <w:sz w:val="16"/>
                <w:szCs w:val="16"/>
              </w:rPr>
              <w:t>Part-Time</w:t>
            </w:r>
          </w:p>
        </w:tc>
      </w:tr>
      <w:tr w:rsidR="004C2790" w:rsidRPr="00E6760D" w14:paraId="5451EF0D" w14:textId="77777777" w:rsidTr="000A212B">
        <w:trPr>
          <w:cnfStyle w:val="000000100000" w:firstRow="0" w:lastRow="0" w:firstColumn="0" w:lastColumn="0" w:oddVBand="0" w:evenVBand="0" w:oddHBand="1" w:evenHBand="0" w:firstRowFirstColumn="0" w:firstRowLastColumn="0" w:lastRowFirstColumn="0" w:lastRowLastColumn="0"/>
          <w:trHeight w:val="587"/>
          <w:jc w:val="center"/>
        </w:trPr>
        <w:tc>
          <w:tcPr>
            <w:tcW w:w="0" w:type="auto"/>
            <w:vAlign w:val="center"/>
          </w:tcPr>
          <w:p w14:paraId="2E7D6F29" w14:textId="0BB6B311" w:rsidR="00207DF7" w:rsidRPr="00E6760D" w:rsidRDefault="00522BE9" w:rsidP="00207DF7">
            <w:pPr>
              <w:rPr>
                <w:rFonts w:ascii="Arial" w:hAnsi="Arial" w:cs="Arial"/>
                <w:b/>
                <w:sz w:val="16"/>
                <w:szCs w:val="16"/>
              </w:rPr>
            </w:pPr>
            <w:r>
              <w:rPr>
                <w:rFonts w:ascii="Arial" w:hAnsi="Arial" w:cs="Arial"/>
                <w:b/>
                <w:sz w:val="16"/>
                <w:szCs w:val="16"/>
              </w:rPr>
              <w:t>Product Management</w:t>
            </w:r>
          </w:p>
        </w:tc>
        <w:tc>
          <w:tcPr>
            <w:tcW w:w="0" w:type="auto"/>
            <w:vAlign w:val="center"/>
            <w:hideMark/>
          </w:tcPr>
          <w:p w14:paraId="1D1E43E0" w14:textId="77777777" w:rsidR="00207DF7" w:rsidRPr="00E6760D" w:rsidRDefault="00207DF7" w:rsidP="00207DF7">
            <w:pPr>
              <w:rPr>
                <w:rFonts w:ascii="Arial" w:hAnsi="Arial" w:cs="Arial"/>
                <w:sz w:val="16"/>
                <w:szCs w:val="16"/>
              </w:rPr>
            </w:pPr>
            <w:r w:rsidRPr="00E6760D">
              <w:rPr>
                <w:rFonts w:ascii="Arial" w:hAnsi="Arial" w:cs="Arial"/>
                <w:sz w:val="16"/>
                <w:szCs w:val="16"/>
              </w:rPr>
              <w:t>Product Owner(s)</w:t>
            </w:r>
          </w:p>
          <w:p w14:paraId="0B5BFFB7" w14:textId="68452F4F" w:rsidR="00207DF7" w:rsidRPr="00E6760D" w:rsidRDefault="00207DF7" w:rsidP="00207DF7">
            <w:pPr>
              <w:rPr>
                <w:rFonts w:ascii="Arial" w:hAnsi="Arial" w:cs="Arial"/>
                <w:sz w:val="16"/>
                <w:szCs w:val="16"/>
              </w:rPr>
            </w:pPr>
            <w:r w:rsidRPr="00E6760D">
              <w:rPr>
                <w:rFonts w:ascii="Arial" w:hAnsi="Arial" w:cs="Arial"/>
                <w:sz w:val="16"/>
                <w:szCs w:val="16"/>
              </w:rPr>
              <w:t xml:space="preserve"> </w:t>
            </w:r>
          </w:p>
        </w:tc>
        <w:tc>
          <w:tcPr>
            <w:tcW w:w="0" w:type="auto"/>
            <w:hideMark/>
          </w:tcPr>
          <w:p w14:paraId="636DBEC2" w14:textId="3AAC657E"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Lead discovery process sessions and own a specific process thread</w:t>
            </w:r>
            <w:r w:rsidR="00073EA2" w:rsidRPr="00E6760D">
              <w:rPr>
                <w:rFonts w:ascii="Arial" w:hAnsi="Arial" w:cs="Arial"/>
                <w:sz w:val="16"/>
                <w:szCs w:val="16"/>
              </w:rPr>
              <w:t>.</w:t>
            </w:r>
          </w:p>
          <w:p w14:paraId="043C09EC" w14:textId="02BE69FE"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Coordinate across teams to formulate a holistic vision of end-to-end processes and products</w:t>
            </w:r>
            <w:r w:rsidR="00073EA2" w:rsidRPr="00E6760D">
              <w:rPr>
                <w:rFonts w:ascii="Arial" w:hAnsi="Arial" w:cs="Arial"/>
                <w:sz w:val="16"/>
                <w:szCs w:val="16"/>
              </w:rPr>
              <w:t>.</w:t>
            </w:r>
          </w:p>
          <w:p w14:paraId="73A4E86A" w14:textId="5DF4F93B"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Prioritize user stories for the assigned process thread</w:t>
            </w:r>
            <w:r w:rsidR="00073EA2" w:rsidRPr="00E6760D">
              <w:rPr>
                <w:rFonts w:ascii="Arial" w:hAnsi="Arial" w:cs="Arial"/>
                <w:sz w:val="16"/>
                <w:szCs w:val="16"/>
              </w:rPr>
              <w:t>.</w:t>
            </w:r>
          </w:p>
          <w:p w14:paraId="18751D87" w14:textId="1A0A42FA" w:rsidR="00782BD2" w:rsidRPr="00E6760D" w:rsidRDefault="00782BD2" w:rsidP="00782BD2">
            <w:pPr>
              <w:numPr>
                <w:ilvl w:val="0"/>
                <w:numId w:val="14"/>
              </w:numPr>
              <w:ind w:left="197" w:hanging="180"/>
              <w:rPr>
                <w:rFonts w:ascii="Arial" w:hAnsi="Arial" w:cs="Arial"/>
                <w:sz w:val="16"/>
                <w:szCs w:val="16"/>
              </w:rPr>
            </w:pPr>
            <w:r w:rsidRPr="00E6760D">
              <w:rPr>
                <w:rFonts w:ascii="Arial" w:hAnsi="Arial" w:cs="Arial"/>
                <w:sz w:val="16"/>
                <w:szCs w:val="16"/>
              </w:rPr>
              <w:t>Participate actively in process/user story working sessions and develop acceptance criteria</w:t>
            </w:r>
            <w:r w:rsidR="00073EA2" w:rsidRPr="00E6760D">
              <w:rPr>
                <w:rFonts w:ascii="Arial" w:hAnsi="Arial" w:cs="Arial"/>
                <w:sz w:val="16"/>
                <w:szCs w:val="16"/>
              </w:rPr>
              <w:t>.</w:t>
            </w:r>
            <w:r w:rsidRPr="00E6760D">
              <w:rPr>
                <w:rFonts w:ascii="Arial" w:hAnsi="Arial" w:cs="Arial"/>
                <w:sz w:val="16"/>
                <w:szCs w:val="16"/>
              </w:rPr>
              <w:t xml:space="preserve"> </w:t>
            </w:r>
          </w:p>
          <w:p w14:paraId="5FFA70A0" w14:textId="16B82293" w:rsidR="00782BD2" w:rsidRPr="00E6760D" w:rsidRDefault="00782BD2" w:rsidP="00782BD2">
            <w:pPr>
              <w:numPr>
                <w:ilvl w:val="0"/>
                <w:numId w:val="14"/>
              </w:numPr>
              <w:ind w:left="197" w:hanging="180"/>
              <w:rPr>
                <w:rFonts w:ascii="Arial" w:hAnsi="Arial" w:cs="Arial"/>
                <w:sz w:val="16"/>
                <w:szCs w:val="16"/>
              </w:rPr>
            </w:pPr>
            <w:r w:rsidRPr="00E6760D">
              <w:rPr>
                <w:rFonts w:ascii="Arial" w:hAnsi="Arial" w:cs="Arial"/>
                <w:sz w:val="16"/>
                <w:szCs w:val="16"/>
              </w:rPr>
              <w:t>Capture requirements and user stories</w:t>
            </w:r>
            <w:r w:rsidR="00073EA2" w:rsidRPr="00E6760D">
              <w:rPr>
                <w:rFonts w:ascii="Arial" w:hAnsi="Arial" w:cs="Arial"/>
                <w:sz w:val="16"/>
                <w:szCs w:val="16"/>
              </w:rPr>
              <w:t>.</w:t>
            </w:r>
            <w:r w:rsidRPr="00E6760D">
              <w:rPr>
                <w:rFonts w:ascii="Arial" w:hAnsi="Arial" w:cs="Arial"/>
                <w:sz w:val="16"/>
                <w:szCs w:val="16"/>
              </w:rPr>
              <w:t xml:space="preserve"> </w:t>
            </w:r>
          </w:p>
          <w:p w14:paraId="25BF86E3" w14:textId="16F55C85" w:rsidR="00782BD2" w:rsidRPr="00E6760D" w:rsidRDefault="00782BD2" w:rsidP="00782BD2">
            <w:pPr>
              <w:numPr>
                <w:ilvl w:val="0"/>
                <w:numId w:val="14"/>
              </w:numPr>
              <w:ind w:left="197" w:hanging="180"/>
              <w:rPr>
                <w:rFonts w:ascii="Arial" w:hAnsi="Arial" w:cs="Arial"/>
                <w:sz w:val="16"/>
                <w:szCs w:val="16"/>
              </w:rPr>
            </w:pPr>
            <w:r w:rsidRPr="00E6760D">
              <w:rPr>
                <w:rFonts w:ascii="Arial" w:hAnsi="Arial" w:cs="Arial"/>
                <w:sz w:val="16"/>
                <w:szCs w:val="16"/>
              </w:rPr>
              <w:t>Support sign</w:t>
            </w:r>
            <w:r w:rsidR="00073EA2" w:rsidRPr="00E6760D">
              <w:rPr>
                <w:rFonts w:ascii="Arial" w:hAnsi="Arial" w:cs="Arial"/>
                <w:sz w:val="16"/>
                <w:szCs w:val="16"/>
              </w:rPr>
              <w:t>-</w:t>
            </w:r>
            <w:r w:rsidRPr="00E6760D">
              <w:rPr>
                <w:rFonts w:ascii="Arial" w:hAnsi="Arial" w:cs="Arial"/>
                <w:sz w:val="16"/>
                <w:szCs w:val="16"/>
              </w:rPr>
              <w:t>off from business and IT on functional and technical design documents and other deliverables</w:t>
            </w:r>
            <w:r w:rsidR="00073EA2" w:rsidRPr="00E6760D">
              <w:rPr>
                <w:rFonts w:ascii="Arial" w:hAnsi="Arial" w:cs="Arial"/>
                <w:sz w:val="16"/>
                <w:szCs w:val="16"/>
              </w:rPr>
              <w:t>.</w:t>
            </w:r>
            <w:r w:rsidRPr="00E6760D">
              <w:rPr>
                <w:rFonts w:ascii="Arial" w:hAnsi="Arial" w:cs="Arial"/>
                <w:sz w:val="16"/>
                <w:szCs w:val="16"/>
              </w:rPr>
              <w:t xml:space="preserve"> </w:t>
            </w:r>
          </w:p>
          <w:p w14:paraId="669EEB87" w14:textId="4795A50F" w:rsidR="00782BD2" w:rsidRPr="00E6760D" w:rsidRDefault="00782BD2" w:rsidP="00782BD2">
            <w:pPr>
              <w:numPr>
                <w:ilvl w:val="0"/>
                <w:numId w:val="14"/>
              </w:numPr>
              <w:ind w:left="197" w:hanging="180"/>
              <w:rPr>
                <w:rFonts w:ascii="Arial" w:hAnsi="Arial" w:cs="Arial"/>
                <w:sz w:val="16"/>
                <w:szCs w:val="16"/>
              </w:rPr>
            </w:pPr>
            <w:r w:rsidRPr="00E6760D">
              <w:rPr>
                <w:rFonts w:ascii="Arial" w:hAnsi="Arial" w:cs="Arial"/>
                <w:sz w:val="16"/>
                <w:szCs w:val="16"/>
              </w:rPr>
              <w:t>Support end of sprint Business Acceptance Testing</w:t>
            </w:r>
            <w:r w:rsidR="00073EA2" w:rsidRPr="00E6760D">
              <w:rPr>
                <w:rFonts w:ascii="Arial" w:hAnsi="Arial" w:cs="Arial"/>
                <w:sz w:val="16"/>
                <w:szCs w:val="16"/>
              </w:rPr>
              <w:t>.</w:t>
            </w:r>
          </w:p>
          <w:p w14:paraId="0E55565D" w14:textId="26D37CC3" w:rsidR="007420B2" w:rsidRPr="00E6760D" w:rsidRDefault="00AF7A82" w:rsidP="00782BD2">
            <w:pPr>
              <w:numPr>
                <w:ilvl w:val="0"/>
                <w:numId w:val="14"/>
              </w:numPr>
              <w:ind w:left="197" w:hanging="180"/>
              <w:rPr>
                <w:rFonts w:ascii="Arial" w:hAnsi="Arial" w:cs="Arial"/>
                <w:sz w:val="16"/>
                <w:szCs w:val="16"/>
              </w:rPr>
            </w:pPr>
            <w:r w:rsidRPr="00E6760D">
              <w:rPr>
                <w:rFonts w:ascii="Arial" w:hAnsi="Arial" w:cs="Arial"/>
                <w:sz w:val="16"/>
                <w:szCs w:val="16"/>
              </w:rPr>
              <w:t>Support UAT</w:t>
            </w:r>
            <w:r w:rsidR="00073EA2" w:rsidRPr="00E6760D">
              <w:rPr>
                <w:rFonts w:ascii="Arial" w:hAnsi="Arial" w:cs="Arial"/>
                <w:sz w:val="16"/>
                <w:szCs w:val="16"/>
              </w:rPr>
              <w:t>.</w:t>
            </w:r>
          </w:p>
        </w:tc>
        <w:tc>
          <w:tcPr>
            <w:tcW w:w="0" w:type="auto"/>
            <w:hideMark/>
          </w:tcPr>
          <w:p w14:paraId="7ADEE707" w14:textId="77777777" w:rsidR="00207DF7" w:rsidRPr="00E6760D" w:rsidRDefault="00207DF7" w:rsidP="00207DF7">
            <w:pPr>
              <w:rPr>
                <w:rFonts w:ascii="Arial" w:hAnsi="Arial" w:cs="Arial"/>
                <w:sz w:val="16"/>
                <w:szCs w:val="16"/>
              </w:rPr>
            </w:pPr>
            <w:r w:rsidRPr="00E6760D">
              <w:rPr>
                <w:rFonts w:ascii="Arial" w:hAnsi="Arial" w:cs="Arial"/>
                <w:sz w:val="16"/>
                <w:szCs w:val="16"/>
              </w:rPr>
              <w:t>Part-Time</w:t>
            </w:r>
          </w:p>
        </w:tc>
      </w:tr>
      <w:tr w:rsidR="004C2790" w:rsidRPr="00E6760D" w14:paraId="21FF47FF" w14:textId="77777777" w:rsidTr="000A212B">
        <w:trPr>
          <w:trHeight w:val="269"/>
          <w:jc w:val="center"/>
        </w:trPr>
        <w:tc>
          <w:tcPr>
            <w:tcW w:w="0" w:type="auto"/>
            <w:vMerge w:val="restart"/>
            <w:vAlign w:val="center"/>
          </w:tcPr>
          <w:p w14:paraId="664CBB22" w14:textId="77777777" w:rsidR="00207DF7" w:rsidRPr="00E6760D" w:rsidRDefault="00207DF7" w:rsidP="00207DF7">
            <w:pPr>
              <w:rPr>
                <w:rFonts w:ascii="Arial" w:hAnsi="Arial" w:cs="Arial"/>
                <w:b/>
                <w:sz w:val="16"/>
                <w:szCs w:val="16"/>
              </w:rPr>
            </w:pPr>
            <w:r w:rsidRPr="00E6760D">
              <w:rPr>
                <w:rFonts w:ascii="Arial" w:hAnsi="Arial" w:cs="Arial"/>
                <w:b/>
                <w:sz w:val="16"/>
                <w:szCs w:val="16"/>
              </w:rPr>
              <w:t xml:space="preserve">Process Configuration </w:t>
            </w:r>
          </w:p>
        </w:tc>
        <w:tc>
          <w:tcPr>
            <w:tcW w:w="0" w:type="auto"/>
            <w:vAlign w:val="center"/>
          </w:tcPr>
          <w:p w14:paraId="28B3F965" w14:textId="77777777" w:rsidR="00207DF7" w:rsidRPr="00E6760D" w:rsidRDefault="00207DF7" w:rsidP="00207DF7">
            <w:pPr>
              <w:rPr>
                <w:rFonts w:ascii="Arial" w:hAnsi="Arial" w:cs="Arial"/>
                <w:sz w:val="16"/>
                <w:szCs w:val="16"/>
              </w:rPr>
            </w:pPr>
            <w:r w:rsidRPr="00E6760D">
              <w:rPr>
                <w:rFonts w:ascii="Arial" w:hAnsi="Arial" w:cs="Arial"/>
                <w:sz w:val="16"/>
                <w:szCs w:val="16"/>
              </w:rPr>
              <w:t>Process Owner(s)</w:t>
            </w:r>
          </w:p>
        </w:tc>
        <w:tc>
          <w:tcPr>
            <w:tcW w:w="0" w:type="auto"/>
            <w:hideMark/>
          </w:tcPr>
          <w:p w14:paraId="60696612" w14:textId="1A661F0E"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Support process sessions, user story creation, and acceptance criteria development</w:t>
            </w:r>
            <w:r w:rsidR="00073EA2" w:rsidRPr="00E6760D">
              <w:rPr>
                <w:rFonts w:ascii="Arial" w:hAnsi="Arial" w:cs="Arial"/>
                <w:sz w:val="16"/>
                <w:szCs w:val="16"/>
              </w:rPr>
              <w:t>.</w:t>
            </w:r>
            <w:r w:rsidRPr="00E6760D">
              <w:rPr>
                <w:rFonts w:ascii="Arial" w:hAnsi="Arial" w:cs="Arial"/>
                <w:sz w:val="16"/>
                <w:szCs w:val="16"/>
              </w:rPr>
              <w:t xml:space="preserve"> </w:t>
            </w:r>
          </w:p>
          <w:p w14:paraId="467DA22C" w14:textId="5AC22A3C" w:rsidR="00207DF7" w:rsidRPr="00E6760D" w:rsidRDefault="00E614DC" w:rsidP="00943B14">
            <w:pPr>
              <w:numPr>
                <w:ilvl w:val="0"/>
                <w:numId w:val="14"/>
              </w:numPr>
              <w:ind w:left="197" w:hanging="180"/>
              <w:rPr>
                <w:rFonts w:ascii="Arial" w:hAnsi="Arial" w:cs="Arial"/>
                <w:sz w:val="16"/>
                <w:szCs w:val="16"/>
              </w:rPr>
            </w:pPr>
            <w:r w:rsidRPr="00E6760D">
              <w:rPr>
                <w:rFonts w:ascii="Arial" w:hAnsi="Arial" w:cs="Arial"/>
                <w:sz w:val="16"/>
                <w:szCs w:val="16"/>
              </w:rPr>
              <w:t>P</w:t>
            </w:r>
            <w:r w:rsidR="00207DF7" w:rsidRPr="00E6760D">
              <w:rPr>
                <w:rFonts w:ascii="Arial" w:hAnsi="Arial" w:cs="Arial"/>
                <w:sz w:val="16"/>
                <w:szCs w:val="16"/>
              </w:rPr>
              <w:t xml:space="preserve">articipate </w:t>
            </w:r>
            <w:r w:rsidRPr="00E6760D">
              <w:rPr>
                <w:rFonts w:ascii="Arial" w:hAnsi="Arial" w:cs="Arial"/>
                <w:sz w:val="16"/>
                <w:szCs w:val="16"/>
              </w:rPr>
              <w:t>actively</w:t>
            </w:r>
            <w:r w:rsidR="00207DF7" w:rsidRPr="00E6760D">
              <w:rPr>
                <w:rFonts w:ascii="Arial" w:hAnsi="Arial" w:cs="Arial"/>
                <w:sz w:val="16"/>
                <w:szCs w:val="16"/>
              </w:rPr>
              <w:t xml:space="preserve"> in process/user story working sessions</w:t>
            </w:r>
            <w:r w:rsidR="00073EA2" w:rsidRPr="00E6760D">
              <w:rPr>
                <w:rFonts w:ascii="Arial" w:hAnsi="Arial" w:cs="Arial"/>
                <w:sz w:val="16"/>
                <w:szCs w:val="16"/>
              </w:rPr>
              <w:t>.</w:t>
            </w:r>
          </w:p>
          <w:p w14:paraId="5CC33F75" w14:textId="65DB2AF1" w:rsidR="009748B1" w:rsidRPr="00E6760D" w:rsidRDefault="00CE663F" w:rsidP="00943B14">
            <w:pPr>
              <w:numPr>
                <w:ilvl w:val="0"/>
                <w:numId w:val="14"/>
              </w:numPr>
              <w:ind w:left="197" w:hanging="180"/>
              <w:rPr>
                <w:rFonts w:ascii="Arial" w:hAnsi="Arial" w:cs="Arial"/>
                <w:sz w:val="16"/>
                <w:szCs w:val="16"/>
              </w:rPr>
            </w:pPr>
            <w:r w:rsidRPr="00E6760D">
              <w:rPr>
                <w:rFonts w:ascii="Arial" w:hAnsi="Arial" w:cs="Arial"/>
                <w:sz w:val="16"/>
                <w:szCs w:val="16"/>
              </w:rPr>
              <w:t xml:space="preserve">Prioritize and </w:t>
            </w:r>
            <w:r w:rsidR="00DB275D" w:rsidRPr="00E6760D">
              <w:rPr>
                <w:rFonts w:ascii="Arial" w:hAnsi="Arial" w:cs="Arial"/>
                <w:sz w:val="16"/>
                <w:szCs w:val="16"/>
              </w:rPr>
              <w:t>confirm</w:t>
            </w:r>
            <w:r w:rsidR="009748B1" w:rsidRPr="00E6760D">
              <w:rPr>
                <w:rFonts w:ascii="Arial" w:hAnsi="Arial" w:cs="Arial"/>
                <w:sz w:val="16"/>
                <w:szCs w:val="16"/>
              </w:rPr>
              <w:t xml:space="preserve"> user stories cover</w:t>
            </w:r>
            <w:r w:rsidRPr="00E6760D">
              <w:rPr>
                <w:rFonts w:ascii="Arial" w:hAnsi="Arial" w:cs="Arial"/>
                <w:sz w:val="16"/>
                <w:szCs w:val="16"/>
              </w:rPr>
              <w:t>ing</w:t>
            </w:r>
            <w:r w:rsidR="009748B1" w:rsidRPr="00E6760D">
              <w:rPr>
                <w:rFonts w:ascii="Arial" w:hAnsi="Arial" w:cs="Arial"/>
                <w:sz w:val="16"/>
                <w:szCs w:val="16"/>
              </w:rPr>
              <w:t xml:space="preserve"> </w:t>
            </w:r>
            <w:r w:rsidR="00CE18F0" w:rsidRPr="00E6760D">
              <w:rPr>
                <w:rFonts w:ascii="Arial" w:hAnsi="Arial" w:cs="Arial"/>
                <w:sz w:val="16"/>
                <w:szCs w:val="16"/>
              </w:rPr>
              <w:t>Halliburton</w:t>
            </w:r>
            <w:r w:rsidR="00B84124" w:rsidRPr="00E6760D">
              <w:rPr>
                <w:rFonts w:ascii="Arial" w:hAnsi="Arial" w:cs="Arial"/>
                <w:sz w:val="16"/>
                <w:szCs w:val="16"/>
              </w:rPr>
              <w:t xml:space="preserve"> </w:t>
            </w:r>
            <w:r w:rsidRPr="00E6760D">
              <w:rPr>
                <w:rFonts w:ascii="Arial" w:hAnsi="Arial" w:cs="Arial"/>
                <w:sz w:val="16"/>
                <w:szCs w:val="16"/>
              </w:rPr>
              <w:t xml:space="preserve">business </w:t>
            </w:r>
            <w:r w:rsidR="00B84124" w:rsidRPr="00E6760D">
              <w:rPr>
                <w:rFonts w:ascii="Arial" w:hAnsi="Arial" w:cs="Arial"/>
                <w:sz w:val="16"/>
                <w:szCs w:val="16"/>
              </w:rPr>
              <w:t>scenarios</w:t>
            </w:r>
            <w:r w:rsidR="00073EA2" w:rsidRPr="00E6760D">
              <w:rPr>
                <w:rFonts w:ascii="Arial" w:hAnsi="Arial" w:cs="Arial"/>
                <w:sz w:val="16"/>
                <w:szCs w:val="16"/>
              </w:rPr>
              <w:t>.</w:t>
            </w:r>
            <w:r w:rsidR="00B84124" w:rsidRPr="00E6760D">
              <w:rPr>
                <w:rFonts w:ascii="Arial" w:hAnsi="Arial" w:cs="Arial"/>
                <w:sz w:val="16"/>
                <w:szCs w:val="16"/>
              </w:rPr>
              <w:t xml:space="preserve"> </w:t>
            </w:r>
          </w:p>
          <w:p w14:paraId="496664AA" w14:textId="240B5604"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Approve the developed test scripts and cases</w:t>
            </w:r>
            <w:r w:rsidR="00DA2AA5" w:rsidRPr="00E6760D">
              <w:rPr>
                <w:rFonts w:ascii="Arial" w:hAnsi="Arial" w:cs="Arial"/>
                <w:sz w:val="16"/>
                <w:szCs w:val="16"/>
              </w:rPr>
              <w:t xml:space="preserve"> in conjunction with Halliburton QA Lead</w:t>
            </w:r>
            <w:r w:rsidR="00073EA2" w:rsidRPr="00E6760D">
              <w:rPr>
                <w:rFonts w:ascii="Arial" w:hAnsi="Arial" w:cs="Arial"/>
                <w:sz w:val="16"/>
                <w:szCs w:val="16"/>
              </w:rPr>
              <w:t>.</w:t>
            </w:r>
          </w:p>
          <w:p w14:paraId="2347E273" w14:textId="61EF9199"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Escalate program issues to program managers if/when appropriate</w:t>
            </w:r>
            <w:r w:rsidR="00073EA2" w:rsidRPr="00E6760D">
              <w:rPr>
                <w:rFonts w:ascii="Arial" w:hAnsi="Arial" w:cs="Arial"/>
                <w:sz w:val="16"/>
                <w:szCs w:val="16"/>
              </w:rPr>
              <w:t>.</w:t>
            </w:r>
          </w:p>
          <w:p w14:paraId="20B818AA" w14:textId="3EB172A0"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Identify key impacted stakeholders</w:t>
            </w:r>
            <w:r w:rsidR="00073EA2" w:rsidRPr="00E6760D">
              <w:rPr>
                <w:rFonts w:ascii="Arial" w:hAnsi="Arial" w:cs="Arial"/>
                <w:sz w:val="16"/>
                <w:szCs w:val="16"/>
              </w:rPr>
              <w:t>.</w:t>
            </w:r>
          </w:p>
          <w:p w14:paraId="5196F3FE" w14:textId="68755CD7"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Map end users to roles</w:t>
            </w:r>
            <w:r w:rsidR="00073EA2" w:rsidRPr="00E6760D">
              <w:rPr>
                <w:rFonts w:ascii="Arial" w:hAnsi="Arial" w:cs="Arial"/>
                <w:sz w:val="16"/>
                <w:szCs w:val="16"/>
              </w:rPr>
              <w:t>.</w:t>
            </w:r>
          </w:p>
          <w:p w14:paraId="271B46FE" w14:textId="3416C44C"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Co-facilitate change network meetings</w:t>
            </w:r>
            <w:r w:rsidR="00073EA2" w:rsidRPr="00E6760D">
              <w:rPr>
                <w:rFonts w:ascii="Arial" w:hAnsi="Arial" w:cs="Arial"/>
                <w:sz w:val="16"/>
                <w:szCs w:val="16"/>
              </w:rPr>
              <w:t>.</w:t>
            </w:r>
          </w:p>
          <w:p w14:paraId="5C7F5171" w14:textId="79779E03"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Own delivery of all communications</w:t>
            </w:r>
            <w:r w:rsidR="00073EA2" w:rsidRPr="00E6760D">
              <w:rPr>
                <w:rFonts w:ascii="Arial" w:hAnsi="Arial" w:cs="Arial"/>
                <w:sz w:val="16"/>
                <w:szCs w:val="16"/>
              </w:rPr>
              <w:t>.</w:t>
            </w:r>
          </w:p>
          <w:p w14:paraId="1B644DB8" w14:textId="7CF5C73B"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Facilitate review and approval of Deloitte Consulting deliverables</w:t>
            </w:r>
            <w:r w:rsidR="00073EA2" w:rsidRPr="00E6760D">
              <w:rPr>
                <w:rFonts w:ascii="Arial" w:hAnsi="Arial" w:cs="Arial"/>
                <w:sz w:val="16"/>
                <w:szCs w:val="16"/>
              </w:rPr>
              <w:t>.</w:t>
            </w:r>
            <w:r w:rsidRPr="00E6760D">
              <w:rPr>
                <w:rFonts w:ascii="Arial" w:hAnsi="Arial" w:cs="Arial"/>
                <w:sz w:val="16"/>
                <w:szCs w:val="16"/>
              </w:rPr>
              <w:t xml:space="preserve"> </w:t>
            </w:r>
          </w:p>
          <w:p w14:paraId="7206545F" w14:textId="7BE9233B"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Support Change Adoption and Readiness</w:t>
            </w:r>
            <w:r w:rsidR="00073EA2" w:rsidRPr="00E6760D">
              <w:rPr>
                <w:rFonts w:ascii="Arial" w:hAnsi="Arial" w:cs="Arial"/>
                <w:sz w:val="16"/>
                <w:szCs w:val="16"/>
              </w:rPr>
              <w:t>.</w:t>
            </w:r>
          </w:p>
          <w:p w14:paraId="6E599AE3" w14:textId="39F997ED" w:rsidR="00BE4B67"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Support UAT</w:t>
            </w:r>
            <w:r w:rsidR="00073EA2" w:rsidRPr="00E6760D">
              <w:rPr>
                <w:rFonts w:ascii="Arial" w:hAnsi="Arial" w:cs="Arial"/>
                <w:sz w:val="16"/>
                <w:szCs w:val="16"/>
              </w:rPr>
              <w:t>.</w:t>
            </w:r>
          </w:p>
        </w:tc>
        <w:tc>
          <w:tcPr>
            <w:tcW w:w="0" w:type="auto"/>
            <w:hideMark/>
          </w:tcPr>
          <w:p w14:paraId="7E97D625" w14:textId="77777777" w:rsidR="00207DF7" w:rsidRPr="00E6760D" w:rsidRDefault="00207DF7" w:rsidP="00207DF7">
            <w:pPr>
              <w:rPr>
                <w:rFonts w:ascii="Arial" w:hAnsi="Arial" w:cs="Arial"/>
                <w:sz w:val="16"/>
                <w:szCs w:val="16"/>
              </w:rPr>
            </w:pPr>
            <w:r w:rsidRPr="00E6760D">
              <w:rPr>
                <w:rFonts w:ascii="Arial" w:hAnsi="Arial" w:cs="Arial"/>
                <w:sz w:val="16"/>
                <w:szCs w:val="16"/>
              </w:rPr>
              <w:t>Part-Time</w:t>
            </w:r>
          </w:p>
        </w:tc>
      </w:tr>
      <w:tr w:rsidR="004C2790" w:rsidRPr="00E6760D" w14:paraId="7E2C3A90" w14:textId="77777777" w:rsidTr="000A212B">
        <w:trPr>
          <w:cnfStyle w:val="000000100000" w:firstRow="0" w:lastRow="0" w:firstColumn="0" w:lastColumn="0" w:oddVBand="0" w:evenVBand="0" w:oddHBand="1" w:evenHBand="0" w:firstRowFirstColumn="0" w:firstRowLastColumn="0" w:lastRowFirstColumn="0" w:lastRowLastColumn="0"/>
          <w:trHeight w:val="548"/>
          <w:jc w:val="center"/>
        </w:trPr>
        <w:tc>
          <w:tcPr>
            <w:tcW w:w="0" w:type="auto"/>
            <w:vMerge/>
            <w:vAlign w:val="center"/>
          </w:tcPr>
          <w:p w14:paraId="5979D388" w14:textId="77777777" w:rsidR="00207DF7" w:rsidRPr="00E6760D" w:rsidRDefault="00207DF7" w:rsidP="00207DF7">
            <w:pPr>
              <w:rPr>
                <w:rFonts w:ascii="Arial" w:hAnsi="Arial" w:cs="Arial"/>
                <w:b/>
                <w:sz w:val="16"/>
                <w:szCs w:val="16"/>
              </w:rPr>
            </w:pPr>
          </w:p>
        </w:tc>
        <w:tc>
          <w:tcPr>
            <w:tcW w:w="0" w:type="auto"/>
            <w:vAlign w:val="center"/>
          </w:tcPr>
          <w:p w14:paraId="31B4F6B4" w14:textId="77777777" w:rsidR="00207DF7" w:rsidRPr="00E6760D" w:rsidRDefault="00207DF7" w:rsidP="00207DF7">
            <w:pPr>
              <w:rPr>
                <w:rFonts w:ascii="Arial" w:hAnsi="Arial" w:cs="Arial"/>
                <w:sz w:val="16"/>
                <w:szCs w:val="16"/>
              </w:rPr>
            </w:pPr>
            <w:r w:rsidRPr="00E6760D">
              <w:rPr>
                <w:rFonts w:ascii="Arial" w:hAnsi="Arial" w:cs="Arial"/>
                <w:sz w:val="16"/>
                <w:szCs w:val="16"/>
              </w:rPr>
              <w:t>Process SMA(s)</w:t>
            </w:r>
          </w:p>
          <w:p w14:paraId="06691942" w14:textId="77777777" w:rsidR="00207DF7" w:rsidRPr="00E6760D" w:rsidRDefault="00207DF7" w:rsidP="00207DF7">
            <w:pPr>
              <w:rPr>
                <w:rFonts w:ascii="Arial" w:hAnsi="Arial" w:cs="Arial"/>
                <w:i/>
                <w:sz w:val="16"/>
                <w:szCs w:val="16"/>
              </w:rPr>
            </w:pPr>
            <w:r w:rsidRPr="00E6760D">
              <w:rPr>
                <w:rFonts w:ascii="Arial" w:hAnsi="Arial" w:cs="Arial"/>
                <w:sz w:val="16"/>
                <w:szCs w:val="16"/>
              </w:rPr>
              <w:t>Business Side</w:t>
            </w:r>
          </w:p>
        </w:tc>
        <w:tc>
          <w:tcPr>
            <w:tcW w:w="0" w:type="auto"/>
          </w:tcPr>
          <w:p w14:paraId="08FA9F7E" w14:textId="374644ED"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Support process sessions, user story creation, and acceptance criteria development</w:t>
            </w:r>
            <w:r w:rsidR="00073EA2" w:rsidRPr="00E6760D">
              <w:rPr>
                <w:rFonts w:ascii="Arial" w:hAnsi="Arial" w:cs="Arial"/>
                <w:sz w:val="16"/>
                <w:szCs w:val="16"/>
              </w:rPr>
              <w:t>.</w:t>
            </w:r>
            <w:r w:rsidRPr="00E6760D">
              <w:rPr>
                <w:rFonts w:ascii="Arial" w:hAnsi="Arial" w:cs="Arial"/>
                <w:sz w:val="16"/>
                <w:szCs w:val="16"/>
              </w:rPr>
              <w:t xml:space="preserve"> </w:t>
            </w:r>
          </w:p>
          <w:p w14:paraId="11C56630" w14:textId="1DCF0C2B" w:rsidR="00207DF7"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 xml:space="preserve">Assist in </w:t>
            </w:r>
            <w:r w:rsidR="00DA2AA5" w:rsidRPr="00E6760D">
              <w:rPr>
                <w:rFonts w:ascii="Arial" w:hAnsi="Arial" w:cs="Arial"/>
                <w:sz w:val="16"/>
                <w:szCs w:val="16"/>
              </w:rPr>
              <w:t xml:space="preserve">validating </w:t>
            </w:r>
            <w:r w:rsidRPr="00E6760D">
              <w:rPr>
                <w:rFonts w:ascii="Arial" w:hAnsi="Arial" w:cs="Arial"/>
                <w:sz w:val="16"/>
                <w:szCs w:val="16"/>
              </w:rPr>
              <w:t>test scripts and cases</w:t>
            </w:r>
            <w:r w:rsidR="00073EA2" w:rsidRPr="00E6760D">
              <w:rPr>
                <w:rFonts w:ascii="Arial" w:hAnsi="Arial" w:cs="Arial"/>
                <w:sz w:val="16"/>
                <w:szCs w:val="16"/>
              </w:rPr>
              <w:t>.</w:t>
            </w:r>
          </w:p>
          <w:p w14:paraId="2864E442" w14:textId="2B129FD2" w:rsidR="00520AD4" w:rsidRPr="00E6760D" w:rsidRDefault="00207DF7" w:rsidP="00943B14">
            <w:pPr>
              <w:numPr>
                <w:ilvl w:val="0"/>
                <w:numId w:val="14"/>
              </w:numPr>
              <w:ind w:left="197" w:hanging="180"/>
              <w:rPr>
                <w:rFonts w:ascii="Arial" w:hAnsi="Arial" w:cs="Arial"/>
                <w:sz w:val="16"/>
                <w:szCs w:val="16"/>
              </w:rPr>
            </w:pPr>
            <w:r w:rsidRPr="00E6760D">
              <w:rPr>
                <w:rFonts w:ascii="Arial" w:hAnsi="Arial" w:cs="Arial"/>
                <w:sz w:val="16"/>
                <w:szCs w:val="16"/>
              </w:rPr>
              <w:t>Escalate program issues to program managers if/when appropriat</w:t>
            </w:r>
            <w:r w:rsidR="00520AD4" w:rsidRPr="00E6760D">
              <w:rPr>
                <w:rFonts w:ascii="Arial" w:hAnsi="Arial" w:cs="Arial"/>
                <w:sz w:val="16"/>
                <w:szCs w:val="16"/>
              </w:rPr>
              <w:t>e</w:t>
            </w:r>
            <w:r w:rsidR="00073EA2" w:rsidRPr="00E6760D">
              <w:rPr>
                <w:rFonts w:ascii="Arial" w:hAnsi="Arial" w:cs="Arial"/>
                <w:sz w:val="16"/>
                <w:szCs w:val="16"/>
              </w:rPr>
              <w:t>.</w:t>
            </w:r>
          </w:p>
          <w:p w14:paraId="73F94D2C" w14:textId="0489F8BC" w:rsidR="00520AD4" w:rsidRPr="00E6760D" w:rsidRDefault="00520AD4" w:rsidP="00943B14">
            <w:pPr>
              <w:numPr>
                <w:ilvl w:val="0"/>
                <w:numId w:val="14"/>
              </w:numPr>
              <w:ind w:left="197" w:hanging="180"/>
              <w:rPr>
                <w:rFonts w:ascii="Arial" w:hAnsi="Arial" w:cs="Arial"/>
                <w:sz w:val="16"/>
                <w:szCs w:val="16"/>
              </w:rPr>
            </w:pPr>
            <w:r w:rsidRPr="00E6760D">
              <w:rPr>
                <w:rFonts w:ascii="Arial" w:hAnsi="Arial" w:cs="Arial"/>
                <w:sz w:val="16"/>
                <w:szCs w:val="16"/>
              </w:rPr>
              <w:t>Participate in end of sprint Business Acceptance Testing</w:t>
            </w:r>
            <w:r w:rsidR="00073EA2" w:rsidRPr="00E6760D">
              <w:rPr>
                <w:rFonts w:ascii="Arial" w:hAnsi="Arial" w:cs="Arial"/>
                <w:sz w:val="16"/>
                <w:szCs w:val="16"/>
              </w:rPr>
              <w:t>.</w:t>
            </w:r>
          </w:p>
          <w:p w14:paraId="5CEE08DE" w14:textId="3C17F5AD" w:rsidR="00BE4B67"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Support UAT</w:t>
            </w:r>
            <w:r w:rsidR="00073EA2" w:rsidRPr="00E6760D">
              <w:rPr>
                <w:rFonts w:ascii="Arial" w:hAnsi="Arial" w:cs="Arial"/>
                <w:sz w:val="16"/>
                <w:szCs w:val="16"/>
              </w:rPr>
              <w:t>.</w:t>
            </w:r>
          </w:p>
        </w:tc>
        <w:tc>
          <w:tcPr>
            <w:tcW w:w="0" w:type="auto"/>
          </w:tcPr>
          <w:p w14:paraId="32D706CA" w14:textId="77777777" w:rsidR="00207DF7" w:rsidRPr="00E6760D" w:rsidRDefault="00207DF7" w:rsidP="00207DF7">
            <w:pPr>
              <w:rPr>
                <w:rFonts w:ascii="Arial" w:hAnsi="Arial" w:cs="Arial"/>
                <w:sz w:val="16"/>
                <w:szCs w:val="16"/>
              </w:rPr>
            </w:pPr>
            <w:r w:rsidRPr="00E6760D">
              <w:rPr>
                <w:rFonts w:ascii="Arial" w:hAnsi="Arial" w:cs="Arial"/>
                <w:sz w:val="16"/>
                <w:szCs w:val="16"/>
              </w:rPr>
              <w:t>Part-Time</w:t>
            </w:r>
          </w:p>
        </w:tc>
      </w:tr>
      <w:tr w:rsidR="004C2790" w:rsidRPr="00E6760D" w14:paraId="1D204AE7" w14:textId="77777777" w:rsidTr="000A212B">
        <w:trPr>
          <w:trHeight w:val="434"/>
          <w:jc w:val="center"/>
        </w:trPr>
        <w:tc>
          <w:tcPr>
            <w:tcW w:w="0" w:type="auto"/>
            <w:vMerge w:val="restart"/>
            <w:vAlign w:val="center"/>
          </w:tcPr>
          <w:p w14:paraId="5D7658AE" w14:textId="77777777" w:rsidR="00142C47" w:rsidRPr="00E6760D" w:rsidRDefault="00142C47" w:rsidP="00207DF7">
            <w:pPr>
              <w:rPr>
                <w:rFonts w:ascii="Arial" w:hAnsi="Arial" w:cs="Arial"/>
                <w:b/>
                <w:sz w:val="16"/>
                <w:szCs w:val="16"/>
              </w:rPr>
            </w:pPr>
            <w:r w:rsidRPr="00E6760D">
              <w:rPr>
                <w:rFonts w:ascii="Arial" w:hAnsi="Arial" w:cs="Arial"/>
                <w:b/>
                <w:sz w:val="16"/>
                <w:szCs w:val="16"/>
              </w:rPr>
              <w:t xml:space="preserve">Technical Team </w:t>
            </w:r>
          </w:p>
        </w:tc>
        <w:tc>
          <w:tcPr>
            <w:tcW w:w="0" w:type="auto"/>
            <w:vAlign w:val="center"/>
          </w:tcPr>
          <w:p w14:paraId="2034EB92" w14:textId="77777777" w:rsidR="00142C47" w:rsidRPr="00E6760D" w:rsidRDefault="00142C47" w:rsidP="00207DF7">
            <w:pPr>
              <w:rPr>
                <w:rFonts w:ascii="Arial" w:hAnsi="Arial" w:cs="Arial"/>
                <w:sz w:val="16"/>
                <w:szCs w:val="16"/>
              </w:rPr>
            </w:pPr>
            <w:r w:rsidRPr="00E6760D">
              <w:rPr>
                <w:rFonts w:ascii="Arial" w:hAnsi="Arial" w:cs="Arial"/>
                <w:sz w:val="16"/>
                <w:szCs w:val="16"/>
              </w:rPr>
              <w:t>Application Admins</w:t>
            </w:r>
          </w:p>
        </w:tc>
        <w:tc>
          <w:tcPr>
            <w:tcW w:w="0" w:type="auto"/>
          </w:tcPr>
          <w:p w14:paraId="293E0A25" w14:textId="7E38BC38"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Provide org access to Deloitte Consulting team</w:t>
            </w:r>
            <w:r w:rsidR="00073EA2" w:rsidRPr="00E6760D">
              <w:rPr>
                <w:rFonts w:ascii="Arial" w:hAnsi="Arial" w:cs="Arial"/>
                <w:sz w:val="16"/>
                <w:szCs w:val="16"/>
              </w:rPr>
              <w:t>.</w:t>
            </w:r>
            <w:r w:rsidRPr="00E6760D">
              <w:rPr>
                <w:rFonts w:ascii="Arial" w:hAnsi="Arial" w:cs="Arial"/>
                <w:sz w:val="16"/>
                <w:szCs w:val="16"/>
              </w:rPr>
              <w:t xml:space="preserve"> </w:t>
            </w:r>
          </w:p>
          <w:p w14:paraId="4C17F991" w14:textId="6199B065"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Provide expertise on data domain values and meaning</w:t>
            </w:r>
            <w:r w:rsidR="00073EA2" w:rsidRPr="00E6760D">
              <w:rPr>
                <w:rFonts w:ascii="Arial" w:hAnsi="Arial" w:cs="Arial"/>
                <w:sz w:val="16"/>
                <w:szCs w:val="16"/>
              </w:rPr>
              <w:t>.</w:t>
            </w:r>
          </w:p>
          <w:p w14:paraId="4ECE1E7F" w14:textId="6010FCDD"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Assist in data migration validation</w:t>
            </w:r>
            <w:r w:rsidR="00073EA2" w:rsidRPr="00E6760D">
              <w:rPr>
                <w:rFonts w:ascii="Arial" w:hAnsi="Arial" w:cs="Arial"/>
                <w:sz w:val="16"/>
                <w:szCs w:val="16"/>
              </w:rPr>
              <w:t>.</w:t>
            </w:r>
          </w:p>
        </w:tc>
        <w:tc>
          <w:tcPr>
            <w:tcW w:w="0" w:type="auto"/>
          </w:tcPr>
          <w:p w14:paraId="5474BA6A" w14:textId="77777777" w:rsidR="00142C47" w:rsidRPr="00E6760D" w:rsidRDefault="00142C47" w:rsidP="00207DF7">
            <w:pPr>
              <w:rPr>
                <w:rFonts w:ascii="Arial" w:hAnsi="Arial" w:cs="Arial"/>
                <w:sz w:val="16"/>
                <w:szCs w:val="16"/>
              </w:rPr>
            </w:pPr>
            <w:r w:rsidRPr="00E6760D">
              <w:rPr>
                <w:rFonts w:ascii="Arial" w:hAnsi="Arial" w:cs="Arial"/>
                <w:sz w:val="16"/>
                <w:szCs w:val="16"/>
              </w:rPr>
              <w:t>Part-Time</w:t>
            </w:r>
          </w:p>
        </w:tc>
      </w:tr>
      <w:tr w:rsidR="004C2790" w:rsidRPr="00E6760D" w14:paraId="37B831ED" w14:textId="77777777" w:rsidTr="000A212B">
        <w:trPr>
          <w:cnfStyle w:val="000000100000" w:firstRow="0" w:lastRow="0" w:firstColumn="0" w:lastColumn="0" w:oddVBand="0" w:evenVBand="0" w:oddHBand="1" w:evenHBand="0" w:firstRowFirstColumn="0" w:firstRowLastColumn="0" w:lastRowFirstColumn="0" w:lastRowLastColumn="0"/>
          <w:trHeight w:val="434"/>
          <w:jc w:val="center"/>
        </w:trPr>
        <w:tc>
          <w:tcPr>
            <w:tcW w:w="0" w:type="auto"/>
            <w:vMerge/>
            <w:vAlign w:val="center"/>
          </w:tcPr>
          <w:p w14:paraId="7AE643F3" w14:textId="77777777" w:rsidR="00142C47" w:rsidRPr="00E6760D" w:rsidRDefault="00142C47" w:rsidP="00207DF7">
            <w:pPr>
              <w:rPr>
                <w:rFonts w:ascii="Arial" w:hAnsi="Arial" w:cs="Arial"/>
                <w:b/>
                <w:sz w:val="16"/>
                <w:szCs w:val="16"/>
              </w:rPr>
            </w:pPr>
          </w:p>
        </w:tc>
        <w:tc>
          <w:tcPr>
            <w:tcW w:w="0" w:type="auto"/>
            <w:vAlign w:val="center"/>
          </w:tcPr>
          <w:p w14:paraId="6EC9BEC8" w14:textId="0617B248" w:rsidR="00142C47" w:rsidRPr="00E6760D" w:rsidRDefault="00142C47" w:rsidP="00207DF7">
            <w:pPr>
              <w:rPr>
                <w:rFonts w:ascii="Arial" w:hAnsi="Arial" w:cs="Arial"/>
                <w:sz w:val="16"/>
                <w:szCs w:val="16"/>
              </w:rPr>
            </w:pPr>
            <w:r w:rsidRPr="00E6760D">
              <w:rPr>
                <w:rFonts w:ascii="Arial" w:hAnsi="Arial" w:cs="Arial"/>
                <w:sz w:val="16"/>
                <w:szCs w:val="16"/>
              </w:rPr>
              <w:t>Integration &amp; Middleware Leads</w:t>
            </w:r>
          </w:p>
        </w:tc>
        <w:tc>
          <w:tcPr>
            <w:tcW w:w="0" w:type="auto"/>
          </w:tcPr>
          <w:p w14:paraId="4CA8E216" w14:textId="12606676"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Provide existing data architecture diagrams</w:t>
            </w:r>
            <w:r w:rsidR="00073EA2" w:rsidRPr="00E6760D">
              <w:rPr>
                <w:rFonts w:ascii="Arial" w:hAnsi="Arial" w:cs="Arial"/>
                <w:sz w:val="16"/>
                <w:szCs w:val="16"/>
              </w:rPr>
              <w:t>.</w:t>
            </w:r>
            <w:r w:rsidRPr="00E6760D">
              <w:rPr>
                <w:rFonts w:ascii="Arial" w:hAnsi="Arial" w:cs="Arial"/>
                <w:sz w:val="16"/>
                <w:szCs w:val="16"/>
              </w:rPr>
              <w:t xml:space="preserve"> </w:t>
            </w:r>
          </w:p>
          <w:p w14:paraId="04A4DF00" w14:textId="1747882C"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Participate in Data migration sessions</w:t>
            </w:r>
            <w:r w:rsidR="00073EA2" w:rsidRPr="00E6760D">
              <w:rPr>
                <w:rFonts w:ascii="Arial" w:hAnsi="Arial" w:cs="Arial"/>
                <w:sz w:val="16"/>
                <w:szCs w:val="16"/>
              </w:rPr>
              <w:t>.</w:t>
            </w:r>
            <w:r w:rsidRPr="00E6760D">
              <w:rPr>
                <w:rFonts w:ascii="Arial" w:hAnsi="Arial" w:cs="Arial"/>
                <w:sz w:val="16"/>
                <w:szCs w:val="16"/>
              </w:rPr>
              <w:t xml:space="preserve"> </w:t>
            </w:r>
          </w:p>
          <w:p w14:paraId="3BA513DD" w14:textId="2E3FC884"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Validate Middleware for Inbound and Outbound integrations from SFDC and SAP</w:t>
            </w:r>
            <w:r w:rsidR="00073EA2" w:rsidRPr="00E6760D">
              <w:rPr>
                <w:rFonts w:ascii="Arial" w:hAnsi="Arial" w:cs="Arial"/>
                <w:sz w:val="16"/>
                <w:szCs w:val="16"/>
              </w:rPr>
              <w:t>.</w:t>
            </w:r>
          </w:p>
          <w:p w14:paraId="05F64155" w14:textId="5FFC4332" w:rsidR="00142C47" w:rsidRPr="00E6760D" w:rsidRDefault="00142C47" w:rsidP="00943B14">
            <w:pPr>
              <w:numPr>
                <w:ilvl w:val="0"/>
                <w:numId w:val="14"/>
              </w:numPr>
              <w:ind w:left="197" w:hanging="180"/>
              <w:rPr>
                <w:rFonts w:ascii="Arial" w:hAnsi="Arial" w:cs="Arial"/>
                <w:sz w:val="16"/>
                <w:szCs w:val="16"/>
              </w:rPr>
            </w:pPr>
            <w:r w:rsidRPr="00E6760D">
              <w:rPr>
                <w:rFonts w:ascii="Arial" w:hAnsi="Arial" w:cs="Arial"/>
                <w:sz w:val="16"/>
                <w:szCs w:val="16"/>
              </w:rPr>
              <w:t>Develop the technical architecture and data mappings for in scope integrations to Middleware</w:t>
            </w:r>
            <w:r w:rsidR="00073EA2" w:rsidRPr="00E6760D">
              <w:rPr>
                <w:rFonts w:ascii="Arial" w:hAnsi="Arial" w:cs="Arial"/>
                <w:sz w:val="16"/>
                <w:szCs w:val="16"/>
              </w:rPr>
              <w:t>.</w:t>
            </w:r>
          </w:p>
        </w:tc>
        <w:tc>
          <w:tcPr>
            <w:tcW w:w="0" w:type="auto"/>
          </w:tcPr>
          <w:p w14:paraId="53351D77" w14:textId="77777777" w:rsidR="00142C47" w:rsidRPr="00E6760D" w:rsidRDefault="00142C47" w:rsidP="00207DF7">
            <w:pPr>
              <w:rPr>
                <w:rFonts w:ascii="Arial" w:hAnsi="Arial" w:cs="Arial"/>
                <w:sz w:val="16"/>
                <w:szCs w:val="16"/>
              </w:rPr>
            </w:pPr>
            <w:r w:rsidRPr="00E6760D">
              <w:rPr>
                <w:rFonts w:ascii="Arial" w:hAnsi="Arial" w:cs="Arial"/>
                <w:sz w:val="16"/>
                <w:szCs w:val="16"/>
              </w:rPr>
              <w:t>Part-Time</w:t>
            </w:r>
          </w:p>
        </w:tc>
      </w:tr>
      <w:tr w:rsidR="004C2790" w:rsidRPr="00E6760D" w14:paraId="51076C4B" w14:textId="77777777" w:rsidTr="000A212B">
        <w:trPr>
          <w:trHeight w:val="434"/>
          <w:jc w:val="center"/>
        </w:trPr>
        <w:tc>
          <w:tcPr>
            <w:tcW w:w="0" w:type="auto"/>
            <w:vMerge/>
            <w:vAlign w:val="center"/>
          </w:tcPr>
          <w:p w14:paraId="306026D1" w14:textId="77777777" w:rsidR="00142C47" w:rsidRPr="00E6760D" w:rsidRDefault="00142C47" w:rsidP="00207DF7">
            <w:pPr>
              <w:rPr>
                <w:rFonts w:ascii="Arial" w:hAnsi="Arial" w:cs="Arial"/>
                <w:b/>
                <w:sz w:val="16"/>
                <w:szCs w:val="16"/>
              </w:rPr>
            </w:pPr>
          </w:p>
        </w:tc>
        <w:tc>
          <w:tcPr>
            <w:tcW w:w="0" w:type="auto"/>
            <w:vAlign w:val="center"/>
          </w:tcPr>
          <w:p w14:paraId="73BDF1F8" w14:textId="77777777" w:rsidR="00142C47" w:rsidRPr="00E6760D" w:rsidRDefault="00142C47" w:rsidP="00207DF7">
            <w:pPr>
              <w:rPr>
                <w:rFonts w:ascii="Arial" w:hAnsi="Arial" w:cs="Arial"/>
                <w:sz w:val="16"/>
                <w:szCs w:val="16"/>
              </w:rPr>
            </w:pPr>
            <w:r w:rsidRPr="00E6760D">
              <w:rPr>
                <w:rFonts w:ascii="Arial" w:hAnsi="Arial" w:cs="Arial"/>
                <w:sz w:val="16"/>
                <w:szCs w:val="16"/>
              </w:rPr>
              <w:t>QA &amp; Testing Lead</w:t>
            </w:r>
          </w:p>
          <w:p w14:paraId="58F8B353" w14:textId="77777777" w:rsidR="00142C47" w:rsidRPr="00E6760D" w:rsidRDefault="00142C47" w:rsidP="00207DF7">
            <w:pPr>
              <w:rPr>
                <w:rFonts w:ascii="Arial" w:hAnsi="Arial" w:cs="Arial"/>
                <w:sz w:val="16"/>
                <w:szCs w:val="16"/>
              </w:rPr>
            </w:pPr>
          </w:p>
        </w:tc>
        <w:tc>
          <w:tcPr>
            <w:tcW w:w="0" w:type="auto"/>
          </w:tcPr>
          <w:p w14:paraId="2BED9198" w14:textId="6BAACDCC" w:rsidR="00142C47" w:rsidRPr="00E6760D" w:rsidRDefault="00142C47" w:rsidP="00786CEE">
            <w:pPr>
              <w:numPr>
                <w:ilvl w:val="0"/>
                <w:numId w:val="14"/>
              </w:numPr>
              <w:ind w:left="197" w:hanging="180"/>
              <w:rPr>
                <w:rFonts w:ascii="Arial" w:hAnsi="Arial" w:cs="Arial"/>
                <w:strike/>
                <w:sz w:val="16"/>
                <w:szCs w:val="16"/>
              </w:rPr>
            </w:pPr>
            <w:r w:rsidRPr="00E6760D">
              <w:rPr>
                <w:rFonts w:ascii="Arial" w:hAnsi="Arial" w:cs="Arial"/>
                <w:sz w:val="16"/>
                <w:szCs w:val="16"/>
              </w:rPr>
              <w:t>Develop testing strategy for integration, regression</w:t>
            </w:r>
            <w:r w:rsidRPr="00E6760D" w:rsidDel="00DA2AA5">
              <w:rPr>
                <w:rFonts w:ascii="Arial" w:hAnsi="Arial" w:cs="Arial"/>
                <w:sz w:val="16"/>
                <w:szCs w:val="16"/>
              </w:rPr>
              <w:t>,</w:t>
            </w:r>
            <w:r w:rsidRPr="00E6760D">
              <w:rPr>
                <w:rFonts w:ascii="Arial" w:hAnsi="Arial" w:cs="Arial"/>
                <w:sz w:val="16"/>
                <w:szCs w:val="16"/>
              </w:rPr>
              <w:t xml:space="preserve"> performance and UAT testing cycles</w:t>
            </w:r>
            <w:r w:rsidR="00073EA2" w:rsidRPr="00E6760D">
              <w:rPr>
                <w:rFonts w:ascii="Arial" w:hAnsi="Arial" w:cs="Arial"/>
                <w:sz w:val="16"/>
                <w:szCs w:val="16"/>
              </w:rPr>
              <w:t>.</w:t>
            </w:r>
          </w:p>
        </w:tc>
        <w:tc>
          <w:tcPr>
            <w:tcW w:w="0" w:type="auto"/>
          </w:tcPr>
          <w:p w14:paraId="53F74B0F" w14:textId="77777777" w:rsidR="00142C47" w:rsidRPr="00E6760D" w:rsidRDefault="00142C47" w:rsidP="00207DF7">
            <w:pPr>
              <w:rPr>
                <w:rFonts w:ascii="Arial" w:hAnsi="Arial" w:cs="Arial"/>
                <w:sz w:val="16"/>
                <w:szCs w:val="16"/>
              </w:rPr>
            </w:pPr>
            <w:r w:rsidRPr="00E6760D">
              <w:rPr>
                <w:rFonts w:ascii="Arial" w:hAnsi="Arial" w:cs="Arial"/>
                <w:sz w:val="16"/>
                <w:szCs w:val="16"/>
              </w:rPr>
              <w:t>Part-Time</w:t>
            </w:r>
          </w:p>
        </w:tc>
      </w:tr>
      <w:tr w:rsidR="004C2790" w:rsidRPr="00E6760D" w14:paraId="455CEEE2" w14:textId="77777777" w:rsidTr="000A212B">
        <w:trPr>
          <w:cnfStyle w:val="000000100000" w:firstRow="0" w:lastRow="0" w:firstColumn="0" w:lastColumn="0" w:oddVBand="0" w:evenVBand="0" w:oddHBand="1" w:evenHBand="0" w:firstRowFirstColumn="0" w:firstRowLastColumn="0" w:lastRowFirstColumn="0" w:lastRowLastColumn="0"/>
          <w:trHeight w:val="434"/>
          <w:jc w:val="center"/>
        </w:trPr>
        <w:tc>
          <w:tcPr>
            <w:tcW w:w="0" w:type="auto"/>
            <w:vMerge/>
            <w:vAlign w:val="center"/>
          </w:tcPr>
          <w:p w14:paraId="61F457B4" w14:textId="77777777" w:rsidR="00142C47" w:rsidRPr="00E6760D" w:rsidRDefault="00142C47" w:rsidP="00142C47">
            <w:pPr>
              <w:rPr>
                <w:rFonts w:ascii="Arial" w:hAnsi="Arial" w:cs="Arial"/>
                <w:b/>
                <w:sz w:val="16"/>
                <w:szCs w:val="16"/>
              </w:rPr>
            </w:pPr>
          </w:p>
        </w:tc>
        <w:tc>
          <w:tcPr>
            <w:tcW w:w="0" w:type="auto"/>
            <w:vAlign w:val="center"/>
          </w:tcPr>
          <w:p w14:paraId="0FC13F73" w14:textId="77777777" w:rsidR="00142C47" w:rsidRPr="00E6760D" w:rsidRDefault="00142C47" w:rsidP="00142C47">
            <w:pPr>
              <w:rPr>
                <w:rFonts w:ascii="Arial" w:hAnsi="Arial" w:cs="Arial"/>
                <w:sz w:val="16"/>
                <w:szCs w:val="16"/>
              </w:rPr>
            </w:pPr>
            <w:r w:rsidRPr="00E6760D">
              <w:rPr>
                <w:rFonts w:ascii="Arial" w:hAnsi="Arial" w:cs="Arial"/>
                <w:sz w:val="16"/>
                <w:szCs w:val="16"/>
              </w:rPr>
              <w:t>Configuration Lead</w:t>
            </w:r>
          </w:p>
          <w:p w14:paraId="75D56FCD" w14:textId="77777777" w:rsidR="00142C47" w:rsidRPr="00E6760D" w:rsidRDefault="00142C47" w:rsidP="00142C47">
            <w:pPr>
              <w:rPr>
                <w:rFonts w:ascii="Arial" w:hAnsi="Arial" w:cs="Arial"/>
                <w:sz w:val="16"/>
                <w:szCs w:val="16"/>
              </w:rPr>
            </w:pPr>
          </w:p>
        </w:tc>
        <w:tc>
          <w:tcPr>
            <w:tcW w:w="0" w:type="auto"/>
          </w:tcPr>
          <w:p w14:paraId="03ABE30B" w14:textId="12A5F5E3"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Support flow of documentation to the Deloitte Consulting team such as price book(s) and configuration rules</w:t>
            </w:r>
            <w:r w:rsidR="00073EA2" w:rsidRPr="00E6760D">
              <w:rPr>
                <w:rFonts w:ascii="Arial" w:hAnsi="Arial" w:cs="Arial"/>
                <w:sz w:val="16"/>
                <w:szCs w:val="16"/>
              </w:rPr>
              <w:t>.</w:t>
            </w:r>
          </w:p>
          <w:p w14:paraId="182EFC64" w14:textId="03D6B2CD"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Provide guidance on release approach related to different SFDC instances</w:t>
            </w:r>
            <w:r w:rsidR="00073EA2" w:rsidRPr="00E6760D">
              <w:rPr>
                <w:rFonts w:ascii="Arial" w:hAnsi="Arial" w:cs="Arial"/>
                <w:sz w:val="16"/>
                <w:szCs w:val="16"/>
              </w:rPr>
              <w:t>.</w:t>
            </w:r>
            <w:r w:rsidRPr="00E6760D">
              <w:rPr>
                <w:rFonts w:ascii="Arial" w:hAnsi="Arial" w:cs="Arial"/>
                <w:sz w:val="16"/>
                <w:szCs w:val="16"/>
              </w:rPr>
              <w:t xml:space="preserve"> </w:t>
            </w:r>
          </w:p>
        </w:tc>
        <w:tc>
          <w:tcPr>
            <w:tcW w:w="0" w:type="auto"/>
          </w:tcPr>
          <w:p w14:paraId="5D9557FA" w14:textId="3312466B" w:rsidR="00142C47" w:rsidRPr="00E6760D" w:rsidRDefault="00142C47" w:rsidP="00142C47">
            <w:pPr>
              <w:rPr>
                <w:rFonts w:ascii="Arial" w:hAnsi="Arial" w:cs="Arial"/>
                <w:sz w:val="16"/>
                <w:szCs w:val="16"/>
              </w:rPr>
            </w:pPr>
            <w:r w:rsidRPr="00E6760D">
              <w:rPr>
                <w:rFonts w:ascii="Arial" w:hAnsi="Arial" w:cs="Arial"/>
                <w:sz w:val="16"/>
                <w:szCs w:val="16"/>
              </w:rPr>
              <w:t>Part-Time</w:t>
            </w:r>
          </w:p>
        </w:tc>
      </w:tr>
      <w:tr w:rsidR="004C2790" w:rsidRPr="00E6760D" w14:paraId="4B99C560" w14:textId="77777777" w:rsidTr="000A212B">
        <w:trPr>
          <w:trHeight w:val="434"/>
          <w:jc w:val="center"/>
        </w:trPr>
        <w:tc>
          <w:tcPr>
            <w:tcW w:w="0" w:type="auto"/>
            <w:vMerge/>
            <w:vAlign w:val="center"/>
          </w:tcPr>
          <w:p w14:paraId="107D7997" w14:textId="77777777" w:rsidR="00142C47" w:rsidRPr="00E6760D" w:rsidRDefault="00142C47" w:rsidP="00142C47">
            <w:pPr>
              <w:rPr>
                <w:rFonts w:ascii="Arial" w:hAnsi="Arial" w:cs="Arial"/>
                <w:b/>
                <w:sz w:val="16"/>
                <w:szCs w:val="16"/>
              </w:rPr>
            </w:pPr>
          </w:p>
        </w:tc>
        <w:tc>
          <w:tcPr>
            <w:tcW w:w="0" w:type="auto"/>
            <w:vAlign w:val="center"/>
          </w:tcPr>
          <w:p w14:paraId="5F244C5D" w14:textId="77777777" w:rsidR="00142C47" w:rsidRPr="00E6760D" w:rsidRDefault="00142C47" w:rsidP="00142C47">
            <w:pPr>
              <w:rPr>
                <w:rFonts w:ascii="Arial" w:hAnsi="Arial" w:cs="Arial"/>
                <w:sz w:val="16"/>
                <w:szCs w:val="16"/>
              </w:rPr>
            </w:pPr>
            <w:r w:rsidRPr="00E6760D">
              <w:rPr>
                <w:rFonts w:ascii="Arial" w:hAnsi="Arial" w:cs="Arial"/>
                <w:sz w:val="16"/>
                <w:szCs w:val="16"/>
              </w:rPr>
              <w:t>Enterprise Tech Architect</w:t>
            </w:r>
          </w:p>
          <w:p w14:paraId="38AE6222" w14:textId="77777777" w:rsidR="00142C47" w:rsidRPr="00E6760D" w:rsidRDefault="00142C47" w:rsidP="00142C47">
            <w:pPr>
              <w:rPr>
                <w:rFonts w:ascii="Arial" w:hAnsi="Arial" w:cs="Arial"/>
                <w:sz w:val="16"/>
                <w:szCs w:val="16"/>
              </w:rPr>
            </w:pPr>
          </w:p>
        </w:tc>
        <w:tc>
          <w:tcPr>
            <w:tcW w:w="0" w:type="auto"/>
          </w:tcPr>
          <w:p w14:paraId="0E926F4B" w14:textId="77777777"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Review the architectural design and provide technical oversight.</w:t>
            </w:r>
          </w:p>
          <w:p w14:paraId="22C44C1E" w14:textId="5E9611D3"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Serve as the first point of escalation for technical issues</w:t>
            </w:r>
            <w:r w:rsidR="00073EA2" w:rsidRPr="00E6760D">
              <w:rPr>
                <w:rFonts w:ascii="Arial" w:hAnsi="Arial" w:cs="Arial"/>
                <w:sz w:val="16"/>
                <w:szCs w:val="16"/>
              </w:rPr>
              <w:t>.</w:t>
            </w:r>
          </w:p>
          <w:p w14:paraId="5FA8D365" w14:textId="3E36C410"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Facilitate resolution of technical issues through the Halliburton technical team</w:t>
            </w:r>
            <w:r w:rsidR="00073EA2" w:rsidRPr="00E6760D">
              <w:rPr>
                <w:rFonts w:ascii="Arial" w:hAnsi="Arial" w:cs="Arial"/>
                <w:sz w:val="16"/>
                <w:szCs w:val="16"/>
              </w:rPr>
              <w:t>.</w:t>
            </w:r>
          </w:p>
          <w:p w14:paraId="14F788BF" w14:textId="560C6FAE" w:rsidR="00142C47" w:rsidRPr="00E6760D" w:rsidRDefault="00142C47" w:rsidP="00142C47">
            <w:pPr>
              <w:numPr>
                <w:ilvl w:val="0"/>
                <w:numId w:val="14"/>
              </w:numPr>
              <w:ind w:left="197" w:hanging="180"/>
              <w:rPr>
                <w:rFonts w:ascii="Arial" w:hAnsi="Arial" w:cs="Arial"/>
                <w:sz w:val="16"/>
                <w:szCs w:val="16"/>
              </w:rPr>
            </w:pPr>
            <w:r w:rsidRPr="00E6760D">
              <w:rPr>
                <w:rFonts w:ascii="Arial" w:hAnsi="Arial" w:cs="Arial"/>
                <w:sz w:val="16"/>
                <w:szCs w:val="16"/>
              </w:rPr>
              <w:t>Escalate program issues to program managers if/when appropriate</w:t>
            </w:r>
            <w:r w:rsidR="00073EA2" w:rsidRPr="00E6760D">
              <w:rPr>
                <w:rFonts w:ascii="Arial" w:hAnsi="Arial" w:cs="Arial"/>
                <w:sz w:val="16"/>
                <w:szCs w:val="16"/>
              </w:rPr>
              <w:t>.</w:t>
            </w:r>
          </w:p>
        </w:tc>
        <w:tc>
          <w:tcPr>
            <w:tcW w:w="0" w:type="auto"/>
          </w:tcPr>
          <w:p w14:paraId="7745CB6B" w14:textId="47C92CEC" w:rsidR="00142C47" w:rsidRPr="00E6760D" w:rsidRDefault="00142C47" w:rsidP="00142C47">
            <w:pPr>
              <w:rPr>
                <w:rFonts w:ascii="Arial" w:hAnsi="Arial" w:cs="Arial"/>
                <w:sz w:val="16"/>
                <w:szCs w:val="16"/>
              </w:rPr>
            </w:pPr>
            <w:r w:rsidRPr="00E6760D">
              <w:rPr>
                <w:rFonts w:ascii="Arial" w:hAnsi="Arial" w:cs="Arial"/>
                <w:sz w:val="16"/>
                <w:szCs w:val="16"/>
              </w:rPr>
              <w:t>Part-Time</w:t>
            </w:r>
          </w:p>
        </w:tc>
      </w:tr>
    </w:tbl>
    <w:p w14:paraId="54CB8CFB" w14:textId="77777777" w:rsidR="00207DF7" w:rsidRPr="00E6760D" w:rsidRDefault="00207DF7" w:rsidP="00207DF7">
      <w:pPr>
        <w:rPr>
          <w:rFonts w:ascii="Arial" w:hAnsi="Arial" w:cs="Arial"/>
          <w:b/>
          <w:sz w:val="20"/>
          <w:szCs w:val="20"/>
        </w:rPr>
      </w:pPr>
    </w:p>
    <w:p w14:paraId="4BC3561D" w14:textId="77777777" w:rsidR="00207DF7" w:rsidRPr="00E6760D" w:rsidRDefault="00207DF7" w:rsidP="00207DF7">
      <w:pPr>
        <w:rPr>
          <w:rFonts w:ascii="Arial" w:hAnsi="Arial" w:cs="Arial"/>
          <w:b/>
          <w:sz w:val="20"/>
          <w:szCs w:val="20"/>
        </w:rPr>
      </w:pPr>
    </w:p>
    <w:p w14:paraId="7F99F8B9" w14:textId="77777777" w:rsidR="00BA57A5" w:rsidRPr="00E6760D" w:rsidRDefault="00BA57A5">
      <w:pPr>
        <w:widowControl w:val="0"/>
        <w:autoSpaceDE w:val="0"/>
        <w:autoSpaceDN w:val="0"/>
        <w:rPr>
          <w:rFonts w:ascii="Arial" w:eastAsia="Arial" w:hAnsi="Arial" w:cs="Arial"/>
          <w:b/>
          <w:bCs/>
          <w:sz w:val="20"/>
          <w:szCs w:val="20"/>
          <w:lang w:bidi="en-US"/>
        </w:rPr>
      </w:pPr>
      <w:r w:rsidRPr="00E6760D">
        <w:rPr>
          <w:rFonts w:ascii="Arial" w:hAnsi="Arial" w:cs="Arial"/>
        </w:rPr>
        <w:br w:type="page"/>
      </w:r>
    </w:p>
    <w:p w14:paraId="5B803A96" w14:textId="36B9590C" w:rsidR="00207DF7" w:rsidRPr="00E6760D" w:rsidRDefault="00B73147" w:rsidP="002D709C">
      <w:pPr>
        <w:pStyle w:val="Heading2"/>
        <w:numPr>
          <w:ilvl w:val="0"/>
          <w:numId w:val="16"/>
        </w:numPr>
      </w:pPr>
      <w:r w:rsidRPr="00E6760D">
        <w:t>Deloitte Consulting</w:t>
      </w:r>
      <w:r w:rsidR="00474C91" w:rsidRPr="00E6760D">
        <w:t xml:space="preserve"> Roles and Responsibilities</w:t>
      </w:r>
    </w:p>
    <w:p w14:paraId="02058D18" w14:textId="77777777" w:rsidR="00207DF7" w:rsidRPr="00E6760D" w:rsidRDefault="00207DF7" w:rsidP="00207DF7">
      <w:pPr>
        <w:rPr>
          <w:rFonts w:ascii="Arial" w:hAnsi="Arial" w:cs="Arial"/>
          <w:b/>
          <w:sz w:val="20"/>
          <w:szCs w:val="20"/>
        </w:rPr>
      </w:pPr>
    </w:p>
    <w:tbl>
      <w:tblPr>
        <w:tblStyle w:val="ListTable32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115" w:type="dxa"/>
          <w:right w:w="115" w:type="dxa"/>
        </w:tblCellMar>
        <w:tblLook w:val="0600" w:firstRow="0" w:lastRow="0" w:firstColumn="0" w:lastColumn="0" w:noHBand="1" w:noVBand="1"/>
      </w:tblPr>
      <w:tblGrid>
        <w:gridCol w:w="1748"/>
        <w:gridCol w:w="1728"/>
        <w:gridCol w:w="4967"/>
        <w:gridCol w:w="1627"/>
      </w:tblGrid>
      <w:tr w:rsidR="004317FD" w:rsidRPr="00E6760D" w14:paraId="0C3DB78C" w14:textId="77777777" w:rsidTr="000A212B">
        <w:trPr>
          <w:trHeight w:val="350"/>
        </w:trPr>
        <w:tc>
          <w:tcPr>
            <w:tcW w:w="868" w:type="pct"/>
            <w:shd w:val="clear" w:color="auto" w:fill="C00000"/>
          </w:tcPr>
          <w:p w14:paraId="6F16A554" w14:textId="0EEE16D0" w:rsidR="00786397" w:rsidRPr="00E6760D" w:rsidRDefault="00786397" w:rsidP="004317FD">
            <w:pPr>
              <w:rPr>
                <w:rFonts w:ascii="Arial" w:hAnsi="Arial" w:cs="Arial"/>
                <w:b/>
                <w:sz w:val="20"/>
                <w:szCs w:val="20"/>
              </w:rPr>
            </w:pPr>
            <w:r w:rsidRPr="00E6760D">
              <w:rPr>
                <w:rFonts w:ascii="Arial" w:hAnsi="Arial" w:cs="Arial"/>
                <w:b/>
                <w:sz w:val="20"/>
                <w:szCs w:val="20"/>
              </w:rPr>
              <w:t>Area</w:t>
            </w:r>
          </w:p>
        </w:tc>
        <w:tc>
          <w:tcPr>
            <w:tcW w:w="858" w:type="pct"/>
            <w:shd w:val="clear" w:color="auto" w:fill="C00000"/>
            <w:hideMark/>
          </w:tcPr>
          <w:p w14:paraId="52D1768F" w14:textId="77777777" w:rsidR="00786397" w:rsidRPr="00E6760D" w:rsidRDefault="00786397" w:rsidP="00C97A88">
            <w:pPr>
              <w:rPr>
                <w:rFonts w:ascii="Arial" w:hAnsi="Arial" w:cs="Arial"/>
                <w:b/>
                <w:sz w:val="20"/>
                <w:szCs w:val="20"/>
              </w:rPr>
            </w:pPr>
            <w:r w:rsidRPr="00E6760D">
              <w:rPr>
                <w:rFonts w:ascii="Arial" w:hAnsi="Arial" w:cs="Arial"/>
                <w:b/>
                <w:sz w:val="20"/>
                <w:szCs w:val="20"/>
              </w:rPr>
              <w:t>Role</w:t>
            </w:r>
          </w:p>
        </w:tc>
        <w:tc>
          <w:tcPr>
            <w:tcW w:w="2466" w:type="pct"/>
            <w:shd w:val="clear" w:color="auto" w:fill="C00000"/>
            <w:hideMark/>
          </w:tcPr>
          <w:p w14:paraId="48BE2D48" w14:textId="77777777" w:rsidR="00786397" w:rsidRPr="00E6760D" w:rsidRDefault="00786397" w:rsidP="004317FD">
            <w:pPr>
              <w:rPr>
                <w:rFonts w:ascii="Arial" w:hAnsi="Arial" w:cs="Arial"/>
                <w:b/>
                <w:sz w:val="20"/>
                <w:szCs w:val="20"/>
              </w:rPr>
            </w:pPr>
            <w:r w:rsidRPr="00E6760D">
              <w:rPr>
                <w:rFonts w:ascii="Arial" w:hAnsi="Arial" w:cs="Arial"/>
                <w:b/>
                <w:sz w:val="20"/>
                <w:szCs w:val="20"/>
              </w:rPr>
              <w:t>Responsibilities</w:t>
            </w:r>
          </w:p>
        </w:tc>
        <w:tc>
          <w:tcPr>
            <w:tcW w:w="808" w:type="pct"/>
            <w:shd w:val="clear" w:color="auto" w:fill="C00000"/>
            <w:hideMark/>
          </w:tcPr>
          <w:p w14:paraId="42DBFB1F" w14:textId="77777777" w:rsidR="00786397" w:rsidRPr="00E6760D" w:rsidRDefault="00786397" w:rsidP="004317FD">
            <w:pPr>
              <w:rPr>
                <w:rFonts w:ascii="Arial" w:hAnsi="Arial" w:cs="Arial"/>
                <w:b/>
                <w:sz w:val="20"/>
                <w:szCs w:val="20"/>
              </w:rPr>
            </w:pPr>
            <w:r w:rsidRPr="00E6760D">
              <w:rPr>
                <w:rFonts w:ascii="Arial" w:hAnsi="Arial" w:cs="Arial"/>
                <w:b/>
                <w:sz w:val="20"/>
                <w:szCs w:val="20"/>
              </w:rPr>
              <w:t>Level of Engagement</w:t>
            </w:r>
          </w:p>
        </w:tc>
      </w:tr>
      <w:tr w:rsidR="004317FD" w:rsidRPr="00E6760D" w14:paraId="567E4D4D" w14:textId="77777777" w:rsidTr="000A212B">
        <w:trPr>
          <w:trHeight w:val="440"/>
        </w:trPr>
        <w:tc>
          <w:tcPr>
            <w:tcW w:w="868" w:type="pct"/>
            <w:vAlign w:val="center"/>
          </w:tcPr>
          <w:p w14:paraId="36B71CD3" w14:textId="77777777" w:rsidR="00786397" w:rsidRPr="00E6760D" w:rsidRDefault="00786397" w:rsidP="00C72427">
            <w:pPr>
              <w:rPr>
                <w:rFonts w:ascii="Arial" w:hAnsi="Arial" w:cs="Arial"/>
                <w:b/>
                <w:sz w:val="16"/>
                <w:szCs w:val="16"/>
              </w:rPr>
            </w:pPr>
            <w:r w:rsidRPr="00E6760D">
              <w:rPr>
                <w:rFonts w:ascii="Arial" w:hAnsi="Arial" w:cs="Arial"/>
                <w:b/>
                <w:sz w:val="16"/>
                <w:szCs w:val="16"/>
              </w:rPr>
              <w:t xml:space="preserve">Program Leadership </w:t>
            </w:r>
          </w:p>
        </w:tc>
        <w:tc>
          <w:tcPr>
            <w:tcW w:w="858" w:type="pct"/>
            <w:vAlign w:val="center"/>
            <w:hideMark/>
          </w:tcPr>
          <w:p w14:paraId="29D98F83" w14:textId="77777777" w:rsidR="00786397" w:rsidRPr="00E6760D" w:rsidRDefault="00786397" w:rsidP="00C72427">
            <w:pPr>
              <w:rPr>
                <w:rFonts w:ascii="Arial" w:hAnsi="Arial" w:cs="Arial"/>
                <w:sz w:val="16"/>
                <w:szCs w:val="16"/>
              </w:rPr>
            </w:pPr>
            <w:r w:rsidRPr="00E6760D">
              <w:rPr>
                <w:rFonts w:ascii="Arial" w:hAnsi="Arial" w:cs="Arial"/>
                <w:sz w:val="16"/>
                <w:szCs w:val="16"/>
              </w:rPr>
              <w:t xml:space="preserve">Lead Engagement Partner  </w:t>
            </w:r>
          </w:p>
        </w:tc>
        <w:tc>
          <w:tcPr>
            <w:tcW w:w="2466" w:type="pct"/>
            <w:hideMark/>
          </w:tcPr>
          <w:p w14:paraId="22F51A37" w14:textId="1911778D" w:rsidR="00786397" w:rsidRPr="00E6760D" w:rsidRDefault="00786397" w:rsidP="00943B14">
            <w:pPr>
              <w:numPr>
                <w:ilvl w:val="0"/>
                <w:numId w:val="14"/>
              </w:numPr>
              <w:ind w:left="197" w:hanging="180"/>
              <w:rPr>
                <w:rFonts w:ascii="Arial" w:hAnsi="Arial" w:cs="Arial"/>
                <w:sz w:val="16"/>
                <w:szCs w:val="16"/>
              </w:rPr>
            </w:pPr>
            <w:r w:rsidRPr="00E6760D">
              <w:rPr>
                <w:rFonts w:ascii="Arial" w:hAnsi="Arial" w:cs="Arial"/>
                <w:sz w:val="16"/>
                <w:szCs w:val="16"/>
              </w:rPr>
              <w:t xml:space="preserve">Maintain overall responsibility for </w:t>
            </w:r>
            <w:r w:rsidR="00B73147" w:rsidRPr="00E6760D">
              <w:rPr>
                <w:rFonts w:ascii="Arial" w:hAnsi="Arial" w:cs="Arial"/>
                <w:sz w:val="16"/>
                <w:szCs w:val="16"/>
              </w:rPr>
              <w:t>Deloitte Consulting</w:t>
            </w:r>
            <w:r w:rsidRPr="00E6760D">
              <w:rPr>
                <w:rFonts w:ascii="Arial" w:hAnsi="Arial" w:cs="Arial"/>
                <w:sz w:val="16"/>
                <w:szCs w:val="16"/>
              </w:rPr>
              <w:t>’s work and quality</w:t>
            </w:r>
            <w:r w:rsidR="0037361A" w:rsidRPr="00E6760D">
              <w:rPr>
                <w:rFonts w:ascii="Arial" w:hAnsi="Arial" w:cs="Arial"/>
                <w:sz w:val="16"/>
                <w:szCs w:val="16"/>
              </w:rPr>
              <w:t>.</w:t>
            </w:r>
          </w:p>
          <w:p w14:paraId="2FFB737E" w14:textId="4E242953" w:rsidR="00786397" w:rsidRPr="00E6760D" w:rsidRDefault="00FE13F9" w:rsidP="00943B14">
            <w:pPr>
              <w:numPr>
                <w:ilvl w:val="0"/>
                <w:numId w:val="14"/>
              </w:numPr>
              <w:ind w:left="197" w:hanging="180"/>
              <w:rPr>
                <w:rFonts w:ascii="Arial" w:hAnsi="Arial" w:cs="Arial"/>
                <w:sz w:val="16"/>
                <w:szCs w:val="16"/>
              </w:rPr>
            </w:pPr>
            <w:r w:rsidRPr="00E6760D">
              <w:rPr>
                <w:rFonts w:ascii="Arial" w:hAnsi="Arial" w:cs="Arial"/>
                <w:sz w:val="16"/>
                <w:szCs w:val="16"/>
              </w:rPr>
              <w:t>Address</w:t>
            </w:r>
            <w:r w:rsidR="00786397" w:rsidRPr="00E6760D">
              <w:rPr>
                <w:rFonts w:ascii="Arial" w:hAnsi="Arial" w:cs="Arial"/>
                <w:sz w:val="16"/>
                <w:szCs w:val="16"/>
              </w:rPr>
              <w:t xml:space="preserve"> </w:t>
            </w:r>
            <w:r w:rsidR="00B73147" w:rsidRPr="00E6760D">
              <w:rPr>
                <w:rFonts w:ascii="Arial" w:hAnsi="Arial" w:cs="Arial"/>
                <w:sz w:val="16"/>
                <w:szCs w:val="16"/>
              </w:rPr>
              <w:t>Deloitte Consulting</w:t>
            </w:r>
            <w:r w:rsidR="00786397" w:rsidRPr="00E6760D">
              <w:rPr>
                <w:rFonts w:ascii="Arial" w:hAnsi="Arial" w:cs="Arial"/>
                <w:sz w:val="16"/>
                <w:szCs w:val="16"/>
              </w:rPr>
              <w:t>-related issues impacting project progress and timeline</w:t>
            </w:r>
            <w:r w:rsidR="0037361A" w:rsidRPr="00E6760D">
              <w:rPr>
                <w:rFonts w:ascii="Arial" w:hAnsi="Arial" w:cs="Arial"/>
                <w:sz w:val="16"/>
                <w:szCs w:val="16"/>
              </w:rPr>
              <w:t>.</w:t>
            </w:r>
            <w:r w:rsidR="00786397" w:rsidRPr="00E6760D">
              <w:rPr>
                <w:rFonts w:ascii="Arial" w:hAnsi="Arial" w:cs="Arial"/>
                <w:sz w:val="16"/>
                <w:szCs w:val="16"/>
              </w:rPr>
              <w:t xml:space="preserve"> </w:t>
            </w:r>
          </w:p>
          <w:p w14:paraId="099ED975" w14:textId="5C522B78" w:rsidR="00786397" w:rsidRPr="00E6760D" w:rsidRDefault="00786397" w:rsidP="00943B14">
            <w:pPr>
              <w:numPr>
                <w:ilvl w:val="0"/>
                <w:numId w:val="14"/>
              </w:numPr>
              <w:ind w:left="197" w:hanging="180"/>
              <w:rPr>
                <w:rFonts w:ascii="Arial" w:hAnsi="Arial" w:cs="Arial"/>
                <w:sz w:val="16"/>
                <w:szCs w:val="16"/>
              </w:rPr>
            </w:pPr>
            <w:r w:rsidRPr="00E6760D">
              <w:rPr>
                <w:rFonts w:ascii="Arial" w:hAnsi="Arial" w:cs="Arial"/>
                <w:sz w:val="16"/>
                <w:szCs w:val="16"/>
              </w:rPr>
              <w:t xml:space="preserve">Manages escalated issues in coordination with Haliburton Program </w:t>
            </w:r>
            <w:r w:rsidR="00305972" w:rsidRPr="00E6760D">
              <w:rPr>
                <w:rFonts w:ascii="Arial" w:hAnsi="Arial" w:cs="Arial"/>
                <w:sz w:val="16"/>
                <w:szCs w:val="16"/>
              </w:rPr>
              <w:t>Sponsor</w:t>
            </w:r>
            <w:r w:rsidR="0037361A" w:rsidRPr="00E6760D">
              <w:rPr>
                <w:rFonts w:ascii="Arial" w:hAnsi="Arial" w:cs="Arial"/>
                <w:sz w:val="16"/>
                <w:szCs w:val="16"/>
              </w:rPr>
              <w:t>.</w:t>
            </w:r>
          </w:p>
          <w:p w14:paraId="3B06BC3F" w14:textId="77777777" w:rsidR="00786397" w:rsidRPr="00E6760D" w:rsidRDefault="00786397" w:rsidP="00765E93">
            <w:pPr>
              <w:ind w:left="197" w:hanging="180"/>
              <w:rPr>
                <w:rFonts w:ascii="Arial" w:hAnsi="Arial" w:cs="Arial"/>
                <w:sz w:val="16"/>
                <w:szCs w:val="16"/>
              </w:rPr>
            </w:pPr>
          </w:p>
        </w:tc>
        <w:tc>
          <w:tcPr>
            <w:tcW w:w="808" w:type="pct"/>
            <w:hideMark/>
          </w:tcPr>
          <w:p w14:paraId="0C7097DA" w14:textId="77777777" w:rsidR="00786397" w:rsidRPr="00E6760D" w:rsidRDefault="00786397" w:rsidP="00786397">
            <w:pPr>
              <w:ind w:left="302"/>
              <w:rPr>
                <w:rFonts w:ascii="Arial" w:hAnsi="Arial" w:cs="Arial"/>
                <w:sz w:val="16"/>
                <w:szCs w:val="16"/>
              </w:rPr>
            </w:pPr>
            <w:r w:rsidRPr="00E6760D">
              <w:rPr>
                <w:rFonts w:ascii="Arial" w:hAnsi="Arial" w:cs="Arial"/>
                <w:sz w:val="16"/>
                <w:szCs w:val="16"/>
              </w:rPr>
              <w:t>Part-time</w:t>
            </w:r>
          </w:p>
        </w:tc>
      </w:tr>
      <w:tr w:rsidR="004317FD" w:rsidRPr="00E6760D" w14:paraId="1A21F65F" w14:textId="77777777" w:rsidTr="000A212B">
        <w:trPr>
          <w:trHeight w:val="1059"/>
        </w:trPr>
        <w:tc>
          <w:tcPr>
            <w:tcW w:w="868" w:type="pct"/>
            <w:vMerge w:val="restart"/>
            <w:vAlign w:val="center"/>
          </w:tcPr>
          <w:p w14:paraId="46686B46" w14:textId="77777777" w:rsidR="00786397" w:rsidRPr="00E6760D" w:rsidRDefault="00786397" w:rsidP="00C72427">
            <w:pPr>
              <w:rPr>
                <w:rFonts w:ascii="Arial" w:hAnsi="Arial" w:cs="Arial"/>
                <w:b/>
                <w:sz w:val="16"/>
                <w:szCs w:val="16"/>
              </w:rPr>
            </w:pPr>
            <w:r w:rsidRPr="00E6760D">
              <w:rPr>
                <w:rFonts w:ascii="Arial" w:hAnsi="Arial" w:cs="Arial"/>
                <w:b/>
                <w:sz w:val="16"/>
                <w:szCs w:val="16"/>
              </w:rPr>
              <w:t xml:space="preserve">Program Management </w:t>
            </w:r>
          </w:p>
        </w:tc>
        <w:tc>
          <w:tcPr>
            <w:tcW w:w="858" w:type="pct"/>
            <w:vAlign w:val="center"/>
            <w:hideMark/>
          </w:tcPr>
          <w:p w14:paraId="2EE83047" w14:textId="50E7C977" w:rsidR="00786397" w:rsidRPr="00E6760D" w:rsidRDefault="002014D0" w:rsidP="00C72427">
            <w:pPr>
              <w:rPr>
                <w:rFonts w:ascii="Arial" w:hAnsi="Arial" w:cs="Arial"/>
                <w:sz w:val="16"/>
                <w:szCs w:val="16"/>
              </w:rPr>
            </w:pPr>
            <w:r w:rsidRPr="00E6760D">
              <w:rPr>
                <w:rFonts w:ascii="Arial" w:hAnsi="Arial" w:cs="Arial"/>
                <w:sz w:val="16"/>
                <w:szCs w:val="16"/>
              </w:rPr>
              <w:t xml:space="preserve">Delivery </w:t>
            </w:r>
            <w:r w:rsidR="00786397" w:rsidRPr="00E6760D">
              <w:rPr>
                <w:rFonts w:ascii="Arial" w:hAnsi="Arial" w:cs="Arial"/>
                <w:sz w:val="16"/>
                <w:szCs w:val="16"/>
              </w:rPr>
              <w:t>Lead</w:t>
            </w:r>
          </w:p>
        </w:tc>
        <w:tc>
          <w:tcPr>
            <w:tcW w:w="2466" w:type="pct"/>
            <w:hideMark/>
          </w:tcPr>
          <w:p w14:paraId="2FB1F759" w14:textId="575A7E06" w:rsidR="009A0C70" w:rsidRPr="00E6760D" w:rsidRDefault="009A0C70" w:rsidP="00943B14">
            <w:pPr>
              <w:numPr>
                <w:ilvl w:val="0"/>
                <w:numId w:val="14"/>
              </w:numPr>
              <w:ind w:left="197" w:hanging="180"/>
              <w:rPr>
                <w:rFonts w:ascii="Arial" w:hAnsi="Arial" w:cs="Arial"/>
                <w:sz w:val="16"/>
                <w:szCs w:val="16"/>
              </w:rPr>
            </w:pPr>
            <w:r w:rsidRPr="00E6760D">
              <w:rPr>
                <w:rFonts w:ascii="Arial" w:hAnsi="Arial" w:cs="Arial"/>
                <w:sz w:val="16"/>
                <w:szCs w:val="16"/>
              </w:rPr>
              <w:t>Lead overall engagement and delivery</w:t>
            </w:r>
            <w:r w:rsidR="0037361A" w:rsidRPr="00E6760D">
              <w:rPr>
                <w:rFonts w:ascii="Arial" w:hAnsi="Arial" w:cs="Arial"/>
                <w:sz w:val="16"/>
                <w:szCs w:val="16"/>
              </w:rPr>
              <w:t>.</w:t>
            </w:r>
          </w:p>
          <w:p w14:paraId="47A892BC" w14:textId="45A18771" w:rsidR="009C4F72" w:rsidRPr="00E6760D" w:rsidRDefault="009C4F72" w:rsidP="00943B14">
            <w:pPr>
              <w:numPr>
                <w:ilvl w:val="0"/>
                <w:numId w:val="14"/>
              </w:numPr>
              <w:ind w:left="197" w:hanging="180"/>
              <w:rPr>
                <w:rFonts w:ascii="Arial" w:hAnsi="Arial" w:cs="Arial"/>
                <w:sz w:val="16"/>
                <w:szCs w:val="16"/>
              </w:rPr>
            </w:pPr>
            <w:r w:rsidRPr="00E6760D">
              <w:rPr>
                <w:rFonts w:ascii="Arial" w:hAnsi="Arial" w:cs="Arial"/>
                <w:sz w:val="16"/>
                <w:szCs w:val="16"/>
              </w:rPr>
              <w:t>Provide overall project governance</w:t>
            </w:r>
            <w:r w:rsidR="0037361A" w:rsidRPr="00E6760D">
              <w:rPr>
                <w:rFonts w:ascii="Arial" w:hAnsi="Arial" w:cs="Arial"/>
                <w:sz w:val="16"/>
                <w:szCs w:val="16"/>
              </w:rPr>
              <w:t>.</w:t>
            </w:r>
          </w:p>
          <w:p w14:paraId="596AF044" w14:textId="60D5DD08" w:rsidR="009A0C70" w:rsidRPr="00E6760D" w:rsidRDefault="009A0C70" w:rsidP="00943B14">
            <w:pPr>
              <w:numPr>
                <w:ilvl w:val="0"/>
                <w:numId w:val="14"/>
              </w:numPr>
              <w:ind w:left="197" w:hanging="180"/>
              <w:rPr>
                <w:rFonts w:ascii="Arial" w:hAnsi="Arial" w:cs="Arial"/>
                <w:sz w:val="16"/>
                <w:szCs w:val="16"/>
              </w:rPr>
            </w:pPr>
            <w:r w:rsidRPr="00E6760D">
              <w:rPr>
                <w:rFonts w:ascii="Arial" w:hAnsi="Arial" w:cs="Arial"/>
                <w:sz w:val="16"/>
                <w:szCs w:val="16"/>
              </w:rPr>
              <w:t>Mitigate challenges and impediments throughout overall program duration</w:t>
            </w:r>
            <w:r w:rsidR="0037361A" w:rsidRPr="00E6760D">
              <w:rPr>
                <w:rFonts w:ascii="Arial" w:hAnsi="Arial" w:cs="Arial"/>
                <w:sz w:val="16"/>
                <w:szCs w:val="16"/>
              </w:rPr>
              <w:t>.</w:t>
            </w:r>
            <w:r w:rsidRPr="00E6760D">
              <w:rPr>
                <w:rFonts w:ascii="Arial" w:hAnsi="Arial" w:cs="Arial"/>
                <w:sz w:val="16"/>
                <w:szCs w:val="16"/>
              </w:rPr>
              <w:t xml:space="preserve"> </w:t>
            </w:r>
          </w:p>
          <w:p w14:paraId="1C90D116" w14:textId="70255E8B" w:rsidR="3AD0DC25" w:rsidRPr="00E6760D" w:rsidRDefault="3AD0DC25" w:rsidP="00943B14">
            <w:pPr>
              <w:numPr>
                <w:ilvl w:val="0"/>
                <w:numId w:val="14"/>
              </w:numPr>
              <w:ind w:left="197" w:hanging="180"/>
              <w:rPr>
                <w:rFonts w:ascii="Arial" w:hAnsi="Arial" w:cs="Arial"/>
                <w:sz w:val="16"/>
                <w:szCs w:val="16"/>
              </w:rPr>
            </w:pPr>
            <w:r w:rsidRPr="00E6760D">
              <w:rPr>
                <w:rFonts w:ascii="Arial" w:hAnsi="Arial" w:cs="Arial"/>
                <w:sz w:val="16"/>
                <w:szCs w:val="16"/>
              </w:rPr>
              <w:t>Work closely with the track leads and review project health and provide guidance as needed</w:t>
            </w:r>
            <w:r w:rsidR="000C2288" w:rsidRPr="00E6760D">
              <w:rPr>
                <w:rFonts w:ascii="Arial" w:hAnsi="Arial" w:cs="Arial"/>
                <w:sz w:val="16"/>
                <w:szCs w:val="16"/>
              </w:rPr>
              <w:t>.</w:t>
            </w:r>
          </w:p>
          <w:p w14:paraId="7CFD1929" w14:textId="049F62FB" w:rsidR="00A81422" w:rsidRPr="00E6760D" w:rsidRDefault="009A0C70" w:rsidP="009C4F72">
            <w:pPr>
              <w:numPr>
                <w:ilvl w:val="0"/>
                <w:numId w:val="14"/>
              </w:numPr>
              <w:ind w:left="197" w:hanging="180"/>
              <w:rPr>
                <w:rFonts w:ascii="Arial" w:hAnsi="Arial" w:cs="Arial"/>
                <w:sz w:val="16"/>
                <w:szCs w:val="16"/>
              </w:rPr>
            </w:pPr>
            <w:r w:rsidRPr="00E6760D">
              <w:rPr>
                <w:rFonts w:ascii="Arial" w:hAnsi="Arial" w:cs="Arial"/>
                <w:sz w:val="16"/>
                <w:szCs w:val="16"/>
              </w:rPr>
              <w:t xml:space="preserve">Work closely with the </w:t>
            </w:r>
            <w:r w:rsidR="00A05B26" w:rsidRPr="00E6760D">
              <w:rPr>
                <w:rFonts w:ascii="Arial" w:hAnsi="Arial" w:cs="Arial"/>
                <w:sz w:val="16"/>
                <w:szCs w:val="16"/>
              </w:rPr>
              <w:t>process</w:t>
            </w:r>
            <w:r w:rsidR="00FB2FA5" w:rsidRPr="00E6760D">
              <w:rPr>
                <w:rFonts w:ascii="Arial" w:hAnsi="Arial" w:cs="Arial"/>
                <w:sz w:val="16"/>
                <w:szCs w:val="16"/>
              </w:rPr>
              <w:t xml:space="preserve"> and </w:t>
            </w:r>
            <w:r w:rsidR="00A05B26" w:rsidRPr="00E6760D">
              <w:rPr>
                <w:rFonts w:ascii="Arial" w:hAnsi="Arial" w:cs="Arial"/>
                <w:sz w:val="16"/>
                <w:szCs w:val="16"/>
              </w:rPr>
              <w:t xml:space="preserve">technical </w:t>
            </w:r>
            <w:r w:rsidRPr="00E6760D">
              <w:rPr>
                <w:rFonts w:ascii="Arial" w:hAnsi="Arial" w:cs="Arial"/>
                <w:sz w:val="16"/>
                <w:szCs w:val="16"/>
              </w:rPr>
              <w:t>track leads and review project health and provide guidance as needed</w:t>
            </w:r>
            <w:r w:rsidR="00073EA2" w:rsidRPr="00E6760D">
              <w:rPr>
                <w:rFonts w:ascii="Arial" w:hAnsi="Arial" w:cs="Arial"/>
                <w:sz w:val="16"/>
                <w:szCs w:val="16"/>
              </w:rPr>
              <w:t>.</w:t>
            </w:r>
          </w:p>
          <w:p w14:paraId="6010FCF8" w14:textId="71A4ED94"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Document project scope, create project estimate, project plan and track schedule/milestones</w:t>
            </w:r>
            <w:r w:rsidR="00073EA2" w:rsidRPr="00E6760D">
              <w:rPr>
                <w:rFonts w:ascii="Arial" w:hAnsi="Arial" w:cs="Arial"/>
                <w:sz w:val="16"/>
                <w:szCs w:val="16"/>
              </w:rPr>
              <w:t>.</w:t>
            </w:r>
          </w:p>
          <w:p w14:paraId="06C5AC56" w14:textId="5F3B4205"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Define project RACI, engage relevant stakeholders and schedule project kick-off</w:t>
            </w:r>
            <w:r w:rsidR="00073EA2" w:rsidRPr="00E6760D">
              <w:rPr>
                <w:rFonts w:ascii="Arial" w:hAnsi="Arial" w:cs="Arial"/>
                <w:sz w:val="16"/>
                <w:szCs w:val="16"/>
              </w:rPr>
              <w:t>.</w:t>
            </w:r>
          </w:p>
          <w:p w14:paraId="6871047B" w14:textId="7F60B25F"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 xml:space="preserve">Conduct Business Requirements gathering sessions, </w:t>
            </w:r>
            <w:r w:rsidR="00D6130E" w:rsidRPr="00E6760D">
              <w:rPr>
                <w:rFonts w:ascii="Arial" w:hAnsi="Arial" w:cs="Arial"/>
                <w:sz w:val="16"/>
                <w:szCs w:val="16"/>
              </w:rPr>
              <w:t>oversee user story creation</w:t>
            </w:r>
            <w:r w:rsidRPr="00E6760D">
              <w:rPr>
                <w:rFonts w:ascii="Arial" w:hAnsi="Arial" w:cs="Arial"/>
                <w:sz w:val="16"/>
                <w:szCs w:val="16"/>
              </w:rPr>
              <w:t xml:space="preserve"> and obtain approvals</w:t>
            </w:r>
            <w:r w:rsidR="00073EA2" w:rsidRPr="00E6760D">
              <w:rPr>
                <w:rFonts w:ascii="Arial" w:hAnsi="Arial" w:cs="Arial"/>
                <w:sz w:val="16"/>
                <w:szCs w:val="16"/>
              </w:rPr>
              <w:t>.</w:t>
            </w:r>
          </w:p>
          <w:p w14:paraId="52C5C716" w14:textId="3BA7F0AE"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 xml:space="preserve">Conduct weekly project meetings and </w:t>
            </w:r>
            <w:r w:rsidR="00D6130E" w:rsidRPr="00E6760D">
              <w:rPr>
                <w:rFonts w:ascii="Arial" w:hAnsi="Arial" w:cs="Arial"/>
                <w:sz w:val="16"/>
                <w:szCs w:val="16"/>
              </w:rPr>
              <w:t xml:space="preserve">monthly </w:t>
            </w:r>
            <w:r w:rsidRPr="00E6760D">
              <w:rPr>
                <w:rFonts w:ascii="Arial" w:hAnsi="Arial" w:cs="Arial"/>
                <w:sz w:val="16"/>
                <w:szCs w:val="16"/>
              </w:rPr>
              <w:t>steering committee meetings</w:t>
            </w:r>
            <w:r w:rsidR="00073EA2" w:rsidRPr="00E6760D">
              <w:rPr>
                <w:rFonts w:ascii="Arial" w:hAnsi="Arial" w:cs="Arial"/>
                <w:sz w:val="16"/>
                <w:szCs w:val="16"/>
              </w:rPr>
              <w:t>.</w:t>
            </w:r>
          </w:p>
          <w:p w14:paraId="0873801F" w14:textId="34C91AF4"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Manage project scope and deliverables</w:t>
            </w:r>
            <w:r w:rsidR="00073EA2" w:rsidRPr="00E6760D">
              <w:rPr>
                <w:rFonts w:ascii="Arial" w:hAnsi="Arial" w:cs="Arial"/>
                <w:sz w:val="16"/>
                <w:szCs w:val="16"/>
              </w:rPr>
              <w:t>.</w:t>
            </w:r>
          </w:p>
          <w:p w14:paraId="5206D2AB" w14:textId="2E2B2F2E"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Obtain test plan and test scripts</w:t>
            </w:r>
            <w:r w:rsidR="00073EA2" w:rsidRPr="00E6760D">
              <w:rPr>
                <w:rFonts w:ascii="Arial" w:hAnsi="Arial" w:cs="Arial"/>
                <w:sz w:val="16"/>
                <w:szCs w:val="16"/>
              </w:rPr>
              <w:t>.</w:t>
            </w:r>
          </w:p>
          <w:p w14:paraId="3A3D6323" w14:textId="49BDB2FB" w:rsidR="00AF7A82" w:rsidRPr="00E6760D" w:rsidRDefault="00AF7A82" w:rsidP="00AF7A82">
            <w:pPr>
              <w:numPr>
                <w:ilvl w:val="0"/>
                <w:numId w:val="14"/>
              </w:numPr>
              <w:ind w:left="197" w:hanging="180"/>
              <w:rPr>
                <w:rFonts w:ascii="Arial" w:hAnsi="Arial" w:cs="Arial"/>
                <w:sz w:val="16"/>
                <w:szCs w:val="16"/>
              </w:rPr>
            </w:pPr>
            <w:r w:rsidRPr="00E6760D">
              <w:rPr>
                <w:rFonts w:ascii="Arial" w:hAnsi="Arial" w:cs="Arial"/>
                <w:sz w:val="16"/>
                <w:szCs w:val="16"/>
              </w:rPr>
              <w:t>Coordinate Develop/Build/Configure product activities</w:t>
            </w:r>
            <w:r w:rsidR="00073EA2" w:rsidRPr="00E6760D">
              <w:rPr>
                <w:rFonts w:ascii="Arial" w:hAnsi="Arial" w:cs="Arial"/>
                <w:sz w:val="16"/>
                <w:szCs w:val="16"/>
              </w:rPr>
              <w:t>.</w:t>
            </w:r>
          </w:p>
          <w:p w14:paraId="1A2222BB" w14:textId="5BF98A67" w:rsidR="009C4F72" w:rsidRPr="00E6760D" w:rsidRDefault="009C4F72" w:rsidP="006E426E">
            <w:pPr>
              <w:ind w:left="197"/>
              <w:rPr>
                <w:rFonts w:ascii="Arial" w:hAnsi="Arial" w:cs="Arial"/>
                <w:sz w:val="16"/>
                <w:szCs w:val="16"/>
              </w:rPr>
            </w:pPr>
          </w:p>
        </w:tc>
        <w:tc>
          <w:tcPr>
            <w:tcW w:w="808" w:type="pct"/>
            <w:hideMark/>
          </w:tcPr>
          <w:p w14:paraId="2A9B1283" w14:textId="6CA0E513" w:rsidR="00786397" w:rsidRPr="00E6760D" w:rsidRDefault="00011734" w:rsidP="00786397">
            <w:pPr>
              <w:ind w:left="302"/>
              <w:rPr>
                <w:rFonts w:ascii="Arial" w:hAnsi="Arial" w:cs="Arial"/>
                <w:sz w:val="16"/>
                <w:szCs w:val="16"/>
              </w:rPr>
            </w:pPr>
            <w:r>
              <w:rPr>
                <w:rFonts w:ascii="Arial" w:hAnsi="Arial" w:cs="Arial"/>
                <w:sz w:val="16"/>
                <w:szCs w:val="16"/>
              </w:rPr>
              <w:t>Part-Time</w:t>
            </w:r>
          </w:p>
        </w:tc>
      </w:tr>
      <w:tr w:rsidR="004317FD" w:rsidRPr="00E6760D" w14:paraId="40A59FAB" w14:textId="77777777" w:rsidTr="000A212B">
        <w:trPr>
          <w:trHeight w:val="595"/>
        </w:trPr>
        <w:tc>
          <w:tcPr>
            <w:tcW w:w="868" w:type="pct"/>
            <w:vMerge/>
            <w:vAlign w:val="center"/>
          </w:tcPr>
          <w:p w14:paraId="23F558A1" w14:textId="77777777" w:rsidR="00786397" w:rsidRPr="00E6760D" w:rsidRDefault="00786397" w:rsidP="00786397">
            <w:pPr>
              <w:ind w:left="302"/>
              <w:rPr>
                <w:rFonts w:ascii="Arial" w:hAnsi="Arial" w:cs="Arial"/>
                <w:b/>
                <w:sz w:val="16"/>
                <w:szCs w:val="16"/>
              </w:rPr>
            </w:pPr>
          </w:p>
        </w:tc>
        <w:tc>
          <w:tcPr>
            <w:tcW w:w="858" w:type="pct"/>
            <w:vAlign w:val="center"/>
            <w:hideMark/>
          </w:tcPr>
          <w:p w14:paraId="1655E238" w14:textId="77777777" w:rsidR="00786397" w:rsidRPr="00E6760D" w:rsidRDefault="00786397" w:rsidP="00C72427">
            <w:pPr>
              <w:rPr>
                <w:rFonts w:ascii="Arial" w:hAnsi="Arial" w:cs="Arial"/>
                <w:sz w:val="16"/>
                <w:szCs w:val="16"/>
              </w:rPr>
            </w:pPr>
            <w:r w:rsidRPr="00E6760D">
              <w:rPr>
                <w:rFonts w:ascii="Arial" w:hAnsi="Arial" w:cs="Arial"/>
                <w:sz w:val="16"/>
                <w:szCs w:val="16"/>
              </w:rPr>
              <w:t xml:space="preserve">Offshore Lead  </w:t>
            </w:r>
          </w:p>
        </w:tc>
        <w:tc>
          <w:tcPr>
            <w:tcW w:w="2466" w:type="pct"/>
          </w:tcPr>
          <w:p w14:paraId="398F5151" w14:textId="0D8814AA" w:rsidR="00E171CB" w:rsidRPr="00E6760D" w:rsidRDefault="00520AD4" w:rsidP="00943B14">
            <w:pPr>
              <w:numPr>
                <w:ilvl w:val="0"/>
                <w:numId w:val="14"/>
              </w:numPr>
              <w:ind w:left="197" w:hanging="180"/>
              <w:rPr>
                <w:rFonts w:ascii="Arial" w:hAnsi="Arial" w:cs="Arial"/>
                <w:sz w:val="16"/>
                <w:szCs w:val="16"/>
              </w:rPr>
            </w:pPr>
            <w:r w:rsidRPr="00E6760D">
              <w:rPr>
                <w:rFonts w:ascii="Arial" w:hAnsi="Arial" w:cs="Arial"/>
                <w:sz w:val="16"/>
                <w:szCs w:val="16"/>
              </w:rPr>
              <w:t>Manage</w:t>
            </w:r>
            <w:r w:rsidR="00E171CB" w:rsidRPr="00E6760D">
              <w:rPr>
                <w:rFonts w:ascii="Arial" w:hAnsi="Arial" w:cs="Arial"/>
                <w:sz w:val="16"/>
                <w:szCs w:val="16"/>
              </w:rPr>
              <w:t xml:space="preserve"> overall delivery from core Offshore team</w:t>
            </w:r>
            <w:r w:rsidR="00073EA2" w:rsidRPr="00E6760D">
              <w:rPr>
                <w:rFonts w:ascii="Arial" w:hAnsi="Arial" w:cs="Arial"/>
                <w:sz w:val="16"/>
                <w:szCs w:val="16"/>
              </w:rPr>
              <w:t>.</w:t>
            </w:r>
          </w:p>
          <w:p w14:paraId="4A2F6C10" w14:textId="388D6A31" w:rsidR="00E171CB" w:rsidRPr="00E6760D" w:rsidRDefault="00E171CB" w:rsidP="00943B14">
            <w:pPr>
              <w:numPr>
                <w:ilvl w:val="0"/>
                <w:numId w:val="14"/>
              </w:numPr>
              <w:ind w:left="197" w:hanging="180"/>
              <w:rPr>
                <w:rFonts w:ascii="Arial" w:hAnsi="Arial" w:cs="Arial"/>
                <w:sz w:val="16"/>
                <w:szCs w:val="16"/>
              </w:rPr>
            </w:pPr>
            <w:r w:rsidRPr="00E6760D">
              <w:rPr>
                <w:rFonts w:ascii="Arial" w:hAnsi="Arial" w:cs="Arial"/>
                <w:sz w:val="16"/>
                <w:szCs w:val="16"/>
              </w:rPr>
              <w:t>Communicate potential risks / gaps in the delivery</w:t>
            </w:r>
            <w:r w:rsidR="00073EA2" w:rsidRPr="00E6760D">
              <w:rPr>
                <w:rFonts w:ascii="Arial" w:hAnsi="Arial" w:cs="Arial"/>
                <w:sz w:val="16"/>
                <w:szCs w:val="16"/>
              </w:rPr>
              <w:t>.</w:t>
            </w:r>
          </w:p>
          <w:p w14:paraId="51513BCC" w14:textId="242FA8A1" w:rsidR="00786397" w:rsidRPr="00E6760D" w:rsidRDefault="37B45028" w:rsidP="0082768D">
            <w:pPr>
              <w:numPr>
                <w:ilvl w:val="0"/>
                <w:numId w:val="14"/>
              </w:numPr>
              <w:ind w:left="197" w:hanging="180"/>
              <w:rPr>
                <w:rFonts w:ascii="Arial" w:hAnsi="Arial" w:cs="Arial"/>
                <w:sz w:val="16"/>
                <w:szCs w:val="16"/>
              </w:rPr>
            </w:pPr>
            <w:r w:rsidRPr="00E6760D">
              <w:rPr>
                <w:rFonts w:ascii="Arial" w:hAnsi="Arial" w:cs="Arial"/>
                <w:sz w:val="16"/>
                <w:szCs w:val="16"/>
              </w:rPr>
              <w:t>Review project health and provide guidance as needed</w:t>
            </w:r>
            <w:r w:rsidR="00073EA2" w:rsidRPr="00E6760D">
              <w:rPr>
                <w:rFonts w:ascii="Arial" w:hAnsi="Arial" w:cs="Arial"/>
                <w:sz w:val="16"/>
                <w:szCs w:val="16"/>
              </w:rPr>
              <w:t>.</w:t>
            </w:r>
          </w:p>
        </w:tc>
        <w:tc>
          <w:tcPr>
            <w:tcW w:w="808" w:type="pct"/>
          </w:tcPr>
          <w:p w14:paraId="346FD0AF" w14:textId="3876E57F" w:rsidR="00786397" w:rsidRPr="00E6760D" w:rsidRDefault="00011734" w:rsidP="00786397">
            <w:pPr>
              <w:ind w:left="302"/>
              <w:rPr>
                <w:rFonts w:ascii="Arial" w:hAnsi="Arial" w:cs="Arial"/>
                <w:sz w:val="16"/>
                <w:szCs w:val="16"/>
              </w:rPr>
            </w:pPr>
            <w:r>
              <w:rPr>
                <w:rFonts w:ascii="Arial" w:hAnsi="Arial" w:cs="Arial"/>
                <w:sz w:val="16"/>
                <w:szCs w:val="16"/>
              </w:rPr>
              <w:t>Part-Time</w:t>
            </w:r>
          </w:p>
        </w:tc>
      </w:tr>
      <w:tr w:rsidR="00D165A2" w:rsidRPr="00E6760D" w14:paraId="64CA95DF" w14:textId="77777777" w:rsidTr="000A212B">
        <w:trPr>
          <w:trHeight w:val="750"/>
        </w:trPr>
        <w:tc>
          <w:tcPr>
            <w:tcW w:w="868" w:type="pct"/>
            <w:vMerge w:val="restart"/>
            <w:vAlign w:val="center"/>
          </w:tcPr>
          <w:p w14:paraId="2CEB31A6" w14:textId="77777777" w:rsidR="00D165A2" w:rsidRPr="00E6760D" w:rsidRDefault="00D165A2" w:rsidP="00C72427">
            <w:pPr>
              <w:rPr>
                <w:rFonts w:ascii="Arial" w:hAnsi="Arial" w:cs="Arial"/>
                <w:b/>
                <w:sz w:val="16"/>
                <w:szCs w:val="16"/>
              </w:rPr>
            </w:pPr>
            <w:r w:rsidRPr="00E6760D">
              <w:rPr>
                <w:rFonts w:ascii="Arial" w:hAnsi="Arial" w:cs="Arial"/>
                <w:b/>
                <w:sz w:val="16"/>
                <w:szCs w:val="16"/>
              </w:rPr>
              <w:t xml:space="preserve">Process Configuration </w:t>
            </w:r>
          </w:p>
        </w:tc>
        <w:tc>
          <w:tcPr>
            <w:tcW w:w="858" w:type="pct"/>
            <w:vAlign w:val="center"/>
          </w:tcPr>
          <w:p w14:paraId="55DC6E91" w14:textId="784668BA" w:rsidR="00D165A2" w:rsidRPr="00E6760D" w:rsidRDefault="00D165A2" w:rsidP="00C72427">
            <w:pPr>
              <w:rPr>
                <w:rFonts w:ascii="Arial" w:hAnsi="Arial" w:cs="Arial"/>
                <w:sz w:val="16"/>
                <w:szCs w:val="16"/>
              </w:rPr>
            </w:pPr>
            <w:r w:rsidRPr="00E6760D">
              <w:rPr>
                <w:rFonts w:ascii="Arial" w:hAnsi="Arial" w:cs="Arial"/>
                <w:sz w:val="16"/>
                <w:szCs w:val="16"/>
              </w:rPr>
              <w:t xml:space="preserve">Functional </w:t>
            </w:r>
            <w:r w:rsidR="0077329D">
              <w:rPr>
                <w:rFonts w:ascii="Arial" w:hAnsi="Arial" w:cs="Arial"/>
                <w:sz w:val="16"/>
                <w:szCs w:val="16"/>
              </w:rPr>
              <w:t>Manager</w:t>
            </w:r>
          </w:p>
        </w:tc>
        <w:tc>
          <w:tcPr>
            <w:tcW w:w="2466" w:type="pct"/>
          </w:tcPr>
          <w:p w14:paraId="22DF487E" w14:textId="29E775BE"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 xml:space="preserve">Leads the functional process and solution design for the </w:t>
            </w:r>
            <w:r w:rsidR="00F11500">
              <w:rPr>
                <w:rFonts w:ascii="Arial" w:hAnsi="Arial" w:cs="Arial"/>
                <w:sz w:val="16"/>
                <w:szCs w:val="16"/>
              </w:rPr>
              <w:t>scheduling</w:t>
            </w:r>
            <w:r w:rsidR="00B87979" w:rsidRPr="00E6760D">
              <w:rPr>
                <w:rFonts w:ascii="Arial" w:hAnsi="Arial" w:cs="Arial"/>
                <w:sz w:val="16"/>
                <w:szCs w:val="16"/>
              </w:rPr>
              <w:t xml:space="preserve"> </w:t>
            </w:r>
            <w:r w:rsidR="00F11500">
              <w:rPr>
                <w:rFonts w:ascii="Arial" w:hAnsi="Arial" w:cs="Arial"/>
                <w:sz w:val="16"/>
                <w:szCs w:val="16"/>
              </w:rPr>
              <w:t>p</w:t>
            </w:r>
            <w:r w:rsidR="00691D84" w:rsidRPr="00E6760D">
              <w:rPr>
                <w:rFonts w:ascii="Arial" w:hAnsi="Arial" w:cs="Arial"/>
                <w:sz w:val="16"/>
                <w:szCs w:val="16"/>
              </w:rPr>
              <w:t>rocesses</w:t>
            </w:r>
            <w:r w:rsidR="00073EA2" w:rsidRPr="00E6760D">
              <w:rPr>
                <w:rFonts w:ascii="Arial" w:hAnsi="Arial" w:cs="Arial"/>
                <w:sz w:val="16"/>
                <w:szCs w:val="16"/>
              </w:rPr>
              <w:t>.</w:t>
            </w:r>
          </w:p>
          <w:p w14:paraId="6AECD17A" w14:textId="5FD5DEB6"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Provides solution options, lead POCs for critical and challenging issues</w:t>
            </w:r>
            <w:r w:rsidR="00073EA2" w:rsidRPr="00E6760D">
              <w:rPr>
                <w:rFonts w:ascii="Arial" w:hAnsi="Arial" w:cs="Arial"/>
                <w:sz w:val="16"/>
                <w:szCs w:val="16"/>
              </w:rPr>
              <w:t>.</w:t>
            </w:r>
          </w:p>
          <w:p w14:paraId="32D56DF1" w14:textId="414C8C78" w:rsidR="00691D84" w:rsidRPr="00E6760D" w:rsidRDefault="00691D84" w:rsidP="00482B15">
            <w:pPr>
              <w:numPr>
                <w:ilvl w:val="0"/>
                <w:numId w:val="14"/>
              </w:numPr>
              <w:ind w:left="197" w:hanging="180"/>
              <w:rPr>
                <w:rFonts w:ascii="Arial" w:hAnsi="Arial" w:cs="Arial"/>
                <w:sz w:val="16"/>
                <w:szCs w:val="16"/>
              </w:rPr>
            </w:pPr>
            <w:r w:rsidRPr="00E6760D">
              <w:rPr>
                <w:rFonts w:ascii="Arial" w:hAnsi="Arial" w:cs="Arial"/>
                <w:sz w:val="16"/>
                <w:szCs w:val="16"/>
              </w:rPr>
              <w:t xml:space="preserve">Conducting workshops with stakeholders for the detailed design of </w:t>
            </w:r>
            <w:r w:rsidR="00F11500">
              <w:rPr>
                <w:rFonts w:ascii="Arial" w:hAnsi="Arial" w:cs="Arial"/>
                <w:sz w:val="16"/>
                <w:szCs w:val="16"/>
              </w:rPr>
              <w:t>scheduling</w:t>
            </w:r>
            <w:r w:rsidR="00F11500" w:rsidRPr="00E6760D">
              <w:rPr>
                <w:rFonts w:ascii="Arial" w:hAnsi="Arial" w:cs="Arial"/>
                <w:sz w:val="16"/>
                <w:szCs w:val="16"/>
              </w:rPr>
              <w:t xml:space="preserve"> </w:t>
            </w:r>
            <w:r w:rsidRPr="00E6760D">
              <w:rPr>
                <w:rFonts w:ascii="Arial" w:hAnsi="Arial" w:cs="Arial"/>
                <w:sz w:val="16"/>
                <w:szCs w:val="16"/>
              </w:rPr>
              <w:t>processes</w:t>
            </w:r>
            <w:r w:rsidR="00073EA2" w:rsidRPr="00E6760D">
              <w:rPr>
                <w:rFonts w:ascii="Arial" w:hAnsi="Arial" w:cs="Arial"/>
                <w:sz w:val="16"/>
                <w:szCs w:val="16"/>
              </w:rPr>
              <w:t>.</w:t>
            </w:r>
            <w:r w:rsidRPr="00E6760D">
              <w:rPr>
                <w:rFonts w:ascii="Arial" w:hAnsi="Arial" w:cs="Arial"/>
                <w:sz w:val="16"/>
                <w:szCs w:val="16"/>
              </w:rPr>
              <w:t xml:space="preserve"> </w:t>
            </w:r>
          </w:p>
          <w:p w14:paraId="7162B593" w14:textId="34B14859"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Works with the business to prioritize requirements and plan sprints</w:t>
            </w:r>
            <w:r w:rsidR="00073EA2" w:rsidRPr="00E6760D">
              <w:rPr>
                <w:rFonts w:ascii="Arial" w:hAnsi="Arial" w:cs="Arial"/>
                <w:sz w:val="16"/>
                <w:szCs w:val="16"/>
              </w:rPr>
              <w:t>.</w:t>
            </w:r>
          </w:p>
          <w:p w14:paraId="0077119D" w14:textId="10314897" w:rsidR="00691D84" w:rsidRPr="00E6760D" w:rsidRDefault="00691D84" w:rsidP="00482B15">
            <w:pPr>
              <w:numPr>
                <w:ilvl w:val="0"/>
                <w:numId w:val="14"/>
              </w:numPr>
              <w:ind w:left="197" w:hanging="180"/>
              <w:rPr>
                <w:rFonts w:ascii="Arial" w:hAnsi="Arial" w:cs="Arial"/>
                <w:sz w:val="16"/>
                <w:szCs w:val="16"/>
              </w:rPr>
            </w:pPr>
            <w:r w:rsidRPr="00E6760D">
              <w:rPr>
                <w:rFonts w:ascii="Arial" w:hAnsi="Arial" w:cs="Arial"/>
                <w:sz w:val="16"/>
                <w:szCs w:val="16"/>
              </w:rPr>
              <w:t>Authors user stories based on requirements gathered in the design sessions and owns the process of reviewing and obtaining approvals from product owners</w:t>
            </w:r>
            <w:r w:rsidR="00073EA2" w:rsidRPr="00E6760D">
              <w:rPr>
                <w:rFonts w:ascii="Arial" w:hAnsi="Arial" w:cs="Arial"/>
                <w:sz w:val="16"/>
                <w:szCs w:val="16"/>
              </w:rPr>
              <w:t>.</w:t>
            </w:r>
          </w:p>
          <w:p w14:paraId="72DCB9FE" w14:textId="4DBA7C8E"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Helps Product Owners to manage Product Backlog</w:t>
            </w:r>
            <w:r w:rsidR="00073EA2" w:rsidRPr="00E6760D">
              <w:rPr>
                <w:rFonts w:ascii="Arial" w:hAnsi="Arial" w:cs="Arial"/>
                <w:sz w:val="16"/>
                <w:szCs w:val="16"/>
              </w:rPr>
              <w:t>.</w:t>
            </w:r>
          </w:p>
          <w:p w14:paraId="18D82D34" w14:textId="06493A2B"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Tracks progress of user stories</w:t>
            </w:r>
            <w:r w:rsidR="00073EA2" w:rsidRPr="00E6760D">
              <w:rPr>
                <w:rFonts w:ascii="Arial" w:hAnsi="Arial" w:cs="Arial"/>
                <w:sz w:val="16"/>
                <w:szCs w:val="16"/>
              </w:rPr>
              <w:t>.</w:t>
            </w:r>
          </w:p>
          <w:p w14:paraId="60163A65" w14:textId="42492A49" w:rsidR="00691D84" w:rsidRPr="00E6760D" w:rsidRDefault="00691D84" w:rsidP="00482B15">
            <w:pPr>
              <w:numPr>
                <w:ilvl w:val="0"/>
                <w:numId w:val="14"/>
              </w:numPr>
              <w:ind w:left="197" w:hanging="180"/>
              <w:rPr>
                <w:rFonts w:ascii="Arial" w:hAnsi="Arial" w:cs="Arial"/>
                <w:sz w:val="16"/>
                <w:szCs w:val="16"/>
              </w:rPr>
            </w:pPr>
            <w:r w:rsidRPr="00E6760D">
              <w:rPr>
                <w:rFonts w:ascii="Arial" w:hAnsi="Arial" w:cs="Arial"/>
                <w:sz w:val="16"/>
                <w:szCs w:val="16"/>
              </w:rPr>
              <w:t>Coordinate and monitor development activities between on-site resources and offshore development teams</w:t>
            </w:r>
            <w:r w:rsidR="00073EA2" w:rsidRPr="00E6760D">
              <w:rPr>
                <w:rFonts w:ascii="Arial" w:hAnsi="Arial" w:cs="Arial"/>
                <w:sz w:val="16"/>
                <w:szCs w:val="16"/>
              </w:rPr>
              <w:t>.</w:t>
            </w:r>
          </w:p>
          <w:p w14:paraId="29D906F6" w14:textId="0BE801DF"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Drives communication within the Scrum Team</w:t>
            </w:r>
            <w:r w:rsidR="00073EA2" w:rsidRPr="00E6760D">
              <w:rPr>
                <w:rFonts w:ascii="Arial" w:hAnsi="Arial" w:cs="Arial"/>
                <w:sz w:val="16"/>
                <w:szCs w:val="16"/>
              </w:rPr>
              <w:t>.</w:t>
            </w:r>
          </w:p>
          <w:p w14:paraId="05ECCF2E" w14:textId="5E9C8933" w:rsidR="00523521" w:rsidRPr="00E6760D" w:rsidRDefault="00523521" w:rsidP="00482B15">
            <w:pPr>
              <w:numPr>
                <w:ilvl w:val="0"/>
                <w:numId w:val="14"/>
              </w:numPr>
              <w:ind w:left="197" w:hanging="180"/>
              <w:rPr>
                <w:rFonts w:ascii="Arial" w:hAnsi="Arial" w:cs="Arial"/>
                <w:sz w:val="16"/>
                <w:szCs w:val="16"/>
              </w:rPr>
            </w:pPr>
            <w:r w:rsidRPr="00E6760D">
              <w:rPr>
                <w:rFonts w:ascii="Arial" w:hAnsi="Arial" w:cs="Arial"/>
                <w:sz w:val="16"/>
                <w:szCs w:val="16"/>
              </w:rPr>
              <w:t>Facilitates Sprint Retrospective</w:t>
            </w:r>
            <w:r w:rsidR="00073EA2" w:rsidRPr="00E6760D">
              <w:rPr>
                <w:rFonts w:ascii="Arial" w:hAnsi="Arial" w:cs="Arial"/>
                <w:sz w:val="16"/>
                <w:szCs w:val="16"/>
              </w:rPr>
              <w:t>.</w:t>
            </w:r>
          </w:p>
          <w:p w14:paraId="53244DC9" w14:textId="3648446B" w:rsidR="00D165A2" w:rsidRPr="00E6760D" w:rsidRDefault="00523521" w:rsidP="00813ABA">
            <w:pPr>
              <w:numPr>
                <w:ilvl w:val="0"/>
                <w:numId w:val="14"/>
              </w:numPr>
              <w:ind w:left="197" w:hanging="180"/>
              <w:rPr>
                <w:rFonts w:ascii="Arial" w:hAnsi="Arial" w:cs="Arial"/>
                <w:sz w:val="16"/>
                <w:szCs w:val="16"/>
              </w:rPr>
            </w:pPr>
            <w:r w:rsidRPr="00E6760D">
              <w:rPr>
                <w:rFonts w:ascii="Arial" w:hAnsi="Arial" w:cs="Arial"/>
                <w:sz w:val="16"/>
                <w:szCs w:val="16"/>
              </w:rPr>
              <w:t>Provide updates to the Executive Committees as needed</w:t>
            </w:r>
            <w:r w:rsidR="00073EA2" w:rsidRPr="00E6760D">
              <w:rPr>
                <w:rFonts w:ascii="Arial" w:hAnsi="Arial" w:cs="Arial"/>
                <w:sz w:val="16"/>
                <w:szCs w:val="16"/>
              </w:rPr>
              <w:t>.</w:t>
            </w:r>
          </w:p>
        </w:tc>
        <w:tc>
          <w:tcPr>
            <w:tcW w:w="808" w:type="pct"/>
          </w:tcPr>
          <w:p w14:paraId="32C904D1" w14:textId="7060364B" w:rsidR="00D165A2" w:rsidRPr="00E6760D" w:rsidRDefault="00D165A2" w:rsidP="00786397">
            <w:pPr>
              <w:ind w:left="302"/>
              <w:rPr>
                <w:rFonts w:ascii="Arial" w:hAnsi="Arial" w:cs="Arial"/>
                <w:sz w:val="16"/>
                <w:szCs w:val="16"/>
              </w:rPr>
            </w:pPr>
            <w:r w:rsidRPr="00E6760D">
              <w:rPr>
                <w:rFonts w:ascii="Arial" w:hAnsi="Arial" w:cs="Arial"/>
                <w:sz w:val="16"/>
                <w:szCs w:val="16"/>
              </w:rPr>
              <w:t>Full-Time</w:t>
            </w:r>
          </w:p>
        </w:tc>
      </w:tr>
      <w:tr w:rsidR="00D165A2" w:rsidRPr="00E6760D" w14:paraId="37C79AA3" w14:textId="77777777" w:rsidTr="000A212B">
        <w:trPr>
          <w:trHeight w:val="556"/>
        </w:trPr>
        <w:tc>
          <w:tcPr>
            <w:tcW w:w="868" w:type="pct"/>
            <w:vMerge/>
            <w:vAlign w:val="center"/>
          </w:tcPr>
          <w:p w14:paraId="4AE484F2" w14:textId="77777777" w:rsidR="00D165A2" w:rsidRPr="00E6760D" w:rsidRDefault="00D165A2" w:rsidP="00786397">
            <w:pPr>
              <w:ind w:left="302"/>
              <w:rPr>
                <w:rFonts w:ascii="Arial" w:hAnsi="Arial" w:cs="Arial"/>
                <w:b/>
                <w:sz w:val="16"/>
                <w:szCs w:val="16"/>
              </w:rPr>
            </w:pPr>
          </w:p>
        </w:tc>
        <w:tc>
          <w:tcPr>
            <w:tcW w:w="858" w:type="pct"/>
            <w:vAlign w:val="center"/>
          </w:tcPr>
          <w:p w14:paraId="3BCD1833" w14:textId="477735E2" w:rsidR="00D165A2" w:rsidRPr="00E6760D" w:rsidRDefault="0077329D" w:rsidP="00C72427">
            <w:pPr>
              <w:rPr>
                <w:rFonts w:ascii="Arial" w:hAnsi="Arial" w:cs="Arial"/>
                <w:sz w:val="16"/>
                <w:szCs w:val="16"/>
              </w:rPr>
            </w:pPr>
            <w:r>
              <w:rPr>
                <w:rFonts w:ascii="Arial" w:hAnsi="Arial" w:cs="Arial"/>
                <w:sz w:val="16"/>
                <w:szCs w:val="16"/>
              </w:rPr>
              <w:t>Functional Consultant</w:t>
            </w:r>
          </w:p>
        </w:tc>
        <w:tc>
          <w:tcPr>
            <w:tcW w:w="2466" w:type="pct"/>
          </w:tcPr>
          <w:p w14:paraId="58B82625" w14:textId="0D757D03"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Develops materials for the design sessions</w:t>
            </w:r>
            <w:r w:rsidR="00073EA2" w:rsidRPr="00E6760D">
              <w:rPr>
                <w:rFonts w:ascii="Arial" w:hAnsi="Arial" w:cs="Arial"/>
                <w:sz w:val="16"/>
                <w:szCs w:val="16"/>
              </w:rPr>
              <w:t>.</w:t>
            </w:r>
          </w:p>
          <w:p w14:paraId="2B9C4364" w14:textId="6F49A225"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 xml:space="preserve">Documents </w:t>
            </w:r>
            <w:r w:rsidR="002726FD" w:rsidRPr="00E6760D">
              <w:rPr>
                <w:rFonts w:ascii="Arial" w:hAnsi="Arial" w:cs="Arial"/>
                <w:sz w:val="16"/>
                <w:szCs w:val="16"/>
              </w:rPr>
              <w:t>Features</w:t>
            </w:r>
            <w:r w:rsidRPr="00E6760D">
              <w:rPr>
                <w:rFonts w:ascii="Arial" w:hAnsi="Arial" w:cs="Arial"/>
                <w:sz w:val="16"/>
                <w:szCs w:val="16"/>
              </w:rPr>
              <w:t xml:space="preserve"> and User Stories</w:t>
            </w:r>
            <w:r w:rsidR="00073EA2" w:rsidRPr="00E6760D">
              <w:rPr>
                <w:rFonts w:ascii="Arial" w:hAnsi="Arial" w:cs="Arial"/>
                <w:sz w:val="16"/>
                <w:szCs w:val="16"/>
              </w:rPr>
              <w:t>.</w:t>
            </w:r>
          </w:p>
          <w:p w14:paraId="24D22706" w14:textId="14DC7B8E"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Facilitates scrum meetings daily</w:t>
            </w:r>
            <w:r w:rsidR="00073EA2" w:rsidRPr="00E6760D">
              <w:rPr>
                <w:rFonts w:ascii="Arial" w:hAnsi="Arial" w:cs="Arial"/>
                <w:sz w:val="16"/>
                <w:szCs w:val="16"/>
              </w:rPr>
              <w:t>.</w:t>
            </w:r>
          </w:p>
          <w:p w14:paraId="2D2FE6E6" w14:textId="4BF9E7C1"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Works with the business to refine the user stories before build can start</w:t>
            </w:r>
            <w:r w:rsidR="00073EA2" w:rsidRPr="00E6760D">
              <w:rPr>
                <w:rFonts w:ascii="Arial" w:hAnsi="Arial" w:cs="Arial"/>
                <w:sz w:val="16"/>
                <w:szCs w:val="16"/>
              </w:rPr>
              <w:t>.</w:t>
            </w:r>
          </w:p>
          <w:p w14:paraId="21B9D79A" w14:textId="77777777"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Reviews and refines test scripts for E2E testing, UAT, etc.</w:t>
            </w:r>
          </w:p>
          <w:p w14:paraId="719104CF" w14:textId="4D3CC389"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Works closely with the development team (technical team) to ensure the solution built is as per functional design and specification</w:t>
            </w:r>
            <w:r w:rsidR="00073EA2" w:rsidRPr="00E6760D">
              <w:rPr>
                <w:rFonts w:ascii="Arial" w:hAnsi="Arial" w:cs="Arial"/>
                <w:sz w:val="16"/>
                <w:szCs w:val="16"/>
              </w:rPr>
              <w:t>.</w:t>
            </w:r>
          </w:p>
          <w:p w14:paraId="63727F8B" w14:textId="2F26323E" w:rsidR="00FA5BA3" w:rsidRPr="00E6760D" w:rsidRDefault="00FA5BA3" w:rsidP="007955B3">
            <w:pPr>
              <w:numPr>
                <w:ilvl w:val="0"/>
                <w:numId w:val="14"/>
              </w:numPr>
              <w:ind w:left="197" w:hanging="180"/>
              <w:rPr>
                <w:rFonts w:ascii="Arial" w:hAnsi="Arial" w:cs="Arial"/>
                <w:sz w:val="16"/>
                <w:szCs w:val="16"/>
              </w:rPr>
            </w:pPr>
            <w:r w:rsidRPr="00E6760D">
              <w:rPr>
                <w:rFonts w:ascii="Arial" w:hAnsi="Arial" w:cs="Arial"/>
                <w:sz w:val="16"/>
                <w:szCs w:val="16"/>
              </w:rPr>
              <w:t>Tests user stories as they are built and work with developers to fix issues</w:t>
            </w:r>
            <w:r w:rsidR="00073EA2" w:rsidRPr="00E6760D">
              <w:rPr>
                <w:rFonts w:ascii="Arial" w:hAnsi="Arial" w:cs="Arial"/>
                <w:sz w:val="16"/>
                <w:szCs w:val="16"/>
              </w:rPr>
              <w:t>.</w:t>
            </w:r>
          </w:p>
          <w:p w14:paraId="3A93EB90" w14:textId="67623556" w:rsidR="00FA5BA3" w:rsidRPr="00E6760D" w:rsidRDefault="003619F8" w:rsidP="007955B3">
            <w:pPr>
              <w:numPr>
                <w:ilvl w:val="0"/>
                <w:numId w:val="14"/>
              </w:numPr>
              <w:ind w:left="197" w:hanging="180"/>
              <w:rPr>
                <w:rFonts w:ascii="Arial" w:hAnsi="Arial" w:cs="Arial"/>
                <w:sz w:val="16"/>
                <w:szCs w:val="16"/>
              </w:rPr>
            </w:pPr>
            <w:r w:rsidRPr="00E6760D">
              <w:rPr>
                <w:rFonts w:ascii="Arial" w:hAnsi="Arial" w:cs="Arial"/>
                <w:sz w:val="16"/>
                <w:szCs w:val="16"/>
              </w:rPr>
              <w:t>Supports</w:t>
            </w:r>
            <w:r w:rsidR="00FA5BA3" w:rsidRPr="00E6760D">
              <w:rPr>
                <w:rFonts w:ascii="Arial" w:hAnsi="Arial" w:cs="Arial"/>
                <w:sz w:val="16"/>
                <w:szCs w:val="16"/>
              </w:rPr>
              <w:t xml:space="preserve"> BAT sessions with the Product Owners and Business stakeholders</w:t>
            </w:r>
            <w:r w:rsidR="00073EA2" w:rsidRPr="00E6760D">
              <w:rPr>
                <w:rFonts w:ascii="Arial" w:hAnsi="Arial" w:cs="Arial"/>
                <w:sz w:val="16"/>
                <w:szCs w:val="16"/>
              </w:rPr>
              <w:t>.</w:t>
            </w:r>
          </w:p>
          <w:p w14:paraId="00C34DD0" w14:textId="3DA502A7" w:rsidR="00FA5BA3" w:rsidRPr="00E6760D" w:rsidRDefault="00FA5BA3" w:rsidP="00813ABA">
            <w:pPr>
              <w:numPr>
                <w:ilvl w:val="0"/>
                <w:numId w:val="14"/>
              </w:numPr>
              <w:ind w:left="197" w:hanging="180"/>
              <w:rPr>
                <w:rFonts w:ascii="Arial" w:hAnsi="Arial" w:cs="Arial"/>
                <w:sz w:val="16"/>
                <w:szCs w:val="16"/>
              </w:rPr>
            </w:pPr>
            <w:r w:rsidRPr="00E6760D">
              <w:rPr>
                <w:rFonts w:ascii="Arial" w:hAnsi="Arial" w:cs="Arial"/>
                <w:sz w:val="16"/>
                <w:szCs w:val="16"/>
              </w:rPr>
              <w:t>Conduct Sprint Demo sessions at the end of each sprint to ensure alignment with key stakeholders including business</w:t>
            </w:r>
            <w:r w:rsidR="00073EA2" w:rsidRPr="00E6760D">
              <w:rPr>
                <w:rFonts w:ascii="Arial" w:hAnsi="Arial" w:cs="Arial"/>
                <w:sz w:val="16"/>
                <w:szCs w:val="16"/>
              </w:rPr>
              <w:t>.</w:t>
            </w:r>
          </w:p>
        </w:tc>
        <w:tc>
          <w:tcPr>
            <w:tcW w:w="808" w:type="pct"/>
          </w:tcPr>
          <w:p w14:paraId="5F8CCDFF" w14:textId="1204ACB1" w:rsidR="00D165A2" w:rsidRPr="00E6760D" w:rsidRDefault="00011734" w:rsidP="00786397">
            <w:pPr>
              <w:ind w:left="302"/>
              <w:rPr>
                <w:rFonts w:ascii="Arial" w:hAnsi="Arial" w:cs="Arial"/>
                <w:sz w:val="16"/>
                <w:szCs w:val="16"/>
              </w:rPr>
            </w:pPr>
            <w:r w:rsidRPr="00E6760D">
              <w:rPr>
                <w:rFonts w:ascii="Arial" w:hAnsi="Arial" w:cs="Arial"/>
                <w:sz w:val="16"/>
                <w:szCs w:val="16"/>
              </w:rPr>
              <w:t>Full-Time</w:t>
            </w:r>
          </w:p>
        </w:tc>
      </w:tr>
      <w:tr w:rsidR="00D165A2" w:rsidRPr="00E6760D" w14:paraId="7B377E91" w14:textId="77777777" w:rsidTr="000A212B">
        <w:trPr>
          <w:trHeight w:val="750"/>
        </w:trPr>
        <w:tc>
          <w:tcPr>
            <w:tcW w:w="868" w:type="pct"/>
            <w:vMerge/>
            <w:vAlign w:val="center"/>
          </w:tcPr>
          <w:p w14:paraId="02C878CF" w14:textId="77777777" w:rsidR="00D165A2" w:rsidRPr="00E6760D" w:rsidRDefault="00D165A2" w:rsidP="00786397">
            <w:pPr>
              <w:ind w:left="302"/>
              <w:rPr>
                <w:rFonts w:ascii="Arial" w:hAnsi="Arial" w:cs="Arial"/>
                <w:b/>
                <w:sz w:val="16"/>
                <w:szCs w:val="16"/>
              </w:rPr>
            </w:pPr>
          </w:p>
        </w:tc>
        <w:tc>
          <w:tcPr>
            <w:tcW w:w="858" w:type="pct"/>
            <w:vAlign w:val="center"/>
          </w:tcPr>
          <w:p w14:paraId="5FCF55FE" w14:textId="3C5FAB76" w:rsidR="00D165A2" w:rsidRPr="00E6760D" w:rsidRDefault="00CD66AA" w:rsidP="00C72427">
            <w:pPr>
              <w:rPr>
                <w:rFonts w:ascii="Arial" w:hAnsi="Arial" w:cs="Arial"/>
                <w:sz w:val="16"/>
                <w:szCs w:val="16"/>
              </w:rPr>
            </w:pPr>
            <w:r w:rsidRPr="00E6760D">
              <w:rPr>
                <w:rFonts w:ascii="Arial" w:hAnsi="Arial" w:cs="Arial"/>
                <w:sz w:val="16"/>
                <w:szCs w:val="16"/>
              </w:rPr>
              <w:t>Salesforce</w:t>
            </w:r>
            <w:r w:rsidR="006A4BF7" w:rsidRPr="00E6760D">
              <w:rPr>
                <w:rFonts w:ascii="Arial" w:hAnsi="Arial" w:cs="Arial"/>
                <w:sz w:val="16"/>
                <w:szCs w:val="16"/>
              </w:rPr>
              <w:t xml:space="preserve"> </w:t>
            </w:r>
            <w:r w:rsidR="00673A64">
              <w:rPr>
                <w:rFonts w:ascii="Arial" w:hAnsi="Arial" w:cs="Arial"/>
                <w:sz w:val="16"/>
                <w:szCs w:val="16"/>
              </w:rPr>
              <w:t>FSL / APEX</w:t>
            </w:r>
            <w:r w:rsidR="00CA791B" w:rsidRPr="00E6760D">
              <w:rPr>
                <w:rFonts w:ascii="Arial" w:hAnsi="Arial" w:cs="Arial"/>
                <w:color w:val="000000" w:themeColor="text1"/>
                <w:sz w:val="16"/>
                <w:szCs w:val="16"/>
              </w:rPr>
              <w:t xml:space="preserve"> </w:t>
            </w:r>
            <w:r w:rsidR="00D165A2" w:rsidRPr="00E6760D">
              <w:rPr>
                <w:rFonts w:ascii="Arial" w:hAnsi="Arial" w:cs="Arial"/>
                <w:color w:val="000000" w:themeColor="text1"/>
                <w:sz w:val="16"/>
                <w:szCs w:val="16"/>
              </w:rPr>
              <w:t>Developers</w:t>
            </w:r>
          </w:p>
        </w:tc>
        <w:tc>
          <w:tcPr>
            <w:tcW w:w="2466" w:type="pct"/>
          </w:tcPr>
          <w:p w14:paraId="72F050CE" w14:textId="7E639569" w:rsidR="00D165A2" w:rsidRPr="00E6760D" w:rsidRDefault="00D165A2" w:rsidP="00943B14">
            <w:pPr>
              <w:numPr>
                <w:ilvl w:val="0"/>
                <w:numId w:val="14"/>
              </w:numPr>
              <w:ind w:left="197" w:hanging="180"/>
              <w:rPr>
                <w:rFonts w:ascii="Arial" w:hAnsi="Arial" w:cs="Arial"/>
                <w:sz w:val="16"/>
                <w:szCs w:val="16"/>
              </w:rPr>
            </w:pPr>
            <w:r w:rsidRPr="00E6760D">
              <w:rPr>
                <w:rFonts w:ascii="Arial" w:hAnsi="Arial" w:cs="Arial"/>
                <w:sz w:val="16"/>
                <w:szCs w:val="16"/>
              </w:rPr>
              <w:t>Perform the configuration in the system per the Functional and Technical Design</w:t>
            </w:r>
            <w:r w:rsidR="00073EA2" w:rsidRPr="00E6760D">
              <w:rPr>
                <w:rFonts w:ascii="Arial" w:hAnsi="Arial" w:cs="Arial"/>
                <w:sz w:val="16"/>
                <w:szCs w:val="16"/>
              </w:rPr>
              <w:t>.</w:t>
            </w:r>
          </w:p>
          <w:p w14:paraId="03190691" w14:textId="2164B688" w:rsidR="00D165A2" w:rsidRPr="00E6760D" w:rsidRDefault="00D165A2" w:rsidP="00943B14">
            <w:pPr>
              <w:numPr>
                <w:ilvl w:val="0"/>
                <w:numId w:val="14"/>
              </w:numPr>
              <w:ind w:left="197" w:hanging="180"/>
              <w:rPr>
                <w:rFonts w:ascii="Arial" w:hAnsi="Arial" w:cs="Arial"/>
                <w:sz w:val="16"/>
                <w:szCs w:val="16"/>
              </w:rPr>
            </w:pPr>
            <w:r w:rsidRPr="00E6760D">
              <w:rPr>
                <w:rFonts w:ascii="Arial" w:hAnsi="Arial" w:cs="Arial"/>
                <w:sz w:val="16"/>
                <w:szCs w:val="16"/>
              </w:rPr>
              <w:t>Perform Unit Testing</w:t>
            </w:r>
            <w:r w:rsidR="00073EA2" w:rsidRPr="00E6760D">
              <w:rPr>
                <w:rFonts w:ascii="Arial" w:hAnsi="Arial" w:cs="Arial"/>
                <w:sz w:val="16"/>
                <w:szCs w:val="16"/>
              </w:rPr>
              <w:t>.</w:t>
            </w:r>
          </w:p>
          <w:p w14:paraId="27667C4E" w14:textId="2FBB4218" w:rsidR="00D165A2" w:rsidRPr="00E6760D" w:rsidRDefault="00D165A2" w:rsidP="00943B14">
            <w:pPr>
              <w:numPr>
                <w:ilvl w:val="0"/>
                <w:numId w:val="14"/>
              </w:numPr>
              <w:ind w:left="197" w:hanging="180"/>
              <w:rPr>
                <w:rFonts w:ascii="Arial" w:hAnsi="Arial" w:cs="Arial"/>
                <w:sz w:val="16"/>
                <w:szCs w:val="16"/>
              </w:rPr>
            </w:pPr>
            <w:r w:rsidRPr="00E6760D">
              <w:rPr>
                <w:rFonts w:ascii="Arial" w:hAnsi="Arial" w:cs="Arial"/>
                <w:sz w:val="16"/>
                <w:szCs w:val="16"/>
              </w:rPr>
              <w:t>Support User Acceptance Testing, defect fixes and addressing any configuration related issues identified during UAT</w:t>
            </w:r>
            <w:r w:rsidR="00073EA2" w:rsidRPr="00E6760D">
              <w:rPr>
                <w:rFonts w:ascii="Arial" w:hAnsi="Arial" w:cs="Arial"/>
                <w:sz w:val="16"/>
                <w:szCs w:val="16"/>
              </w:rPr>
              <w:t>.</w:t>
            </w:r>
          </w:p>
          <w:p w14:paraId="0BDD8885" w14:textId="3DE35F85" w:rsidR="004527EC" w:rsidRPr="00E6760D" w:rsidRDefault="004527EC" w:rsidP="007955B3">
            <w:pPr>
              <w:numPr>
                <w:ilvl w:val="0"/>
                <w:numId w:val="14"/>
              </w:numPr>
              <w:ind w:left="197" w:hanging="180"/>
              <w:rPr>
                <w:rFonts w:ascii="Arial" w:hAnsi="Arial" w:cs="Arial"/>
                <w:sz w:val="16"/>
                <w:szCs w:val="16"/>
              </w:rPr>
            </w:pPr>
            <w:r w:rsidRPr="00E6760D">
              <w:rPr>
                <w:rFonts w:ascii="Arial" w:hAnsi="Arial" w:cs="Arial"/>
                <w:sz w:val="16"/>
                <w:szCs w:val="16"/>
              </w:rPr>
              <w:t>Provide inputs for correct sizing of user stories</w:t>
            </w:r>
            <w:r w:rsidR="00073EA2" w:rsidRPr="00E6760D">
              <w:rPr>
                <w:rFonts w:ascii="Arial" w:hAnsi="Arial" w:cs="Arial"/>
                <w:sz w:val="16"/>
                <w:szCs w:val="16"/>
              </w:rPr>
              <w:t>.</w:t>
            </w:r>
          </w:p>
          <w:p w14:paraId="4CCB0E4A" w14:textId="56D4521F" w:rsidR="004527EC" w:rsidRPr="00E6760D" w:rsidRDefault="004527EC" w:rsidP="007955B3">
            <w:pPr>
              <w:numPr>
                <w:ilvl w:val="0"/>
                <w:numId w:val="14"/>
              </w:numPr>
              <w:ind w:left="197" w:hanging="180"/>
              <w:rPr>
                <w:rFonts w:ascii="Arial" w:hAnsi="Arial" w:cs="Arial"/>
                <w:sz w:val="16"/>
                <w:szCs w:val="16"/>
              </w:rPr>
            </w:pPr>
            <w:r w:rsidRPr="00E6760D">
              <w:rPr>
                <w:rFonts w:ascii="Arial" w:hAnsi="Arial" w:cs="Arial"/>
                <w:sz w:val="16"/>
                <w:szCs w:val="16"/>
              </w:rPr>
              <w:t>Analyze user stories in detail, provide high-level technical design</w:t>
            </w:r>
            <w:r w:rsidR="00073EA2" w:rsidRPr="00E6760D">
              <w:rPr>
                <w:rFonts w:ascii="Arial" w:hAnsi="Arial" w:cs="Arial"/>
                <w:sz w:val="16"/>
                <w:szCs w:val="16"/>
              </w:rPr>
              <w:t>.</w:t>
            </w:r>
          </w:p>
          <w:p w14:paraId="24EFFAA9" w14:textId="2A5F632D" w:rsidR="004527EC" w:rsidRPr="00E6760D" w:rsidRDefault="004527EC" w:rsidP="007955B3">
            <w:pPr>
              <w:numPr>
                <w:ilvl w:val="0"/>
                <w:numId w:val="14"/>
              </w:numPr>
              <w:ind w:left="197" w:hanging="180"/>
              <w:rPr>
                <w:rFonts w:ascii="Arial" w:hAnsi="Arial" w:cs="Arial"/>
                <w:sz w:val="16"/>
                <w:szCs w:val="16"/>
              </w:rPr>
            </w:pPr>
            <w:r w:rsidRPr="00E6760D">
              <w:rPr>
                <w:rFonts w:ascii="Arial" w:hAnsi="Arial" w:cs="Arial"/>
                <w:sz w:val="16"/>
                <w:szCs w:val="16"/>
              </w:rPr>
              <w:t>Coordinates with functional teams and business to ensure user stories are built correctly</w:t>
            </w:r>
            <w:r w:rsidR="00073EA2" w:rsidRPr="00E6760D">
              <w:rPr>
                <w:rFonts w:ascii="Arial" w:hAnsi="Arial" w:cs="Arial"/>
                <w:sz w:val="16"/>
                <w:szCs w:val="16"/>
              </w:rPr>
              <w:t>.</w:t>
            </w:r>
          </w:p>
          <w:p w14:paraId="45C512F2" w14:textId="286C8F1D" w:rsidR="004527EC" w:rsidRPr="00E6760D" w:rsidRDefault="004527EC" w:rsidP="00813ABA">
            <w:pPr>
              <w:numPr>
                <w:ilvl w:val="0"/>
                <w:numId w:val="14"/>
              </w:numPr>
              <w:ind w:left="197" w:hanging="180"/>
              <w:rPr>
                <w:rFonts w:ascii="Arial" w:hAnsi="Arial" w:cs="Arial"/>
                <w:sz w:val="16"/>
                <w:szCs w:val="16"/>
              </w:rPr>
            </w:pPr>
            <w:r w:rsidRPr="00E6760D">
              <w:rPr>
                <w:rFonts w:ascii="Arial" w:hAnsi="Arial" w:cs="Arial"/>
                <w:sz w:val="16"/>
                <w:szCs w:val="16"/>
              </w:rPr>
              <w:t>Unit Tests user stories as they are built</w:t>
            </w:r>
            <w:r w:rsidR="00073EA2" w:rsidRPr="00E6760D">
              <w:rPr>
                <w:rFonts w:ascii="Arial" w:hAnsi="Arial" w:cs="Arial"/>
                <w:sz w:val="16"/>
                <w:szCs w:val="16"/>
              </w:rPr>
              <w:t>.</w:t>
            </w:r>
            <w:r w:rsidRPr="00E6760D">
              <w:rPr>
                <w:rFonts w:ascii="Arial" w:hAnsi="Arial" w:cs="Arial"/>
                <w:sz w:val="16"/>
                <w:szCs w:val="16"/>
              </w:rPr>
              <w:t xml:space="preserve"> </w:t>
            </w:r>
          </w:p>
        </w:tc>
        <w:tc>
          <w:tcPr>
            <w:tcW w:w="808" w:type="pct"/>
          </w:tcPr>
          <w:p w14:paraId="3474ADAC" w14:textId="77777777" w:rsidR="00D165A2" w:rsidRPr="00E6760D" w:rsidRDefault="00D165A2" w:rsidP="00786397">
            <w:pPr>
              <w:ind w:left="302"/>
              <w:rPr>
                <w:rFonts w:ascii="Arial" w:hAnsi="Arial" w:cs="Arial"/>
                <w:sz w:val="16"/>
                <w:szCs w:val="16"/>
              </w:rPr>
            </w:pPr>
            <w:r w:rsidRPr="00E6760D">
              <w:rPr>
                <w:rFonts w:ascii="Arial" w:hAnsi="Arial" w:cs="Arial"/>
                <w:sz w:val="16"/>
                <w:szCs w:val="16"/>
              </w:rPr>
              <w:t>Full- Time</w:t>
            </w:r>
          </w:p>
        </w:tc>
      </w:tr>
      <w:tr w:rsidR="00F11500" w:rsidRPr="00E6760D" w14:paraId="1E8E067A" w14:textId="77777777" w:rsidTr="000A212B">
        <w:trPr>
          <w:trHeight w:val="440"/>
        </w:trPr>
        <w:tc>
          <w:tcPr>
            <w:tcW w:w="868" w:type="pct"/>
            <w:vMerge w:val="restart"/>
            <w:vAlign w:val="center"/>
          </w:tcPr>
          <w:p w14:paraId="1AFF6DC6" w14:textId="77777777" w:rsidR="00F11500" w:rsidRPr="00E6760D" w:rsidRDefault="00F11500" w:rsidP="00C72427">
            <w:pPr>
              <w:rPr>
                <w:rFonts w:ascii="Arial" w:hAnsi="Arial" w:cs="Arial"/>
                <w:b/>
                <w:sz w:val="16"/>
                <w:szCs w:val="16"/>
              </w:rPr>
            </w:pPr>
            <w:r w:rsidRPr="00E6760D">
              <w:rPr>
                <w:rFonts w:ascii="Arial" w:hAnsi="Arial" w:cs="Arial"/>
                <w:b/>
                <w:sz w:val="16"/>
                <w:szCs w:val="16"/>
              </w:rPr>
              <w:t xml:space="preserve">Technical Team </w:t>
            </w:r>
          </w:p>
        </w:tc>
        <w:tc>
          <w:tcPr>
            <w:tcW w:w="858" w:type="pct"/>
            <w:vAlign w:val="center"/>
          </w:tcPr>
          <w:p w14:paraId="54230A63" w14:textId="77777777" w:rsidR="00F11500" w:rsidRPr="00E6760D" w:rsidRDefault="00F11500" w:rsidP="00C72427">
            <w:pPr>
              <w:rPr>
                <w:rFonts w:ascii="Arial" w:hAnsi="Arial" w:cs="Arial"/>
                <w:sz w:val="16"/>
                <w:szCs w:val="16"/>
              </w:rPr>
            </w:pPr>
            <w:r w:rsidRPr="00E6760D">
              <w:rPr>
                <w:rFonts w:ascii="Arial" w:hAnsi="Arial" w:cs="Arial"/>
                <w:sz w:val="16"/>
                <w:szCs w:val="16"/>
              </w:rPr>
              <w:t xml:space="preserve">Technical Architect </w:t>
            </w:r>
          </w:p>
        </w:tc>
        <w:tc>
          <w:tcPr>
            <w:tcW w:w="2466" w:type="pct"/>
          </w:tcPr>
          <w:p w14:paraId="57BDA682" w14:textId="3D3D8189"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Manage overall architecture of the configured application, architecture design and build activities.</w:t>
            </w:r>
          </w:p>
          <w:p w14:paraId="21A99BA6" w14:textId="7B9F43C6"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Lead overall solution and extensions built during the implementation.</w:t>
            </w:r>
          </w:p>
          <w:p w14:paraId="33AE90AB" w14:textId="27F80F6C"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Guide Technical team to develop the solution per the technical design.</w:t>
            </w:r>
          </w:p>
          <w:p w14:paraId="39E8A827" w14:textId="72746BE3" w:rsidR="00F11500" w:rsidRPr="00E6760D" w:rsidRDefault="00F11500" w:rsidP="00A83F90">
            <w:pPr>
              <w:numPr>
                <w:ilvl w:val="0"/>
                <w:numId w:val="14"/>
              </w:numPr>
              <w:ind w:left="197" w:hanging="180"/>
              <w:rPr>
                <w:rFonts w:ascii="Arial" w:hAnsi="Arial" w:cs="Arial"/>
                <w:sz w:val="16"/>
                <w:szCs w:val="16"/>
              </w:rPr>
            </w:pPr>
            <w:r w:rsidRPr="00E6760D">
              <w:rPr>
                <w:rFonts w:ascii="Arial" w:hAnsi="Arial" w:cs="Arial"/>
                <w:sz w:val="16"/>
                <w:szCs w:val="16"/>
              </w:rPr>
              <w:t xml:space="preserve">Conducting technical workshops with IT team to perform analysis of data flows and integrations. </w:t>
            </w:r>
          </w:p>
          <w:p w14:paraId="0585625F" w14:textId="775BD281" w:rsidR="00F11500" w:rsidRPr="00E6760D" w:rsidRDefault="00F11500" w:rsidP="00A83F90">
            <w:pPr>
              <w:numPr>
                <w:ilvl w:val="0"/>
                <w:numId w:val="14"/>
              </w:numPr>
              <w:ind w:left="197" w:hanging="180"/>
              <w:rPr>
                <w:rFonts w:ascii="Arial" w:hAnsi="Arial" w:cs="Arial"/>
                <w:sz w:val="16"/>
                <w:szCs w:val="16"/>
              </w:rPr>
            </w:pPr>
            <w:r w:rsidRPr="00E6760D">
              <w:rPr>
                <w:rFonts w:ascii="Arial" w:hAnsi="Arial" w:cs="Arial"/>
                <w:sz w:val="16"/>
                <w:szCs w:val="16"/>
              </w:rPr>
              <w:t>Participate in Business requirements and Functional Design workshop.</w:t>
            </w:r>
          </w:p>
          <w:p w14:paraId="2D87A601" w14:textId="3042F86C" w:rsidR="00F11500" w:rsidRPr="00E6760D" w:rsidRDefault="00F11500" w:rsidP="00A83F90">
            <w:pPr>
              <w:numPr>
                <w:ilvl w:val="0"/>
                <w:numId w:val="14"/>
              </w:numPr>
              <w:ind w:left="197" w:hanging="180"/>
              <w:rPr>
                <w:rFonts w:ascii="Arial" w:hAnsi="Arial" w:cs="Arial"/>
                <w:sz w:val="16"/>
                <w:szCs w:val="16"/>
              </w:rPr>
            </w:pPr>
            <w:r w:rsidRPr="00E6760D">
              <w:rPr>
                <w:rFonts w:ascii="Arial" w:hAnsi="Arial" w:cs="Arial"/>
                <w:sz w:val="16"/>
                <w:szCs w:val="16"/>
              </w:rPr>
              <w:t xml:space="preserve">Coordinating and collaborating with </w:t>
            </w:r>
            <w:r w:rsidR="00C21EEE">
              <w:rPr>
                <w:rFonts w:ascii="Arial" w:hAnsi="Arial" w:cs="Arial"/>
                <w:sz w:val="16"/>
                <w:szCs w:val="16"/>
              </w:rPr>
              <w:t>scheduling</w:t>
            </w:r>
            <w:r w:rsidR="00C21EEE" w:rsidRPr="00E6760D">
              <w:rPr>
                <w:rFonts w:ascii="Arial" w:hAnsi="Arial" w:cs="Arial"/>
                <w:sz w:val="16"/>
                <w:szCs w:val="16"/>
              </w:rPr>
              <w:t xml:space="preserve"> </w:t>
            </w:r>
            <w:r w:rsidRPr="00E6760D">
              <w:rPr>
                <w:rFonts w:ascii="Arial" w:hAnsi="Arial" w:cs="Arial"/>
                <w:sz w:val="16"/>
                <w:szCs w:val="16"/>
              </w:rPr>
              <w:t>functional teams, stakeholders, and vendors for technical capability analysis.</w:t>
            </w:r>
          </w:p>
          <w:p w14:paraId="47F832EE" w14:textId="72AD93FD" w:rsidR="00F11500" w:rsidRPr="00E6760D" w:rsidRDefault="00F11500" w:rsidP="00A83F90">
            <w:pPr>
              <w:numPr>
                <w:ilvl w:val="0"/>
                <w:numId w:val="14"/>
              </w:numPr>
              <w:ind w:left="197" w:hanging="180"/>
              <w:rPr>
                <w:rFonts w:ascii="Arial" w:hAnsi="Arial" w:cs="Arial"/>
                <w:sz w:val="16"/>
                <w:szCs w:val="16"/>
              </w:rPr>
            </w:pPr>
            <w:r w:rsidRPr="00E6760D">
              <w:rPr>
                <w:rFonts w:ascii="Arial" w:hAnsi="Arial" w:cs="Arial"/>
                <w:sz w:val="16"/>
                <w:szCs w:val="16"/>
              </w:rPr>
              <w:t xml:space="preserve">Drives technical workshops and interviews with stakeholders to design future state technology platform. </w:t>
            </w:r>
          </w:p>
          <w:p w14:paraId="1A9CDC2A" w14:textId="08133B2A" w:rsidR="00F11500" w:rsidRPr="00E6760D" w:rsidRDefault="00F11500" w:rsidP="00813ABA">
            <w:pPr>
              <w:numPr>
                <w:ilvl w:val="0"/>
                <w:numId w:val="14"/>
              </w:numPr>
              <w:ind w:left="197" w:hanging="180"/>
              <w:rPr>
                <w:rFonts w:ascii="Arial" w:hAnsi="Arial" w:cs="Arial"/>
                <w:sz w:val="16"/>
                <w:szCs w:val="16"/>
              </w:rPr>
            </w:pPr>
            <w:r w:rsidRPr="00E6760D">
              <w:rPr>
                <w:rFonts w:ascii="Arial" w:hAnsi="Arial" w:cs="Arial"/>
                <w:sz w:val="16"/>
                <w:szCs w:val="16"/>
              </w:rPr>
              <w:t>Owns the development of proposed future state architecture and technology landscape.</w:t>
            </w:r>
          </w:p>
        </w:tc>
        <w:tc>
          <w:tcPr>
            <w:tcW w:w="808" w:type="pct"/>
          </w:tcPr>
          <w:p w14:paraId="0EB706D6" w14:textId="3E8F77B9" w:rsidR="00F11500" w:rsidRPr="00E6760D" w:rsidRDefault="00F11500" w:rsidP="00786397">
            <w:pPr>
              <w:ind w:left="302"/>
              <w:rPr>
                <w:rFonts w:ascii="Arial" w:hAnsi="Arial" w:cs="Arial"/>
                <w:sz w:val="16"/>
                <w:szCs w:val="16"/>
              </w:rPr>
            </w:pPr>
            <w:r>
              <w:rPr>
                <w:rFonts w:ascii="Arial" w:hAnsi="Arial" w:cs="Arial"/>
                <w:sz w:val="16"/>
                <w:szCs w:val="16"/>
              </w:rPr>
              <w:t>Part-Time</w:t>
            </w:r>
          </w:p>
        </w:tc>
      </w:tr>
      <w:tr w:rsidR="00F11500" w:rsidRPr="00E6760D" w14:paraId="3642ACB0" w14:textId="77777777" w:rsidTr="000A212B">
        <w:trPr>
          <w:trHeight w:val="440"/>
        </w:trPr>
        <w:tc>
          <w:tcPr>
            <w:tcW w:w="868" w:type="pct"/>
            <w:vMerge/>
            <w:vAlign w:val="center"/>
          </w:tcPr>
          <w:p w14:paraId="499B3BC7" w14:textId="77777777" w:rsidR="00F11500" w:rsidRPr="00E6760D" w:rsidRDefault="00F11500" w:rsidP="00786397">
            <w:pPr>
              <w:ind w:left="302"/>
              <w:rPr>
                <w:rFonts w:ascii="Arial" w:hAnsi="Arial" w:cs="Arial"/>
                <w:b/>
                <w:sz w:val="16"/>
                <w:szCs w:val="16"/>
              </w:rPr>
            </w:pPr>
          </w:p>
        </w:tc>
        <w:tc>
          <w:tcPr>
            <w:tcW w:w="858" w:type="pct"/>
            <w:vAlign w:val="center"/>
          </w:tcPr>
          <w:p w14:paraId="635129BE" w14:textId="23A2A9EE" w:rsidR="00F11500" w:rsidRPr="00E6760D" w:rsidRDefault="00F11500" w:rsidP="00C72427">
            <w:pPr>
              <w:rPr>
                <w:rFonts w:ascii="Arial" w:hAnsi="Arial" w:cs="Arial"/>
                <w:sz w:val="16"/>
                <w:szCs w:val="16"/>
              </w:rPr>
            </w:pPr>
            <w:r>
              <w:rPr>
                <w:rFonts w:ascii="Arial" w:hAnsi="Arial" w:cs="Arial"/>
                <w:sz w:val="16"/>
                <w:szCs w:val="16"/>
              </w:rPr>
              <w:t>Technical Consultant</w:t>
            </w:r>
          </w:p>
        </w:tc>
        <w:tc>
          <w:tcPr>
            <w:tcW w:w="2466" w:type="pct"/>
          </w:tcPr>
          <w:p w14:paraId="44C3EDAA" w14:textId="64D15D3F"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Lead the overall day-to-day technical workshops.</w:t>
            </w:r>
          </w:p>
          <w:p w14:paraId="6CB66CD1" w14:textId="4EF3336B"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Drives the integration mapping discussion and owns the deliverables.</w:t>
            </w:r>
          </w:p>
          <w:p w14:paraId="5E5994C0" w14:textId="63088189"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Drive the data dictionary creation for all objects.</w:t>
            </w:r>
          </w:p>
          <w:p w14:paraId="6C2092B5" w14:textId="585E53AA" w:rsidR="00F11500" w:rsidRPr="00E6760D" w:rsidRDefault="00F11500" w:rsidP="008F6C12">
            <w:pPr>
              <w:numPr>
                <w:ilvl w:val="0"/>
                <w:numId w:val="14"/>
              </w:numPr>
              <w:ind w:left="197" w:hanging="180"/>
              <w:rPr>
                <w:rFonts w:ascii="Arial" w:hAnsi="Arial" w:cs="Arial"/>
                <w:sz w:val="16"/>
                <w:szCs w:val="16"/>
              </w:rPr>
            </w:pPr>
            <w:r w:rsidRPr="00E6760D">
              <w:rPr>
                <w:rFonts w:ascii="Arial" w:hAnsi="Arial" w:cs="Arial"/>
                <w:sz w:val="16"/>
                <w:szCs w:val="16"/>
              </w:rPr>
              <w:t>Develop source-to-target systems’ mapping.</w:t>
            </w:r>
          </w:p>
          <w:p w14:paraId="6617B06B" w14:textId="35BC7401" w:rsidR="00F11500" w:rsidRPr="00E6760D" w:rsidRDefault="00F11500" w:rsidP="00943B14">
            <w:pPr>
              <w:numPr>
                <w:ilvl w:val="0"/>
                <w:numId w:val="14"/>
              </w:numPr>
              <w:ind w:left="197" w:hanging="180"/>
              <w:rPr>
                <w:rFonts w:ascii="Arial" w:hAnsi="Arial" w:cs="Arial"/>
                <w:sz w:val="16"/>
                <w:szCs w:val="16"/>
              </w:rPr>
            </w:pPr>
            <w:r w:rsidRPr="00E6760D">
              <w:rPr>
                <w:rFonts w:ascii="Arial" w:hAnsi="Arial" w:cs="Arial"/>
                <w:sz w:val="16"/>
                <w:szCs w:val="16"/>
              </w:rPr>
              <w:t>Assist Technical team to develop the solution per the technical design.</w:t>
            </w:r>
          </w:p>
          <w:p w14:paraId="093A306A" w14:textId="19BB1CA3" w:rsidR="00F11500" w:rsidRPr="00E6760D" w:rsidRDefault="00F11500" w:rsidP="00A41A1E">
            <w:pPr>
              <w:numPr>
                <w:ilvl w:val="0"/>
                <w:numId w:val="14"/>
              </w:numPr>
              <w:ind w:left="197" w:hanging="180"/>
              <w:rPr>
                <w:rFonts w:ascii="Arial" w:hAnsi="Arial" w:cs="Arial"/>
                <w:sz w:val="16"/>
                <w:szCs w:val="16"/>
              </w:rPr>
            </w:pPr>
            <w:r w:rsidRPr="00E6760D">
              <w:rPr>
                <w:rFonts w:ascii="Arial" w:hAnsi="Arial" w:cs="Arial"/>
                <w:sz w:val="16"/>
                <w:szCs w:val="16"/>
              </w:rPr>
              <w:t>Participate in Business requirements and Functional Design workshop.</w:t>
            </w:r>
          </w:p>
        </w:tc>
        <w:tc>
          <w:tcPr>
            <w:tcW w:w="808" w:type="pct"/>
          </w:tcPr>
          <w:p w14:paraId="1860023D" w14:textId="77777777" w:rsidR="00F11500" w:rsidRPr="00E6760D" w:rsidRDefault="00F11500" w:rsidP="00786397">
            <w:pPr>
              <w:ind w:left="302"/>
              <w:rPr>
                <w:rFonts w:ascii="Arial" w:hAnsi="Arial" w:cs="Arial"/>
                <w:sz w:val="16"/>
                <w:szCs w:val="16"/>
              </w:rPr>
            </w:pPr>
            <w:r w:rsidRPr="00E6760D">
              <w:rPr>
                <w:rFonts w:ascii="Arial" w:hAnsi="Arial" w:cs="Arial"/>
                <w:sz w:val="16"/>
                <w:szCs w:val="16"/>
              </w:rPr>
              <w:t>Full- Time</w:t>
            </w:r>
          </w:p>
        </w:tc>
      </w:tr>
      <w:tr w:rsidR="00F11500" w:rsidRPr="00E6760D" w14:paraId="7918A830" w14:textId="77777777" w:rsidTr="000A212B">
        <w:trPr>
          <w:trHeight w:val="440"/>
        </w:trPr>
        <w:tc>
          <w:tcPr>
            <w:tcW w:w="868" w:type="pct"/>
            <w:vMerge/>
            <w:vAlign w:val="center"/>
          </w:tcPr>
          <w:p w14:paraId="36E79D33" w14:textId="77777777" w:rsidR="00F11500" w:rsidRPr="00E6760D" w:rsidRDefault="00F11500" w:rsidP="00786397">
            <w:pPr>
              <w:ind w:left="302"/>
              <w:rPr>
                <w:rFonts w:ascii="Arial" w:hAnsi="Arial" w:cs="Arial"/>
                <w:b/>
                <w:sz w:val="16"/>
                <w:szCs w:val="16"/>
              </w:rPr>
            </w:pPr>
          </w:p>
        </w:tc>
        <w:tc>
          <w:tcPr>
            <w:tcW w:w="858" w:type="pct"/>
            <w:vAlign w:val="center"/>
          </w:tcPr>
          <w:p w14:paraId="3B3784FC" w14:textId="239BE86D" w:rsidR="00F11500" w:rsidRPr="00E6760D" w:rsidRDefault="00F11500" w:rsidP="00C72427">
            <w:pPr>
              <w:rPr>
                <w:rFonts w:ascii="Arial" w:hAnsi="Arial" w:cs="Arial"/>
                <w:sz w:val="16"/>
                <w:szCs w:val="16"/>
              </w:rPr>
            </w:pPr>
            <w:r w:rsidRPr="00E6760D">
              <w:rPr>
                <w:rFonts w:ascii="Arial" w:hAnsi="Arial" w:cs="Arial"/>
                <w:sz w:val="16"/>
                <w:szCs w:val="16"/>
              </w:rPr>
              <w:t>Data/Integration Developers</w:t>
            </w:r>
          </w:p>
        </w:tc>
        <w:tc>
          <w:tcPr>
            <w:tcW w:w="2466" w:type="pct"/>
          </w:tcPr>
          <w:p w14:paraId="42738B9B" w14:textId="6C5801B9" w:rsidR="00F11500" w:rsidRPr="00E6760D" w:rsidRDefault="00F11500" w:rsidP="008F6C12">
            <w:pPr>
              <w:numPr>
                <w:ilvl w:val="0"/>
                <w:numId w:val="14"/>
              </w:numPr>
              <w:ind w:left="197" w:hanging="180"/>
              <w:rPr>
                <w:rFonts w:ascii="Arial" w:hAnsi="Arial" w:cs="Arial"/>
                <w:sz w:val="16"/>
                <w:szCs w:val="16"/>
              </w:rPr>
            </w:pPr>
            <w:r w:rsidRPr="00E6760D">
              <w:rPr>
                <w:rFonts w:ascii="Arial" w:hAnsi="Arial" w:cs="Arial"/>
                <w:sz w:val="16"/>
                <w:szCs w:val="16"/>
              </w:rPr>
              <w:t>Build interfaces within systems to integrate with the upstream and downstream systems via middleware application.</w:t>
            </w:r>
          </w:p>
          <w:p w14:paraId="347EB504" w14:textId="0746F871" w:rsidR="00F11500" w:rsidRPr="00E6760D" w:rsidRDefault="00F11500" w:rsidP="008F6C12">
            <w:pPr>
              <w:numPr>
                <w:ilvl w:val="0"/>
                <w:numId w:val="14"/>
              </w:numPr>
              <w:ind w:left="197" w:hanging="180"/>
              <w:rPr>
                <w:rFonts w:ascii="Arial" w:hAnsi="Arial" w:cs="Arial"/>
                <w:sz w:val="16"/>
                <w:szCs w:val="16"/>
              </w:rPr>
            </w:pPr>
            <w:r w:rsidRPr="00E6760D">
              <w:rPr>
                <w:rFonts w:ascii="Arial" w:hAnsi="Arial" w:cs="Arial"/>
                <w:sz w:val="16"/>
                <w:szCs w:val="16"/>
              </w:rPr>
              <w:t>Build interfaces/routines based on the source-to-target systems’ mapping per the technical design.</w:t>
            </w:r>
          </w:p>
          <w:p w14:paraId="6B3A6A85" w14:textId="48B5BF9F" w:rsidR="00F11500" w:rsidRPr="00E6760D" w:rsidRDefault="00F11500" w:rsidP="008F6C12">
            <w:pPr>
              <w:numPr>
                <w:ilvl w:val="0"/>
                <w:numId w:val="14"/>
              </w:numPr>
              <w:ind w:left="197" w:hanging="180"/>
              <w:rPr>
                <w:rFonts w:ascii="Arial" w:hAnsi="Arial" w:cs="Arial"/>
                <w:sz w:val="16"/>
                <w:szCs w:val="16"/>
              </w:rPr>
            </w:pPr>
            <w:r w:rsidRPr="00E6760D">
              <w:rPr>
                <w:rFonts w:ascii="Arial" w:hAnsi="Arial" w:cs="Arial"/>
                <w:sz w:val="16"/>
                <w:szCs w:val="16"/>
              </w:rPr>
              <w:t>Provide transformation logic to the middleware team when required.</w:t>
            </w:r>
          </w:p>
          <w:p w14:paraId="0C199547" w14:textId="2FA6CC70" w:rsidR="00F11500" w:rsidRPr="00E6760D" w:rsidRDefault="00F11500" w:rsidP="008F6C12">
            <w:pPr>
              <w:numPr>
                <w:ilvl w:val="0"/>
                <w:numId w:val="14"/>
              </w:numPr>
              <w:ind w:left="197" w:hanging="180"/>
              <w:rPr>
                <w:rFonts w:ascii="Arial" w:hAnsi="Arial" w:cs="Arial"/>
                <w:sz w:val="16"/>
                <w:szCs w:val="16"/>
              </w:rPr>
            </w:pPr>
            <w:r w:rsidRPr="00E6760D">
              <w:rPr>
                <w:rFonts w:ascii="Arial" w:hAnsi="Arial" w:cs="Arial"/>
                <w:sz w:val="16"/>
                <w:szCs w:val="16"/>
              </w:rPr>
              <w:t>Build data migration routines to transform and load data into SFDC.</w:t>
            </w:r>
          </w:p>
          <w:p w14:paraId="57898D5A" w14:textId="2CFDA61A" w:rsidR="00F11500" w:rsidRPr="00E6760D" w:rsidRDefault="00F11500" w:rsidP="006517EE">
            <w:pPr>
              <w:numPr>
                <w:ilvl w:val="0"/>
                <w:numId w:val="14"/>
              </w:numPr>
              <w:ind w:left="197" w:hanging="180"/>
              <w:rPr>
                <w:rFonts w:ascii="Arial" w:hAnsi="Arial" w:cs="Arial"/>
                <w:sz w:val="16"/>
                <w:szCs w:val="16"/>
              </w:rPr>
            </w:pPr>
            <w:r w:rsidRPr="00E6760D">
              <w:rPr>
                <w:rFonts w:ascii="Arial" w:hAnsi="Arial" w:cs="Arial"/>
                <w:sz w:val="16"/>
                <w:szCs w:val="16"/>
              </w:rPr>
              <w:t>Analyze data extracts provided by Halliburton Technology data team.</w:t>
            </w:r>
          </w:p>
          <w:p w14:paraId="53008857" w14:textId="19D9FCE1" w:rsidR="00F11500" w:rsidRPr="00E6760D" w:rsidRDefault="00F11500" w:rsidP="006517EE">
            <w:pPr>
              <w:numPr>
                <w:ilvl w:val="0"/>
                <w:numId w:val="14"/>
              </w:numPr>
              <w:ind w:left="197" w:hanging="180"/>
              <w:rPr>
                <w:rFonts w:ascii="Arial" w:hAnsi="Arial" w:cs="Arial"/>
                <w:sz w:val="16"/>
                <w:szCs w:val="16"/>
              </w:rPr>
            </w:pPr>
            <w:r w:rsidRPr="00E6760D">
              <w:rPr>
                <w:rFonts w:ascii="Arial" w:hAnsi="Arial" w:cs="Arial"/>
                <w:sz w:val="16"/>
                <w:szCs w:val="16"/>
              </w:rPr>
              <w:t>Provides guidelines and templates for transformation of source data into the format needed in Salesforce.</w:t>
            </w:r>
          </w:p>
          <w:p w14:paraId="567B58DB" w14:textId="5AC6F783" w:rsidR="00F11500" w:rsidRPr="00E6760D" w:rsidRDefault="00F11500" w:rsidP="006517EE">
            <w:pPr>
              <w:numPr>
                <w:ilvl w:val="0"/>
                <w:numId w:val="14"/>
              </w:numPr>
              <w:ind w:left="197" w:hanging="180"/>
              <w:rPr>
                <w:rFonts w:ascii="Arial" w:hAnsi="Arial" w:cs="Arial"/>
                <w:sz w:val="16"/>
                <w:szCs w:val="16"/>
              </w:rPr>
            </w:pPr>
            <w:r w:rsidRPr="00E6760D">
              <w:rPr>
                <w:rFonts w:ascii="Arial" w:hAnsi="Arial" w:cs="Arial"/>
                <w:sz w:val="16"/>
                <w:szCs w:val="16"/>
              </w:rPr>
              <w:t>Perform detailed data analysis, transformation, field mapping based on the structure of the source data and destination data structure.</w:t>
            </w:r>
          </w:p>
          <w:p w14:paraId="629FFDCF" w14:textId="1E124A23" w:rsidR="00F11500" w:rsidRPr="00E6760D" w:rsidRDefault="00F11500" w:rsidP="006517EE">
            <w:pPr>
              <w:numPr>
                <w:ilvl w:val="0"/>
                <w:numId w:val="14"/>
              </w:numPr>
              <w:ind w:left="197" w:hanging="180"/>
              <w:rPr>
                <w:rFonts w:ascii="Arial" w:hAnsi="Arial" w:cs="Arial"/>
                <w:sz w:val="16"/>
                <w:szCs w:val="16"/>
              </w:rPr>
            </w:pPr>
            <w:r w:rsidRPr="00E6760D">
              <w:rPr>
                <w:rFonts w:ascii="Arial" w:hAnsi="Arial" w:cs="Arial"/>
                <w:sz w:val="16"/>
                <w:szCs w:val="16"/>
              </w:rPr>
              <w:t>Loads data into the destination system and shares insights on successful and failed records.</w:t>
            </w:r>
          </w:p>
          <w:p w14:paraId="2ED8D920" w14:textId="3EB2E99F" w:rsidR="00F11500" w:rsidRPr="00E6760D" w:rsidRDefault="00F11500" w:rsidP="006517EE">
            <w:pPr>
              <w:numPr>
                <w:ilvl w:val="0"/>
                <w:numId w:val="14"/>
              </w:numPr>
              <w:ind w:left="197" w:hanging="180"/>
              <w:rPr>
                <w:rFonts w:ascii="Arial" w:hAnsi="Arial" w:cs="Arial"/>
                <w:sz w:val="16"/>
                <w:szCs w:val="16"/>
              </w:rPr>
            </w:pPr>
            <w:r w:rsidRPr="00E6760D">
              <w:rPr>
                <w:rFonts w:ascii="Arial" w:hAnsi="Arial" w:cs="Arial"/>
                <w:sz w:val="16"/>
                <w:szCs w:val="16"/>
              </w:rPr>
              <w:t>Works with the functional and technical teams to ensure that the new solution meets the data model.</w:t>
            </w:r>
          </w:p>
          <w:p w14:paraId="1AE012D1" w14:textId="70B9487C" w:rsidR="00F11500" w:rsidRPr="00E6760D" w:rsidRDefault="00F11500" w:rsidP="00813ABA">
            <w:pPr>
              <w:numPr>
                <w:ilvl w:val="0"/>
                <w:numId w:val="14"/>
              </w:numPr>
              <w:ind w:left="197" w:hanging="180"/>
              <w:rPr>
                <w:rFonts w:ascii="Arial" w:hAnsi="Arial" w:cs="Arial"/>
                <w:sz w:val="16"/>
                <w:szCs w:val="16"/>
              </w:rPr>
            </w:pPr>
            <w:r w:rsidRPr="00E6760D">
              <w:rPr>
                <w:rFonts w:ascii="Arial" w:hAnsi="Arial" w:cs="Arial"/>
                <w:sz w:val="16"/>
                <w:szCs w:val="16"/>
              </w:rPr>
              <w:t>Provides reports to leadership to build confidence on data quality.</w:t>
            </w:r>
          </w:p>
        </w:tc>
        <w:tc>
          <w:tcPr>
            <w:tcW w:w="808" w:type="pct"/>
          </w:tcPr>
          <w:p w14:paraId="213E964C" w14:textId="77777777" w:rsidR="00F11500" w:rsidRPr="00E6760D" w:rsidRDefault="00F11500" w:rsidP="00786397">
            <w:pPr>
              <w:ind w:left="302"/>
              <w:rPr>
                <w:rFonts w:ascii="Arial" w:hAnsi="Arial" w:cs="Arial"/>
                <w:sz w:val="16"/>
                <w:szCs w:val="16"/>
              </w:rPr>
            </w:pPr>
            <w:r w:rsidRPr="00E6760D">
              <w:rPr>
                <w:rFonts w:ascii="Arial" w:hAnsi="Arial" w:cs="Arial"/>
                <w:sz w:val="16"/>
                <w:szCs w:val="16"/>
              </w:rPr>
              <w:t>Full- Time</w:t>
            </w:r>
          </w:p>
        </w:tc>
      </w:tr>
      <w:tr w:rsidR="008F6C12" w:rsidRPr="00E6760D" w14:paraId="6F1C6C20" w14:textId="77777777" w:rsidTr="000A212B">
        <w:trPr>
          <w:trHeight w:val="440"/>
        </w:trPr>
        <w:tc>
          <w:tcPr>
            <w:tcW w:w="868" w:type="pct"/>
            <w:vAlign w:val="center"/>
          </w:tcPr>
          <w:p w14:paraId="2B3241E8" w14:textId="1BC8F04F" w:rsidR="008F6C12" w:rsidRPr="00E6760D" w:rsidRDefault="008F6C12" w:rsidP="008F6C12">
            <w:pPr>
              <w:ind w:left="302"/>
              <w:rPr>
                <w:rFonts w:ascii="Arial" w:hAnsi="Arial" w:cs="Arial"/>
                <w:b/>
                <w:sz w:val="16"/>
                <w:szCs w:val="16"/>
              </w:rPr>
            </w:pPr>
            <w:r w:rsidRPr="00E6760D">
              <w:rPr>
                <w:rFonts w:ascii="Arial" w:hAnsi="Arial" w:cs="Arial"/>
                <w:b/>
                <w:sz w:val="16"/>
                <w:szCs w:val="16"/>
              </w:rPr>
              <w:t>Testing</w:t>
            </w:r>
          </w:p>
        </w:tc>
        <w:tc>
          <w:tcPr>
            <w:tcW w:w="858" w:type="pct"/>
            <w:vAlign w:val="center"/>
          </w:tcPr>
          <w:p w14:paraId="42171DE6" w14:textId="75482489" w:rsidR="008F6C12" w:rsidRPr="00E6760D" w:rsidRDefault="008F6C12" w:rsidP="008F6C12">
            <w:pPr>
              <w:rPr>
                <w:rFonts w:ascii="Arial" w:hAnsi="Arial" w:cs="Arial"/>
                <w:sz w:val="16"/>
                <w:szCs w:val="16"/>
              </w:rPr>
            </w:pPr>
            <w:r w:rsidRPr="00E6760D">
              <w:rPr>
                <w:rFonts w:ascii="Arial" w:hAnsi="Arial" w:cs="Arial"/>
                <w:sz w:val="16"/>
                <w:szCs w:val="16"/>
              </w:rPr>
              <w:t>QA Tester</w:t>
            </w:r>
            <w:r w:rsidR="0053213E" w:rsidRPr="00E6760D">
              <w:rPr>
                <w:rFonts w:ascii="Arial" w:hAnsi="Arial" w:cs="Arial"/>
                <w:sz w:val="16"/>
                <w:szCs w:val="16"/>
              </w:rPr>
              <w:t>s</w:t>
            </w:r>
          </w:p>
        </w:tc>
        <w:tc>
          <w:tcPr>
            <w:tcW w:w="2466" w:type="pct"/>
          </w:tcPr>
          <w:p w14:paraId="2EBC171C" w14:textId="0F1EA114" w:rsidR="008F6C12" w:rsidRPr="00E6760D" w:rsidRDefault="008F6C12" w:rsidP="008F6C12">
            <w:pPr>
              <w:numPr>
                <w:ilvl w:val="0"/>
                <w:numId w:val="14"/>
              </w:numPr>
              <w:ind w:left="197" w:hanging="180"/>
              <w:rPr>
                <w:rFonts w:ascii="Arial" w:hAnsi="Arial" w:cs="Arial"/>
                <w:sz w:val="16"/>
                <w:szCs w:val="16"/>
              </w:rPr>
            </w:pPr>
            <w:r w:rsidRPr="00E6760D">
              <w:rPr>
                <w:rFonts w:ascii="Arial" w:hAnsi="Arial" w:cs="Arial"/>
                <w:sz w:val="16"/>
                <w:szCs w:val="16"/>
              </w:rPr>
              <w:t>Coordinate with Technology team for Test environments and Test Data</w:t>
            </w:r>
            <w:r w:rsidR="00073EA2" w:rsidRPr="00E6760D">
              <w:rPr>
                <w:rFonts w:ascii="Arial" w:hAnsi="Arial" w:cs="Arial"/>
                <w:sz w:val="16"/>
                <w:szCs w:val="16"/>
              </w:rPr>
              <w:t>.</w:t>
            </w:r>
          </w:p>
          <w:p w14:paraId="00CF6A29" w14:textId="251642A0" w:rsidR="008F6C12" w:rsidRPr="00E6760D" w:rsidRDefault="008F6C12" w:rsidP="008F6C12">
            <w:pPr>
              <w:numPr>
                <w:ilvl w:val="0"/>
                <w:numId w:val="14"/>
              </w:numPr>
              <w:ind w:left="197" w:hanging="180"/>
              <w:rPr>
                <w:rFonts w:ascii="Arial" w:hAnsi="Arial" w:cs="Arial"/>
                <w:sz w:val="16"/>
                <w:szCs w:val="16"/>
              </w:rPr>
            </w:pPr>
            <w:r w:rsidRPr="00E6760D">
              <w:rPr>
                <w:rFonts w:ascii="Arial" w:hAnsi="Arial" w:cs="Arial"/>
                <w:sz w:val="16"/>
                <w:szCs w:val="16"/>
              </w:rPr>
              <w:t>Work closely with scrum and testing team members to develop the Test Plan and strategy</w:t>
            </w:r>
            <w:r w:rsidR="00073EA2" w:rsidRPr="00E6760D">
              <w:rPr>
                <w:rFonts w:ascii="Arial" w:hAnsi="Arial" w:cs="Arial"/>
                <w:sz w:val="16"/>
                <w:szCs w:val="16"/>
              </w:rPr>
              <w:t>.</w:t>
            </w:r>
          </w:p>
          <w:p w14:paraId="30286A55" w14:textId="6206BD1A" w:rsidR="008F6C12" w:rsidRPr="00E6760D" w:rsidRDefault="008F6C12" w:rsidP="008F6C12">
            <w:pPr>
              <w:numPr>
                <w:ilvl w:val="0"/>
                <w:numId w:val="14"/>
              </w:numPr>
              <w:ind w:left="197" w:hanging="180"/>
              <w:rPr>
                <w:rFonts w:ascii="Arial" w:hAnsi="Arial" w:cs="Arial"/>
                <w:sz w:val="16"/>
                <w:szCs w:val="16"/>
              </w:rPr>
            </w:pPr>
            <w:r w:rsidRPr="00E6760D">
              <w:rPr>
                <w:rFonts w:ascii="Arial" w:hAnsi="Arial" w:cs="Arial"/>
                <w:sz w:val="16"/>
                <w:szCs w:val="16"/>
              </w:rPr>
              <w:t>Build and execute Test scripts for system, integration regression and user acceptance</w:t>
            </w:r>
            <w:r w:rsidR="00073EA2" w:rsidRPr="00E6760D">
              <w:rPr>
                <w:rFonts w:ascii="Arial" w:hAnsi="Arial" w:cs="Arial"/>
                <w:sz w:val="16"/>
                <w:szCs w:val="16"/>
              </w:rPr>
              <w:t>.</w:t>
            </w:r>
          </w:p>
          <w:p w14:paraId="198404A4" w14:textId="37918B80" w:rsidR="008F6C12" w:rsidRPr="00E6760D" w:rsidRDefault="008F6C12" w:rsidP="008F6C12">
            <w:pPr>
              <w:numPr>
                <w:ilvl w:val="0"/>
                <w:numId w:val="14"/>
              </w:numPr>
              <w:ind w:left="197" w:hanging="180"/>
              <w:rPr>
                <w:rFonts w:ascii="Arial" w:hAnsi="Arial" w:cs="Arial"/>
                <w:sz w:val="16"/>
                <w:szCs w:val="16"/>
              </w:rPr>
            </w:pPr>
            <w:r w:rsidRPr="00E6760D">
              <w:rPr>
                <w:rFonts w:ascii="Arial" w:hAnsi="Arial" w:cs="Arial"/>
                <w:sz w:val="16"/>
                <w:szCs w:val="16"/>
              </w:rPr>
              <w:t>Conduct UAT and coordinate sign off</w:t>
            </w:r>
            <w:r w:rsidR="00073EA2" w:rsidRPr="00E6760D">
              <w:rPr>
                <w:rFonts w:ascii="Arial" w:hAnsi="Arial" w:cs="Arial"/>
                <w:sz w:val="16"/>
                <w:szCs w:val="16"/>
              </w:rPr>
              <w:t>.</w:t>
            </w:r>
          </w:p>
          <w:p w14:paraId="7747768F" w14:textId="65A18D68" w:rsidR="008F6C12" w:rsidRPr="00E6760D" w:rsidRDefault="008F6C12" w:rsidP="008F6C12">
            <w:pPr>
              <w:numPr>
                <w:ilvl w:val="0"/>
                <w:numId w:val="14"/>
              </w:numPr>
              <w:ind w:left="197" w:hanging="180"/>
              <w:rPr>
                <w:rFonts w:ascii="Arial" w:hAnsi="Arial" w:cs="Arial"/>
                <w:sz w:val="16"/>
                <w:szCs w:val="16"/>
              </w:rPr>
            </w:pPr>
            <w:r w:rsidRPr="00E6760D">
              <w:rPr>
                <w:rFonts w:ascii="Arial" w:hAnsi="Arial" w:cs="Arial"/>
                <w:sz w:val="16"/>
                <w:szCs w:val="16"/>
              </w:rPr>
              <w:t>Comply with ASG Testing COE standards</w:t>
            </w:r>
            <w:r w:rsidR="00073EA2" w:rsidRPr="00E6760D">
              <w:rPr>
                <w:rFonts w:ascii="Arial" w:hAnsi="Arial" w:cs="Arial"/>
                <w:sz w:val="16"/>
                <w:szCs w:val="16"/>
              </w:rPr>
              <w:t>.</w:t>
            </w:r>
          </w:p>
          <w:p w14:paraId="464ED6C7" w14:textId="01BABBCE" w:rsidR="008642BD" w:rsidRPr="00E6760D" w:rsidRDefault="008642BD" w:rsidP="006517EE">
            <w:pPr>
              <w:numPr>
                <w:ilvl w:val="0"/>
                <w:numId w:val="14"/>
              </w:numPr>
              <w:ind w:left="197" w:hanging="180"/>
              <w:rPr>
                <w:rFonts w:ascii="Arial" w:hAnsi="Arial" w:cs="Arial"/>
                <w:sz w:val="16"/>
                <w:szCs w:val="16"/>
              </w:rPr>
            </w:pPr>
            <w:r w:rsidRPr="00E6760D">
              <w:rPr>
                <w:rFonts w:ascii="Arial" w:hAnsi="Arial" w:cs="Arial"/>
                <w:sz w:val="16"/>
                <w:szCs w:val="16"/>
              </w:rPr>
              <w:t>Develop test plan and detailed test cases based on Acceptance criteria of the user stories</w:t>
            </w:r>
            <w:r w:rsidR="00073EA2" w:rsidRPr="00E6760D">
              <w:rPr>
                <w:rFonts w:ascii="Arial" w:hAnsi="Arial" w:cs="Arial"/>
                <w:sz w:val="16"/>
                <w:szCs w:val="16"/>
              </w:rPr>
              <w:t>.</w:t>
            </w:r>
          </w:p>
          <w:p w14:paraId="59926D0E" w14:textId="73C38C53" w:rsidR="008642BD" w:rsidRPr="00E6760D" w:rsidRDefault="008642BD" w:rsidP="006517EE">
            <w:pPr>
              <w:numPr>
                <w:ilvl w:val="0"/>
                <w:numId w:val="14"/>
              </w:numPr>
              <w:ind w:left="197" w:hanging="180"/>
              <w:rPr>
                <w:rFonts w:ascii="Arial" w:hAnsi="Arial" w:cs="Arial"/>
                <w:sz w:val="16"/>
                <w:szCs w:val="16"/>
              </w:rPr>
            </w:pPr>
            <w:r w:rsidRPr="00E6760D">
              <w:rPr>
                <w:rFonts w:ascii="Arial" w:hAnsi="Arial" w:cs="Arial"/>
                <w:sz w:val="16"/>
                <w:szCs w:val="16"/>
              </w:rPr>
              <w:t>Develop test scripts for different testing cycles such as E2E</w:t>
            </w:r>
            <w:r w:rsidR="009D75E1" w:rsidRPr="00E6760D">
              <w:rPr>
                <w:rFonts w:ascii="Arial" w:hAnsi="Arial" w:cs="Arial"/>
                <w:sz w:val="16"/>
                <w:szCs w:val="16"/>
              </w:rPr>
              <w:t>/SIT</w:t>
            </w:r>
            <w:r w:rsidRPr="00E6760D">
              <w:rPr>
                <w:rFonts w:ascii="Arial" w:hAnsi="Arial" w:cs="Arial"/>
                <w:sz w:val="16"/>
                <w:szCs w:val="16"/>
              </w:rPr>
              <w:t xml:space="preserve"> and UAT</w:t>
            </w:r>
            <w:r w:rsidR="00073EA2" w:rsidRPr="00E6760D">
              <w:rPr>
                <w:rFonts w:ascii="Arial" w:hAnsi="Arial" w:cs="Arial"/>
                <w:sz w:val="16"/>
                <w:szCs w:val="16"/>
              </w:rPr>
              <w:t>.</w:t>
            </w:r>
          </w:p>
          <w:p w14:paraId="616E86FA" w14:textId="2FEB38BA" w:rsidR="008642BD" w:rsidRPr="00E6760D" w:rsidRDefault="008642BD" w:rsidP="006517EE">
            <w:pPr>
              <w:numPr>
                <w:ilvl w:val="0"/>
                <w:numId w:val="14"/>
              </w:numPr>
              <w:ind w:left="197" w:hanging="180"/>
              <w:rPr>
                <w:rFonts w:ascii="Arial" w:hAnsi="Arial" w:cs="Arial"/>
                <w:sz w:val="16"/>
                <w:szCs w:val="16"/>
              </w:rPr>
            </w:pPr>
            <w:r w:rsidRPr="00E6760D">
              <w:rPr>
                <w:rFonts w:ascii="Arial" w:hAnsi="Arial" w:cs="Arial"/>
                <w:sz w:val="16"/>
                <w:szCs w:val="16"/>
              </w:rPr>
              <w:t>Perform thorough testing of each user story after it is developed by the developers, and before it can be delivered for functional or business testing</w:t>
            </w:r>
            <w:r w:rsidR="00073EA2" w:rsidRPr="00E6760D">
              <w:rPr>
                <w:rFonts w:ascii="Arial" w:hAnsi="Arial" w:cs="Arial"/>
                <w:sz w:val="16"/>
                <w:szCs w:val="16"/>
              </w:rPr>
              <w:t>.</w:t>
            </w:r>
          </w:p>
          <w:p w14:paraId="683D1D4E" w14:textId="6DEC099D" w:rsidR="008642BD" w:rsidRPr="00E6760D" w:rsidRDefault="008642BD" w:rsidP="006517EE">
            <w:pPr>
              <w:numPr>
                <w:ilvl w:val="0"/>
                <w:numId w:val="14"/>
              </w:numPr>
              <w:ind w:left="197" w:hanging="180"/>
              <w:rPr>
                <w:rFonts w:ascii="Arial" w:hAnsi="Arial" w:cs="Arial"/>
                <w:sz w:val="16"/>
                <w:szCs w:val="16"/>
              </w:rPr>
            </w:pPr>
            <w:r w:rsidRPr="00E6760D">
              <w:rPr>
                <w:rFonts w:ascii="Arial" w:hAnsi="Arial" w:cs="Arial"/>
                <w:sz w:val="16"/>
                <w:szCs w:val="16"/>
              </w:rPr>
              <w:t>Log defects and manage them to closure</w:t>
            </w:r>
            <w:r w:rsidR="00073EA2" w:rsidRPr="00E6760D">
              <w:rPr>
                <w:rFonts w:ascii="Arial" w:hAnsi="Arial" w:cs="Arial"/>
                <w:sz w:val="16"/>
                <w:szCs w:val="16"/>
              </w:rPr>
              <w:t>.</w:t>
            </w:r>
          </w:p>
          <w:p w14:paraId="0BE2D860" w14:textId="1339C845" w:rsidR="008642BD" w:rsidRPr="00E6760D" w:rsidRDefault="008642BD" w:rsidP="00813ABA">
            <w:pPr>
              <w:numPr>
                <w:ilvl w:val="0"/>
                <w:numId w:val="14"/>
              </w:numPr>
              <w:ind w:left="197" w:hanging="180"/>
              <w:rPr>
                <w:rFonts w:ascii="Arial" w:hAnsi="Arial" w:cs="Arial"/>
                <w:sz w:val="16"/>
                <w:szCs w:val="16"/>
              </w:rPr>
            </w:pPr>
            <w:r w:rsidRPr="00E6760D">
              <w:rPr>
                <w:rFonts w:ascii="Arial" w:hAnsi="Arial" w:cs="Arial"/>
                <w:sz w:val="16"/>
                <w:szCs w:val="16"/>
              </w:rPr>
              <w:t>Perform retesting as needed of closed/fixed defects</w:t>
            </w:r>
            <w:r w:rsidR="00073EA2" w:rsidRPr="00E6760D">
              <w:rPr>
                <w:rFonts w:ascii="Arial" w:hAnsi="Arial" w:cs="Arial"/>
                <w:sz w:val="16"/>
                <w:szCs w:val="16"/>
              </w:rPr>
              <w:t>.</w:t>
            </w:r>
          </w:p>
        </w:tc>
        <w:tc>
          <w:tcPr>
            <w:tcW w:w="808" w:type="pct"/>
          </w:tcPr>
          <w:p w14:paraId="189389DC" w14:textId="7E162ECA" w:rsidR="008F6C12" w:rsidRPr="00E6760D" w:rsidRDefault="008F6C12" w:rsidP="008F6C12">
            <w:pPr>
              <w:ind w:left="302"/>
              <w:rPr>
                <w:rFonts w:ascii="Arial" w:hAnsi="Arial" w:cs="Arial"/>
                <w:sz w:val="16"/>
                <w:szCs w:val="16"/>
              </w:rPr>
            </w:pPr>
            <w:r w:rsidRPr="00E6760D">
              <w:rPr>
                <w:rFonts w:ascii="Arial" w:hAnsi="Arial" w:cs="Arial"/>
                <w:sz w:val="16"/>
                <w:szCs w:val="16"/>
              </w:rPr>
              <w:t xml:space="preserve">Full-Time </w:t>
            </w:r>
          </w:p>
        </w:tc>
      </w:tr>
      <w:tr w:rsidR="000A212B" w:rsidRPr="00E6760D" w14:paraId="03522D83" w14:textId="77777777" w:rsidTr="000A212B">
        <w:trPr>
          <w:trHeight w:val="440"/>
        </w:trPr>
        <w:tc>
          <w:tcPr>
            <w:tcW w:w="868" w:type="pct"/>
            <w:vMerge w:val="restart"/>
            <w:vAlign w:val="center"/>
          </w:tcPr>
          <w:p w14:paraId="04982E3C" w14:textId="60111D85" w:rsidR="000A212B" w:rsidRPr="00E6760D" w:rsidRDefault="00331B81" w:rsidP="008F6C12">
            <w:pPr>
              <w:ind w:left="302"/>
              <w:rPr>
                <w:rFonts w:ascii="Arial" w:hAnsi="Arial" w:cs="Arial"/>
                <w:b/>
                <w:sz w:val="16"/>
                <w:szCs w:val="16"/>
              </w:rPr>
            </w:pPr>
            <w:r>
              <w:rPr>
                <w:rFonts w:ascii="Arial" w:hAnsi="Arial" w:cs="Arial"/>
                <w:b/>
                <w:sz w:val="16"/>
                <w:szCs w:val="16"/>
              </w:rPr>
              <w:t>SMA</w:t>
            </w:r>
            <w:r w:rsidR="00EF0BA5">
              <w:rPr>
                <w:rFonts w:ascii="Arial" w:hAnsi="Arial" w:cs="Arial"/>
                <w:b/>
                <w:sz w:val="16"/>
                <w:szCs w:val="16"/>
              </w:rPr>
              <w:t xml:space="preserve"> (Subject Matter Advisor)</w:t>
            </w:r>
          </w:p>
        </w:tc>
        <w:tc>
          <w:tcPr>
            <w:tcW w:w="858" w:type="pct"/>
            <w:vAlign w:val="center"/>
          </w:tcPr>
          <w:p w14:paraId="5D32615A" w14:textId="7F6C747E" w:rsidR="000A212B" w:rsidRPr="00E6760D" w:rsidRDefault="000A212B" w:rsidP="008F6C12">
            <w:pPr>
              <w:rPr>
                <w:rFonts w:ascii="Arial" w:hAnsi="Arial" w:cs="Arial"/>
                <w:sz w:val="16"/>
                <w:szCs w:val="16"/>
              </w:rPr>
            </w:pPr>
            <w:r w:rsidRPr="00E6760D">
              <w:rPr>
                <w:rFonts w:ascii="Arial" w:hAnsi="Arial" w:cs="Arial"/>
                <w:sz w:val="16"/>
                <w:szCs w:val="16"/>
              </w:rPr>
              <w:t xml:space="preserve">Industry </w:t>
            </w:r>
            <w:r w:rsidR="00EE49E2">
              <w:rPr>
                <w:rFonts w:ascii="Arial" w:hAnsi="Arial" w:cs="Arial"/>
                <w:sz w:val="16"/>
                <w:szCs w:val="16"/>
              </w:rPr>
              <w:t>SMA</w:t>
            </w:r>
          </w:p>
        </w:tc>
        <w:tc>
          <w:tcPr>
            <w:tcW w:w="2466" w:type="pct"/>
          </w:tcPr>
          <w:p w14:paraId="70CDAFD0" w14:textId="638C7231" w:rsidR="000A212B" w:rsidRPr="00E6760D" w:rsidRDefault="000A212B" w:rsidP="008F6C12">
            <w:pPr>
              <w:numPr>
                <w:ilvl w:val="0"/>
                <w:numId w:val="14"/>
              </w:numPr>
              <w:ind w:left="197" w:hanging="180"/>
              <w:rPr>
                <w:rFonts w:ascii="Arial" w:hAnsi="Arial" w:cs="Arial"/>
                <w:sz w:val="16"/>
                <w:szCs w:val="16"/>
              </w:rPr>
            </w:pPr>
            <w:r w:rsidRPr="00E6760D">
              <w:rPr>
                <w:rFonts w:ascii="Arial" w:hAnsi="Arial" w:cs="Arial"/>
                <w:sz w:val="16"/>
                <w:szCs w:val="16"/>
              </w:rPr>
              <w:t xml:space="preserve">Provide process guidance and best practices for the </w:t>
            </w:r>
            <w:r w:rsidR="00F517D1" w:rsidRPr="00E6760D">
              <w:rPr>
                <w:rFonts w:ascii="Arial" w:hAnsi="Arial" w:cs="Arial"/>
                <w:sz w:val="16"/>
                <w:szCs w:val="16"/>
              </w:rPr>
              <w:t xml:space="preserve">oil field services </w:t>
            </w:r>
            <w:r w:rsidRPr="00E6760D">
              <w:rPr>
                <w:rFonts w:ascii="Arial" w:hAnsi="Arial" w:cs="Arial"/>
                <w:sz w:val="16"/>
                <w:szCs w:val="16"/>
              </w:rPr>
              <w:t>industry process</w:t>
            </w:r>
            <w:r w:rsidR="00C21EEE">
              <w:rPr>
                <w:rFonts w:ascii="Arial" w:hAnsi="Arial" w:cs="Arial"/>
                <w:sz w:val="16"/>
                <w:szCs w:val="16"/>
              </w:rPr>
              <w:t>es</w:t>
            </w:r>
            <w:r w:rsidR="00073EA2" w:rsidRPr="00E6760D">
              <w:rPr>
                <w:rFonts w:ascii="Arial" w:hAnsi="Arial" w:cs="Arial"/>
                <w:sz w:val="16"/>
                <w:szCs w:val="16"/>
              </w:rPr>
              <w:t>.</w:t>
            </w:r>
          </w:p>
        </w:tc>
        <w:tc>
          <w:tcPr>
            <w:tcW w:w="808" w:type="pct"/>
          </w:tcPr>
          <w:p w14:paraId="1DDEB1A8" w14:textId="407ECB0D" w:rsidR="000A212B" w:rsidRPr="00E6760D" w:rsidRDefault="000A212B" w:rsidP="008F6C12">
            <w:pPr>
              <w:ind w:left="302"/>
              <w:rPr>
                <w:rFonts w:ascii="Arial" w:hAnsi="Arial" w:cs="Arial"/>
                <w:sz w:val="16"/>
                <w:szCs w:val="16"/>
              </w:rPr>
            </w:pPr>
            <w:r w:rsidRPr="00E6760D">
              <w:rPr>
                <w:rFonts w:ascii="Arial" w:hAnsi="Arial" w:cs="Arial"/>
                <w:sz w:val="16"/>
                <w:szCs w:val="16"/>
              </w:rPr>
              <w:t>Part-Time</w:t>
            </w:r>
          </w:p>
        </w:tc>
      </w:tr>
      <w:tr w:rsidR="000A212B" w:rsidRPr="00E6760D" w14:paraId="718767AA" w14:textId="77777777" w:rsidTr="000A212B">
        <w:trPr>
          <w:trHeight w:val="440"/>
        </w:trPr>
        <w:tc>
          <w:tcPr>
            <w:tcW w:w="868" w:type="pct"/>
            <w:vMerge/>
            <w:vAlign w:val="center"/>
          </w:tcPr>
          <w:p w14:paraId="71C39A31" w14:textId="77777777" w:rsidR="000A212B" w:rsidRPr="00E6760D" w:rsidRDefault="000A212B" w:rsidP="008F6C12">
            <w:pPr>
              <w:ind w:left="302"/>
              <w:rPr>
                <w:rFonts w:ascii="Arial" w:hAnsi="Arial" w:cs="Arial"/>
                <w:b/>
                <w:sz w:val="16"/>
                <w:szCs w:val="16"/>
              </w:rPr>
            </w:pPr>
          </w:p>
        </w:tc>
        <w:tc>
          <w:tcPr>
            <w:tcW w:w="858" w:type="pct"/>
            <w:vAlign w:val="center"/>
          </w:tcPr>
          <w:p w14:paraId="77FF4F52" w14:textId="7EBE0D18" w:rsidR="000A212B" w:rsidRPr="00E6760D" w:rsidRDefault="000A212B" w:rsidP="008F6C12">
            <w:pPr>
              <w:rPr>
                <w:rFonts w:ascii="Arial" w:hAnsi="Arial" w:cs="Arial"/>
                <w:sz w:val="16"/>
                <w:szCs w:val="16"/>
              </w:rPr>
            </w:pPr>
            <w:r w:rsidRPr="00E6760D">
              <w:rPr>
                <w:rFonts w:ascii="Arial" w:hAnsi="Arial" w:cs="Arial"/>
                <w:sz w:val="16"/>
                <w:szCs w:val="16"/>
              </w:rPr>
              <w:t>SAP/S</w:t>
            </w:r>
            <w:r w:rsidR="001A2D4A" w:rsidRPr="00E6760D">
              <w:rPr>
                <w:rFonts w:ascii="Arial" w:hAnsi="Arial" w:cs="Arial"/>
                <w:sz w:val="16"/>
                <w:szCs w:val="16"/>
              </w:rPr>
              <w:t>/</w:t>
            </w:r>
            <w:r w:rsidRPr="00E6760D">
              <w:rPr>
                <w:rFonts w:ascii="Arial" w:hAnsi="Arial" w:cs="Arial"/>
                <w:sz w:val="16"/>
                <w:szCs w:val="16"/>
              </w:rPr>
              <w:t xml:space="preserve">4 </w:t>
            </w:r>
            <w:r w:rsidR="000F6C04">
              <w:rPr>
                <w:rFonts w:ascii="Arial" w:hAnsi="Arial" w:cs="Arial"/>
                <w:sz w:val="16"/>
                <w:szCs w:val="16"/>
              </w:rPr>
              <w:t>SMA</w:t>
            </w:r>
          </w:p>
        </w:tc>
        <w:tc>
          <w:tcPr>
            <w:tcW w:w="2466" w:type="pct"/>
          </w:tcPr>
          <w:p w14:paraId="1892F101" w14:textId="57F3C54E" w:rsidR="000A212B" w:rsidRPr="00E6760D" w:rsidRDefault="000A212B" w:rsidP="008F6C12">
            <w:pPr>
              <w:numPr>
                <w:ilvl w:val="0"/>
                <w:numId w:val="14"/>
              </w:numPr>
              <w:ind w:left="197" w:hanging="180"/>
              <w:rPr>
                <w:rFonts w:ascii="Arial" w:hAnsi="Arial" w:cs="Arial"/>
                <w:sz w:val="16"/>
                <w:szCs w:val="16"/>
              </w:rPr>
            </w:pPr>
            <w:r w:rsidRPr="00E6760D">
              <w:rPr>
                <w:rFonts w:ascii="Arial" w:hAnsi="Arial" w:cs="Arial"/>
                <w:sz w:val="16"/>
                <w:szCs w:val="16"/>
              </w:rPr>
              <w:t>Provide technical guidance on SAP objects/tables and best practices to the technical team</w:t>
            </w:r>
            <w:r w:rsidR="00073EA2" w:rsidRPr="00E6760D">
              <w:rPr>
                <w:rFonts w:ascii="Arial" w:hAnsi="Arial" w:cs="Arial"/>
                <w:sz w:val="16"/>
                <w:szCs w:val="16"/>
              </w:rPr>
              <w:t>.</w:t>
            </w:r>
          </w:p>
        </w:tc>
        <w:tc>
          <w:tcPr>
            <w:tcW w:w="808" w:type="pct"/>
          </w:tcPr>
          <w:p w14:paraId="583482B6" w14:textId="51071987" w:rsidR="000A212B" w:rsidRPr="00E6760D" w:rsidRDefault="000A212B" w:rsidP="008F6C12">
            <w:pPr>
              <w:ind w:left="302"/>
              <w:rPr>
                <w:rFonts w:ascii="Arial" w:hAnsi="Arial" w:cs="Arial"/>
                <w:sz w:val="16"/>
                <w:szCs w:val="16"/>
              </w:rPr>
            </w:pPr>
            <w:r w:rsidRPr="00E6760D">
              <w:rPr>
                <w:rFonts w:ascii="Arial" w:hAnsi="Arial" w:cs="Arial"/>
                <w:sz w:val="16"/>
                <w:szCs w:val="16"/>
              </w:rPr>
              <w:t>Part-Time</w:t>
            </w:r>
          </w:p>
        </w:tc>
      </w:tr>
    </w:tbl>
    <w:p w14:paraId="7C43C607" w14:textId="77777777" w:rsidR="000A212B" w:rsidRPr="00E6760D" w:rsidRDefault="000A212B">
      <w:pPr>
        <w:widowControl w:val="0"/>
        <w:autoSpaceDE w:val="0"/>
        <w:autoSpaceDN w:val="0"/>
        <w:rPr>
          <w:rFonts w:ascii="Arial" w:eastAsia="Arial" w:hAnsi="Arial" w:cs="Arial"/>
          <w:b/>
          <w:bCs/>
          <w:lang w:bidi="en-US"/>
        </w:rPr>
      </w:pPr>
      <w:bookmarkStart w:id="15" w:name="_Toc49348617"/>
      <w:r w:rsidRPr="00E6760D">
        <w:rPr>
          <w:rFonts w:ascii="Arial" w:hAnsi="Arial" w:cs="Arial"/>
        </w:rPr>
        <w:br w:type="page"/>
      </w:r>
    </w:p>
    <w:p w14:paraId="2BCEE153" w14:textId="26ED64E1" w:rsidR="000728E3" w:rsidRPr="00E6760D" w:rsidRDefault="006D49A2" w:rsidP="000E684C">
      <w:pPr>
        <w:pStyle w:val="Heading1"/>
      </w:pPr>
      <w:r w:rsidRPr="007C4995">
        <w:t>Fees and Expenses</w:t>
      </w:r>
      <w:bookmarkEnd w:id="15"/>
    </w:p>
    <w:p w14:paraId="37CDB24B" w14:textId="274DADBB" w:rsidR="00890BC9" w:rsidRPr="00E6760D" w:rsidRDefault="00CE18F0" w:rsidP="000A212B">
      <w:pPr>
        <w:pStyle w:val="BodyText"/>
        <w:spacing w:line="259" w:lineRule="auto"/>
      </w:pPr>
      <w:r w:rsidRPr="00E6760D">
        <w:t>Halliburton</w:t>
      </w:r>
      <w:r w:rsidR="5F6C645A" w:rsidRPr="00E6760D">
        <w:rPr>
          <w:spacing w:val="1"/>
        </w:rPr>
        <w:t xml:space="preserve"> </w:t>
      </w:r>
      <w:r w:rsidR="5F6C645A" w:rsidRPr="00E6760D">
        <w:t>will</w:t>
      </w:r>
      <w:r w:rsidR="5F6C645A" w:rsidRPr="00E6760D">
        <w:rPr>
          <w:spacing w:val="-2"/>
        </w:rPr>
        <w:t xml:space="preserve"> </w:t>
      </w:r>
      <w:r w:rsidR="5F6C645A" w:rsidRPr="00E6760D">
        <w:t>be</w:t>
      </w:r>
      <w:r w:rsidR="5F6C645A" w:rsidRPr="00E6760D">
        <w:rPr>
          <w:spacing w:val="-2"/>
        </w:rPr>
        <w:t xml:space="preserve"> </w:t>
      </w:r>
      <w:r w:rsidR="5F6C645A" w:rsidRPr="00E6760D">
        <w:t xml:space="preserve">billed </w:t>
      </w:r>
      <w:r w:rsidR="00215320" w:rsidRPr="00E6760D">
        <w:t>$</w:t>
      </w:r>
      <w:r w:rsidR="00C21EEE">
        <w:t>2,</w:t>
      </w:r>
      <w:r w:rsidR="007D333E">
        <w:t>40</w:t>
      </w:r>
      <w:r w:rsidR="00C21EEE">
        <w:t>0</w:t>
      </w:r>
      <w:r w:rsidR="00AB112E" w:rsidRPr="00E6760D">
        <w:t>,</w:t>
      </w:r>
      <w:r w:rsidR="00F41163" w:rsidRPr="00E6760D">
        <w:t>000</w:t>
      </w:r>
      <w:r w:rsidR="007C028F" w:rsidRPr="00E6760D">
        <w:rPr>
          <w:spacing w:val="-3"/>
        </w:rPr>
        <w:t xml:space="preserve"> </w:t>
      </w:r>
      <w:r w:rsidR="00581759" w:rsidRPr="00E6760D">
        <w:t>(</w:t>
      </w:r>
      <w:r w:rsidR="007C028F" w:rsidRPr="00E6760D">
        <w:t>fixed fee</w:t>
      </w:r>
      <w:r w:rsidR="00581759" w:rsidRPr="00E6760D">
        <w:t xml:space="preserve">) for professional services </w:t>
      </w:r>
      <w:r w:rsidR="75468F42" w:rsidRPr="00E6760D">
        <w:t xml:space="preserve">provided </w:t>
      </w:r>
      <w:r w:rsidR="00081040">
        <w:t xml:space="preserve">in </w:t>
      </w:r>
      <w:r w:rsidR="75468F42" w:rsidRPr="00E6760D">
        <w:t xml:space="preserve">this </w:t>
      </w:r>
      <w:r w:rsidR="130FB98E" w:rsidRPr="00E6760D">
        <w:t xml:space="preserve">SOW. </w:t>
      </w:r>
      <w:r w:rsidR="00616693" w:rsidRPr="00E6760D">
        <w:t xml:space="preserve">This amount represents the total fee of </w:t>
      </w:r>
      <w:r w:rsidR="003B062F" w:rsidRPr="00E6760D">
        <w:t>$</w:t>
      </w:r>
      <w:r w:rsidR="00EB11C0">
        <w:t>2,500</w:t>
      </w:r>
      <w:r w:rsidR="003B062F" w:rsidRPr="00E6760D">
        <w:t>,000</w:t>
      </w:r>
      <w:r w:rsidR="00F04F30" w:rsidRPr="00E6760D">
        <w:t xml:space="preserve"> minus $1</w:t>
      </w:r>
      <w:r w:rsidR="007D333E">
        <w:t>0</w:t>
      </w:r>
      <w:r w:rsidR="00F04F30" w:rsidRPr="00E6760D">
        <w:t>0,000 from the planning phase SOW.</w:t>
      </w:r>
      <w:r w:rsidR="003B062F" w:rsidRPr="00E6760D">
        <w:t xml:space="preserve"> </w:t>
      </w:r>
      <w:r w:rsidR="130FB98E" w:rsidRPr="00E6760D">
        <w:t xml:space="preserve">This </w:t>
      </w:r>
      <w:r w:rsidR="00CE17A0" w:rsidRPr="00E6760D">
        <w:t>fixed</w:t>
      </w:r>
      <w:r w:rsidR="130FB98E" w:rsidRPr="00E6760D">
        <w:t xml:space="preserve"> fee does not include any expenses</w:t>
      </w:r>
      <w:r w:rsidR="00581759" w:rsidRPr="00E6760D">
        <w:t>, which</w:t>
      </w:r>
      <w:r w:rsidR="0058256B" w:rsidRPr="00E6760D">
        <w:t xml:space="preserve"> </w:t>
      </w:r>
      <w:r w:rsidR="130FB98E" w:rsidRPr="00E6760D">
        <w:t>will be billed</w:t>
      </w:r>
      <w:r w:rsidR="00581759" w:rsidRPr="00E6760D">
        <w:t xml:space="preserve"> based on actual out of pocket costs</w:t>
      </w:r>
      <w:r w:rsidR="00A10966" w:rsidRPr="00E6760D">
        <w:t xml:space="preserve"> as incurred</w:t>
      </w:r>
      <w:r w:rsidR="00581759" w:rsidRPr="00E6760D">
        <w:t xml:space="preserve">. </w:t>
      </w:r>
    </w:p>
    <w:p w14:paraId="6D6D2438" w14:textId="6C2A5F1F" w:rsidR="00890BC9" w:rsidRPr="00E6760D" w:rsidRDefault="00CE18F0" w:rsidP="000A212B">
      <w:pPr>
        <w:pStyle w:val="BodyText"/>
        <w:spacing w:before="121"/>
        <w:ind w:right="889"/>
      </w:pPr>
      <w:r w:rsidRPr="00E6760D">
        <w:t>Halliburton</w:t>
      </w:r>
      <w:r w:rsidR="006D49A2" w:rsidRPr="00E6760D">
        <w:rPr>
          <w:spacing w:val="-3"/>
        </w:rPr>
        <w:t xml:space="preserve"> </w:t>
      </w:r>
      <w:r w:rsidR="006D49A2" w:rsidRPr="00E6760D">
        <w:t>will</w:t>
      </w:r>
      <w:r w:rsidR="006D49A2" w:rsidRPr="00E6760D">
        <w:rPr>
          <w:spacing w:val="-5"/>
        </w:rPr>
        <w:t xml:space="preserve"> </w:t>
      </w:r>
      <w:r w:rsidR="006D49A2" w:rsidRPr="00E6760D">
        <w:t>reimburse</w:t>
      </w:r>
      <w:r w:rsidR="006D49A2" w:rsidRPr="00E6760D">
        <w:rPr>
          <w:spacing w:val="-4"/>
        </w:rPr>
        <w:t xml:space="preserve"> </w:t>
      </w:r>
      <w:r w:rsidR="00B73147" w:rsidRPr="00E6760D">
        <w:t>Deloitte Consulting</w:t>
      </w:r>
      <w:r w:rsidR="006D49A2" w:rsidRPr="00E6760D">
        <w:rPr>
          <w:spacing w:val="-5"/>
        </w:rPr>
        <w:t xml:space="preserve"> </w:t>
      </w:r>
      <w:r w:rsidR="006D49A2" w:rsidRPr="00E6760D">
        <w:t>for</w:t>
      </w:r>
      <w:r w:rsidR="006D49A2" w:rsidRPr="00E6760D">
        <w:rPr>
          <w:spacing w:val="-3"/>
        </w:rPr>
        <w:t xml:space="preserve"> </w:t>
      </w:r>
      <w:r w:rsidR="006D49A2" w:rsidRPr="00E6760D">
        <w:t>all</w:t>
      </w:r>
      <w:r w:rsidR="006D49A2" w:rsidRPr="00E6760D">
        <w:rPr>
          <w:spacing w:val="-5"/>
        </w:rPr>
        <w:t xml:space="preserve"> </w:t>
      </w:r>
      <w:r w:rsidR="006D49A2" w:rsidRPr="00E6760D">
        <w:t>reasonable</w:t>
      </w:r>
      <w:r w:rsidR="006D49A2" w:rsidRPr="00E6760D">
        <w:rPr>
          <w:spacing w:val="-3"/>
        </w:rPr>
        <w:t xml:space="preserve"> </w:t>
      </w:r>
      <w:r w:rsidR="006D49A2" w:rsidRPr="00E6760D">
        <w:t>expenses incurred</w:t>
      </w:r>
      <w:r w:rsidR="006D49A2" w:rsidRPr="00E6760D">
        <w:rPr>
          <w:spacing w:val="-2"/>
        </w:rPr>
        <w:t xml:space="preserve"> </w:t>
      </w:r>
      <w:r w:rsidR="006D49A2" w:rsidRPr="00E6760D">
        <w:t>in</w:t>
      </w:r>
      <w:r w:rsidR="006D49A2" w:rsidRPr="00E6760D">
        <w:rPr>
          <w:spacing w:val="-3"/>
        </w:rPr>
        <w:t xml:space="preserve"> </w:t>
      </w:r>
      <w:r w:rsidR="006D49A2" w:rsidRPr="00E6760D">
        <w:t>performing</w:t>
      </w:r>
      <w:r w:rsidR="006D49A2" w:rsidRPr="00E6760D">
        <w:rPr>
          <w:spacing w:val="-4"/>
        </w:rPr>
        <w:t xml:space="preserve"> </w:t>
      </w:r>
      <w:r w:rsidR="006D49A2" w:rsidRPr="00E6760D">
        <w:t>the</w:t>
      </w:r>
      <w:r w:rsidR="0079276E" w:rsidRPr="00E6760D">
        <w:rPr>
          <w:spacing w:val="-4"/>
        </w:rPr>
        <w:t xml:space="preserve"> </w:t>
      </w:r>
      <w:r w:rsidR="006D49A2" w:rsidRPr="00E6760D">
        <w:t>Service, including travel and lodging expenses</w:t>
      </w:r>
      <w:r w:rsidR="008A2770" w:rsidRPr="00E6760D">
        <w:t xml:space="preserve">. Deloitte Consulting assumes that the project team will be working remotely for the duration of this implementation. However, in situations where in-person (which will include travel, lodging, </w:t>
      </w:r>
      <w:r w:rsidR="00537B3A" w:rsidRPr="00E6760D">
        <w:t>and associated expenses</w:t>
      </w:r>
      <w:r w:rsidR="008A2770" w:rsidRPr="00E6760D">
        <w:t>) presence of project resources are agreed upon mutually, any associated e</w:t>
      </w:r>
      <w:r w:rsidR="006D49A2" w:rsidRPr="00E6760D">
        <w:t xml:space="preserve">xpenses </w:t>
      </w:r>
      <w:r w:rsidR="008A2770" w:rsidRPr="00E6760D">
        <w:t xml:space="preserve">will be reimbursed by </w:t>
      </w:r>
      <w:r w:rsidRPr="00E6760D">
        <w:t>Halliburton</w:t>
      </w:r>
      <w:r w:rsidR="008A2770" w:rsidRPr="00E6760D">
        <w:t xml:space="preserve"> to Deloitte Consulting. Such expenses </w:t>
      </w:r>
      <w:r w:rsidR="006D49A2" w:rsidRPr="00E6760D">
        <w:t xml:space="preserve">are estimated to be </w:t>
      </w:r>
      <w:r w:rsidR="008A2770" w:rsidRPr="00E6760D">
        <w:t>1</w:t>
      </w:r>
      <w:r w:rsidR="008E6701" w:rsidRPr="00E6760D">
        <w:t>0</w:t>
      </w:r>
      <w:r w:rsidR="006D49A2" w:rsidRPr="00E6760D">
        <w:t xml:space="preserve">% </w:t>
      </w:r>
      <w:r w:rsidR="00ED7DC1" w:rsidRPr="00E6760D">
        <w:t xml:space="preserve">or less </w:t>
      </w:r>
      <w:r w:rsidR="006D49A2" w:rsidRPr="00E6760D">
        <w:t xml:space="preserve">of total </w:t>
      </w:r>
      <w:r w:rsidR="002D3B49" w:rsidRPr="00E6760D">
        <w:t xml:space="preserve">professional </w:t>
      </w:r>
      <w:r w:rsidR="00B639F8" w:rsidRPr="00E6760D">
        <w:t xml:space="preserve">services </w:t>
      </w:r>
      <w:r w:rsidR="006D49A2" w:rsidRPr="00E6760D">
        <w:t>fees</w:t>
      </w:r>
      <w:r w:rsidR="008A2770" w:rsidRPr="00E6760D">
        <w:t xml:space="preserve">. </w:t>
      </w:r>
      <w:r w:rsidR="00C43648">
        <w:t>Travel will be in accordance with Exhibit F of the Agreement</w:t>
      </w:r>
      <w:r w:rsidR="00F87730">
        <w:t>.</w:t>
      </w:r>
    </w:p>
    <w:p w14:paraId="486BE06C" w14:textId="05F55D66" w:rsidR="00AF6E97" w:rsidRPr="00E6760D" w:rsidRDefault="00B73147" w:rsidP="000A212B">
      <w:pPr>
        <w:pStyle w:val="BodyText"/>
        <w:spacing w:before="118"/>
        <w:ind w:right="889"/>
      </w:pPr>
      <w:r w:rsidRPr="00E6760D">
        <w:t>Deloitte Consulting</w:t>
      </w:r>
      <w:r w:rsidR="006D49A2" w:rsidRPr="00E6760D">
        <w:t xml:space="preserve"> will invoice </w:t>
      </w:r>
      <w:r w:rsidR="00CE18F0" w:rsidRPr="00E6760D">
        <w:t>Halliburton</w:t>
      </w:r>
      <w:r w:rsidR="00F529C3" w:rsidRPr="00E6760D">
        <w:t xml:space="preserve"> </w:t>
      </w:r>
      <w:r w:rsidR="003E2307" w:rsidRPr="00E6760D">
        <w:t>in accordance with the Payment Schedule</w:t>
      </w:r>
      <w:r w:rsidR="009C08ED" w:rsidRPr="00E6760D">
        <w:t xml:space="preserve"> below</w:t>
      </w:r>
      <w:r w:rsidR="0082768D" w:rsidRPr="00E6760D">
        <w:t xml:space="preserve">. </w:t>
      </w:r>
      <w:r w:rsidR="006D49A2" w:rsidRPr="00E6760D">
        <w:t>Fees and expenses will be paid for as described in Section 5 of the MSA.</w:t>
      </w:r>
    </w:p>
    <w:p w14:paraId="630E85A0" w14:textId="4F736190" w:rsidR="00F41185" w:rsidRPr="00E6760D" w:rsidRDefault="0003096D" w:rsidP="00EB11C0">
      <w:pPr>
        <w:pStyle w:val="Heading2"/>
        <w:numPr>
          <w:ilvl w:val="0"/>
          <w:numId w:val="51"/>
        </w:numPr>
      </w:pPr>
      <w:r>
        <w:t xml:space="preserve">Release </w:t>
      </w:r>
      <w:r w:rsidR="1399D6DD">
        <w:t>1 Milestone</w:t>
      </w:r>
      <w:r w:rsidR="005A608B">
        <w:t xml:space="preserve"> </w:t>
      </w:r>
      <w:r w:rsidR="009D7E5D">
        <w:t xml:space="preserve">Payment </w:t>
      </w:r>
      <w:r w:rsidR="003E2307">
        <w:t>S</w:t>
      </w:r>
      <w:r w:rsidR="009D7E5D">
        <w:t>chedule (does not include travel &amp; expenses)</w:t>
      </w:r>
    </w:p>
    <w:tbl>
      <w:tblPr>
        <w:tblStyle w:val="TableGrid"/>
        <w:tblW w:w="0" w:type="auto"/>
        <w:jc w:val="center"/>
        <w:tblLook w:val="04A0" w:firstRow="1" w:lastRow="0" w:firstColumn="1" w:lastColumn="0" w:noHBand="0" w:noVBand="1"/>
      </w:tblPr>
      <w:tblGrid>
        <w:gridCol w:w="2652"/>
        <w:gridCol w:w="2653"/>
        <w:gridCol w:w="4410"/>
        <w:tblGridChange w:id="16">
          <w:tblGrid>
            <w:gridCol w:w="2652"/>
            <w:gridCol w:w="2653"/>
            <w:gridCol w:w="4410"/>
          </w:tblGrid>
        </w:tblGridChange>
      </w:tblGrid>
      <w:tr w:rsidR="00CD20E5" w:rsidRPr="00E6760D" w14:paraId="3FED2465" w14:textId="77777777" w:rsidTr="009A2D51">
        <w:trPr>
          <w:trHeight w:val="260"/>
          <w:jc w:val="center"/>
        </w:trPr>
        <w:tc>
          <w:tcPr>
            <w:tcW w:w="2652" w:type="dxa"/>
            <w:shd w:val="clear" w:color="auto" w:fill="C00000"/>
          </w:tcPr>
          <w:p w14:paraId="1A0B855E" w14:textId="06833C8D" w:rsidR="00CD20E5" w:rsidRPr="00E6760D" w:rsidRDefault="007A0BC6" w:rsidP="001C69EC">
            <w:pPr>
              <w:pStyle w:val="Heading2"/>
              <w:numPr>
                <w:ilvl w:val="0"/>
                <w:numId w:val="0"/>
              </w:numPr>
              <w:jc w:val="center"/>
              <w:rPr>
                <w:color w:val="000000" w:themeColor="text1"/>
                <w:sz w:val="22"/>
                <w:szCs w:val="22"/>
              </w:rPr>
            </w:pPr>
            <w:r w:rsidRPr="007A0BC6">
              <w:t>Expected Milestone</w:t>
            </w:r>
            <w:r w:rsidRPr="00C815F2">
              <w:rPr>
                <w:color w:val="FFFFFF" w:themeColor="background1"/>
              </w:rPr>
              <w:t xml:space="preserve"> </w:t>
            </w:r>
            <w:r w:rsidR="00CD20E5" w:rsidRPr="00E6760D">
              <w:t>Date</w:t>
            </w:r>
          </w:p>
        </w:tc>
        <w:tc>
          <w:tcPr>
            <w:tcW w:w="2653" w:type="dxa"/>
            <w:shd w:val="clear" w:color="auto" w:fill="C00000"/>
          </w:tcPr>
          <w:p w14:paraId="470821E4" w14:textId="3C5691FC" w:rsidR="00CD20E5" w:rsidRPr="00E6760D" w:rsidRDefault="00CD20E5" w:rsidP="001C69EC">
            <w:pPr>
              <w:pStyle w:val="Heading2"/>
              <w:numPr>
                <w:ilvl w:val="0"/>
                <w:numId w:val="0"/>
              </w:numPr>
              <w:jc w:val="center"/>
              <w:rPr>
                <w:color w:val="000000" w:themeColor="text1"/>
              </w:rPr>
            </w:pPr>
            <w:r w:rsidRPr="00E6760D">
              <w:t>Payment</w:t>
            </w:r>
          </w:p>
        </w:tc>
        <w:tc>
          <w:tcPr>
            <w:tcW w:w="4410" w:type="dxa"/>
            <w:shd w:val="clear" w:color="auto" w:fill="C00000"/>
          </w:tcPr>
          <w:p w14:paraId="5CE7B3E4" w14:textId="1872BD96" w:rsidR="00CD20E5" w:rsidRPr="00E6760D" w:rsidRDefault="00817105" w:rsidP="001C69EC">
            <w:pPr>
              <w:pStyle w:val="Heading2"/>
              <w:numPr>
                <w:ilvl w:val="0"/>
                <w:numId w:val="0"/>
              </w:numPr>
              <w:jc w:val="center"/>
              <w:rPr>
                <w:color w:val="000000" w:themeColor="text1"/>
              </w:rPr>
            </w:pPr>
            <w:r>
              <w:t xml:space="preserve">Milestone </w:t>
            </w:r>
            <w:r w:rsidR="007E5F34" w:rsidRPr="00E6760D">
              <w:t>Description</w:t>
            </w:r>
          </w:p>
        </w:tc>
      </w:tr>
      <w:tr w:rsidR="00244EB4" w:rsidRPr="00E6760D" w14:paraId="1A863C7D" w14:textId="77777777" w:rsidTr="0048155A">
        <w:trPr>
          <w:trHeight w:val="590"/>
          <w:jc w:val="center"/>
        </w:trPr>
        <w:tc>
          <w:tcPr>
            <w:tcW w:w="2652" w:type="dxa"/>
            <w:vAlign w:val="center"/>
          </w:tcPr>
          <w:p w14:paraId="1F1967F8" w14:textId="0A4D3AC1" w:rsidR="00244EB4" w:rsidRPr="00E6760D" w:rsidRDefault="00244EB4" w:rsidP="00244EB4">
            <w:pPr>
              <w:pStyle w:val="Heading2"/>
              <w:numPr>
                <w:ilvl w:val="0"/>
                <w:numId w:val="0"/>
              </w:numPr>
              <w:jc w:val="center"/>
              <w:rPr>
                <w:b w:val="0"/>
                <w:color w:val="000000"/>
              </w:rPr>
            </w:pPr>
            <w:r>
              <w:rPr>
                <w:b w:val="0"/>
                <w:color w:val="000000"/>
              </w:rPr>
              <w:t>December, 2023</w:t>
            </w:r>
          </w:p>
        </w:tc>
        <w:tc>
          <w:tcPr>
            <w:tcW w:w="2653" w:type="dxa"/>
            <w:vAlign w:val="center"/>
          </w:tcPr>
          <w:p w14:paraId="2CB65F33" w14:textId="3B41B8B5" w:rsidR="00244EB4" w:rsidRPr="00244EB4" w:rsidRDefault="00244EB4" w:rsidP="00244EB4">
            <w:pPr>
              <w:pStyle w:val="Heading2"/>
              <w:numPr>
                <w:ilvl w:val="0"/>
                <w:numId w:val="0"/>
              </w:numPr>
              <w:jc w:val="center"/>
              <w:rPr>
                <w:b w:val="0"/>
                <w:bCs w:val="0"/>
              </w:rPr>
            </w:pPr>
            <w:r w:rsidRPr="7DB3F0F6">
              <w:rPr>
                <w:b w:val="0"/>
                <w:color w:val="000000" w:themeColor="text1"/>
              </w:rPr>
              <w:t>$</w:t>
            </w:r>
            <w:r w:rsidR="00C815F2" w:rsidRPr="7DB3F0F6">
              <w:rPr>
                <w:b w:val="0"/>
                <w:color w:val="000000" w:themeColor="text1"/>
              </w:rPr>
              <w:t>1</w:t>
            </w:r>
            <w:r w:rsidRPr="7DB3F0F6">
              <w:rPr>
                <w:b w:val="0"/>
                <w:color w:val="000000" w:themeColor="text1"/>
              </w:rPr>
              <w:t>75,000</w:t>
            </w:r>
          </w:p>
        </w:tc>
        <w:tc>
          <w:tcPr>
            <w:tcW w:w="4410" w:type="dxa"/>
            <w:vAlign w:val="center"/>
          </w:tcPr>
          <w:p w14:paraId="6B6EF3A7" w14:textId="04DFE908" w:rsidR="00244EB4" w:rsidRPr="00E6760D" w:rsidRDefault="002F05DD" w:rsidP="00244EB4">
            <w:pPr>
              <w:pStyle w:val="Heading2"/>
              <w:numPr>
                <w:ilvl w:val="0"/>
                <w:numId w:val="0"/>
              </w:numPr>
              <w:jc w:val="center"/>
              <w:rPr>
                <w:b w:val="0"/>
                <w:bCs w:val="0"/>
              </w:rPr>
            </w:pPr>
            <w:r>
              <w:rPr>
                <w:b w:val="0"/>
                <w:bCs w:val="0"/>
              </w:rPr>
              <w:t>Detailed Sprint Plan Completed</w:t>
            </w:r>
          </w:p>
        </w:tc>
      </w:tr>
      <w:tr w:rsidR="00CD20E5" w:rsidRPr="00E6760D" w14:paraId="1869D1E6" w14:textId="77777777" w:rsidTr="00A44AD0">
        <w:tblPrEx>
          <w:tblW w:w="0" w:type="auto"/>
          <w:jc w:val="center"/>
          <w:tblPrExChange w:id="17" w:author="Buresh, Brett" w:date="2023-12-06T15:10:00Z">
            <w:tblPrEx>
              <w:tblW w:w="0" w:type="auto"/>
              <w:jc w:val="center"/>
            </w:tblPrEx>
          </w:tblPrExChange>
        </w:tblPrEx>
        <w:trPr>
          <w:trHeight w:val="683"/>
          <w:jc w:val="center"/>
          <w:trPrChange w:id="18" w:author="Buresh, Brett" w:date="2023-12-06T15:10:00Z">
            <w:trPr>
              <w:trHeight w:val="683"/>
              <w:jc w:val="center"/>
            </w:trPr>
          </w:trPrChange>
        </w:trPr>
        <w:tc>
          <w:tcPr>
            <w:tcW w:w="2652" w:type="dxa"/>
            <w:vAlign w:val="center"/>
            <w:tcPrChange w:id="19" w:author="Buresh, Brett" w:date="2023-12-06T15:10:00Z">
              <w:tcPr>
                <w:tcW w:w="2652" w:type="dxa"/>
                <w:vAlign w:val="center"/>
              </w:tcPr>
            </w:tcPrChange>
          </w:tcPr>
          <w:p w14:paraId="4CBBC4BC" w14:textId="602B328F" w:rsidR="00CD20E5" w:rsidRPr="00E6760D" w:rsidRDefault="00CD20E5" w:rsidP="00826203">
            <w:pPr>
              <w:pStyle w:val="Heading2"/>
              <w:numPr>
                <w:ilvl w:val="0"/>
                <w:numId w:val="0"/>
              </w:numPr>
              <w:jc w:val="center"/>
              <w:rPr>
                <w:b w:val="0"/>
                <w:bCs w:val="0"/>
              </w:rPr>
            </w:pPr>
            <w:r w:rsidRPr="00E6760D">
              <w:rPr>
                <w:b w:val="0"/>
                <w:color w:val="000000"/>
              </w:rPr>
              <w:t>January, 2024</w:t>
            </w:r>
          </w:p>
        </w:tc>
        <w:tc>
          <w:tcPr>
            <w:tcW w:w="2653" w:type="dxa"/>
            <w:vAlign w:val="center"/>
            <w:tcPrChange w:id="20" w:author="Buresh, Brett" w:date="2023-12-06T15:10:00Z">
              <w:tcPr>
                <w:tcW w:w="2653" w:type="dxa"/>
                <w:vAlign w:val="center"/>
              </w:tcPr>
            </w:tcPrChange>
          </w:tcPr>
          <w:p w14:paraId="5A77502A" w14:textId="574D4342" w:rsidR="00CD20E5" w:rsidRPr="00E6760D" w:rsidRDefault="00CD20E5" w:rsidP="00826203">
            <w:pPr>
              <w:pStyle w:val="Heading2"/>
              <w:numPr>
                <w:ilvl w:val="0"/>
                <w:numId w:val="0"/>
              </w:numPr>
              <w:jc w:val="center"/>
              <w:rPr>
                <w:b w:val="0"/>
                <w:color w:val="000000" w:themeColor="text1"/>
              </w:rPr>
            </w:pPr>
            <w:r w:rsidRPr="7DB3F0F6">
              <w:rPr>
                <w:b w:val="0"/>
                <w:color w:val="000000" w:themeColor="text1"/>
              </w:rPr>
              <w:t>$</w:t>
            </w:r>
            <w:r w:rsidR="00244EB4" w:rsidRPr="7DB3F0F6">
              <w:rPr>
                <w:b w:val="0"/>
                <w:color w:val="000000" w:themeColor="text1"/>
              </w:rPr>
              <w:t>300,000</w:t>
            </w:r>
          </w:p>
        </w:tc>
        <w:tc>
          <w:tcPr>
            <w:tcW w:w="4410" w:type="dxa"/>
            <w:vAlign w:val="center"/>
            <w:tcPrChange w:id="21" w:author="Buresh, Brett" w:date="2023-12-06T15:10:00Z">
              <w:tcPr>
                <w:tcW w:w="4410" w:type="dxa"/>
                <w:vAlign w:val="center"/>
              </w:tcPr>
            </w:tcPrChange>
          </w:tcPr>
          <w:p w14:paraId="1757A536" w14:textId="769B1D3D" w:rsidR="00CD20E5" w:rsidRPr="00E6760D" w:rsidRDefault="002F05DD" w:rsidP="00244EB4">
            <w:pPr>
              <w:pStyle w:val="Heading2"/>
              <w:numPr>
                <w:ilvl w:val="0"/>
                <w:numId w:val="0"/>
              </w:numPr>
              <w:jc w:val="center"/>
              <w:rPr>
                <w:b w:val="0"/>
                <w:bCs w:val="0"/>
              </w:rPr>
            </w:pPr>
            <w:r>
              <w:rPr>
                <w:b w:val="0"/>
                <w:bCs w:val="0"/>
              </w:rPr>
              <w:t xml:space="preserve">Sprint 1 and 2 </w:t>
            </w:r>
            <w:r w:rsidR="0070597E">
              <w:rPr>
                <w:b w:val="0"/>
                <w:bCs w:val="0"/>
              </w:rPr>
              <w:t>User Stories</w:t>
            </w:r>
            <w:r w:rsidR="00A44AD0">
              <w:rPr>
                <w:b w:val="0"/>
                <w:bCs w:val="0"/>
              </w:rPr>
              <w:t xml:space="preserve"> </w:t>
            </w:r>
            <w:r w:rsidR="00FC5BFD">
              <w:rPr>
                <w:b w:val="0"/>
                <w:bCs w:val="0"/>
              </w:rPr>
              <w:t xml:space="preserve">Grooming </w:t>
            </w:r>
            <w:r w:rsidR="00A44AD0">
              <w:rPr>
                <w:b w:val="0"/>
                <w:bCs w:val="0"/>
              </w:rPr>
              <w:t>Completed and Signoff Received</w:t>
            </w:r>
          </w:p>
        </w:tc>
      </w:tr>
      <w:tr w:rsidR="00CD20E5" w:rsidRPr="00E6760D" w14:paraId="59EEC4FF" w14:textId="77777777" w:rsidTr="0048155A">
        <w:trPr>
          <w:trHeight w:val="590"/>
          <w:jc w:val="center"/>
        </w:trPr>
        <w:tc>
          <w:tcPr>
            <w:tcW w:w="2652" w:type="dxa"/>
            <w:vAlign w:val="center"/>
          </w:tcPr>
          <w:p w14:paraId="2EA630C2" w14:textId="743F72C2" w:rsidR="00CD20E5" w:rsidRPr="00E6760D" w:rsidRDefault="00CD20E5" w:rsidP="00562F2A">
            <w:pPr>
              <w:pStyle w:val="Heading2"/>
              <w:numPr>
                <w:ilvl w:val="0"/>
                <w:numId w:val="0"/>
              </w:numPr>
              <w:jc w:val="center"/>
              <w:rPr>
                <w:b w:val="0"/>
                <w:bCs w:val="0"/>
              </w:rPr>
            </w:pPr>
            <w:r w:rsidRPr="00E6760D">
              <w:rPr>
                <w:b w:val="0"/>
                <w:color w:val="000000"/>
              </w:rPr>
              <w:t>February, 2024</w:t>
            </w:r>
          </w:p>
        </w:tc>
        <w:tc>
          <w:tcPr>
            <w:tcW w:w="2653" w:type="dxa"/>
            <w:vAlign w:val="center"/>
          </w:tcPr>
          <w:p w14:paraId="38A951E7" w14:textId="03EBEC95" w:rsidR="00CD20E5" w:rsidRPr="00E6760D" w:rsidRDefault="00562F2A" w:rsidP="00562F2A">
            <w:pPr>
              <w:pStyle w:val="Heading2"/>
              <w:numPr>
                <w:ilvl w:val="0"/>
                <w:numId w:val="0"/>
              </w:numPr>
              <w:jc w:val="center"/>
              <w:rPr>
                <w:b w:val="0"/>
                <w:color w:val="000000" w:themeColor="text1"/>
              </w:rPr>
            </w:pPr>
            <w:r w:rsidRPr="1625D35E">
              <w:rPr>
                <w:b w:val="0"/>
                <w:color w:val="000000" w:themeColor="text1"/>
              </w:rPr>
              <w:t>$</w:t>
            </w:r>
            <w:r w:rsidR="00244EB4" w:rsidRPr="1625D35E">
              <w:rPr>
                <w:b w:val="0"/>
                <w:color w:val="000000" w:themeColor="text1"/>
              </w:rPr>
              <w:t>300,000</w:t>
            </w:r>
          </w:p>
        </w:tc>
        <w:tc>
          <w:tcPr>
            <w:tcW w:w="4410" w:type="dxa"/>
            <w:vAlign w:val="center"/>
          </w:tcPr>
          <w:p w14:paraId="712956AB" w14:textId="5111B86F" w:rsidR="00CD20E5" w:rsidRPr="00E6760D" w:rsidRDefault="00244EB4" w:rsidP="00244EB4">
            <w:pPr>
              <w:pStyle w:val="Heading2"/>
              <w:numPr>
                <w:ilvl w:val="0"/>
                <w:numId w:val="0"/>
              </w:numPr>
              <w:jc w:val="center"/>
              <w:rPr>
                <w:b w:val="0"/>
                <w:bCs w:val="0"/>
              </w:rPr>
            </w:pPr>
            <w:r>
              <w:rPr>
                <w:b w:val="0"/>
                <w:bCs w:val="0"/>
              </w:rPr>
              <w:t>Detailed</w:t>
            </w:r>
            <w:r w:rsidR="00CD20E5" w:rsidRPr="00E6760D">
              <w:rPr>
                <w:b w:val="0"/>
                <w:bCs w:val="0"/>
              </w:rPr>
              <w:t xml:space="preserve"> Design </w:t>
            </w:r>
            <w:r w:rsidR="00CD20E5">
              <w:rPr>
                <w:b w:val="0"/>
                <w:bCs w:val="0"/>
              </w:rPr>
              <w:t>Complete</w:t>
            </w:r>
            <w:r w:rsidR="4F489A32">
              <w:rPr>
                <w:b w:val="0"/>
                <w:bCs w:val="0"/>
              </w:rPr>
              <w:t>d</w:t>
            </w:r>
            <w:r w:rsidR="007C46EE">
              <w:rPr>
                <w:b w:val="0"/>
                <w:bCs w:val="0"/>
              </w:rPr>
              <w:t xml:space="preserve"> and Signoff Received</w:t>
            </w:r>
          </w:p>
        </w:tc>
      </w:tr>
      <w:tr w:rsidR="00CD20E5" w:rsidRPr="00E6760D" w14:paraId="29CB3CFD" w14:textId="77777777" w:rsidTr="0048155A">
        <w:trPr>
          <w:trHeight w:val="590"/>
          <w:jc w:val="center"/>
        </w:trPr>
        <w:tc>
          <w:tcPr>
            <w:tcW w:w="2652" w:type="dxa"/>
            <w:vAlign w:val="center"/>
          </w:tcPr>
          <w:p w14:paraId="3808539D" w14:textId="41228260" w:rsidR="00CD20E5" w:rsidRPr="00E6760D" w:rsidRDefault="00CD20E5" w:rsidP="0048155A">
            <w:pPr>
              <w:pStyle w:val="Heading2"/>
              <w:numPr>
                <w:ilvl w:val="0"/>
                <w:numId w:val="0"/>
              </w:numPr>
              <w:spacing w:before="0" w:after="0"/>
              <w:jc w:val="center"/>
              <w:rPr>
                <w:b w:val="0"/>
                <w:bCs w:val="0"/>
              </w:rPr>
            </w:pPr>
            <w:r w:rsidRPr="00E6760D">
              <w:rPr>
                <w:b w:val="0"/>
                <w:color w:val="000000"/>
              </w:rPr>
              <w:t>March, 2024</w:t>
            </w:r>
          </w:p>
        </w:tc>
        <w:tc>
          <w:tcPr>
            <w:tcW w:w="2653" w:type="dxa"/>
            <w:vAlign w:val="center"/>
          </w:tcPr>
          <w:p w14:paraId="327C73DF" w14:textId="1F06EAE6" w:rsidR="00CD20E5" w:rsidRPr="00E6760D" w:rsidRDefault="00562F2A" w:rsidP="0048155A">
            <w:pPr>
              <w:pStyle w:val="Heading2"/>
              <w:numPr>
                <w:ilvl w:val="0"/>
                <w:numId w:val="0"/>
              </w:numPr>
              <w:spacing w:before="0" w:after="0"/>
              <w:jc w:val="center"/>
              <w:rPr>
                <w:b w:val="0"/>
                <w:color w:val="000000" w:themeColor="text1"/>
              </w:rPr>
            </w:pPr>
            <w:r w:rsidRPr="1625D35E">
              <w:rPr>
                <w:b w:val="0"/>
                <w:color w:val="000000" w:themeColor="text1"/>
              </w:rPr>
              <w:t>$</w:t>
            </w:r>
            <w:r w:rsidR="00244EB4" w:rsidRPr="1625D35E">
              <w:rPr>
                <w:b w:val="0"/>
                <w:color w:val="000000" w:themeColor="text1"/>
              </w:rPr>
              <w:t>300,000</w:t>
            </w:r>
          </w:p>
        </w:tc>
        <w:tc>
          <w:tcPr>
            <w:tcW w:w="4410" w:type="dxa"/>
            <w:vAlign w:val="center"/>
          </w:tcPr>
          <w:p w14:paraId="269B2AF2" w14:textId="37BDAF50" w:rsidR="00CD20E5" w:rsidRPr="00A3528B" w:rsidRDefault="00A3528B" w:rsidP="0048155A">
            <w:pPr>
              <w:pStyle w:val="Heading2"/>
              <w:numPr>
                <w:ilvl w:val="0"/>
                <w:numId w:val="0"/>
              </w:numPr>
              <w:spacing w:before="0" w:after="0"/>
              <w:jc w:val="center"/>
              <w:rPr>
                <w:b w:val="0"/>
              </w:rPr>
            </w:pPr>
            <w:r>
              <w:rPr>
                <w:b w:val="0"/>
              </w:rPr>
              <w:t>Sprints 1</w:t>
            </w:r>
            <w:r w:rsidR="006B2D42">
              <w:rPr>
                <w:b w:val="0"/>
              </w:rPr>
              <w:t xml:space="preserve"> and </w:t>
            </w:r>
            <w:r>
              <w:rPr>
                <w:b w:val="0"/>
              </w:rPr>
              <w:t>2 Completed</w:t>
            </w:r>
          </w:p>
        </w:tc>
      </w:tr>
      <w:tr w:rsidR="00CD20E5" w:rsidRPr="00E6760D" w14:paraId="34107BFC" w14:textId="77777777" w:rsidTr="0048155A">
        <w:trPr>
          <w:trHeight w:val="590"/>
          <w:jc w:val="center"/>
        </w:trPr>
        <w:tc>
          <w:tcPr>
            <w:tcW w:w="2652" w:type="dxa"/>
            <w:vAlign w:val="center"/>
          </w:tcPr>
          <w:p w14:paraId="74EF7CCA" w14:textId="18B1370E" w:rsidR="00CD20E5" w:rsidRPr="00E6760D" w:rsidRDefault="00CD20E5" w:rsidP="0048155A">
            <w:pPr>
              <w:pStyle w:val="Heading2"/>
              <w:numPr>
                <w:ilvl w:val="0"/>
                <w:numId w:val="0"/>
              </w:numPr>
              <w:spacing w:before="0" w:after="0"/>
              <w:jc w:val="center"/>
              <w:rPr>
                <w:b w:val="0"/>
                <w:bCs w:val="0"/>
              </w:rPr>
            </w:pPr>
            <w:r w:rsidRPr="00E6760D">
              <w:rPr>
                <w:b w:val="0"/>
                <w:color w:val="000000"/>
              </w:rPr>
              <w:t>April, 2024</w:t>
            </w:r>
          </w:p>
        </w:tc>
        <w:tc>
          <w:tcPr>
            <w:tcW w:w="2653" w:type="dxa"/>
            <w:vAlign w:val="center"/>
          </w:tcPr>
          <w:p w14:paraId="22934B25" w14:textId="659E52E1" w:rsidR="00CD20E5" w:rsidRPr="00E6760D" w:rsidRDefault="00562F2A" w:rsidP="0048155A">
            <w:pPr>
              <w:pStyle w:val="Heading2"/>
              <w:numPr>
                <w:ilvl w:val="0"/>
                <w:numId w:val="0"/>
              </w:numPr>
              <w:spacing w:before="0" w:after="0"/>
              <w:jc w:val="center"/>
              <w:rPr>
                <w:b w:val="0"/>
                <w:color w:val="000000" w:themeColor="text1"/>
              </w:rPr>
            </w:pPr>
            <w:r w:rsidRPr="1625D35E">
              <w:rPr>
                <w:b w:val="0"/>
                <w:color w:val="000000" w:themeColor="text1"/>
              </w:rPr>
              <w:t>$</w:t>
            </w:r>
            <w:r w:rsidR="00244EB4" w:rsidRPr="1625D35E">
              <w:rPr>
                <w:b w:val="0"/>
                <w:color w:val="000000" w:themeColor="text1"/>
              </w:rPr>
              <w:t>300,000</w:t>
            </w:r>
          </w:p>
        </w:tc>
        <w:tc>
          <w:tcPr>
            <w:tcW w:w="4410" w:type="dxa"/>
            <w:vAlign w:val="center"/>
          </w:tcPr>
          <w:p w14:paraId="0000A6ED" w14:textId="02FB572C" w:rsidR="00CD20E5" w:rsidRPr="00A3528B" w:rsidRDefault="00A3528B" w:rsidP="0048155A">
            <w:pPr>
              <w:pStyle w:val="Heading2"/>
              <w:numPr>
                <w:ilvl w:val="0"/>
                <w:numId w:val="0"/>
              </w:numPr>
              <w:spacing w:before="0" w:after="0"/>
              <w:jc w:val="center"/>
              <w:rPr>
                <w:b w:val="0"/>
              </w:rPr>
            </w:pPr>
            <w:r>
              <w:rPr>
                <w:b w:val="0"/>
              </w:rPr>
              <w:t>Sprints 3</w:t>
            </w:r>
            <w:r w:rsidR="006B2D42">
              <w:rPr>
                <w:b w:val="0"/>
              </w:rPr>
              <w:t xml:space="preserve"> and </w:t>
            </w:r>
            <w:r>
              <w:rPr>
                <w:b w:val="0"/>
              </w:rPr>
              <w:t>4 Completed</w:t>
            </w:r>
          </w:p>
        </w:tc>
      </w:tr>
      <w:tr w:rsidR="00CD20E5" w:rsidRPr="00E6760D" w14:paraId="69A82D44" w14:textId="77777777" w:rsidTr="0048155A">
        <w:trPr>
          <w:trHeight w:val="590"/>
          <w:jc w:val="center"/>
        </w:trPr>
        <w:tc>
          <w:tcPr>
            <w:tcW w:w="2652" w:type="dxa"/>
            <w:vAlign w:val="center"/>
          </w:tcPr>
          <w:p w14:paraId="77713AA0" w14:textId="6F15A327" w:rsidR="00CD20E5" w:rsidRPr="00E6760D" w:rsidRDefault="00CD20E5" w:rsidP="0048155A">
            <w:pPr>
              <w:pStyle w:val="Heading2"/>
              <w:numPr>
                <w:ilvl w:val="0"/>
                <w:numId w:val="0"/>
              </w:numPr>
              <w:spacing w:before="0" w:after="0"/>
              <w:jc w:val="center"/>
              <w:rPr>
                <w:b w:val="0"/>
                <w:bCs w:val="0"/>
              </w:rPr>
            </w:pPr>
            <w:r w:rsidRPr="00E6760D">
              <w:rPr>
                <w:b w:val="0"/>
                <w:color w:val="000000"/>
              </w:rPr>
              <w:t>May, 2024</w:t>
            </w:r>
          </w:p>
        </w:tc>
        <w:tc>
          <w:tcPr>
            <w:tcW w:w="2653" w:type="dxa"/>
            <w:vAlign w:val="center"/>
          </w:tcPr>
          <w:p w14:paraId="4DE31013" w14:textId="27CB62E7" w:rsidR="00CD20E5" w:rsidRPr="00E6760D" w:rsidRDefault="00562F2A" w:rsidP="0048155A">
            <w:pPr>
              <w:pStyle w:val="Heading2"/>
              <w:numPr>
                <w:ilvl w:val="0"/>
                <w:numId w:val="0"/>
              </w:numPr>
              <w:spacing w:before="0" w:after="0"/>
              <w:jc w:val="center"/>
              <w:rPr>
                <w:b w:val="0"/>
                <w:color w:val="000000" w:themeColor="text1"/>
              </w:rPr>
            </w:pPr>
            <w:r w:rsidRPr="1625D35E">
              <w:rPr>
                <w:b w:val="0"/>
                <w:color w:val="000000" w:themeColor="text1"/>
              </w:rPr>
              <w:t>$</w:t>
            </w:r>
            <w:r w:rsidR="00244EB4" w:rsidRPr="1625D35E">
              <w:rPr>
                <w:b w:val="0"/>
                <w:color w:val="000000" w:themeColor="text1"/>
              </w:rPr>
              <w:t>300,000</w:t>
            </w:r>
          </w:p>
        </w:tc>
        <w:tc>
          <w:tcPr>
            <w:tcW w:w="4410" w:type="dxa"/>
            <w:vAlign w:val="center"/>
          </w:tcPr>
          <w:p w14:paraId="465A4EC3" w14:textId="77777777" w:rsidR="0048155A" w:rsidRDefault="00244EB4" w:rsidP="0048155A">
            <w:pPr>
              <w:pStyle w:val="Heading2"/>
              <w:numPr>
                <w:ilvl w:val="0"/>
                <w:numId w:val="0"/>
              </w:numPr>
              <w:spacing w:before="0" w:after="0"/>
              <w:jc w:val="center"/>
              <w:rPr>
                <w:b w:val="0"/>
                <w:bCs w:val="0"/>
              </w:rPr>
            </w:pPr>
            <w:r>
              <w:rPr>
                <w:b w:val="0"/>
                <w:bCs w:val="0"/>
              </w:rPr>
              <w:t>Pilot</w:t>
            </w:r>
            <w:r w:rsidR="00CD20E5" w:rsidRPr="00E6760D">
              <w:rPr>
                <w:b w:val="0"/>
                <w:bCs w:val="0"/>
              </w:rPr>
              <w:t xml:space="preserve"> Build </w:t>
            </w:r>
            <w:r w:rsidR="00CD20E5">
              <w:rPr>
                <w:b w:val="0"/>
                <w:bCs w:val="0"/>
              </w:rPr>
              <w:t>Complete</w:t>
            </w:r>
            <w:r w:rsidR="1423DB3D">
              <w:rPr>
                <w:b w:val="0"/>
                <w:bCs w:val="0"/>
              </w:rPr>
              <w:t>d</w:t>
            </w:r>
            <w:r>
              <w:rPr>
                <w:b w:val="0"/>
                <w:bCs w:val="0"/>
              </w:rPr>
              <w:t xml:space="preserve"> </w:t>
            </w:r>
          </w:p>
          <w:p w14:paraId="7DA2CD3A" w14:textId="7F4BF4EB" w:rsidR="00CD20E5" w:rsidRPr="00E6760D" w:rsidRDefault="00244EB4" w:rsidP="0048155A">
            <w:pPr>
              <w:pStyle w:val="Heading2"/>
              <w:numPr>
                <w:ilvl w:val="0"/>
                <w:numId w:val="0"/>
              </w:numPr>
              <w:spacing w:before="0" w:after="0"/>
              <w:jc w:val="center"/>
              <w:rPr>
                <w:b w:val="0"/>
                <w:bCs w:val="0"/>
              </w:rPr>
            </w:pPr>
            <w:r>
              <w:rPr>
                <w:b w:val="0"/>
                <w:bCs w:val="0"/>
              </w:rPr>
              <w:t>(Sprints 5</w:t>
            </w:r>
            <w:r w:rsidR="006B2D42">
              <w:rPr>
                <w:b w:val="0"/>
                <w:bCs w:val="0"/>
              </w:rPr>
              <w:t xml:space="preserve"> and </w:t>
            </w:r>
            <w:r>
              <w:rPr>
                <w:b w:val="0"/>
                <w:bCs w:val="0"/>
              </w:rPr>
              <w:t>6)</w:t>
            </w:r>
          </w:p>
        </w:tc>
      </w:tr>
      <w:tr w:rsidR="00CD20E5" w:rsidRPr="00E6760D" w14:paraId="61D29F37" w14:textId="77777777" w:rsidTr="0048155A">
        <w:trPr>
          <w:trHeight w:val="590"/>
          <w:jc w:val="center"/>
        </w:trPr>
        <w:tc>
          <w:tcPr>
            <w:tcW w:w="2652" w:type="dxa"/>
            <w:vAlign w:val="center"/>
          </w:tcPr>
          <w:p w14:paraId="73DD8C00" w14:textId="2C20F359" w:rsidR="00CD20E5" w:rsidRPr="00E6760D" w:rsidRDefault="00CD20E5" w:rsidP="00562F2A">
            <w:pPr>
              <w:pStyle w:val="Heading2"/>
              <w:numPr>
                <w:ilvl w:val="0"/>
                <w:numId w:val="0"/>
              </w:numPr>
              <w:jc w:val="center"/>
              <w:rPr>
                <w:b w:val="0"/>
                <w:bCs w:val="0"/>
              </w:rPr>
            </w:pPr>
            <w:r w:rsidRPr="00E6760D">
              <w:rPr>
                <w:b w:val="0"/>
                <w:color w:val="000000"/>
              </w:rPr>
              <w:t>June, 2024</w:t>
            </w:r>
          </w:p>
        </w:tc>
        <w:tc>
          <w:tcPr>
            <w:tcW w:w="2653" w:type="dxa"/>
            <w:vAlign w:val="center"/>
          </w:tcPr>
          <w:p w14:paraId="1550D756" w14:textId="1FFFD595" w:rsidR="00CD20E5" w:rsidRPr="00E6760D" w:rsidRDefault="00562F2A" w:rsidP="00562F2A">
            <w:pPr>
              <w:pStyle w:val="Heading2"/>
              <w:numPr>
                <w:ilvl w:val="0"/>
                <w:numId w:val="0"/>
              </w:numPr>
              <w:jc w:val="center"/>
              <w:rPr>
                <w:b w:val="0"/>
                <w:color w:val="000000" w:themeColor="text1"/>
              </w:rPr>
            </w:pPr>
            <w:r w:rsidRPr="1625D35E">
              <w:rPr>
                <w:b w:val="0"/>
                <w:color w:val="000000" w:themeColor="text1"/>
              </w:rPr>
              <w:t>$</w:t>
            </w:r>
            <w:r w:rsidR="00381844">
              <w:rPr>
                <w:b w:val="0"/>
                <w:color w:val="000000" w:themeColor="text1"/>
              </w:rPr>
              <w:t>2</w:t>
            </w:r>
            <w:r w:rsidR="00381844" w:rsidRPr="1625D35E">
              <w:rPr>
                <w:b w:val="0"/>
                <w:color w:val="000000" w:themeColor="text1"/>
              </w:rPr>
              <w:t>00</w:t>
            </w:r>
            <w:r w:rsidR="00244EB4" w:rsidRPr="1625D35E">
              <w:rPr>
                <w:b w:val="0"/>
                <w:color w:val="000000" w:themeColor="text1"/>
              </w:rPr>
              <w:t>,000</w:t>
            </w:r>
          </w:p>
        </w:tc>
        <w:tc>
          <w:tcPr>
            <w:tcW w:w="4410" w:type="dxa"/>
            <w:vAlign w:val="center"/>
          </w:tcPr>
          <w:p w14:paraId="13D4B28E" w14:textId="0C191A4F" w:rsidR="00CD20E5" w:rsidRPr="00E6760D" w:rsidRDefault="00CD20E5" w:rsidP="00244EB4">
            <w:pPr>
              <w:pStyle w:val="Heading2"/>
              <w:numPr>
                <w:ilvl w:val="0"/>
                <w:numId w:val="0"/>
              </w:numPr>
              <w:jc w:val="center"/>
              <w:rPr>
                <w:b w:val="0"/>
                <w:bCs w:val="0"/>
              </w:rPr>
            </w:pPr>
            <w:r w:rsidRPr="00E6760D">
              <w:rPr>
                <w:b w:val="0"/>
                <w:bCs w:val="0"/>
              </w:rPr>
              <w:t>Canada SIT 1 Completed</w:t>
            </w:r>
          </w:p>
        </w:tc>
      </w:tr>
      <w:tr w:rsidR="00CD20E5" w:rsidRPr="00E6760D" w14:paraId="504E221D" w14:textId="77777777" w:rsidTr="0048155A">
        <w:trPr>
          <w:trHeight w:val="590"/>
          <w:jc w:val="center"/>
        </w:trPr>
        <w:tc>
          <w:tcPr>
            <w:tcW w:w="2652" w:type="dxa"/>
            <w:vAlign w:val="center"/>
          </w:tcPr>
          <w:p w14:paraId="6832F292" w14:textId="072471A1" w:rsidR="00CD20E5" w:rsidRPr="00E6760D" w:rsidRDefault="00CD20E5" w:rsidP="00562F2A">
            <w:pPr>
              <w:pStyle w:val="Heading2"/>
              <w:numPr>
                <w:ilvl w:val="0"/>
                <w:numId w:val="0"/>
              </w:numPr>
              <w:jc w:val="center"/>
              <w:rPr>
                <w:b w:val="0"/>
                <w:bCs w:val="0"/>
              </w:rPr>
            </w:pPr>
            <w:r w:rsidRPr="00E6760D">
              <w:rPr>
                <w:b w:val="0"/>
                <w:color w:val="000000"/>
              </w:rPr>
              <w:t>July, 2024</w:t>
            </w:r>
          </w:p>
        </w:tc>
        <w:tc>
          <w:tcPr>
            <w:tcW w:w="2653" w:type="dxa"/>
            <w:vAlign w:val="center"/>
          </w:tcPr>
          <w:p w14:paraId="0590B2F8" w14:textId="34B1896D" w:rsidR="00CD20E5" w:rsidRPr="00E6760D" w:rsidRDefault="00562F2A" w:rsidP="00562F2A">
            <w:pPr>
              <w:pStyle w:val="Heading2"/>
              <w:numPr>
                <w:ilvl w:val="0"/>
                <w:numId w:val="0"/>
              </w:numPr>
              <w:jc w:val="center"/>
              <w:rPr>
                <w:b w:val="0"/>
                <w:color w:val="000000" w:themeColor="text1"/>
              </w:rPr>
            </w:pPr>
            <w:r w:rsidRPr="1625D35E">
              <w:rPr>
                <w:b w:val="0"/>
                <w:color w:val="000000" w:themeColor="text1"/>
              </w:rPr>
              <w:t>$</w:t>
            </w:r>
            <w:r w:rsidR="00381844">
              <w:rPr>
                <w:b w:val="0"/>
                <w:color w:val="000000" w:themeColor="text1"/>
              </w:rPr>
              <w:t>2</w:t>
            </w:r>
            <w:r w:rsidR="00381844" w:rsidRPr="1625D35E">
              <w:rPr>
                <w:b w:val="0"/>
                <w:color w:val="000000" w:themeColor="text1"/>
              </w:rPr>
              <w:t>00</w:t>
            </w:r>
            <w:r w:rsidR="00244EB4" w:rsidRPr="1625D35E">
              <w:rPr>
                <w:b w:val="0"/>
                <w:color w:val="000000" w:themeColor="text1"/>
              </w:rPr>
              <w:t>,000</w:t>
            </w:r>
          </w:p>
        </w:tc>
        <w:tc>
          <w:tcPr>
            <w:tcW w:w="4410" w:type="dxa"/>
            <w:vAlign w:val="center"/>
          </w:tcPr>
          <w:p w14:paraId="62B4E1FA" w14:textId="64D15BB2" w:rsidR="00CD20E5" w:rsidRPr="00E6760D" w:rsidRDefault="00CD20E5" w:rsidP="00244EB4">
            <w:pPr>
              <w:pStyle w:val="Heading2"/>
              <w:numPr>
                <w:ilvl w:val="0"/>
                <w:numId w:val="0"/>
              </w:numPr>
              <w:jc w:val="center"/>
              <w:rPr>
                <w:b w:val="0"/>
                <w:bCs w:val="0"/>
              </w:rPr>
            </w:pPr>
            <w:r w:rsidRPr="00E6760D">
              <w:rPr>
                <w:b w:val="0"/>
                <w:bCs w:val="0"/>
              </w:rPr>
              <w:t>Canada SIT 2 Completed</w:t>
            </w:r>
          </w:p>
        </w:tc>
      </w:tr>
      <w:tr w:rsidR="00CD20E5" w:rsidRPr="00E6760D" w14:paraId="6E920FEB" w14:textId="77777777" w:rsidTr="0048155A">
        <w:trPr>
          <w:trHeight w:val="590"/>
          <w:jc w:val="center"/>
        </w:trPr>
        <w:tc>
          <w:tcPr>
            <w:tcW w:w="2652" w:type="dxa"/>
            <w:vAlign w:val="center"/>
          </w:tcPr>
          <w:p w14:paraId="607F9AC2" w14:textId="1C27EE3B" w:rsidR="00CD20E5" w:rsidRPr="00E6760D" w:rsidRDefault="00CD20E5" w:rsidP="00562F2A">
            <w:pPr>
              <w:pStyle w:val="Heading2"/>
              <w:numPr>
                <w:ilvl w:val="0"/>
                <w:numId w:val="0"/>
              </w:numPr>
              <w:jc w:val="center"/>
              <w:rPr>
                <w:b w:val="0"/>
                <w:bCs w:val="0"/>
              </w:rPr>
            </w:pPr>
            <w:r w:rsidRPr="00E6760D">
              <w:rPr>
                <w:b w:val="0"/>
                <w:color w:val="000000"/>
              </w:rPr>
              <w:t>August, 2024</w:t>
            </w:r>
          </w:p>
        </w:tc>
        <w:tc>
          <w:tcPr>
            <w:tcW w:w="2653" w:type="dxa"/>
            <w:vAlign w:val="center"/>
          </w:tcPr>
          <w:p w14:paraId="1A60F7B8" w14:textId="47F31822" w:rsidR="00CD20E5" w:rsidRPr="00E6760D" w:rsidRDefault="00562F2A" w:rsidP="00562F2A">
            <w:pPr>
              <w:pStyle w:val="Heading2"/>
              <w:numPr>
                <w:ilvl w:val="0"/>
                <w:numId w:val="0"/>
              </w:numPr>
              <w:jc w:val="center"/>
              <w:rPr>
                <w:b w:val="0"/>
                <w:color w:val="000000" w:themeColor="text1"/>
              </w:rPr>
            </w:pPr>
            <w:r w:rsidRPr="623D9172">
              <w:rPr>
                <w:b w:val="0"/>
                <w:color w:val="000000" w:themeColor="text1"/>
              </w:rPr>
              <w:t>$</w:t>
            </w:r>
            <w:r w:rsidR="00C815F2" w:rsidRPr="623D9172">
              <w:rPr>
                <w:b w:val="0"/>
                <w:color w:val="000000" w:themeColor="text1"/>
              </w:rPr>
              <w:t>1</w:t>
            </w:r>
            <w:r w:rsidR="00244EB4" w:rsidRPr="623D9172">
              <w:rPr>
                <w:b w:val="0"/>
                <w:color w:val="000000" w:themeColor="text1"/>
              </w:rPr>
              <w:t>25,000</w:t>
            </w:r>
          </w:p>
        </w:tc>
        <w:tc>
          <w:tcPr>
            <w:tcW w:w="4410" w:type="dxa"/>
            <w:vAlign w:val="center"/>
          </w:tcPr>
          <w:p w14:paraId="0AB22069" w14:textId="79F23596" w:rsidR="00CD20E5" w:rsidRPr="00E6760D" w:rsidRDefault="00CD20E5" w:rsidP="00244EB4">
            <w:pPr>
              <w:pStyle w:val="Heading2"/>
              <w:numPr>
                <w:ilvl w:val="0"/>
                <w:numId w:val="0"/>
              </w:numPr>
              <w:jc w:val="center"/>
              <w:rPr>
                <w:b w:val="0"/>
                <w:bCs w:val="0"/>
              </w:rPr>
            </w:pPr>
            <w:r w:rsidRPr="00E6760D">
              <w:rPr>
                <w:b w:val="0"/>
                <w:bCs w:val="0"/>
              </w:rPr>
              <w:t xml:space="preserve">Canada </w:t>
            </w:r>
            <w:r w:rsidR="00007B48" w:rsidRPr="00E6760D">
              <w:rPr>
                <w:b w:val="0"/>
                <w:bCs w:val="0"/>
              </w:rPr>
              <w:t>Go-Live</w:t>
            </w:r>
          </w:p>
        </w:tc>
      </w:tr>
      <w:tr w:rsidR="00381844" w:rsidRPr="00E6760D" w14:paraId="2DA6F138" w14:textId="77777777" w:rsidTr="0048155A">
        <w:trPr>
          <w:trHeight w:val="590"/>
          <w:jc w:val="center"/>
        </w:trPr>
        <w:tc>
          <w:tcPr>
            <w:tcW w:w="2652" w:type="dxa"/>
            <w:vAlign w:val="center"/>
          </w:tcPr>
          <w:p w14:paraId="31D872C9" w14:textId="61D353E9" w:rsidR="00381844" w:rsidRPr="00E6760D" w:rsidRDefault="00381844" w:rsidP="00562F2A">
            <w:pPr>
              <w:pStyle w:val="Heading2"/>
              <w:numPr>
                <w:ilvl w:val="0"/>
                <w:numId w:val="0"/>
              </w:numPr>
              <w:jc w:val="center"/>
              <w:rPr>
                <w:b w:val="0"/>
                <w:color w:val="000000"/>
              </w:rPr>
            </w:pPr>
            <w:r>
              <w:rPr>
                <w:b w:val="0"/>
                <w:color w:val="000000"/>
              </w:rPr>
              <w:t>September 2024</w:t>
            </w:r>
          </w:p>
        </w:tc>
        <w:tc>
          <w:tcPr>
            <w:tcW w:w="2653" w:type="dxa"/>
            <w:vAlign w:val="center"/>
          </w:tcPr>
          <w:p w14:paraId="57B86063" w14:textId="193B258E" w:rsidR="00381844" w:rsidRPr="623D9172" w:rsidRDefault="00381844" w:rsidP="00562F2A">
            <w:pPr>
              <w:pStyle w:val="Heading2"/>
              <w:numPr>
                <w:ilvl w:val="0"/>
                <w:numId w:val="0"/>
              </w:numPr>
              <w:jc w:val="center"/>
              <w:rPr>
                <w:b w:val="0"/>
                <w:color w:val="000000" w:themeColor="text1"/>
              </w:rPr>
            </w:pPr>
            <w:r>
              <w:rPr>
                <w:b w:val="0"/>
                <w:color w:val="000000" w:themeColor="text1"/>
              </w:rPr>
              <w:t>$200,000</w:t>
            </w:r>
          </w:p>
        </w:tc>
        <w:tc>
          <w:tcPr>
            <w:tcW w:w="4410" w:type="dxa"/>
            <w:vAlign w:val="center"/>
          </w:tcPr>
          <w:p w14:paraId="575687DC" w14:textId="7956E590" w:rsidR="00381844" w:rsidRPr="00E6760D" w:rsidRDefault="00381844" w:rsidP="00244EB4">
            <w:pPr>
              <w:pStyle w:val="Heading2"/>
              <w:numPr>
                <w:ilvl w:val="0"/>
                <w:numId w:val="0"/>
              </w:numPr>
              <w:jc w:val="center"/>
              <w:rPr>
                <w:b w:val="0"/>
                <w:bCs w:val="0"/>
              </w:rPr>
            </w:pPr>
            <w:r>
              <w:rPr>
                <w:b w:val="0"/>
                <w:bCs w:val="0"/>
              </w:rPr>
              <w:t>Hypercare Completed</w:t>
            </w:r>
          </w:p>
        </w:tc>
      </w:tr>
      <w:tr w:rsidR="00264A0D" w:rsidRPr="00E6760D" w14:paraId="7A1FF8AA" w14:textId="77777777" w:rsidTr="0048155A">
        <w:trPr>
          <w:trHeight w:val="590"/>
          <w:jc w:val="center"/>
        </w:trPr>
        <w:tc>
          <w:tcPr>
            <w:tcW w:w="2652" w:type="dxa"/>
            <w:vAlign w:val="center"/>
          </w:tcPr>
          <w:p w14:paraId="2AC0B375" w14:textId="0D42CFC6" w:rsidR="00264A0D" w:rsidRPr="00E6760D" w:rsidRDefault="00264A0D" w:rsidP="00562F2A">
            <w:pPr>
              <w:pStyle w:val="Heading2"/>
              <w:numPr>
                <w:ilvl w:val="0"/>
                <w:numId w:val="0"/>
              </w:numPr>
              <w:jc w:val="center"/>
              <w:rPr>
                <w:bCs w:val="0"/>
                <w:color w:val="000000"/>
              </w:rPr>
            </w:pPr>
            <w:r w:rsidRPr="6983D71F">
              <w:rPr>
                <w:color w:val="000000" w:themeColor="text1"/>
              </w:rPr>
              <w:t>Total</w:t>
            </w:r>
          </w:p>
        </w:tc>
        <w:tc>
          <w:tcPr>
            <w:tcW w:w="2653" w:type="dxa"/>
            <w:vAlign w:val="center"/>
          </w:tcPr>
          <w:p w14:paraId="3DB16153" w14:textId="49560CE0" w:rsidR="00264A0D" w:rsidRPr="00E6760D" w:rsidRDefault="00425C36" w:rsidP="00562F2A">
            <w:pPr>
              <w:pStyle w:val="Heading2"/>
              <w:numPr>
                <w:ilvl w:val="0"/>
                <w:numId w:val="0"/>
              </w:numPr>
              <w:jc w:val="center"/>
              <w:rPr>
                <w:bCs w:val="0"/>
              </w:rPr>
            </w:pPr>
            <w:r w:rsidRPr="00E6760D">
              <w:rPr>
                <w:bCs w:val="0"/>
              </w:rPr>
              <w:t>$</w:t>
            </w:r>
            <w:r w:rsidR="00C9156B">
              <w:rPr>
                <w:bCs w:val="0"/>
              </w:rPr>
              <w:t>2</w:t>
            </w:r>
            <w:r w:rsidR="001C69EC">
              <w:rPr>
                <w:bCs w:val="0"/>
              </w:rPr>
              <w:t>,</w:t>
            </w:r>
            <w:r w:rsidR="00C9156B">
              <w:rPr>
                <w:bCs w:val="0"/>
              </w:rPr>
              <w:t>4</w:t>
            </w:r>
            <w:r w:rsidR="001C69EC">
              <w:rPr>
                <w:bCs w:val="0"/>
              </w:rPr>
              <w:t>00</w:t>
            </w:r>
            <w:r w:rsidR="003E0172" w:rsidRPr="00E6760D">
              <w:rPr>
                <w:bCs w:val="0"/>
              </w:rPr>
              <w:t>,000</w:t>
            </w:r>
          </w:p>
        </w:tc>
        <w:tc>
          <w:tcPr>
            <w:tcW w:w="4410" w:type="dxa"/>
            <w:vAlign w:val="center"/>
          </w:tcPr>
          <w:p w14:paraId="58EF947A" w14:textId="77777777" w:rsidR="00264A0D" w:rsidRPr="00E6760D" w:rsidRDefault="00264A0D" w:rsidP="00BC2F9F">
            <w:pPr>
              <w:pStyle w:val="Heading2"/>
              <w:numPr>
                <w:ilvl w:val="0"/>
                <w:numId w:val="0"/>
              </w:numPr>
              <w:jc w:val="center"/>
              <w:rPr>
                <w:b w:val="0"/>
                <w:bCs w:val="0"/>
              </w:rPr>
            </w:pPr>
          </w:p>
        </w:tc>
      </w:tr>
    </w:tbl>
    <w:p w14:paraId="79BEAEE2" w14:textId="0C716F57" w:rsidR="00CA6D36" w:rsidRPr="00E6760D" w:rsidRDefault="00CA6D36" w:rsidP="000A212B">
      <w:pPr>
        <w:pStyle w:val="BodyText"/>
        <w:spacing w:before="118"/>
        <w:ind w:left="300" w:right="889"/>
      </w:pPr>
    </w:p>
    <w:p w14:paraId="56A05D3C" w14:textId="655EB97A" w:rsidR="00F95AF1" w:rsidRDefault="00B2083E" w:rsidP="000A212B">
      <w:pPr>
        <w:pStyle w:val="BodyText"/>
        <w:spacing w:before="121"/>
        <w:ind w:left="302" w:right="889"/>
      </w:pPr>
      <w:r w:rsidRPr="00E6760D">
        <w:t xml:space="preserve">The payment schedule is based on the timeline in Project Timeline section of this SOW. If there are any changes </w:t>
      </w:r>
      <w:r w:rsidR="00955971">
        <w:t>that affect</w:t>
      </w:r>
      <w:r w:rsidR="00955971" w:rsidRPr="00E6760D">
        <w:t xml:space="preserve"> </w:t>
      </w:r>
      <w:r w:rsidRPr="00E6760D">
        <w:t>the timeline</w:t>
      </w:r>
      <w:r w:rsidR="00590B72" w:rsidRPr="00E6760D">
        <w:t xml:space="preserve"> (</w:t>
      </w:r>
      <w:r w:rsidR="000F07F9">
        <w:t xml:space="preserve">such as </w:t>
      </w:r>
      <w:r w:rsidR="00590B72" w:rsidRPr="00E6760D">
        <w:t>changes to agreed scope</w:t>
      </w:r>
      <w:r w:rsidR="00B12AFB">
        <w:t xml:space="preserve"> and</w:t>
      </w:r>
      <w:r w:rsidR="00B12AFB" w:rsidRPr="00E6760D">
        <w:t xml:space="preserve"> </w:t>
      </w:r>
      <w:r w:rsidR="00CE18F0" w:rsidRPr="00E6760D">
        <w:t>Halliburton</w:t>
      </w:r>
      <w:r w:rsidR="00590B72" w:rsidRPr="00E6760D">
        <w:t xml:space="preserve"> resource availability constraints)</w:t>
      </w:r>
      <w:r w:rsidRPr="00E6760D">
        <w:t>, the payment schedule will be updated to reflect those changes</w:t>
      </w:r>
      <w:r w:rsidR="00C508C7">
        <w:t xml:space="preserve"> through the Change Order process</w:t>
      </w:r>
      <w:r w:rsidRPr="00E6760D">
        <w:t>.</w:t>
      </w:r>
      <w:bookmarkStart w:id="22" w:name="_Toc49348618"/>
    </w:p>
    <w:p w14:paraId="2B0B727C" w14:textId="77777777" w:rsidR="00964B93" w:rsidRPr="00E6760D" w:rsidRDefault="00964B93" w:rsidP="000A212B">
      <w:pPr>
        <w:pStyle w:val="BodyText"/>
        <w:spacing w:before="121"/>
        <w:ind w:left="302" w:right="889"/>
      </w:pPr>
    </w:p>
    <w:bookmarkEnd w:id="22"/>
    <w:p w14:paraId="02DBF6FA" w14:textId="033D37FA" w:rsidR="000A212B" w:rsidRPr="00E6760D" w:rsidRDefault="00FA5C9E" w:rsidP="000A212B">
      <w:pPr>
        <w:pStyle w:val="Heading2"/>
      </w:pPr>
      <w:r w:rsidRPr="00E6760D">
        <w:t>Program Tools</w:t>
      </w:r>
    </w:p>
    <w:p w14:paraId="6AB720E2" w14:textId="46518DDC" w:rsidR="00EF6006" w:rsidRDefault="002F1995" w:rsidP="000A212B">
      <w:pPr>
        <w:pStyle w:val="BodyText"/>
        <w:spacing w:before="118"/>
        <w:ind w:left="302" w:right="889"/>
      </w:pPr>
      <w:r>
        <w:t xml:space="preserve">The Parties have agreed that the following tool(s) will be used by </w:t>
      </w:r>
      <w:r w:rsidR="008E7B7F">
        <w:t xml:space="preserve">Halliburton </w:t>
      </w:r>
      <w:r>
        <w:t xml:space="preserve">and Deloitte Consulting in the performance of the Services. Licenses for these tools will be provided and managed by </w:t>
      </w:r>
      <w:r w:rsidR="008E7B7F">
        <w:t>Halliburton</w:t>
      </w:r>
      <w:r>
        <w:t>.</w:t>
      </w:r>
      <w:r w:rsidR="4F0888B1">
        <w:t xml:space="preserve"> </w:t>
      </w:r>
      <w:r w:rsidR="00044585">
        <w:t>Halliburton</w:t>
      </w:r>
      <w:r w:rsidR="004B6BAC">
        <w:t xml:space="preserve"> shall </w:t>
      </w:r>
      <w:proofErr w:type="gramStart"/>
      <w:r w:rsidR="004B6BAC">
        <w:t>have and maintain in effect at all times</w:t>
      </w:r>
      <w:proofErr w:type="gramEnd"/>
      <w:r w:rsidR="004B6BAC">
        <w:t xml:space="preserve"> during the performance of Services by Consultant all rights required for </w:t>
      </w:r>
      <w:r w:rsidR="006B5C33">
        <w:t>Deloitte Consulting</w:t>
      </w:r>
      <w:r w:rsidR="004B6BAC">
        <w:t xml:space="preserve"> to access and use any software, documentation, technology, platforms or data provided or made available by or on behalf of </w:t>
      </w:r>
      <w:r w:rsidR="00C841C8">
        <w:t>Halliburton</w:t>
      </w:r>
      <w:r w:rsidR="004B6BAC">
        <w:t xml:space="preserve"> to </w:t>
      </w:r>
      <w:r w:rsidR="00C841C8">
        <w:t>Deloitte Consulting</w:t>
      </w:r>
      <w:r w:rsidR="004B6BAC">
        <w:t xml:space="preserve"> in connection with </w:t>
      </w:r>
      <w:r w:rsidR="00C841C8">
        <w:t>Deloitte Consulting’s</w:t>
      </w:r>
      <w:r w:rsidR="004B6BAC">
        <w:t xml:space="preserve"> performance of the Services</w:t>
      </w:r>
      <w:r w:rsidR="00C841C8">
        <w:t>.</w:t>
      </w:r>
    </w:p>
    <w:p w14:paraId="4C6B7636" w14:textId="77777777" w:rsidR="004015E1" w:rsidRPr="00E6760D" w:rsidRDefault="004015E1" w:rsidP="000A212B">
      <w:pPr>
        <w:pStyle w:val="BodyText"/>
        <w:spacing w:before="118"/>
        <w:ind w:left="302" w:right="889"/>
      </w:pPr>
    </w:p>
    <w:tbl>
      <w:tblPr>
        <w:tblStyle w:val="ListTable3-Accent2"/>
        <w:tblW w:w="97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20" w:firstRow="1" w:lastRow="0" w:firstColumn="0" w:lastColumn="0" w:noHBand="0" w:noVBand="1"/>
      </w:tblPr>
      <w:tblGrid>
        <w:gridCol w:w="3685"/>
        <w:gridCol w:w="6030"/>
      </w:tblGrid>
      <w:tr w:rsidR="00297119" w:rsidRPr="00E6760D" w14:paraId="32476949" w14:textId="77777777" w:rsidTr="00A82AC3">
        <w:trPr>
          <w:cnfStyle w:val="100000000000" w:firstRow="1" w:lastRow="0" w:firstColumn="0" w:lastColumn="0" w:oddVBand="0" w:evenVBand="0" w:oddHBand="0" w:evenHBand="0" w:firstRowFirstColumn="0" w:firstRowLastColumn="0" w:lastRowFirstColumn="0" w:lastRowLastColumn="0"/>
          <w:trHeight w:val="286"/>
        </w:trPr>
        <w:tc>
          <w:tcPr>
            <w:tcW w:w="3685" w:type="dxa"/>
            <w:shd w:val="clear" w:color="auto" w:fill="C00000"/>
            <w:hideMark/>
          </w:tcPr>
          <w:p w14:paraId="43D20620" w14:textId="6B50DF6D" w:rsidR="00297119" w:rsidRPr="00E6760D" w:rsidRDefault="00297119" w:rsidP="00297119">
            <w:pPr>
              <w:tabs>
                <w:tab w:val="left" w:pos="1021"/>
              </w:tabs>
              <w:spacing w:before="121"/>
              <w:jc w:val="center"/>
              <w:rPr>
                <w:rFonts w:ascii="Arial" w:hAnsi="Arial" w:cs="Arial"/>
                <w:sz w:val="20"/>
              </w:rPr>
            </w:pPr>
            <w:r w:rsidRPr="00E6760D">
              <w:rPr>
                <w:rFonts w:ascii="Arial" w:hAnsi="Arial" w:cs="Arial"/>
              </w:rPr>
              <w:t xml:space="preserve">Tool Name </w:t>
            </w:r>
          </w:p>
        </w:tc>
        <w:tc>
          <w:tcPr>
            <w:tcW w:w="6030" w:type="dxa"/>
            <w:shd w:val="clear" w:color="auto" w:fill="C00000"/>
            <w:hideMark/>
          </w:tcPr>
          <w:p w14:paraId="6B41E080" w14:textId="4951E552" w:rsidR="00297119" w:rsidRPr="00E6760D" w:rsidRDefault="00297119" w:rsidP="00297119">
            <w:pPr>
              <w:tabs>
                <w:tab w:val="left" w:pos="1021"/>
              </w:tabs>
              <w:spacing w:before="121"/>
              <w:jc w:val="center"/>
              <w:rPr>
                <w:rFonts w:ascii="Arial" w:hAnsi="Arial" w:cs="Arial"/>
                <w:sz w:val="20"/>
              </w:rPr>
            </w:pPr>
            <w:r w:rsidRPr="00E6760D">
              <w:rPr>
                <w:rFonts w:ascii="Arial" w:hAnsi="Arial" w:cs="Arial"/>
              </w:rPr>
              <w:t xml:space="preserve">Description </w:t>
            </w:r>
          </w:p>
        </w:tc>
      </w:tr>
      <w:tr w:rsidR="00E10610" w:rsidRPr="00E6760D" w14:paraId="7A01D99C" w14:textId="77777777" w:rsidTr="00A82AC3">
        <w:trPr>
          <w:cnfStyle w:val="000000100000" w:firstRow="0" w:lastRow="0" w:firstColumn="0" w:lastColumn="0" w:oddVBand="0" w:evenVBand="0" w:oddHBand="1" w:evenHBand="0" w:firstRowFirstColumn="0" w:firstRowLastColumn="0" w:lastRowFirstColumn="0" w:lastRowLastColumn="0"/>
          <w:trHeight w:val="175"/>
        </w:trPr>
        <w:tc>
          <w:tcPr>
            <w:tcW w:w="3685" w:type="dxa"/>
          </w:tcPr>
          <w:p w14:paraId="789ED834" w14:textId="528A4EDB"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Collaboration Tool (Microsoft Teams</w:t>
            </w:r>
            <w:r w:rsidR="003578C2" w:rsidRPr="00E6760D">
              <w:rPr>
                <w:rFonts w:ascii="Arial" w:hAnsi="Arial" w:cs="Arial"/>
                <w:sz w:val="20"/>
                <w:szCs w:val="20"/>
              </w:rPr>
              <w:t xml:space="preserve"> and </w:t>
            </w:r>
            <w:r w:rsidRPr="00E6760D">
              <w:rPr>
                <w:rFonts w:ascii="Arial" w:hAnsi="Arial" w:cs="Arial"/>
                <w:sz w:val="20"/>
                <w:szCs w:val="20"/>
              </w:rPr>
              <w:t>SharePoint)</w:t>
            </w:r>
          </w:p>
        </w:tc>
        <w:tc>
          <w:tcPr>
            <w:tcW w:w="6030" w:type="dxa"/>
          </w:tcPr>
          <w:p w14:paraId="00D9360F" w14:textId="23F3802A"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 xml:space="preserve">A web-based collaboration platform for Deliverables, and documents including the ability to send messages, share files, and create messaging groups, hosted by </w:t>
            </w:r>
            <w:r w:rsidR="00A82AC3" w:rsidRPr="00E6760D">
              <w:rPr>
                <w:rFonts w:ascii="Arial" w:hAnsi="Arial" w:cs="Arial"/>
                <w:sz w:val="20"/>
                <w:szCs w:val="20"/>
              </w:rPr>
              <w:t>Halliburton</w:t>
            </w:r>
            <w:r w:rsidRPr="00E6760D">
              <w:rPr>
                <w:rFonts w:ascii="Arial" w:hAnsi="Arial" w:cs="Arial"/>
                <w:sz w:val="20"/>
                <w:szCs w:val="20"/>
              </w:rPr>
              <w:t xml:space="preserve"> </w:t>
            </w:r>
          </w:p>
        </w:tc>
      </w:tr>
      <w:tr w:rsidR="00E10610" w:rsidRPr="00E6760D" w14:paraId="42FD73BB" w14:textId="77777777" w:rsidTr="00A82AC3">
        <w:trPr>
          <w:trHeight w:val="239"/>
        </w:trPr>
        <w:tc>
          <w:tcPr>
            <w:tcW w:w="3685" w:type="dxa"/>
          </w:tcPr>
          <w:p w14:paraId="34063D2E" w14:textId="227B8406"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 xml:space="preserve">Microsoft Office </w:t>
            </w:r>
          </w:p>
        </w:tc>
        <w:tc>
          <w:tcPr>
            <w:tcW w:w="6030" w:type="dxa"/>
          </w:tcPr>
          <w:p w14:paraId="6E65E78C" w14:textId="35574BAA"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Tools such as Microsoft Word, PowerPoint, Project, Visio, and Excel will be used as needed</w:t>
            </w:r>
          </w:p>
        </w:tc>
      </w:tr>
      <w:tr w:rsidR="00E10610" w:rsidRPr="00E6760D" w14:paraId="756BE3C0" w14:textId="77777777" w:rsidTr="00A82AC3">
        <w:trPr>
          <w:cnfStyle w:val="000000100000" w:firstRow="0" w:lastRow="0" w:firstColumn="0" w:lastColumn="0" w:oddVBand="0" w:evenVBand="0" w:oddHBand="1" w:evenHBand="0" w:firstRowFirstColumn="0" w:firstRowLastColumn="0" w:lastRowFirstColumn="0" w:lastRowLastColumn="0"/>
          <w:trHeight w:val="239"/>
        </w:trPr>
        <w:tc>
          <w:tcPr>
            <w:tcW w:w="3685" w:type="dxa"/>
          </w:tcPr>
          <w:p w14:paraId="43258EC0" w14:textId="675151AB" w:rsidR="00E10610" w:rsidRPr="00E6760D" w:rsidRDefault="00A82AC3" w:rsidP="00A82AC3">
            <w:pPr>
              <w:rPr>
                <w:rFonts w:ascii="Arial" w:hAnsi="Arial" w:cs="Arial"/>
                <w:sz w:val="20"/>
                <w:szCs w:val="20"/>
              </w:rPr>
            </w:pPr>
            <w:r w:rsidRPr="00E6760D">
              <w:rPr>
                <w:rFonts w:ascii="Arial" w:hAnsi="Arial" w:cs="Arial"/>
                <w:sz w:val="20"/>
                <w:szCs w:val="20"/>
              </w:rPr>
              <w:t>ADO</w:t>
            </w:r>
          </w:p>
          <w:p w14:paraId="104DA919" w14:textId="64BCB927" w:rsidR="00E10610" w:rsidRPr="00E6760D" w:rsidRDefault="00E10610" w:rsidP="00A82AC3">
            <w:pPr>
              <w:tabs>
                <w:tab w:val="left" w:pos="1021"/>
              </w:tabs>
              <w:spacing w:before="121"/>
              <w:rPr>
                <w:rFonts w:ascii="Arial" w:hAnsi="Arial" w:cs="Arial"/>
                <w:sz w:val="20"/>
                <w:szCs w:val="20"/>
              </w:rPr>
            </w:pPr>
          </w:p>
        </w:tc>
        <w:tc>
          <w:tcPr>
            <w:tcW w:w="6030" w:type="dxa"/>
          </w:tcPr>
          <w:p w14:paraId="0E5CE799" w14:textId="3686277D"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 xml:space="preserve">Epics / user stories, end-to-end SIT scenarios, test cases, test scripts, test results, defect tracking and release management, hosted by </w:t>
            </w:r>
            <w:r w:rsidR="00A82AC3" w:rsidRPr="00E6760D">
              <w:rPr>
                <w:rFonts w:ascii="Arial" w:hAnsi="Arial" w:cs="Arial"/>
                <w:sz w:val="20"/>
                <w:szCs w:val="20"/>
              </w:rPr>
              <w:t>Halliburton</w:t>
            </w:r>
          </w:p>
        </w:tc>
      </w:tr>
      <w:tr w:rsidR="00E10610" w:rsidRPr="00E6760D" w14:paraId="3338BA0C" w14:textId="77777777" w:rsidTr="00A82AC3">
        <w:trPr>
          <w:trHeight w:val="239"/>
        </w:trPr>
        <w:tc>
          <w:tcPr>
            <w:tcW w:w="3685" w:type="dxa"/>
          </w:tcPr>
          <w:p w14:paraId="470D34C9" w14:textId="652C7D47"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 xml:space="preserve">Test Management Tool </w:t>
            </w:r>
            <w:r w:rsidR="00130479" w:rsidRPr="00E6760D">
              <w:rPr>
                <w:rFonts w:ascii="Arial" w:hAnsi="Arial" w:cs="Arial"/>
                <w:sz w:val="20"/>
                <w:szCs w:val="20"/>
              </w:rPr>
              <w:t>/ ADO</w:t>
            </w:r>
          </w:p>
        </w:tc>
        <w:tc>
          <w:tcPr>
            <w:tcW w:w="6030" w:type="dxa"/>
          </w:tcPr>
          <w:p w14:paraId="60AEDC8F" w14:textId="5D039080" w:rsidR="00E10610" w:rsidRPr="00E6760D" w:rsidRDefault="00C2122A" w:rsidP="00A82AC3">
            <w:pPr>
              <w:tabs>
                <w:tab w:val="left" w:pos="1021"/>
              </w:tabs>
              <w:spacing w:before="121"/>
              <w:rPr>
                <w:rFonts w:ascii="Arial" w:hAnsi="Arial" w:cs="Arial"/>
                <w:sz w:val="20"/>
                <w:szCs w:val="20"/>
              </w:rPr>
            </w:pPr>
            <w:r w:rsidRPr="00E6760D">
              <w:rPr>
                <w:rFonts w:ascii="Arial" w:hAnsi="Arial" w:cs="Arial"/>
                <w:sz w:val="20"/>
                <w:szCs w:val="20"/>
              </w:rPr>
              <w:t>Tool</w:t>
            </w:r>
            <w:r w:rsidR="00E10610" w:rsidRPr="00E6760D">
              <w:rPr>
                <w:rFonts w:ascii="Arial" w:hAnsi="Arial" w:cs="Arial"/>
                <w:sz w:val="20"/>
                <w:szCs w:val="20"/>
              </w:rPr>
              <w:t xml:space="preserve"> to manage the overall test cycles, scenarios, and test scripts</w:t>
            </w:r>
            <w:r w:rsidRPr="00E6760D">
              <w:rPr>
                <w:rFonts w:ascii="Arial" w:hAnsi="Arial" w:cs="Arial"/>
                <w:sz w:val="20"/>
                <w:szCs w:val="20"/>
              </w:rPr>
              <w:t xml:space="preserve"> hosted by Halliburton</w:t>
            </w:r>
          </w:p>
        </w:tc>
      </w:tr>
      <w:tr w:rsidR="00E10610" w:rsidRPr="00E6760D" w14:paraId="52525943" w14:textId="77777777" w:rsidTr="00A82AC3">
        <w:trPr>
          <w:cnfStyle w:val="000000100000" w:firstRow="0" w:lastRow="0" w:firstColumn="0" w:lastColumn="0" w:oddVBand="0" w:evenVBand="0" w:oddHBand="1" w:evenHBand="0" w:firstRowFirstColumn="0" w:firstRowLastColumn="0" w:lastRowFirstColumn="0" w:lastRowLastColumn="0"/>
          <w:trHeight w:val="239"/>
        </w:trPr>
        <w:tc>
          <w:tcPr>
            <w:tcW w:w="3685" w:type="dxa"/>
          </w:tcPr>
          <w:p w14:paraId="22462B17" w14:textId="196FB111"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DevOps Software for Code Versioning and environment management (</w:t>
            </w:r>
            <w:r w:rsidR="006932B2" w:rsidRPr="00E6760D">
              <w:rPr>
                <w:rFonts w:ascii="Arial" w:hAnsi="Arial" w:cs="Arial"/>
                <w:sz w:val="20"/>
                <w:szCs w:val="20"/>
              </w:rPr>
              <w:t>Azure DevOps</w:t>
            </w:r>
            <w:r w:rsidRPr="00E6760D">
              <w:rPr>
                <w:rFonts w:ascii="Arial" w:hAnsi="Arial" w:cs="Arial"/>
                <w:sz w:val="20"/>
                <w:szCs w:val="20"/>
              </w:rPr>
              <w:t>)</w:t>
            </w:r>
          </w:p>
        </w:tc>
        <w:tc>
          <w:tcPr>
            <w:tcW w:w="6030" w:type="dxa"/>
          </w:tcPr>
          <w:p w14:paraId="78EFC4D4" w14:textId="69444E38" w:rsidR="00E10610" w:rsidRPr="00E6760D" w:rsidRDefault="00E10610" w:rsidP="00A82AC3">
            <w:pPr>
              <w:tabs>
                <w:tab w:val="left" w:pos="1021"/>
              </w:tabs>
              <w:spacing w:before="121"/>
              <w:rPr>
                <w:rFonts w:ascii="Arial" w:hAnsi="Arial" w:cs="Arial"/>
                <w:sz w:val="20"/>
                <w:szCs w:val="20"/>
              </w:rPr>
            </w:pPr>
            <w:r w:rsidRPr="00E6760D">
              <w:rPr>
                <w:rFonts w:ascii="Arial" w:hAnsi="Arial" w:cs="Arial"/>
                <w:sz w:val="20"/>
                <w:szCs w:val="20"/>
              </w:rPr>
              <w:t xml:space="preserve">DevOps software, </w:t>
            </w:r>
            <w:r w:rsidR="006932B2" w:rsidRPr="00E6760D">
              <w:rPr>
                <w:rFonts w:ascii="Arial" w:hAnsi="Arial" w:cs="Arial"/>
                <w:sz w:val="20"/>
                <w:szCs w:val="20"/>
              </w:rPr>
              <w:t>Azure</w:t>
            </w:r>
            <w:r w:rsidR="00786B27" w:rsidRPr="00E6760D">
              <w:rPr>
                <w:rFonts w:ascii="Arial" w:hAnsi="Arial" w:cs="Arial"/>
                <w:sz w:val="20"/>
                <w:szCs w:val="20"/>
              </w:rPr>
              <w:t xml:space="preserve"> </w:t>
            </w:r>
            <w:r w:rsidRPr="00E6760D">
              <w:rPr>
                <w:rFonts w:ascii="Arial" w:hAnsi="Arial" w:cs="Arial"/>
                <w:sz w:val="20"/>
                <w:szCs w:val="20"/>
              </w:rPr>
              <w:t>will be used for Code versioning and deployment</w:t>
            </w:r>
          </w:p>
        </w:tc>
      </w:tr>
    </w:tbl>
    <w:p w14:paraId="0AC70331" w14:textId="18DB10D3" w:rsidR="006239B0" w:rsidRPr="00E6760D" w:rsidRDefault="008F2F16" w:rsidP="000E684C">
      <w:pPr>
        <w:pStyle w:val="Heading1"/>
      </w:pPr>
      <w:r w:rsidRPr="00E6760D">
        <w:t>Responsibilities, Assumptions and Acknowledgements</w:t>
      </w:r>
    </w:p>
    <w:p w14:paraId="0F9A4621" w14:textId="2DF0B918" w:rsidR="008948D7" w:rsidRPr="00E6760D" w:rsidRDefault="006D49A2" w:rsidP="00AB112E">
      <w:pPr>
        <w:pStyle w:val="BodyText"/>
        <w:ind w:right="810"/>
      </w:pPr>
      <w:r w:rsidRPr="00E6760D">
        <w:t xml:space="preserve">The following section provides a list of assumptions and expectations upon which </w:t>
      </w:r>
      <w:r w:rsidR="00B73147" w:rsidRPr="00E6760D">
        <w:t>Deloitte Consulting</w:t>
      </w:r>
      <w:r w:rsidRPr="00E6760D">
        <w:t xml:space="preserve"> has relied in agreeing to perform the Services and upon which its fee is based (the “Assumptions”). Any deviation from the Assumptions may affect the fees, expenses, and timelines set forth herein. The table below provides an overview of </w:t>
      </w:r>
      <w:r w:rsidR="000C7049" w:rsidRPr="00E6760D">
        <w:t>RACI Matrix for the Key areas</w:t>
      </w:r>
      <w:r w:rsidR="00AA1A4D" w:rsidRPr="00E6760D">
        <w:t xml:space="preserve"> listed below</w:t>
      </w:r>
      <w:r w:rsidR="000C7049" w:rsidRPr="00E6760D">
        <w:t>:</w:t>
      </w:r>
    </w:p>
    <w:p w14:paraId="7266A4C6" w14:textId="77777777" w:rsidR="008948D7" w:rsidRPr="00E6760D" w:rsidRDefault="008948D7">
      <w:pPr>
        <w:pStyle w:val="BodyText"/>
        <w:ind w:left="300"/>
      </w:pPr>
    </w:p>
    <w:tbl>
      <w:tblPr>
        <w:tblStyle w:val="ListTable3-Accent2"/>
        <w:tblW w:w="962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20" w:firstRow="1" w:lastRow="0" w:firstColumn="0" w:lastColumn="0" w:noHBand="0" w:noVBand="1"/>
      </w:tblPr>
      <w:tblGrid>
        <w:gridCol w:w="5935"/>
        <w:gridCol w:w="1620"/>
        <w:gridCol w:w="2070"/>
      </w:tblGrid>
      <w:tr w:rsidR="00F41163" w:rsidRPr="00E6760D" w14:paraId="06A2FED9" w14:textId="77777777" w:rsidTr="00731400">
        <w:trPr>
          <w:cnfStyle w:val="100000000000" w:firstRow="1" w:lastRow="0" w:firstColumn="0" w:lastColumn="0" w:oddVBand="0" w:evenVBand="0" w:oddHBand="0" w:evenHBand="0" w:firstRowFirstColumn="0" w:firstRowLastColumn="0" w:lastRowFirstColumn="0" w:lastRowLastColumn="0"/>
          <w:trHeight w:val="286"/>
        </w:trPr>
        <w:tc>
          <w:tcPr>
            <w:tcW w:w="5935" w:type="dxa"/>
            <w:shd w:val="clear" w:color="auto" w:fill="C00000"/>
            <w:hideMark/>
          </w:tcPr>
          <w:p w14:paraId="11845E3D" w14:textId="77777777" w:rsidR="00F41163" w:rsidRPr="00E6760D" w:rsidRDefault="00F41163" w:rsidP="00C17923">
            <w:pPr>
              <w:tabs>
                <w:tab w:val="left" w:pos="1021"/>
              </w:tabs>
              <w:spacing w:before="121"/>
              <w:jc w:val="center"/>
              <w:rPr>
                <w:rFonts w:ascii="Arial" w:hAnsi="Arial" w:cs="Arial"/>
                <w:sz w:val="20"/>
              </w:rPr>
            </w:pPr>
            <w:bookmarkStart w:id="23" w:name="_Hlk149822171"/>
            <w:r w:rsidRPr="00E6760D">
              <w:rPr>
                <w:rFonts w:ascii="Arial" w:hAnsi="Arial" w:cs="Arial"/>
                <w:sz w:val="20"/>
              </w:rPr>
              <w:t>Key Area</w:t>
            </w:r>
          </w:p>
        </w:tc>
        <w:tc>
          <w:tcPr>
            <w:tcW w:w="1620" w:type="dxa"/>
            <w:shd w:val="clear" w:color="auto" w:fill="C00000"/>
            <w:hideMark/>
          </w:tcPr>
          <w:p w14:paraId="1E1FF46C" w14:textId="6DE565F0" w:rsidR="00F41163" w:rsidRPr="00E6760D" w:rsidRDefault="00F41163" w:rsidP="00C17923">
            <w:pPr>
              <w:tabs>
                <w:tab w:val="left" w:pos="1021"/>
              </w:tabs>
              <w:spacing w:before="121"/>
              <w:jc w:val="center"/>
              <w:rPr>
                <w:rFonts w:ascii="Arial" w:hAnsi="Arial" w:cs="Arial"/>
                <w:sz w:val="20"/>
              </w:rPr>
            </w:pPr>
            <w:r w:rsidRPr="00E6760D">
              <w:rPr>
                <w:rFonts w:ascii="Arial" w:hAnsi="Arial" w:cs="Arial"/>
                <w:sz w:val="20"/>
              </w:rPr>
              <w:t>Halliburton</w:t>
            </w:r>
          </w:p>
        </w:tc>
        <w:tc>
          <w:tcPr>
            <w:tcW w:w="2070" w:type="dxa"/>
            <w:shd w:val="clear" w:color="auto" w:fill="C00000"/>
            <w:hideMark/>
          </w:tcPr>
          <w:p w14:paraId="4AF097CB" w14:textId="0474DD1D" w:rsidR="00F41163" w:rsidRPr="00E6760D" w:rsidRDefault="00F41163" w:rsidP="00EE30F6">
            <w:pPr>
              <w:tabs>
                <w:tab w:val="left" w:pos="1021"/>
              </w:tabs>
              <w:spacing w:before="121"/>
              <w:jc w:val="center"/>
              <w:rPr>
                <w:rFonts w:ascii="Arial" w:hAnsi="Arial" w:cs="Arial"/>
                <w:sz w:val="20"/>
              </w:rPr>
            </w:pPr>
            <w:r w:rsidRPr="00E6760D">
              <w:rPr>
                <w:rFonts w:ascii="Arial" w:hAnsi="Arial" w:cs="Arial"/>
                <w:sz w:val="20"/>
              </w:rPr>
              <w:t>Deloitte Consulting</w:t>
            </w:r>
          </w:p>
        </w:tc>
      </w:tr>
      <w:tr w:rsidR="00F41163" w:rsidRPr="00E6760D" w14:paraId="143366CE" w14:textId="77777777" w:rsidTr="00731400">
        <w:trPr>
          <w:cnfStyle w:val="000000100000" w:firstRow="0" w:lastRow="0" w:firstColumn="0" w:lastColumn="0" w:oddVBand="0" w:evenVBand="0" w:oddHBand="1" w:evenHBand="0" w:firstRowFirstColumn="0" w:firstRowLastColumn="0" w:lastRowFirstColumn="0" w:lastRowLastColumn="0"/>
          <w:trHeight w:val="175"/>
        </w:trPr>
        <w:tc>
          <w:tcPr>
            <w:tcW w:w="5935" w:type="dxa"/>
            <w:hideMark/>
          </w:tcPr>
          <w:p w14:paraId="36177B63" w14:textId="77777777" w:rsidR="00F41163" w:rsidRPr="00731400" w:rsidRDefault="00F41163" w:rsidP="00E43D26">
            <w:pPr>
              <w:tabs>
                <w:tab w:val="left" w:pos="1021"/>
              </w:tabs>
              <w:spacing w:before="121"/>
              <w:rPr>
                <w:rFonts w:ascii="Arial" w:hAnsi="Arial" w:cs="Arial"/>
                <w:sz w:val="20"/>
                <w:szCs w:val="20"/>
              </w:rPr>
            </w:pPr>
            <w:r w:rsidRPr="00731400">
              <w:rPr>
                <w:rFonts w:ascii="Arial" w:hAnsi="Arial" w:cs="Arial"/>
                <w:sz w:val="20"/>
                <w:szCs w:val="20"/>
              </w:rPr>
              <w:t>Stakeholder Management</w:t>
            </w:r>
          </w:p>
        </w:tc>
        <w:tc>
          <w:tcPr>
            <w:tcW w:w="1620" w:type="dxa"/>
            <w:hideMark/>
          </w:tcPr>
          <w:p w14:paraId="3DE5536A" w14:textId="4AC390D6"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hideMark/>
          </w:tcPr>
          <w:p w14:paraId="21BDEA2B" w14:textId="1AEB9593"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C, I</w:t>
            </w:r>
          </w:p>
        </w:tc>
      </w:tr>
      <w:tr w:rsidR="00F41163" w:rsidRPr="00E6760D" w14:paraId="53BEC2B5" w14:textId="77777777" w:rsidTr="00731400">
        <w:trPr>
          <w:trHeight w:val="239"/>
        </w:trPr>
        <w:tc>
          <w:tcPr>
            <w:tcW w:w="5935" w:type="dxa"/>
            <w:hideMark/>
          </w:tcPr>
          <w:p w14:paraId="12FBB6CB" w14:textId="14849882" w:rsidR="00F41163" w:rsidRPr="00731400" w:rsidRDefault="00F41163" w:rsidP="00E43D26">
            <w:pPr>
              <w:tabs>
                <w:tab w:val="left" w:pos="1021"/>
              </w:tabs>
              <w:spacing w:before="121"/>
              <w:rPr>
                <w:rFonts w:ascii="Arial" w:hAnsi="Arial" w:cs="Arial"/>
                <w:sz w:val="20"/>
                <w:szCs w:val="20"/>
              </w:rPr>
            </w:pPr>
            <w:r w:rsidRPr="00731400">
              <w:rPr>
                <w:rFonts w:ascii="Arial" w:hAnsi="Arial" w:cs="Arial"/>
                <w:sz w:val="20"/>
                <w:szCs w:val="20"/>
              </w:rPr>
              <w:t>Project Management</w:t>
            </w:r>
          </w:p>
        </w:tc>
        <w:tc>
          <w:tcPr>
            <w:tcW w:w="1620" w:type="dxa"/>
            <w:hideMark/>
          </w:tcPr>
          <w:p w14:paraId="5DA047EF" w14:textId="2A9CFD6D"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68F492E2" w14:textId="0E4E8C53"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4F2EBA70"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hideMark/>
          </w:tcPr>
          <w:p w14:paraId="58408700" w14:textId="77777777" w:rsidR="00F41163" w:rsidRPr="00731400" w:rsidRDefault="00F41163" w:rsidP="00E43D26">
            <w:pPr>
              <w:tabs>
                <w:tab w:val="left" w:pos="1021"/>
              </w:tabs>
              <w:spacing w:before="121"/>
              <w:rPr>
                <w:rFonts w:ascii="Arial" w:hAnsi="Arial" w:cs="Arial"/>
                <w:sz w:val="20"/>
                <w:szCs w:val="20"/>
              </w:rPr>
            </w:pPr>
            <w:r w:rsidRPr="00731400">
              <w:rPr>
                <w:rFonts w:ascii="Arial" w:hAnsi="Arial" w:cs="Arial"/>
                <w:sz w:val="20"/>
                <w:szCs w:val="20"/>
              </w:rPr>
              <w:t>User Story Development</w:t>
            </w:r>
          </w:p>
        </w:tc>
        <w:tc>
          <w:tcPr>
            <w:tcW w:w="1620" w:type="dxa"/>
            <w:hideMark/>
          </w:tcPr>
          <w:p w14:paraId="3E87DE65" w14:textId="05661D94"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7D6BA8E5" w14:textId="743E743A"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1B8727EF" w14:textId="77777777" w:rsidTr="00731400">
        <w:trPr>
          <w:trHeight w:val="239"/>
        </w:trPr>
        <w:tc>
          <w:tcPr>
            <w:tcW w:w="5935" w:type="dxa"/>
            <w:hideMark/>
          </w:tcPr>
          <w:p w14:paraId="4EB3295D" w14:textId="77777777" w:rsidR="00F41163" w:rsidRPr="00731400" w:rsidRDefault="00F41163" w:rsidP="00E43D26">
            <w:pPr>
              <w:tabs>
                <w:tab w:val="left" w:pos="1021"/>
              </w:tabs>
              <w:spacing w:before="121"/>
              <w:rPr>
                <w:rFonts w:ascii="Arial" w:hAnsi="Arial" w:cs="Arial"/>
                <w:sz w:val="20"/>
                <w:szCs w:val="20"/>
              </w:rPr>
            </w:pPr>
            <w:r w:rsidRPr="00731400">
              <w:rPr>
                <w:rFonts w:ascii="Arial" w:hAnsi="Arial" w:cs="Arial"/>
                <w:sz w:val="20"/>
                <w:szCs w:val="20"/>
              </w:rPr>
              <w:t>Acceptance Criteria Development</w:t>
            </w:r>
          </w:p>
        </w:tc>
        <w:tc>
          <w:tcPr>
            <w:tcW w:w="1620" w:type="dxa"/>
            <w:hideMark/>
          </w:tcPr>
          <w:p w14:paraId="4A46A3FC" w14:textId="3B1EDE1F"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130DD42A" w14:textId="3AE69E0B"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59EE1FC2"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hideMark/>
          </w:tcPr>
          <w:p w14:paraId="2B13C8ED" w14:textId="77777777" w:rsidR="00F41163" w:rsidRPr="00731400" w:rsidRDefault="00F41163" w:rsidP="00E43D26">
            <w:pPr>
              <w:tabs>
                <w:tab w:val="left" w:pos="1021"/>
              </w:tabs>
              <w:spacing w:before="121"/>
              <w:rPr>
                <w:rFonts w:ascii="Arial" w:hAnsi="Arial" w:cs="Arial"/>
                <w:sz w:val="20"/>
                <w:szCs w:val="20"/>
              </w:rPr>
            </w:pPr>
            <w:r w:rsidRPr="00731400">
              <w:rPr>
                <w:rFonts w:ascii="Arial" w:hAnsi="Arial" w:cs="Arial"/>
                <w:sz w:val="20"/>
                <w:szCs w:val="20"/>
              </w:rPr>
              <w:t>Application Design</w:t>
            </w:r>
          </w:p>
        </w:tc>
        <w:tc>
          <w:tcPr>
            <w:tcW w:w="1620" w:type="dxa"/>
            <w:hideMark/>
          </w:tcPr>
          <w:p w14:paraId="3110026B" w14:textId="18D5CBBA"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4E397FF0" w14:textId="5CF54CE0" w:rsidR="00F41163" w:rsidRPr="00731400" w:rsidRDefault="00F41163" w:rsidP="00C17923">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7582CFDC" w14:textId="77777777" w:rsidTr="00731400">
        <w:trPr>
          <w:trHeight w:val="239"/>
        </w:trPr>
        <w:tc>
          <w:tcPr>
            <w:tcW w:w="5935" w:type="dxa"/>
            <w:hideMark/>
          </w:tcPr>
          <w:p w14:paraId="1F452D4B" w14:textId="77777777" w:rsidR="00F41163" w:rsidRPr="00731400" w:rsidRDefault="00F41163" w:rsidP="004003F6">
            <w:pPr>
              <w:tabs>
                <w:tab w:val="left" w:pos="1021"/>
              </w:tabs>
              <w:spacing w:before="121"/>
              <w:rPr>
                <w:rFonts w:ascii="Arial" w:hAnsi="Arial" w:cs="Arial"/>
                <w:sz w:val="20"/>
                <w:szCs w:val="20"/>
              </w:rPr>
            </w:pPr>
            <w:r w:rsidRPr="00731400">
              <w:rPr>
                <w:rFonts w:ascii="Arial" w:hAnsi="Arial" w:cs="Arial"/>
                <w:sz w:val="20"/>
                <w:szCs w:val="20"/>
              </w:rPr>
              <w:t>Application Configuration</w:t>
            </w:r>
          </w:p>
        </w:tc>
        <w:tc>
          <w:tcPr>
            <w:tcW w:w="1620" w:type="dxa"/>
            <w:hideMark/>
          </w:tcPr>
          <w:p w14:paraId="3BE76B97" w14:textId="3785FE97"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3817556D" w14:textId="7B978545"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505746AB"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hideMark/>
          </w:tcPr>
          <w:p w14:paraId="366D3085" w14:textId="77777777" w:rsidR="00F41163" w:rsidRPr="00731400" w:rsidRDefault="00F41163" w:rsidP="004003F6">
            <w:pPr>
              <w:tabs>
                <w:tab w:val="left" w:pos="1021"/>
              </w:tabs>
              <w:spacing w:before="121"/>
              <w:rPr>
                <w:rFonts w:ascii="Arial" w:hAnsi="Arial" w:cs="Arial"/>
                <w:sz w:val="20"/>
                <w:szCs w:val="20"/>
              </w:rPr>
            </w:pPr>
            <w:r w:rsidRPr="00731400">
              <w:rPr>
                <w:rFonts w:ascii="Arial" w:hAnsi="Arial" w:cs="Arial"/>
                <w:sz w:val="20"/>
                <w:szCs w:val="20"/>
              </w:rPr>
              <w:t>Application Testing (Unit)</w:t>
            </w:r>
          </w:p>
        </w:tc>
        <w:tc>
          <w:tcPr>
            <w:tcW w:w="1620" w:type="dxa"/>
            <w:hideMark/>
          </w:tcPr>
          <w:p w14:paraId="15EB3310" w14:textId="4162C407"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7B12B0FE" w14:textId="0BE92DB6"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F41163" w:rsidRPr="00E6760D" w14:paraId="5C01CDF9" w14:textId="77777777" w:rsidTr="00731400">
        <w:trPr>
          <w:trHeight w:val="326"/>
        </w:trPr>
        <w:tc>
          <w:tcPr>
            <w:tcW w:w="5935" w:type="dxa"/>
            <w:hideMark/>
          </w:tcPr>
          <w:p w14:paraId="3F3EEA22" w14:textId="49FB460A" w:rsidR="00F41163" w:rsidRPr="00731400" w:rsidRDefault="00F41163" w:rsidP="004003F6">
            <w:pPr>
              <w:tabs>
                <w:tab w:val="left" w:pos="1021"/>
              </w:tabs>
              <w:spacing w:before="121"/>
              <w:rPr>
                <w:rFonts w:ascii="Arial" w:hAnsi="Arial" w:cs="Arial"/>
                <w:sz w:val="20"/>
                <w:szCs w:val="20"/>
              </w:rPr>
            </w:pPr>
            <w:r w:rsidRPr="00731400">
              <w:rPr>
                <w:rFonts w:ascii="Arial" w:hAnsi="Arial" w:cs="Arial"/>
                <w:sz w:val="20"/>
                <w:szCs w:val="20"/>
              </w:rPr>
              <w:t>Application Testing (SIT (Functional Testing), User Acceptance)</w:t>
            </w:r>
          </w:p>
        </w:tc>
        <w:tc>
          <w:tcPr>
            <w:tcW w:w="1620" w:type="dxa"/>
            <w:hideMark/>
          </w:tcPr>
          <w:p w14:paraId="6BA8F649" w14:textId="7AE84627"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4BFD49DA" w14:textId="7E563B92" w:rsidR="00F41163" w:rsidRPr="00731400" w:rsidRDefault="00F41163" w:rsidP="004003F6">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1231A85A" w14:textId="77777777" w:rsidTr="00731400">
        <w:trPr>
          <w:cnfStyle w:val="000000100000" w:firstRow="0" w:lastRow="0" w:firstColumn="0" w:lastColumn="0" w:oddVBand="0" w:evenVBand="0" w:oddHBand="1" w:evenHBand="0" w:firstRowFirstColumn="0" w:firstRowLastColumn="0" w:lastRowFirstColumn="0" w:lastRowLastColumn="0"/>
          <w:trHeight w:val="326"/>
        </w:trPr>
        <w:tc>
          <w:tcPr>
            <w:tcW w:w="5935" w:type="dxa"/>
          </w:tcPr>
          <w:p w14:paraId="73E406CD" w14:textId="43A7BB07"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Business Acceptance Testing in Sprints</w:t>
            </w:r>
          </w:p>
        </w:tc>
        <w:tc>
          <w:tcPr>
            <w:tcW w:w="1620" w:type="dxa"/>
          </w:tcPr>
          <w:p w14:paraId="0DE5EA5A" w14:textId="626DED2E"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tcPr>
          <w:p w14:paraId="485C262F" w14:textId="2E30E87C"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r>
      <w:tr w:rsidR="007E6889" w:rsidRPr="00E6760D" w14:paraId="6BCE0361" w14:textId="77777777" w:rsidTr="00731400">
        <w:trPr>
          <w:trHeight w:val="239"/>
        </w:trPr>
        <w:tc>
          <w:tcPr>
            <w:tcW w:w="5935" w:type="dxa"/>
          </w:tcPr>
          <w:p w14:paraId="699F2A70" w14:textId="6C1ABE5F"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User Acceptance Testing</w:t>
            </w:r>
          </w:p>
        </w:tc>
        <w:tc>
          <w:tcPr>
            <w:tcW w:w="1620" w:type="dxa"/>
          </w:tcPr>
          <w:p w14:paraId="1A2BEDD2" w14:textId="1E1AAD80"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tcPr>
          <w:p w14:paraId="224F50AE" w14:textId="74806650"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r>
      <w:tr w:rsidR="007E6889" w:rsidRPr="00E6760D" w14:paraId="47226145"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tcPr>
          <w:p w14:paraId="6976D03C" w14:textId="34D9287D"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API Technical Design Requirement Inputs</w:t>
            </w:r>
          </w:p>
        </w:tc>
        <w:tc>
          <w:tcPr>
            <w:tcW w:w="1620" w:type="dxa"/>
          </w:tcPr>
          <w:p w14:paraId="0E1F8DDA" w14:textId="712D91FC"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tcPr>
          <w:p w14:paraId="6B91A7EE" w14:textId="0653D64A"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58925F89" w14:textId="77777777" w:rsidTr="00731400">
        <w:trPr>
          <w:trHeight w:val="239"/>
        </w:trPr>
        <w:tc>
          <w:tcPr>
            <w:tcW w:w="5935" w:type="dxa"/>
          </w:tcPr>
          <w:p w14:paraId="7F9255D9" w14:textId="71BF5713"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API Integration Configuration Inputs</w:t>
            </w:r>
          </w:p>
        </w:tc>
        <w:tc>
          <w:tcPr>
            <w:tcW w:w="1620" w:type="dxa"/>
          </w:tcPr>
          <w:p w14:paraId="2BF46D61" w14:textId="30DF9B6F"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tcPr>
          <w:p w14:paraId="5B14EC57" w14:textId="0104E92D"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56C8CA98"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tcPr>
          <w:p w14:paraId="2C9AD8E6" w14:textId="610A2D91"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Middleware Technical Designs</w:t>
            </w:r>
          </w:p>
        </w:tc>
        <w:tc>
          <w:tcPr>
            <w:tcW w:w="1620" w:type="dxa"/>
          </w:tcPr>
          <w:p w14:paraId="4B7FC07A" w14:textId="577A69E8"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tcPr>
          <w:p w14:paraId="7F07E8C0" w14:textId="040C8FFC"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r>
      <w:tr w:rsidR="007E6889" w:rsidRPr="00E6760D" w14:paraId="0A26A50E" w14:textId="77777777" w:rsidTr="00731400">
        <w:trPr>
          <w:trHeight w:val="239"/>
        </w:trPr>
        <w:tc>
          <w:tcPr>
            <w:tcW w:w="5935" w:type="dxa"/>
          </w:tcPr>
          <w:p w14:paraId="0C37C53B" w14:textId="2B54F739"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Middleware Integration Configurations</w:t>
            </w:r>
          </w:p>
        </w:tc>
        <w:tc>
          <w:tcPr>
            <w:tcW w:w="1620" w:type="dxa"/>
          </w:tcPr>
          <w:p w14:paraId="52962400" w14:textId="3E278516"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tcPr>
          <w:p w14:paraId="64EFFD59" w14:textId="65176524"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r>
      <w:tr w:rsidR="007E6889" w:rsidRPr="00E6760D" w14:paraId="25B431C3"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hideMark/>
          </w:tcPr>
          <w:p w14:paraId="4C47C3D1" w14:textId="528CAB6D"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Integrations to boundary systems</w:t>
            </w:r>
          </w:p>
        </w:tc>
        <w:tc>
          <w:tcPr>
            <w:tcW w:w="1620" w:type="dxa"/>
            <w:hideMark/>
          </w:tcPr>
          <w:p w14:paraId="782FF427" w14:textId="5349FC2E"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62B66417" w14:textId="12F877E2"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25079745" w14:textId="77777777" w:rsidTr="00731400">
        <w:trPr>
          <w:trHeight w:val="74"/>
        </w:trPr>
        <w:tc>
          <w:tcPr>
            <w:tcW w:w="5935" w:type="dxa"/>
            <w:hideMark/>
          </w:tcPr>
          <w:p w14:paraId="0CE5C9A7" w14:textId="77777777"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Data Migration (Master Data between Orgs)</w:t>
            </w:r>
          </w:p>
        </w:tc>
        <w:tc>
          <w:tcPr>
            <w:tcW w:w="1620" w:type="dxa"/>
            <w:hideMark/>
          </w:tcPr>
          <w:p w14:paraId="6675CDE7" w14:textId="685CCC9E"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506906A3" w14:textId="01114C20"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4BF7B633" w14:textId="77777777" w:rsidTr="00731400">
        <w:trPr>
          <w:cnfStyle w:val="000000100000" w:firstRow="0" w:lastRow="0" w:firstColumn="0" w:lastColumn="0" w:oddVBand="0" w:evenVBand="0" w:oddHBand="1" w:evenHBand="0" w:firstRowFirstColumn="0" w:firstRowLastColumn="0" w:lastRowFirstColumn="0" w:lastRowLastColumn="0"/>
          <w:trHeight w:val="239"/>
        </w:trPr>
        <w:tc>
          <w:tcPr>
            <w:tcW w:w="5935" w:type="dxa"/>
            <w:hideMark/>
          </w:tcPr>
          <w:p w14:paraId="5A25584B" w14:textId="2D64BCC5"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 xml:space="preserve">IT Administration Knowledge Transfer  </w:t>
            </w:r>
          </w:p>
        </w:tc>
        <w:tc>
          <w:tcPr>
            <w:tcW w:w="1620" w:type="dxa"/>
            <w:hideMark/>
          </w:tcPr>
          <w:p w14:paraId="65B908DD" w14:textId="0A307B38"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c>
          <w:tcPr>
            <w:tcW w:w="2070" w:type="dxa"/>
            <w:hideMark/>
          </w:tcPr>
          <w:p w14:paraId="0695FB67" w14:textId="2DD62848"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r>
      <w:tr w:rsidR="007E6889" w:rsidRPr="00E6760D" w14:paraId="04A5A32E" w14:textId="77777777" w:rsidTr="00731400">
        <w:trPr>
          <w:trHeight w:val="70"/>
        </w:trPr>
        <w:tc>
          <w:tcPr>
            <w:tcW w:w="5935" w:type="dxa"/>
          </w:tcPr>
          <w:p w14:paraId="1635366D" w14:textId="7A882A53" w:rsidR="007E6889" w:rsidRPr="00731400" w:rsidRDefault="007E6889" w:rsidP="007E6889">
            <w:pPr>
              <w:tabs>
                <w:tab w:val="left" w:pos="1021"/>
              </w:tabs>
              <w:spacing w:before="121"/>
              <w:rPr>
                <w:rFonts w:ascii="Arial" w:hAnsi="Arial" w:cs="Arial"/>
                <w:sz w:val="20"/>
                <w:szCs w:val="20"/>
              </w:rPr>
            </w:pPr>
            <w:r w:rsidRPr="00731400">
              <w:rPr>
                <w:rFonts w:ascii="Arial" w:hAnsi="Arial" w:cs="Arial"/>
                <w:sz w:val="20"/>
                <w:szCs w:val="20"/>
              </w:rPr>
              <w:t>Sample Data (for testing purposes)</w:t>
            </w:r>
          </w:p>
        </w:tc>
        <w:tc>
          <w:tcPr>
            <w:tcW w:w="1620" w:type="dxa"/>
          </w:tcPr>
          <w:p w14:paraId="1275B769" w14:textId="2250905C"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R, A</w:t>
            </w:r>
          </w:p>
        </w:tc>
        <w:tc>
          <w:tcPr>
            <w:tcW w:w="2070" w:type="dxa"/>
          </w:tcPr>
          <w:p w14:paraId="4909F962" w14:textId="0F992C1C" w:rsidR="007E6889" w:rsidRPr="00731400" w:rsidRDefault="007E6889" w:rsidP="007E6889">
            <w:pPr>
              <w:tabs>
                <w:tab w:val="left" w:pos="1021"/>
              </w:tabs>
              <w:spacing w:before="121"/>
              <w:jc w:val="center"/>
              <w:rPr>
                <w:rFonts w:ascii="Arial" w:hAnsi="Arial" w:cs="Arial"/>
                <w:sz w:val="20"/>
                <w:szCs w:val="20"/>
              </w:rPr>
            </w:pPr>
            <w:r w:rsidRPr="00731400">
              <w:rPr>
                <w:rFonts w:ascii="Arial" w:hAnsi="Arial" w:cs="Arial"/>
                <w:sz w:val="20"/>
                <w:szCs w:val="20"/>
              </w:rPr>
              <w:t>C, I</w:t>
            </w:r>
          </w:p>
        </w:tc>
      </w:tr>
      <w:bookmarkEnd w:id="23"/>
    </w:tbl>
    <w:p w14:paraId="5C9155E4" w14:textId="77777777" w:rsidR="00470D55" w:rsidRPr="00751196" w:rsidRDefault="00470D55" w:rsidP="000E684C">
      <w:pPr>
        <w:pStyle w:val="Heading1"/>
        <w:rPr>
          <w:sz w:val="2"/>
          <w:szCs w:val="2"/>
        </w:rPr>
      </w:pPr>
    </w:p>
    <w:p w14:paraId="110FD285" w14:textId="3503599B" w:rsidR="00D51DF9" w:rsidRPr="00E6760D" w:rsidRDefault="00D51DF9" w:rsidP="000E684C">
      <w:pPr>
        <w:pStyle w:val="Heading1"/>
      </w:pPr>
      <w:r w:rsidRPr="00E6760D">
        <w:t>Assumptions</w:t>
      </w:r>
    </w:p>
    <w:p w14:paraId="76B481BE" w14:textId="683163C1" w:rsidR="00BC0DD7" w:rsidRPr="00E6760D" w:rsidRDefault="00BA29B4" w:rsidP="00AB112E">
      <w:pPr>
        <w:pStyle w:val="BodyText"/>
        <w:rPr>
          <w:b/>
          <w:bCs/>
        </w:rPr>
      </w:pPr>
      <w:r w:rsidRPr="00E6760D">
        <w:t xml:space="preserve">The following assumptions have been used to </w:t>
      </w:r>
      <w:r w:rsidR="00EF0BE5" w:rsidRPr="00E6760D">
        <w:t xml:space="preserve">guide </w:t>
      </w:r>
      <w:r w:rsidR="00026A32" w:rsidRPr="00E6760D">
        <w:t xml:space="preserve">our assumptions on scope, effort </w:t>
      </w:r>
      <w:r w:rsidR="00EF0BE5" w:rsidRPr="00E6760D">
        <w:t xml:space="preserve">estimate, timelines and </w:t>
      </w:r>
      <w:r w:rsidR="001B15B0" w:rsidRPr="00E6760D">
        <w:t xml:space="preserve">fees. </w:t>
      </w:r>
      <w:r w:rsidR="00F14B01" w:rsidRPr="00E6760D">
        <w:t xml:space="preserve">Beyond the assumptions </w:t>
      </w:r>
      <w:r w:rsidR="00BC0DD7" w:rsidRPr="00E6760D">
        <w:t>described in this section</w:t>
      </w:r>
      <w:r w:rsidR="00F14B01" w:rsidRPr="00E6760D">
        <w:t>, p</w:t>
      </w:r>
      <w:r w:rsidR="00BA639B" w:rsidRPr="00E6760D">
        <w:t xml:space="preserve">lease refer to Appendix A for </w:t>
      </w:r>
      <w:r w:rsidR="00DE7332" w:rsidRPr="00E6760D">
        <w:t>activity-based</w:t>
      </w:r>
      <w:r w:rsidR="00B257CA" w:rsidRPr="00E6760D">
        <w:t xml:space="preserve"> </w:t>
      </w:r>
      <w:r w:rsidR="00BA639B" w:rsidRPr="00E6760D">
        <w:t>estimation and associated</w:t>
      </w:r>
      <w:r w:rsidR="00391B5B" w:rsidRPr="00E6760D">
        <w:t xml:space="preserve"> </w:t>
      </w:r>
      <w:r w:rsidR="00B257CA" w:rsidRPr="00E6760D">
        <w:t>assumptions</w:t>
      </w:r>
      <w:r w:rsidR="00613D27" w:rsidRPr="00E6760D">
        <w:t xml:space="preserve"> in conjunction </w:t>
      </w:r>
      <w:r w:rsidR="00756A8C" w:rsidRPr="00E6760D">
        <w:t xml:space="preserve">to </w:t>
      </w:r>
      <w:r w:rsidR="00BC0DD7" w:rsidRPr="00E6760D">
        <w:t>the ones below.</w:t>
      </w:r>
    </w:p>
    <w:p w14:paraId="4F535DB2" w14:textId="760229AD" w:rsidR="00C83A84" w:rsidRPr="00E6760D" w:rsidRDefault="0097766F" w:rsidP="00AB112E">
      <w:pPr>
        <w:pStyle w:val="Heading2"/>
        <w:numPr>
          <w:ilvl w:val="0"/>
          <w:numId w:val="25"/>
        </w:numPr>
      </w:pPr>
      <w:r w:rsidRPr="00E6760D">
        <w:t>Design</w:t>
      </w:r>
    </w:p>
    <w:p w14:paraId="40E2FE6D" w14:textId="202B6E61" w:rsidR="007E2DE6" w:rsidRPr="00E6760D" w:rsidRDefault="007731CC"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will </w:t>
      </w:r>
      <w:r w:rsidR="0079276E" w:rsidRPr="00E6760D">
        <w:rPr>
          <w:sz w:val="20"/>
          <w:szCs w:val="20"/>
        </w:rPr>
        <w:t>leverage out</w:t>
      </w:r>
      <w:r w:rsidR="000A212B" w:rsidRPr="00E6760D">
        <w:rPr>
          <w:sz w:val="20"/>
          <w:szCs w:val="20"/>
        </w:rPr>
        <w:t>-</w:t>
      </w:r>
      <w:r w:rsidR="0079276E" w:rsidRPr="00E6760D">
        <w:rPr>
          <w:sz w:val="20"/>
          <w:szCs w:val="20"/>
        </w:rPr>
        <w:t>of</w:t>
      </w:r>
      <w:r w:rsidR="000A212B" w:rsidRPr="00E6760D">
        <w:rPr>
          <w:sz w:val="20"/>
          <w:szCs w:val="20"/>
        </w:rPr>
        <w:t>-</w:t>
      </w:r>
      <w:r w:rsidR="0079276E" w:rsidRPr="00E6760D">
        <w:rPr>
          <w:sz w:val="20"/>
          <w:szCs w:val="20"/>
        </w:rPr>
        <w:t>the</w:t>
      </w:r>
      <w:r w:rsidR="000A212B" w:rsidRPr="00E6760D">
        <w:rPr>
          <w:sz w:val="20"/>
          <w:szCs w:val="20"/>
        </w:rPr>
        <w:t>-</w:t>
      </w:r>
      <w:r w:rsidR="0079276E" w:rsidRPr="00E6760D">
        <w:rPr>
          <w:sz w:val="20"/>
          <w:szCs w:val="20"/>
        </w:rPr>
        <w:t>box</w:t>
      </w:r>
      <w:r w:rsidRPr="00E6760D">
        <w:rPr>
          <w:sz w:val="20"/>
          <w:szCs w:val="20"/>
        </w:rPr>
        <w:t xml:space="preserve"> </w:t>
      </w:r>
      <w:r w:rsidR="00237755" w:rsidRPr="00E6760D">
        <w:rPr>
          <w:sz w:val="20"/>
          <w:szCs w:val="20"/>
        </w:rPr>
        <w:t>Salesforce</w:t>
      </w:r>
      <w:r w:rsidR="007E2DE6" w:rsidRPr="00E6760D">
        <w:rPr>
          <w:sz w:val="20"/>
          <w:szCs w:val="20"/>
        </w:rPr>
        <w:t xml:space="preserve"> </w:t>
      </w:r>
      <w:r w:rsidR="00222486">
        <w:rPr>
          <w:sz w:val="20"/>
          <w:szCs w:val="20"/>
        </w:rPr>
        <w:t>Field Service</w:t>
      </w:r>
      <w:r w:rsidR="00222486" w:rsidRPr="00E6760D">
        <w:rPr>
          <w:color w:val="FF0000"/>
          <w:sz w:val="20"/>
          <w:szCs w:val="20"/>
        </w:rPr>
        <w:t xml:space="preserve"> </w:t>
      </w:r>
      <w:r w:rsidR="000A212B" w:rsidRPr="00E6760D">
        <w:rPr>
          <w:sz w:val="20"/>
          <w:szCs w:val="20"/>
        </w:rPr>
        <w:t xml:space="preserve">functionalities </w:t>
      </w:r>
      <w:r w:rsidR="009F503C" w:rsidRPr="00E6760D">
        <w:rPr>
          <w:sz w:val="20"/>
          <w:szCs w:val="20"/>
        </w:rPr>
        <w:t xml:space="preserve">and </w:t>
      </w:r>
      <w:r w:rsidR="7873C5EC" w:rsidRPr="00E6760D">
        <w:rPr>
          <w:sz w:val="20"/>
          <w:szCs w:val="20"/>
        </w:rPr>
        <w:t xml:space="preserve">standard integration interfaces with </w:t>
      </w:r>
      <w:r w:rsidR="000A212B" w:rsidRPr="00E6760D">
        <w:rPr>
          <w:sz w:val="20"/>
          <w:szCs w:val="20"/>
        </w:rPr>
        <w:t xml:space="preserve">systems </w:t>
      </w:r>
      <w:r w:rsidR="007E2DE6" w:rsidRPr="00E6760D">
        <w:rPr>
          <w:sz w:val="20"/>
          <w:szCs w:val="20"/>
        </w:rPr>
        <w:t>wherever possible in this engagement with minimal customization</w:t>
      </w:r>
      <w:r w:rsidR="00FC2998" w:rsidRPr="00E6760D">
        <w:rPr>
          <w:sz w:val="20"/>
          <w:szCs w:val="20"/>
        </w:rPr>
        <w:t>.</w:t>
      </w:r>
    </w:p>
    <w:p w14:paraId="5F47846C" w14:textId="62B91894" w:rsidR="007E2DE6"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7E2DE6" w:rsidRPr="00E6760D">
        <w:rPr>
          <w:sz w:val="20"/>
          <w:szCs w:val="20"/>
        </w:rPr>
        <w:t xml:space="preserve"> will be responsible for representing business stakeholders in solution design decisions</w:t>
      </w:r>
      <w:r w:rsidR="00FC2998" w:rsidRPr="00E6760D">
        <w:rPr>
          <w:sz w:val="20"/>
          <w:szCs w:val="20"/>
        </w:rPr>
        <w:t>.</w:t>
      </w:r>
    </w:p>
    <w:p w14:paraId="55B0017E" w14:textId="41BC1986" w:rsidR="007E2DE6" w:rsidRPr="00E6760D" w:rsidRDefault="00CE18F0" w:rsidP="000E684C">
      <w:pPr>
        <w:pStyle w:val="ListParagraph"/>
        <w:numPr>
          <w:ilvl w:val="0"/>
          <w:numId w:val="23"/>
        </w:numPr>
        <w:adjustRightInd w:val="0"/>
        <w:spacing w:before="0" w:after="60"/>
        <w:ind w:left="994" w:hanging="274"/>
        <w:rPr>
          <w:sz w:val="20"/>
          <w:szCs w:val="20"/>
        </w:rPr>
      </w:pPr>
      <w:r w:rsidRPr="0AF54490">
        <w:rPr>
          <w:sz w:val="20"/>
          <w:szCs w:val="20"/>
        </w:rPr>
        <w:t>Halliburton</w:t>
      </w:r>
      <w:r w:rsidR="007E2DE6" w:rsidRPr="0AF54490">
        <w:rPr>
          <w:sz w:val="20"/>
          <w:szCs w:val="20"/>
        </w:rPr>
        <w:t xml:space="preserve"> will be responsible </w:t>
      </w:r>
      <w:r w:rsidR="0246A1AE" w:rsidRPr="0AF54490">
        <w:rPr>
          <w:sz w:val="20"/>
          <w:szCs w:val="20"/>
        </w:rPr>
        <w:t>for managing</w:t>
      </w:r>
      <w:r w:rsidR="007E2DE6" w:rsidRPr="0AF54490">
        <w:rPr>
          <w:sz w:val="20"/>
          <w:szCs w:val="20"/>
        </w:rPr>
        <w:t xml:space="preserve"> changes for both process and technology beyond </w:t>
      </w:r>
      <w:r w:rsidR="00222486" w:rsidRPr="0AF54490">
        <w:rPr>
          <w:sz w:val="20"/>
          <w:szCs w:val="20"/>
        </w:rPr>
        <w:t>Field Service</w:t>
      </w:r>
      <w:r w:rsidR="00222486" w:rsidRPr="0AF54490">
        <w:rPr>
          <w:color w:val="FF0000"/>
          <w:sz w:val="20"/>
          <w:szCs w:val="20"/>
        </w:rPr>
        <w:t xml:space="preserve"> </w:t>
      </w:r>
      <w:r w:rsidR="000E684C" w:rsidRPr="0AF54490">
        <w:rPr>
          <w:sz w:val="20"/>
          <w:szCs w:val="20"/>
        </w:rPr>
        <w:t xml:space="preserve">and the functional flow documented in the </w:t>
      </w:r>
      <w:r w:rsidR="0058475A" w:rsidRPr="0AF54490">
        <w:rPr>
          <w:sz w:val="20"/>
          <w:szCs w:val="20"/>
        </w:rPr>
        <w:t>user stories</w:t>
      </w:r>
      <w:r w:rsidR="00E46431" w:rsidRPr="0AF54490">
        <w:rPr>
          <w:sz w:val="20"/>
          <w:szCs w:val="20"/>
        </w:rPr>
        <w:t>.</w:t>
      </w:r>
    </w:p>
    <w:p w14:paraId="5C362BF1" w14:textId="1F4DC2AB" w:rsidR="007E2DE6"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283C56" w:rsidRPr="00E6760D">
        <w:rPr>
          <w:sz w:val="20"/>
          <w:szCs w:val="20"/>
        </w:rPr>
        <w:t xml:space="preserve"> will be responsible for any changes </w:t>
      </w:r>
      <w:r w:rsidR="00480BD2" w:rsidRPr="00E6760D">
        <w:rPr>
          <w:sz w:val="20"/>
          <w:szCs w:val="20"/>
        </w:rPr>
        <w:t xml:space="preserve">from </w:t>
      </w:r>
      <w:r w:rsidR="007E2DE6" w:rsidRPr="00E6760D">
        <w:rPr>
          <w:sz w:val="20"/>
          <w:szCs w:val="20"/>
        </w:rPr>
        <w:t>Boundary systems</w:t>
      </w:r>
      <w:r w:rsidR="0056227A" w:rsidRPr="00E6760D">
        <w:rPr>
          <w:sz w:val="20"/>
          <w:szCs w:val="20"/>
        </w:rPr>
        <w:t xml:space="preserve"> (</w:t>
      </w:r>
      <w:r w:rsidR="000A212B" w:rsidRPr="00E6760D">
        <w:rPr>
          <w:sz w:val="20"/>
          <w:szCs w:val="20"/>
        </w:rPr>
        <w:t>e.g.,</w:t>
      </w:r>
      <w:r w:rsidR="0056227A" w:rsidRPr="00E6760D">
        <w:rPr>
          <w:sz w:val="20"/>
          <w:szCs w:val="20"/>
        </w:rPr>
        <w:t xml:space="preserve"> </w:t>
      </w:r>
      <w:r w:rsidR="00222486">
        <w:rPr>
          <w:sz w:val="20"/>
          <w:szCs w:val="20"/>
        </w:rPr>
        <w:t>PEAK, Summit Knowledge, Smart Scheduling</w:t>
      </w:r>
      <w:r w:rsidR="0056227A" w:rsidRPr="00E6760D">
        <w:rPr>
          <w:sz w:val="20"/>
          <w:szCs w:val="20"/>
        </w:rPr>
        <w:t xml:space="preserve">, </w:t>
      </w:r>
      <w:r w:rsidR="00757AE3" w:rsidRPr="00E6760D">
        <w:rPr>
          <w:sz w:val="20"/>
          <w:szCs w:val="20"/>
        </w:rPr>
        <w:t>etc.</w:t>
      </w:r>
      <w:r w:rsidR="0056227A" w:rsidRPr="00E6760D">
        <w:rPr>
          <w:sz w:val="20"/>
          <w:szCs w:val="20"/>
        </w:rPr>
        <w:t>)</w:t>
      </w:r>
      <w:r w:rsidR="007E2DE6" w:rsidRPr="00E6760D">
        <w:rPr>
          <w:sz w:val="20"/>
          <w:szCs w:val="20"/>
        </w:rPr>
        <w:t xml:space="preserve"> </w:t>
      </w:r>
      <w:r w:rsidR="00283C56" w:rsidRPr="00E6760D">
        <w:rPr>
          <w:sz w:val="20"/>
          <w:szCs w:val="20"/>
        </w:rPr>
        <w:t xml:space="preserve">that </w:t>
      </w:r>
      <w:r w:rsidR="00480BD2" w:rsidRPr="00731400">
        <w:rPr>
          <w:color w:val="000000" w:themeColor="text1"/>
          <w:sz w:val="20"/>
          <w:szCs w:val="20"/>
        </w:rPr>
        <w:t xml:space="preserve">affect </w:t>
      </w:r>
      <w:r w:rsidR="00222486" w:rsidRPr="00731400">
        <w:rPr>
          <w:color w:val="000000" w:themeColor="text1"/>
          <w:sz w:val="20"/>
          <w:szCs w:val="20"/>
        </w:rPr>
        <w:t xml:space="preserve">the Scheduling Solution (Salesforce Field Service) </w:t>
      </w:r>
      <w:r w:rsidR="00480BD2" w:rsidRPr="00731400">
        <w:rPr>
          <w:color w:val="000000" w:themeColor="text1"/>
          <w:sz w:val="20"/>
          <w:szCs w:val="20"/>
        </w:rPr>
        <w:t xml:space="preserve">and </w:t>
      </w:r>
      <w:r w:rsidR="000A212B" w:rsidRPr="00731400">
        <w:rPr>
          <w:color w:val="000000" w:themeColor="text1"/>
          <w:sz w:val="20"/>
          <w:szCs w:val="20"/>
        </w:rPr>
        <w:t xml:space="preserve">boundary </w:t>
      </w:r>
      <w:r w:rsidR="00480BD2" w:rsidRPr="00731400">
        <w:rPr>
          <w:color w:val="000000" w:themeColor="text1"/>
          <w:sz w:val="20"/>
          <w:szCs w:val="20"/>
        </w:rPr>
        <w:t>application</w:t>
      </w:r>
      <w:r w:rsidR="000A212B" w:rsidRPr="00731400">
        <w:rPr>
          <w:color w:val="000000" w:themeColor="text1"/>
          <w:sz w:val="20"/>
          <w:szCs w:val="20"/>
        </w:rPr>
        <w:t>s</w:t>
      </w:r>
      <w:r w:rsidR="00480BD2" w:rsidRPr="00731400">
        <w:rPr>
          <w:color w:val="000000" w:themeColor="text1"/>
          <w:sz w:val="20"/>
          <w:szCs w:val="20"/>
        </w:rPr>
        <w:t xml:space="preserve"> </w:t>
      </w:r>
      <w:r w:rsidR="007E2DE6" w:rsidRPr="00731400">
        <w:rPr>
          <w:color w:val="000000" w:themeColor="text1"/>
          <w:sz w:val="20"/>
          <w:szCs w:val="20"/>
        </w:rPr>
        <w:t xml:space="preserve">within the </w:t>
      </w:r>
      <w:r w:rsidR="00480BD2" w:rsidRPr="00731400">
        <w:rPr>
          <w:color w:val="000000" w:themeColor="text1"/>
          <w:sz w:val="20"/>
          <w:szCs w:val="20"/>
        </w:rPr>
        <w:t xml:space="preserve">project </w:t>
      </w:r>
      <w:r w:rsidR="007E2DE6" w:rsidRPr="00731400">
        <w:rPr>
          <w:color w:val="000000" w:themeColor="text1"/>
          <w:sz w:val="20"/>
          <w:szCs w:val="20"/>
        </w:rPr>
        <w:t>timeline</w:t>
      </w:r>
      <w:r w:rsidR="00480BD2" w:rsidRPr="00731400">
        <w:rPr>
          <w:color w:val="000000" w:themeColor="text1"/>
          <w:sz w:val="20"/>
          <w:szCs w:val="20"/>
        </w:rPr>
        <w:t xml:space="preserve">s; any </w:t>
      </w:r>
      <w:r w:rsidR="007E2DE6" w:rsidRPr="00731400">
        <w:rPr>
          <w:color w:val="000000" w:themeColor="text1"/>
          <w:sz w:val="20"/>
          <w:szCs w:val="20"/>
        </w:rPr>
        <w:t>delay</w:t>
      </w:r>
      <w:r w:rsidR="00480BD2" w:rsidRPr="00731400">
        <w:rPr>
          <w:color w:val="000000" w:themeColor="text1"/>
          <w:sz w:val="20"/>
          <w:szCs w:val="20"/>
        </w:rPr>
        <w:t>s of</w:t>
      </w:r>
      <w:r w:rsidR="007E2DE6" w:rsidRPr="00731400">
        <w:rPr>
          <w:color w:val="000000" w:themeColor="text1"/>
          <w:sz w:val="20"/>
          <w:szCs w:val="20"/>
        </w:rPr>
        <w:t xml:space="preserve"> </w:t>
      </w:r>
      <w:r w:rsidR="00480BD2" w:rsidRPr="00731400">
        <w:rPr>
          <w:color w:val="000000" w:themeColor="text1"/>
          <w:sz w:val="20"/>
          <w:szCs w:val="20"/>
        </w:rPr>
        <w:t xml:space="preserve">the same </w:t>
      </w:r>
      <w:r w:rsidR="007E2DE6" w:rsidRPr="00731400">
        <w:rPr>
          <w:color w:val="000000" w:themeColor="text1"/>
          <w:sz w:val="20"/>
          <w:szCs w:val="20"/>
        </w:rPr>
        <w:t xml:space="preserve">will lead </w:t>
      </w:r>
      <w:r w:rsidR="007E2DE6" w:rsidRPr="00E6760D">
        <w:rPr>
          <w:sz w:val="20"/>
          <w:szCs w:val="20"/>
        </w:rPr>
        <w:t>to change in the project timeline</w:t>
      </w:r>
      <w:r w:rsidR="00E46431" w:rsidRPr="00E6760D">
        <w:rPr>
          <w:sz w:val="20"/>
          <w:szCs w:val="20"/>
        </w:rPr>
        <w:t>.</w:t>
      </w:r>
    </w:p>
    <w:p w14:paraId="66556BC3" w14:textId="6591B6C2" w:rsidR="0058475A" w:rsidRPr="00E6760D" w:rsidRDefault="007A12BA" w:rsidP="0058475A">
      <w:pPr>
        <w:pStyle w:val="ListParagraph"/>
        <w:numPr>
          <w:ilvl w:val="0"/>
          <w:numId w:val="23"/>
        </w:numPr>
        <w:adjustRightInd w:val="0"/>
        <w:spacing w:before="0" w:after="60"/>
        <w:ind w:left="994" w:hanging="274"/>
        <w:rPr>
          <w:sz w:val="20"/>
          <w:szCs w:val="20"/>
        </w:rPr>
      </w:pPr>
      <w:r w:rsidRPr="00E6760D">
        <w:rPr>
          <w:sz w:val="20"/>
          <w:szCs w:val="20"/>
        </w:rPr>
        <w:t xml:space="preserve">Deloitte Consulting team will be responsible for defining and designing </w:t>
      </w:r>
      <w:r w:rsidR="00237755" w:rsidRPr="00E6760D">
        <w:rPr>
          <w:sz w:val="20"/>
          <w:szCs w:val="20"/>
        </w:rPr>
        <w:t xml:space="preserve">Salesforce </w:t>
      </w:r>
      <w:r w:rsidR="007E2DE6" w:rsidRPr="00E6760D">
        <w:rPr>
          <w:sz w:val="20"/>
          <w:szCs w:val="20"/>
        </w:rPr>
        <w:t xml:space="preserve">Security model for </w:t>
      </w:r>
      <w:r w:rsidR="00237755" w:rsidRPr="00E6760D">
        <w:rPr>
          <w:sz w:val="20"/>
          <w:szCs w:val="20"/>
        </w:rPr>
        <w:t xml:space="preserve">Salesforce </w:t>
      </w:r>
      <w:r w:rsidR="00222486">
        <w:rPr>
          <w:sz w:val="20"/>
          <w:szCs w:val="20"/>
        </w:rPr>
        <w:t>Field Service</w:t>
      </w:r>
      <w:r w:rsidR="00222486" w:rsidRPr="00E6760D">
        <w:rPr>
          <w:color w:val="FF0000"/>
          <w:sz w:val="20"/>
          <w:szCs w:val="20"/>
        </w:rPr>
        <w:t xml:space="preserve"> </w:t>
      </w:r>
      <w:r w:rsidR="007E2DE6" w:rsidRPr="00E6760D">
        <w:rPr>
          <w:sz w:val="20"/>
          <w:szCs w:val="20"/>
        </w:rPr>
        <w:t>schemas</w:t>
      </w:r>
      <w:r w:rsidR="00237755" w:rsidRPr="00E6760D">
        <w:rPr>
          <w:sz w:val="20"/>
          <w:szCs w:val="20"/>
        </w:rPr>
        <w:t>/constructs</w:t>
      </w:r>
      <w:r w:rsidR="007E2DE6" w:rsidRPr="00E6760D">
        <w:rPr>
          <w:sz w:val="20"/>
          <w:szCs w:val="20"/>
        </w:rPr>
        <w:t xml:space="preserve"> and transactions. </w:t>
      </w:r>
    </w:p>
    <w:p w14:paraId="2540AF58" w14:textId="6598135E" w:rsidR="007E2DE6" w:rsidRPr="00731400" w:rsidRDefault="0082768D" w:rsidP="000E684C">
      <w:pPr>
        <w:pStyle w:val="ListParagraph"/>
        <w:numPr>
          <w:ilvl w:val="0"/>
          <w:numId w:val="23"/>
        </w:numPr>
        <w:adjustRightInd w:val="0"/>
        <w:spacing w:before="0" w:after="60"/>
        <w:ind w:left="994" w:hanging="274"/>
        <w:rPr>
          <w:color w:val="000000" w:themeColor="text1"/>
          <w:sz w:val="20"/>
          <w:szCs w:val="20"/>
        </w:rPr>
      </w:pPr>
      <w:r w:rsidRPr="00E6760D">
        <w:rPr>
          <w:sz w:val="20"/>
          <w:szCs w:val="20"/>
        </w:rPr>
        <w:t xml:space="preserve">Halliburton </w:t>
      </w:r>
      <w:r w:rsidR="007F3F14" w:rsidRPr="00E6760D">
        <w:rPr>
          <w:sz w:val="20"/>
          <w:szCs w:val="20"/>
        </w:rPr>
        <w:t xml:space="preserve">ASG </w:t>
      </w:r>
      <w:r w:rsidR="007E2DE6" w:rsidRPr="00E6760D">
        <w:rPr>
          <w:sz w:val="20"/>
          <w:szCs w:val="20"/>
        </w:rPr>
        <w:t xml:space="preserve">will review/approve the design using the IT </w:t>
      </w:r>
      <w:r w:rsidRPr="00E6760D">
        <w:rPr>
          <w:sz w:val="20"/>
          <w:szCs w:val="20"/>
        </w:rPr>
        <w:t>G</w:t>
      </w:r>
      <w:r w:rsidR="007E2DE6" w:rsidRPr="00E6760D">
        <w:rPr>
          <w:sz w:val="20"/>
          <w:szCs w:val="20"/>
        </w:rPr>
        <w:t xml:space="preserve">overnance process. Any changes required to be performed outside of this security model to support the existing process may lead to change </w:t>
      </w:r>
      <w:r w:rsidR="00C2623A" w:rsidRPr="00E6760D">
        <w:rPr>
          <w:sz w:val="20"/>
          <w:szCs w:val="20"/>
        </w:rPr>
        <w:t xml:space="preserve">in </w:t>
      </w:r>
      <w:r w:rsidR="00C2623A" w:rsidRPr="00731400">
        <w:rPr>
          <w:color w:val="000000" w:themeColor="text1"/>
          <w:sz w:val="20"/>
          <w:szCs w:val="20"/>
        </w:rPr>
        <w:t xml:space="preserve">the </w:t>
      </w:r>
      <w:r w:rsidR="007E2DE6" w:rsidRPr="00731400">
        <w:rPr>
          <w:color w:val="000000" w:themeColor="text1"/>
          <w:sz w:val="20"/>
          <w:szCs w:val="20"/>
        </w:rPr>
        <w:t>project timeline</w:t>
      </w:r>
      <w:r w:rsidR="00581759" w:rsidRPr="00731400">
        <w:rPr>
          <w:color w:val="000000" w:themeColor="text1"/>
          <w:sz w:val="20"/>
          <w:szCs w:val="20"/>
        </w:rPr>
        <w:t xml:space="preserve"> and result in a change order in the project timeline is impacted</w:t>
      </w:r>
      <w:r w:rsidR="00234199" w:rsidRPr="00731400">
        <w:rPr>
          <w:color w:val="000000" w:themeColor="text1"/>
          <w:sz w:val="20"/>
          <w:szCs w:val="20"/>
        </w:rPr>
        <w:t>.</w:t>
      </w:r>
    </w:p>
    <w:p w14:paraId="72EADCD5" w14:textId="7E7B8B17" w:rsidR="001D3B8B" w:rsidRPr="00731400" w:rsidRDefault="000B610A" w:rsidP="000E684C">
      <w:pPr>
        <w:pStyle w:val="ListParagraph"/>
        <w:numPr>
          <w:ilvl w:val="0"/>
          <w:numId w:val="23"/>
        </w:numPr>
        <w:adjustRightInd w:val="0"/>
        <w:spacing w:before="0" w:after="60"/>
        <w:ind w:left="994" w:hanging="274"/>
        <w:rPr>
          <w:color w:val="000000" w:themeColor="text1"/>
          <w:sz w:val="20"/>
          <w:szCs w:val="20"/>
        </w:rPr>
      </w:pPr>
      <w:r w:rsidRPr="00731400">
        <w:rPr>
          <w:color w:val="000000" w:themeColor="text1"/>
          <w:sz w:val="20"/>
          <w:szCs w:val="20"/>
        </w:rPr>
        <w:t xml:space="preserve">Any change in the decision leading to rework after the sprint completion will result </w:t>
      </w:r>
      <w:r w:rsidR="006D4853" w:rsidRPr="00731400">
        <w:rPr>
          <w:color w:val="000000" w:themeColor="text1"/>
          <w:sz w:val="20"/>
          <w:szCs w:val="20"/>
        </w:rPr>
        <w:t xml:space="preserve">in </w:t>
      </w:r>
      <w:r w:rsidR="00234199" w:rsidRPr="00731400">
        <w:rPr>
          <w:color w:val="000000" w:themeColor="text1"/>
          <w:sz w:val="20"/>
          <w:szCs w:val="20"/>
        </w:rPr>
        <w:t xml:space="preserve">a </w:t>
      </w:r>
      <w:r w:rsidRPr="00731400">
        <w:rPr>
          <w:color w:val="000000" w:themeColor="text1"/>
          <w:sz w:val="20"/>
          <w:szCs w:val="20"/>
        </w:rPr>
        <w:t>change order</w:t>
      </w:r>
      <w:r w:rsidR="00234199" w:rsidRPr="00731400">
        <w:rPr>
          <w:color w:val="000000" w:themeColor="text1"/>
          <w:sz w:val="20"/>
          <w:szCs w:val="20"/>
        </w:rPr>
        <w:t>.</w:t>
      </w:r>
    </w:p>
    <w:p w14:paraId="5A37D5A8" w14:textId="038F39DE" w:rsidR="007F3F14" w:rsidRPr="00731400" w:rsidRDefault="007F3F14" w:rsidP="000E684C">
      <w:pPr>
        <w:pStyle w:val="ListParagraph"/>
        <w:numPr>
          <w:ilvl w:val="0"/>
          <w:numId w:val="23"/>
        </w:numPr>
        <w:adjustRightInd w:val="0"/>
        <w:spacing w:before="0" w:after="60"/>
        <w:ind w:left="994" w:hanging="274"/>
        <w:rPr>
          <w:color w:val="000000" w:themeColor="text1"/>
          <w:sz w:val="20"/>
          <w:szCs w:val="20"/>
        </w:rPr>
      </w:pPr>
      <w:r w:rsidRPr="00731400">
        <w:rPr>
          <w:color w:val="000000" w:themeColor="text1"/>
          <w:sz w:val="20"/>
          <w:szCs w:val="20"/>
        </w:rPr>
        <w:t xml:space="preserve">Halliburton will provide the </w:t>
      </w:r>
      <w:r w:rsidR="008805CB" w:rsidRPr="00731400">
        <w:rPr>
          <w:color w:val="000000" w:themeColor="text1"/>
          <w:sz w:val="20"/>
          <w:szCs w:val="20"/>
        </w:rPr>
        <w:t>project management tools such as Microsoft Suite of products and ADO for tracking user stories</w:t>
      </w:r>
      <w:r w:rsidR="00234199" w:rsidRPr="00731400">
        <w:rPr>
          <w:color w:val="000000" w:themeColor="text1"/>
          <w:sz w:val="20"/>
          <w:szCs w:val="20"/>
        </w:rPr>
        <w:t>.</w:t>
      </w:r>
    </w:p>
    <w:p w14:paraId="60FE2B46" w14:textId="0710205D" w:rsidR="00800887" w:rsidRPr="00E6760D" w:rsidRDefault="006454B2" w:rsidP="000E684C">
      <w:pPr>
        <w:pStyle w:val="Heading2"/>
        <w:numPr>
          <w:ilvl w:val="0"/>
          <w:numId w:val="25"/>
        </w:numPr>
      </w:pPr>
      <w:r w:rsidRPr="00E6760D">
        <w:t>Configuration</w:t>
      </w:r>
    </w:p>
    <w:p w14:paraId="3B687DDC" w14:textId="01CDCD93" w:rsidR="006454B2" w:rsidRPr="00E6760D" w:rsidRDefault="004A1D8B" w:rsidP="000E684C">
      <w:pPr>
        <w:pStyle w:val="ListParagraph"/>
        <w:numPr>
          <w:ilvl w:val="0"/>
          <w:numId w:val="23"/>
        </w:numPr>
        <w:adjustRightInd w:val="0"/>
        <w:spacing w:before="0" w:after="60"/>
        <w:ind w:left="994" w:hanging="274"/>
        <w:rPr>
          <w:sz w:val="20"/>
          <w:szCs w:val="20"/>
        </w:rPr>
      </w:pPr>
      <w:r w:rsidRPr="00E6760D">
        <w:rPr>
          <w:sz w:val="20"/>
          <w:szCs w:val="20"/>
        </w:rPr>
        <w:t>The application UI and</w:t>
      </w:r>
      <w:r w:rsidR="006454B2" w:rsidRPr="00E6760D">
        <w:rPr>
          <w:sz w:val="20"/>
          <w:szCs w:val="20"/>
        </w:rPr>
        <w:t xml:space="preserve"> field values will be displayed </w:t>
      </w:r>
      <w:r w:rsidRPr="00E6760D">
        <w:rPr>
          <w:sz w:val="20"/>
          <w:szCs w:val="20"/>
        </w:rPr>
        <w:t xml:space="preserve">only </w:t>
      </w:r>
      <w:r w:rsidR="006454B2" w:rsidRPr="00E6760D">
        <w:rPr>
          <w:sz w:val="20"/>
          <w:szCs w:val="20"/>
        </w:rPr>
        <w:t>in</w:t>
      </w:r>
      <w:r w:rsidRPr="00E6760D">
        <w:rPr>
          <w:sz w:val="20"/>
          <w:szCs w:val="20"/>
        </w:rPr>
        <w:t xml:space="preserve"> </w:t>
      </w:r>
      <w:r w:rsidR="006454B2" w:rsidRPr="00E6760D">
        <w:rPr>
          <w:sz w:val="20"/>
          <w:szCs w:val="20"/>
        </w:rPr>
        <w:t>English language</w:t>
      </w:r>
      <w:r w:rsidR="00F27866" w:rsidRPr="00E6760D">
        <w:rPr>
          <w:sz w:val="20"/>
          <w:szCs w:val="20"/>
        </w:rPr>
        <w:t>.</w:t>
      </w:r>
      <w:r w:rsidRPr="00E6760D">
        <w:rPr>
          <w:sz w:val="20"/>
          <w:szCs w:val="20"/>
        </w:rPr>
        <w:t xml:space="preserve"> </w:t>
      </w:r>
    </w:p>
    <w:p w14:paraId="137AEB53" w14:textId="5BF09624" w:rsidR="003D260D" w:rsidRPr="00E6760D" w:rsidRDefault="003D260D" w:rsidP="000E684C">
      <w:pPr>
        <w:pStyle w:val="ListParagraph"/>
        <w:numPr>
          <w:ilvl w:val="0"/>
          <w:numId w:val="23"/>
        </w:numPr>
        <w:adjustRightInd w:val="0"/>
        <w:spacing w:before="0" w:after="60"/>
        <w:ind w:left="994" w:hanging="274"/>
        <w:rPr>
          <w:sz w:val="20"/>
          <w:szCs w:val="20"/>
        </w:rPr>
      </w:pPr>
      <w:r w:rsidRPr="00E6760D">
        <w:rPr>
          <w:sz w:val="20"/>
          <w:szCs w:val="20"/>
        </w:rPr>
        <w:t xml:space="preserve">Internet browsers supported by </w:t>
      </w:r>
      <w:r w:rsidR="009C37A9" w:rsidRPr="00E6760D">
        <w:rPr>
          <w:sz w:val="20"/>
          <w:szCs w:val="20"/>
        </w:rPr>
        <w:t>Salesforce</w:t>
      </w:r>
      <w:r w:rsidRPr="00E6760D">
        <w:rPr>
          <w:sz w:val="20"/>
          <w:szCs w:val="20"/>
        </w:rPr>
        <w:t xml:space="preserve"> are in scope of this implementation. In case of any issues experienced within recommended browsers, it is </w:t>
      </w:r>
      <w:r w:rsidR="00125D4A" w:rsidRPr="00E6760D">
        <w:rPr>
          <w:sz w:val="20"/>
          <w:szCs w:val="20"/>
        </w:rPr>
        <w:t xml:space="preserve">Halliburton’s </w:t>
      </w:r>
      <w:r w:rsidRPr="00E6760D">
        <w:rPr>
          <w:sz w:val="20"/>
          <w:szCs w:val="20"/>
        </w:rPr>
        <w:t xml:space="preserve">responsibility to work with </w:t>
      </w:r>
      <w:r w:rsidR="009C37A9" w:rsidRPr="00E6760D">
        <w:rPr>
          <w:sz w:val="20"/>
          <w:szCs w:val="20"/>
        </w:rPr>
        <w:t>Salesforce to resolve them.</w:t>
      </w:r>
    </w:p>
    <w:p w14:paraId="6DA28912" w14:textId="71663C8E" w:rsidR="006454B2"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6454B2" w:rsidRPr="00E6760D">
        <w:rPr>
          <w:sz w:val="20"/>
          <w:szCs w:val="20"/>
        </w:rPr>
        <w:t xml:space="preserve"> will be responsible for setting up new users and managing across all Salesforce environments</w:t>
      </w:r>
      <w:r w:rsidR="009C37A9" w:rsidRPr="00E6760D">
        <w:rPr>
          <w:sz w:val="20"/>
          <w:szCs w:val="20"/>
        </w:rPr>
        <w:t>.</w:t>
      </w:r>
    </w:p>
    <w:p w14:paraId="0231C134" w14:textId="51C73C48" w:rsidR="006454B2"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6454B2" w:rsidRPr="00E6760D">
        <w:rPr>
          <w:sz w:val="20"/>
          <w:szCs w:val="20"/>
        </w:rPr>
        <w:t xml:space="preserve"> makes efforts to </w:t>
      </w:r>
      <w:r w:rsidR="009C37A9" w:rsidRPr="00E6760D">
        <w:rPr>
          <w:sz w:val="20"/>
          <w:szCs w:val="20"/>
        </w:rPr>
        <w:t>leverage “</w:t>
      </w:r>
      <w:r w:rsidR="006454B2" w:rsidRPr="00E6760D">
        <w:rPr>
          <w:sz w:val="20"/>
          <w:szCs w:val="20"/>
        </w:rPr>
        <w:t>out</w:t>
      </w:r>
      <w:r w:rsidR="009C37A9" w:rsidRPr="00E6760D">
        <w:rPr>
          <w:sz w:val="20"/>
          <w:szCs w:val="20"/>
        </w:rPr>
        <w:t>-</w:t>
      </w:r>
      <w:r w:rsidR="006454B2" w:rsidRPr="00E6760D">
        <w:rPr>
          <w:sz w:val="20"/>
          <w:szCs w:val="20"/>
        </w:rPr>
        <w:t>of</w:t>
      </w:r>
      <w:r w:rsidR="009C37A9" w:rsidRPr="00E6760D">
        <w:rPr>
          <w:sz w:val="20"/>
          <w:szCs w:val="20"/>
        </w:rPr>
        <w:t>-</w:t>
      </w:r>
      <w:r w:rsidR="006454B2" w:rsidRPr="00E6760D">
        <w:rPr>
          <w:sz w:val="20"/>
          <w:szCs w:val="20"/>
        </w:rPr>
        <w:t>the</w:t>
      </w:r>
      <w:r w:rsidR="009C37A9" w:rsidRPr="00E6760D">
        <w:rPr>
          <w:sz w:val="20"/>
          <w:szCs w:val="20"/>
        </w:rPr>
        <w:t>-</w:t>
      </w:r>
      <w:r w:rsidR="006454B2" w:rsidRPr="00E6760D">
        <w:rPr>
          <w:sz w:val="20"/>
          <w:szCs w:val="20"/>
        </w:rPr>
        <w:t>box</w:t>
      </w:r>
      <w:r w:rsidR="009C37A9" w:rsidRPr="00E6760D">
        <w:rPr>
          <w:sz w:val="20"/>
          <w:szCs w:val="20"/>
        </w:rPr>
        <w:t>”</w:t>
      </w:r>
      <w:r w:rsidR="006454B2" w:rsidRPr="00E6760D">
        <w:rPr>
          <w:sz w:val="20"/>
          <w:szCs w:val="20"/>
        </w:rPr>
        <w:t xml:space="preserve"> solution</w:t>
      </w:r>
      <w:r w:rsidR="009C37A9" w:rsidRPr="00E6760D">
        <w:rPr>
          <w:sz w:val="20"/>
          <w:szCs w:val="20"/>
        </w:rPr>
        <w:t>s</w:t>
      </w:r>
      <w:r w:rsidR="003F58E4" w:rsidRPr="00E6760D">
        <w:rPr>
          <w:sz w:val="20"/>
          <w:szCs w:val="20"/>
        </w:rPr>
        <w:t>. I</w:t>
      </w:r>
      <w:r w:rsidR="006454B2" w:rsidRPr="00E6760D">
        <w:rPr>
          <w:sz w:val="20"/>
          <w:szCs w:val="20"/>
        </w:rPr>
        <w:t>f use cases need extension</w:t>
      </w:r>
      <w:r w:rsidR="000B610A" w:rsidRPr="00E6760D">
        <w:rPr>
          <w:sz w:val="20"/>
          <w:szCs w:val="20"/>
        </w:rPr>
        <w:t>s</w:t>
      </w:r>
      <w:r w:rsidR="006069D6" w:rsidRPr="00E6760D">
        <w:rPr>
          <w:sz w:val="20"/>
          <w:szCs w:val="20"/>
        </w:rPr>
        <w:t>/customizations</w:t>
      </w:r>
      <w:r w:rsidR="006454B2" w:rsidRPr="00E6760D">
        <w:rPr>
          <w:sz w:val="20"/>
          <w:szCs w:val="20"/>
        </w:rPr>
        <w:t xml:space="preserve">, </w:t>
      </w:r>
      <w:r w:rsidR="003F58E4" w:rsidRPr="00E6760D">
        <w:rPr>
          <w:sz w:val="20"/>
          <w:szCs w:val="20"/>
        </w:rPr>
        <w:t xml:space="preserve">they </w:t>
      </w:r>
      <w:r w:rsidR="006454B2" w:rsidRPr="00E6760D">
        <w:rPr>
          <w:sz w:val="20"/>
          <w:szCs w:val="20"/>
        </w:rPr>
        <w:t xml:space="preserve">will be discussed with </w:t>
      </w:r>
      <w:r w:rsidR="00CE18F0" w:rsidRPr="00E6760D">
        <w:rPr>
          <w:sz w:val="20"/>
          <w:szCs w:val="20"/>
        </w:rPr>
        <w:t>Halliburton</w:t>
      </w:r>
      <w:r w:rsidR="006454B2" w:rsidRPr="00E6760D">
        <w:rPr>
          <w:sz w:val="20"/>
          <w:szCs w:val="20"/>
        </w:rPr>
        <w:t xml:space="preserve"> stakeholders and managed through the program governance process prior to developing customized logic</w:t>
      </w:r>
      <w:r w:rsidR="003F58E4" w:rsidRPr="00E6760D">
        <w:rPr>
          <w:sz w:val="20"/>
          <w:szCs w:val="20"/>
        </w:rPr>
        <w:t>.</w:t>
      </w:r>
    </w:p>
    <w:p w14:paraId="4C2F2236" w14:textId="7C022C04" w:rsidR="00800887" w:rsidRPr="00E6760D" w:rsidRDefault="00D14B06" w:rsidP="000E684C">
      <w:pPr>
        <w:pStyle w:val="Heading2"/>
        <w:numPr>
          <w:ilvl w:val="0"/>
          <w:numId w:val="25"/>
        </w:numPr>
      </w:pPr>
      <w:r w:rsidRPr="00E6760D">
        <w:t>Integration</w:t>
      </w:r>
      <w:r w:rsidR="00357BF2" w:rsidRPr="00E6760D">
        <w:t>s</w:t>
      </w:r>
    </w:p>
    <w:p w14:paraId="7E0C85BA" w14:textId="742BACE6" w:rsidR="00D14B06" w:rsidRPr="00E6760D" w:rsidRDefault="00125D4A"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ASG </w:t>
      </w:r>
      <w:r w:rsidR="00D14B06" w:rsidRPr="00E6760D">
        <w:rPr>
          <w:sz w:val="20"/>
          <w:szCs w:val="20"/>
        </w:rPr>
        <w:t xml:space="preserve">Infrastructure team will be responsible for implementation and management of the middleware </w:t>
      </w:r>
      <w:r w:rsidR="000A78CF" w:rsidRPr="00E6760D">
        <w:rPr>
          <w:sz w:val="20"/>
          <w:szCs w:val="20"/>
        </w:rPr>
        <w:t>application.</w:t>
      </w:r>
    </w:p>
    <w:p w14:paraId="41731CB1" w14:textId="64FFAC50" w:rsidR="00D14B06" w:rsidRPr="00E6760D" w:rsidRDefault="00125D4A"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t>
      </w:r>
      <w:r w:rsidR="00D14B06" w:rsidRPr="00E6760D">
        <w:rPr>
          <w:sz w:val="20"/>
          <w:szCs w:val="20"/>
        </w:rPr>
        <w:t xml:space="preserve">will be responsible for the data transformation of the master and transactional information between </w:t>
      </w:r>
      <w:r w:rsidR="00F171FD" w:rsidRPr="00E6760D">
        <w:rPr>
          <w:sz w:val="20"/>
          <w:szCs w:val="20"/>
        </w:rPr>
        <w:t>Salesforce</w:t>
      </w:r>
      <w:r w:rsidR="00D14B06" w:rsidRPr="00E6760D">
        <w:rPr>
          <w:sz w:val="20"/>
          <w:szCs w:val="20"/>
        </w:rPr>
        <w:t xml:space="preserve"> </w:t>
      </w:r>
      <w:r w:rsidR="00193405">
        <w:rPr>
          <w:sz w:val="20"/>
          <w:szCs w:val="20"/>
        </w:rPr>
        <w:t>Field Service</w:t>
      </w:r>
      <w:r w:rsidR="00193405" w:rsidRPr="00E6760D">
        <w:rPr>
          <w:sz w:val="20"/>
          <w:szCs w:val="20"/>
        </w:rPr>
        <w:t xml:space="preserve"> </w:t>
      </w:r>
      <w:r w:rsidR="00D14B06" w:rsidRPr="00E6760D">
        <w:rPr>
          <w:sz w:val="20"/>
          <w:szCs w:val="20"/>
        </w:rPr>
        <w:t xml:space="preserve">and SAP </w:t>
      </w:r>
      <w:r w:rsidR="00193405">
        <w:rPr>
          <w:sz w:val="20"/>
          <w:szCs w:val="20"/>
        </w:rPr>
        <w:t>S4</w:t>
      </w:r>
      <w:r w:rsidR="0091382D">
        <w:rPr>
          <w:sz w:val="20"/>
          <w:szCs w:val="20"/>
        </w:rPr>
        <w:t>.</w:t>
      </w:r>
    </w:p>
    <w:p w14:paraId="78209055" w14:textId="1B1DE058" w:rsidR="00D14B06" w:rsidRPr="00E6760D" w:rsidRDefault="00D14B06" w:rsidP="000E684C">
      <w:pPr>
        <w:pStyle w:val="ListParagraph"/>
        <w:numPr>
          <w:ilvl w:val="0"/>
          <w:numId w:val="23"/>
        </w:numPr>
        <w:adjustRightInd w:val="0"/>
        <w:spacing w:before="0" w:after="60"/>
        <w:ind w:left="994" w:hanging="274"/>
        <w:rPr>
          <w:sz w:val="20"/>
          <w:szCs w:val="20"/>
        </w:rPr>
      </w:pPr>
      <w:r w:rsidRPr="00E6760D">
        <w:rPr>
          <w:sz w:val="20"/>
          <w:szCs w:val="20"/>
        </w:rPr>
        <w:t xml:space="preserve">SAP </w:t>
      </w:r>
      <w:r w:rsidR="00193405">
        <w:rPr>
          <w:sz w:val="20"/>
          <w:szCs w:val="20"/>
        </w:rPr>
        <w:t xml:space="preserve">S4 </w:t>
      </w:r>
      <w:r w:rsidRPr="00E6760D">
        <w:rPr>
          <w:sz w:val="20"/>
          <w:szCs w:val="20"/>
        </w:rPr>
        <w:t xml:space="preserve">will be the </w:t>
      </w:r>
      <w:r w:rsidR="001519D5" w:rsidRPr="00E6760D">
        <w:rPr>
          <w:sz w:val="20"/>
          <w:szCs w:val="20"/>
        </w:rPr>
        <w:t>system</w:t>
      </w:r>
      <w:r w:rsidRPr="00E6760D">
        <w:rPr>
          <w:sz w:val="20"/>
          <w:szCs w:val="20"/>
        </w:rPr>
        <w:t xml:space="preserve"> of record for </w:t>
      </w:r>
      <w:r w:rsidR="003A42BE">
        <w:rPr>
          <w:sz w:val="20"/>
          <w:szCs w:val="20"/>
        </w:rPr>
        <w:t>customer</w:t>
      </w:r>
      <w:r w:rsidRPr="00E6760D">
        <w:rPr>
          <w:sz w:val="20"/>
          <w:szCs w:val="20"/>
        </w:rPr>
        <w:t xml:space="preserve"> data, </w:t>
      </w:r>
      <w:r w:rsidR="003A42BE">
        <w:rPr>
          <w:sz w:val="20"/>
          <w:szCs w:val="20"/>
        </w:rPr>
        <w:t>equipment data</w:t>
      </w:r>
      <w:r w:rsidRPr="00E6760D">
        <w:rPr>
          <w:sz w:val="20"/>
          <w:szCs w:val="20"/>
        </w:rPr>
        <w:t xml:space="preserve"> and </w:t>
      </w:r>
      <w:r w:rsidR="003A42BE">
        <w:rPr>
          <w:sz w:val="20"/>
          <w:szCs w:val="20"/>
        </w:rPr>
        <w:t>order information</w:t>
      </w:r>
      <w:r w:rsidRPr="00731400">
        <w:rPr>
          <w:sz w:val="20"/>
          <w:szCs w:val="20"/>
        </w:rPr>
        <w:t xml:space="preserve">; this information will be synched periodically to </w:t>
      </w:r>
      <w:r w:rsidR="00F171FD" w:rsidRPr="00731400">
        <w:rPr>
          <w:sz w:val="20"/>
          <w:szCs w:val="20"/>
        </w:rPr>
        <w:t>Salesforce</w:t>
      </w:r>
      <w:r w:rsidRPr="00731400">
        <w:rPr>
          <w:sz w:val="20"/>
          <w:szCs w:val="20"/>
        </w:rPr>
        <w:t xml:space="preserve"> </w:t>
      </w:r>
      <w:r w:rsidR="00193405" w:rsidRPr="00731400">
        <w:rPr>
          <w:sz w:val="20"/>
          <w:szCs w:val="20"/>
        </w:rPr>
        <w:t xml:space="preserve">Field Service </w:t>
      </w:r>
      <w:r w:rsidRPr="00731400">
        <w:rPr>
          <w:sz w:val="20"/>
          <w:szCs w:val="20"/>
        </w:rPr>
        <w:t>through Middleware</w:t>
      </w:r>
      <w:r w:rsidR="00F27866" w:rsidRPr="00731400">
        <w:rPr>
          <w:sz w:val="20"/>
          <w:szCs w:val="20"/>
        </w:rPr>
        <w:t>.</w:t>
      </w:r>
    </w:p>
    <w:p w14:paraId="111C532B" w14:textId="7E4302C4" w:rsidR="00D14B06" w:rsidRPr="00E6760D" w:rsidRDefault="00D14B06" w:rsidP="000E684C">
      <w:pPr>
        <w:pStyle w:val="ListParagraph"/>
        <w:numPr>
          <w:ilvl w:val="0"/>
          <w:numId w:val="23"/>
        </w:numPr>
        <w:adjustRightInd w:val="0"/>
        <w:spacing w:before="0" w:after="60"/>
        <w:ind w:left="994" w:hanging="274"/>
        <w:rPr>
          <w:sz w:val="20"/>
          <w:szCs w:val="20"/>
        </w:rPr>
      </w:pPr>
      <w:r w:rsidRPr="00E6760D">
        <w:rPr>
          <w:sz w:val="20"/>
          <w:szCs w:val="20"/>
        </w:rPr>
        <w:t xml:space="preserve">Standard </w:t>
      </w:r>
      <w:r w:rsidR="00AE21A8">
        <w:rPr>
          <w:sz w:val="20"/>
          <w:szCs w:val="20"/>
        </w:rPr>
        <w:t xml:space="preserve">REST API </w:t>
      </w:r>
      <w:r w:rsidRPr="00E6760D">
        <w:rPr>
          <w:sz w:val="20"/>
          <w:szCs w:val="20"/>
        </w:rPr>
        <w:t xml:space="preserve">interfaces will be used to integrate </w:t>
      </w:r>
      <w:r w:rsidR="00F171FD" w:rsidRPr="00E6760D">
        <w:rPr>
          <w:sz w:val="20"/>
          <w:szCs w:val="20"/>
        </w:rPr>
        <w:t>Salesforce</w:t>
      </w:r>
      <w:r w:rsidRPr="00E6760D">
        <w:rPr>
          <w:sz w:val="20"/>
          <w:szCs w:val="20"/>
        </w:rPr>
        <w:t xml:space="preserve"> </w:t>
      </w:r>
      <w:r w:rsidR="00AE21A8">
        <w:rPr>
          <w:sz w:val="20"/>
          <w:szCs w:val="20"/>
        </w:rPr>
        <w:t>Field Service</w:t>
      </w:r>
      <w:r w:rsidR="00AE21A8" w:rsidRPr="00E6760D">
        <w:rPr>
          <w:color w:val="000000" w:themeColor="text1"/>
          <w:sz w:val="20"/>
          <w:szCs w:val="20"/>
        </w:rPr>
        <w:t xml:space="preserve"> </w:t>
      </w:r>
      <w:r w:rsidR="00F27866" w:rsidRPr="00E6760D">
        <w:rPr>
          <w:color w:val="000000" w:themeColor="text1"/>
          <w:sz w:val="20"/>
          <w:szCs w:val="20"/>
        </w:rPr>
        <w:t xml:space="preserve">and </w:t>
      </w:r>
      <w:r w:rsidRPr="00E6760D">
        <w:rPr>
          <w:color w:val="000000" w:themeColor="text1"/>
          <w:sz w:val="20"/>
          <w:szCs w:val="20"/>
        </w:rPr>
        <w:t>SAP</w:t>
      </w:r>
      <w:r w:rsidR="00AE21A8">
        <w:rPr>
          <w:color w:val="000000" w:themeColor="text1"/>
          <w:sz w:val="20"/>
          <w:szCs w:val="20"/>
        </w:rPr>
        <w:t xml:space="preserve"> S4</w:t>
      </w:r>
      <w:r w:rsidR="001519D5" w:rsidRPr="00E6760D">
        <w:rPr>
          <w:sz w:val="20"/>
          <w:szCs w:val="20"/>
        </w:rPr>
        <w:t>.</w:t>
      </w:r>
    </w:p>
    <w:p w14:paraId="6EA3D216" w14:textId="27540426" w:rsidR="00CE0781" w:rsidRPr="00E6760D" w:rsidRDefault="00CE0781" w:rsidP="000E684C">
      <w:pPr>
        <w:pStyle w:val="ListParagraph"/>
        <w:numPr>
          <w:ilvl w:val="0"/>
          <w:numId w:val="23"/>
        </w:numPr>
        <w:adjustRightInd w:val="0"/>
        <w:spacing w:before="0" w:after="60"/>
        <w:ind w:left="994" w:hanging="274"/>
        <w:rPr>
          <w:sz w:val="20"/>
          <w:szCs w:val="20"/>
        </w:rPr>
      </w:pPr>
      <w:r w:rsidRPr="00E6760D">
        <w:rPr>
          <w:sz w:val="20"/>
          <w:szCs w:val="20"/>
        </w:rPr>
        <w:t xml:space="preserve">Salesforce </w:t>
      </w:r>
      <w:r w:rsidR="00AE21A8">
        <w:rPr>
          <w:sz w:val="20"/>
          <w:szCs w:val="20"/>
        </w:rPr>
        <w:t>Field Service Scheduling transaction complete data</w:t>
      </w:r>
      <w:r w:rsidRPr="00E6760D">
        <w:rPr>
          <w:sz w:val="20"/>
          <w:szCs w:val="20"/>
        </w:rPr>
        <w:t xml:space="preserve"> will be pushed into SAP </w:t>
      </w:r>
      <w:r w:rsidR="00AE21A8">
        <w:rPr>
          <w:sz w:val="20"/>
          <w:szCs w:val="20"/>
        </w:rPr>
        <w:t>S4</w:t>
      </w:r>
      <w:r w:rsidR="00BA0A7C">
        <w:rPr>
          <w:sz w:val="20"/>
          <w:szCs w:val="20"/>
        </w:rPr>
        <w:t>.</w:t>
      </w:r>
      <w:r w:rsidR="00AE21A8">
        <w:rPr>
          <w:sz w:val="20"/>
          <w:szCs w:val="20"/>
        </w:rPr>
        <w:t xml:space="preserve"> </w:t>
      </w:r>
      <w:r w:rsidRPr="00E6760D" w:rsidDel="0064437B">
        <w:rPr>
          <w:sz w:val="20"/>
          <w:szCs w:val="20"/>
        </w:rPr>
        <w:t>SAP</w:t>
      </w:r>
      <w:r w:rsidR="00B04F82">
        <w:rPr>
          <w:sz w:val="20"/>
          <w:szCs w:val="20"/>
        </w:rPr>
        <w:t xml:space="preserve"> S4</w:t>
      </w:r>
      <w:r w:rsidRPr="00E6760D" w:rsidDel="0064437B">
        <w:rPr>
          <w:sz w:val="20"/>
          <w:szCs w:val="20"/>
        </w:rPr>
        <w:t xml:space="preserve"> will feed the Order data to Oracle Data Store ODS for consumption by BI</w:t>
      </w:r>
      <w:r w:rsidR="003468D0" w:rsidRPr="00E6760D">
        <w:rPr>
          <w:sz w:val="20"/>
          <w:szCs w:val="20"/>
        </w:rPr>
        <w:t>.</w:t>
      </w:r>
    </w:p>
    <w:p w14:paraId="4F3EF206" w14:textId="1626DA45" w:rsidR="000B7E52" w:rsidRPr="00E6760D" w:rsidRDefault="000B7E52"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will provide sample master and transactional data like Customer master, Product Master, Orders, Invoices, </w:t>
      </w:r>
      <w:r w:rsidR="00311B50" w:rsidRPr="00E6760D">
        <w:rPr>
          <w:sz w:val="20"/>
          <w:szCs w:val="20"/>
        </w:rPr>
        <w:t>Field Tickets</w:t>
      </w:r>
      <w:r w:rsidR="00725394" w:rsidRPr="00E6760D">
        <w:rPr>
          <w:sz w:val="20"/>
          <w:szCs w:val="20"/>
        </w:rPr>
        <w:t xml:space="preserve">, </w:t>
      </w:r>
      <w:r w:rsidRPr="00E6760D">
        <w:rPr>
          <w:sz w:val="20"/>
          <w:szCs w:val="20"/>
        </w:rPr>
        <w:t>Assets etc. needed for testing various aspects of the build around legacy master data migrations and various interfaces</w:t>
      </w:r>
      <w:r w:rsidR="00904371" w:rsidRPr="00E6760D">
        <w:rPr>
          <w:sz w:val="20"/>
          <w:szCs w:val="20"/>
        </w:rPr>
        <w:t>.</w:t>
      </w:r>
    </w:p>
    <w:p w14:paraId="3BD76580" w14:textId="5B9299E9" w:rsidR="00D14B06" w:rsidRPr="00E6760D" w:rsidRDefault="00125D4A"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w:t>
      </w:r>
      <w:r w:rsidR="00D14B06" w:rsidRPr="00E6760D">
        <w:rPr>
          <w:sz w:val="20"/>
          <w:szCs w:val="20"/>
        </w:rPr>
        <w:t xml:space="preserve">will facilitate communications with external vendors; and will provide resources with technical knowledge of legacy systems to support integration development / testing of boundary </w:t>
      </w:r>
      <w:r w:rsidR="007B411A" w:rsidRPr="00E6760D">
        <w:rPr>
          <w:sz w:val="20"/>
          <w:szCs w:val="20"/>
        </w:rPr>
        <w:t>systems.</w:t>
      </w:r>
    </w:p>
    <w:p w14:paraId="71747D38" w14:textId="5E2F4AC0" w:rsidR="00C54A7D" w:rsidRPr="00E6760D" w:rsidRDefault="00125D4A" w:rsidP="006069D6">
      <w:pPr>
        <w:pStyle w:val="ListParagraph"/>
        <w:numPr>
          <w:ilvl w:val="0"/>
          <w:numId w:val="23"/>
        </w:numPr>
        <w:adjustRightInd w:val="0"/>
        <w:spacing w:before="0" w:after="60"/>
        <w:ind w:left="994" w:hanging="274"/>
        <w:rPr>
          <w:sz w:val="20"/>
          <w:szCs w:val="20"/>
        </w:rPr>
      </w:pPr>
      <w:r w:rsidRPr="00E6760D">
        <w:rPr>
          <w:sz w:val="20"/>
          <w:szCs w:val="20"/>
        </w:rPr>
        <w:t xml:space="preserve">Halliburton </w:t>
      </w:r>
      <w:r w:rsidR="00D14B06" w:rsidRPr="00E6760D">
        <w:rPr>
          <w:sz w:val="20"/>
          <w:szCs w:val="20"/>
        </w:rPr>
        <w:t xml:space="preserve">will provide the required environment / infrastructure setup prior to the start of build for the integrations, migration, </w:t>
      </w:r>
      <w:r w:rsidR="006069D6" w:rsidRPr="00E6760D">
        <w:rPr>
          <w:sz w:val="20"/>
          <w:szCs w:val="20"/>
        </w:rPr>
        <w:t>testing,</w:t>
      </w:r>
      <w:r w:rsidR="00D14B06" w:rsidRPr="00E6760D">
        <w:rPr>
          <w:sz w:val="20"/>
          <w:szCs w:val="20"/>
        </w:rPr>
        <w:t xml:space="preserve"> and </w:t>
      </w:r>
      <w:r w:rsidR="00AA6E86">
        <w:rPr>
          <w:sz w:val="20"/>
          <w:szCs w:val="20"/>
        </w:rPr>
        <w:t>H</w:t>
      </w:r>
      <w:r w:rsidR="006069D6" w:rsidRPr="00E6760D">
        <w:rPr>
          <w:sz w:val="20"/>
          <w:szCs w:val="20"/>
        </w:rPr>
        <w:t xml:space="preserve">ypercare </w:t>
      </w:r>
      <w:r w:rsidR="007B411A" w:rsidRPr="00E6760D">
        <w:rPr>
          <w:sz w:val="20"/>
          <w:szCs w:val="20"/>
        </w:rPr>
        <w:t>support.</w:t>
      </w:r>
    </w:p>
    <w:p w14:paraId="3C32E99A" w14:textId="7ABE6FF6" w:rsidR="00E658B7" w:rsidRPr="00E658B7" w:rsidRDefault="00E658B7" w:rsidP="00E658B7">
      <w:pPr>
        <w:pStyle w:val="ListParagraph"/>
        <w:numPr>
          <w:ilvl w:val="0"/>
          <w:numId w:val="23"/>
        </w:numPr>
        <w:adjustRightInd w:val="0"/>
        <w:spacing w:before="0" w:after="60"/>
        <w:ind w:left="994" w:hanging="274"/>
        <w:rPr>
          <w:sz w:val="20"/>
          <w:szCs w:val="20"/>
        </w:rPr>
      </w:pPr>
      <w:r w:rsidRPr="00E658B7">
        <w:rPr>
          <w:sz w:val="20"/>
          <w:szCs w:val="20"/>
        </w:rPr>
        <w:t xml:space="preserve">Solution includes retirement of a maximum of 17 SAP Z tables related to </w:t>
      </w:r>
      <w:r w:rsidR="00FD6780" w:rsidRPr="00E658B7">
        <w:rPr>
          <w:sz w:val="20"/>
          <w:szCs w:val="20"/>
        </w:rPr>
        <w:t>scheduling.</w:t>
      </w:r>
      <w:r w:rsidRPr="00E658B7">
        <w:rPr>
          <w:sz w:val="20"/>
          <w:szCs w:val="20"/>
        </w:rPr>
        <w:t xml:space="preserve"> </w:t>
      </w:r>
    </w:p>
    <w:p w14:paraId="08389124" w14:textId="576D6DD0" w:rsidR="00E658B7" w:rsidRPr="00E658B7" w:rsidRDefault="00E658B7" w:rsidP="00E658B7">
      <w:pPr>
        <w:pStyle w:val="ListParagraph"/>
        <w:numPr>
          <w:ilvl w:val="0"/>
          <w:numId w:val="23"/>
        </w:numPr>
        <w:adjustRightInd w:val="0"/>
        <w:spacing w:before="0" w:after="60"/>
        <w:ind w:left="994" w:hanging="274"/>
        <w:rPr>
          <w:sz w:val="20"/>
          <w:szCs w:val="20"/>
        </w:rPr>
      </w:pPr>
      <w:r w:rsidRPr="00E658B7">
        <w:rPr>
          <w:sz w:val="20"/>
          <w:szCs w:val="20"/>
        </w:rPr>
        <w:t>(Core Integrated) The solution will provide out of the box REST APIs for upstream systems such as Peak</w:t>
      </w:r>
      <w:r w:rsidR="004048AD">
        <w:rPr>
          <w:sz w:val="20"/>
          <w:szCs w:val="20"/>
        </w:rPr>
        <w:t xml:space="preserve">, </w:t>
      </w:r>
      <w:r w:rsidR="0003072D">
        <w:rPr>
          <w:sz w:val="20"/>
          <w:szCs w:val="20"/>
        </w:rPr>
        <w:t xml:space="preserve">Smart Scheduling, Summit Knowledge and eCompletions. </w:t>
      </w:r>
      <w:r w:rsidRPr="00E658B7">
        <w:rPr>
          <w:sz w:val="20"/>
          <w:szCs w:val="20"/>
        </w:rPr>
        <w:t xml:space="preserve">It will be those systems responsibility to point the systems APIs to Salesforce. </w:t>
      </w:r>
    </w:p>
    <w:p w14:paraId="7D24BD88" w14:textId="2B52651E" w:rsidR="00E658B7" w:rsidRPr="00E658B7" w:rsidRDefault="00E658B7" w:rsidP="00E658B7">
      <w:pPr>
        <w:pStyle w:val="ListParagraph"/>
        <w:numPr>
          <w:ilvl w:val="0"/>
          <w:numId w:val="23"/>
        </w:numPr>
        <w:adjustRightInd w:val="0"/>
        <w:spacing w:before="0" w:after="60"/>
        <w:ind w:left="994" w:hanging="274"/>
        <w:rPr>
          <w:sz w:val="20"/>
          <w:szCs w:val="20"/>
        </w:rPr>
      </w:pPr>
      <w:r w:rsidRPr="00E658B7">
        <w:rPr>
          <w:sz w:val="20"/>
          <w:szCs w:val="20"/>
        </w:rPr>
        <w:t xml:space="preserve">This solution will use standard OOTB REST API for integration, and scope is to expose standard OOTB Rest API for all integration with all other front-end applications for Core Integrated (Peak, Smart </w:t>
      </w:r>
      <w:r w:rsidR="00FD6780" w:rsidRPr="00E658B7">
        <w:rPr>
          <w:sz w:val="20"/>
          <w:szCs w:val="20"/>
        </w:rPr>
        <w:t>Scheduling,</w:t>
      </w:r>
      <w:r w:rsidRPr="00E658B7">
        <w:rPr>
          <w:sz w:val="20"/>
          <w:szCs w:val="20"/>
        </w:rPr>
        <w:t xml:space="preserve"> Summit Knowledge, </w:t>
      </w:r>
      <w:proofErr w:type="spellStart"/>
      <w:r w:rsidRPr="00E658B7">
        <w:rPr>
          <w:sz w:val="20"/>
          <w:szCs w:val="20"/>
        </w:rPr>
        <w:t>eCompletion</w:t>
      </w:r>
      <w:proofErr w:type="spellEnd"/>
      <w:r w:rsidRPr="00E658B7">
        <w:rPr>
          <w:sz w:val="20"/>
          <w:szCs w:val="20"/>
        </w:rPr>
        <w:t>). More generally, Deloitte team owns the service integration components inside the solution system boundary, and Haliburton owns the components outside the boundary.</w:t>
      </w:r>
    </w:p>
    <w:p w14:paraId="05881819" w14:textId="31A3E490" w:rsidR="00E658B7" w:rsidRPr="00E658B7" w:rsidRDefault="00E658B7" w:rsidP="00E658B7">
      <w:pPr>
        <w:pStyle w:val="ListParagraph"/>
        <w:numPr>
          <w:ilvl w:val="0"/>
          <w:numId w:val="23"/>
        </w:numPr>
        <w:adjustRightInd w:val="0"/>
        <w:spacing w:before="0" w:after="60"/>
        <w:ind w:left="994" w:hanging="274"/>
        <w:rPr>
          <w:sz w:val="20"/>
          <w:szCs w:val="20"/>
        </w:rPr>
      </w:pPr>
      <w:r w:rsidRPr="00E658B7">
        <w:rPr>
          <w:sz w:val="20"/>
          <w:szCs w:val="20"/>
        </w:rPr>
        <w:t xml:space="preserve">Salesforce to SAP S/4HANA - Haliburton will be responsible to build the required changes/endpoints in SAP S/4HANA and/or SAP PI/PO to push/pull data between Salesforce </w:t>
      </w:r>
      <w:r w:rsidR="00FD6780" w:rsidRPr="00E658B7">
        <w:rPr>
          <w:sz w:val="20"/>
          <w:szCs w:val="20"/>
        </w:rPr>
        <w:t>and SAP</w:t>
      </w:r>
      <w:r w:rsidRPr="00E658B7">
        <w:rPr>
          <w:sz w:val="20"/>
          <w:szCs w:val="20"/>
        </w:rPr>
        <w:t xml:space="preserve"> S/4HANA either in near-real time or batch integration to support HAL Scheduling requirements.</w:t>
      </w:r>
    </w:p>
    <w:p w14:paraId="51113D24" w14:textId="682BF308" w:rsidR="00E658B7" w:rsidRDefault="00E658B7" w:rsidP="00E658B7">
      <w:pPr>
        <w:pStyle w:val="ListParagraph"/>
        <w:numPr>
          <w:ilvl w:val="0"/>
          <w:numId w:val="23"/>
        </w:numPr>
        <w:adjustRightInd w:val="0"/>
        <w:spacing w:before="0" w:after="60"/>
        <w:ind w:left="994" w:hanging="274"/>
        <w:rPr>
          <w:sz w:val="20"/>
          <w:szCs w:val="20"/>
        </w:rPr>
      </w:pPr>
      <w:r w:rsidRPr="41B965D1">
        <w:rPr>
          <w:sz w:val="20"/>
          <w:szCs w:val="20"/>
        </w:rPr>
        <w:t xml:space="preserve">Between SAP HANA and </w:t>
      </w:r>
      <w:proofErr w:type="gramStart"/>
      <w:r w:rsidRPr="41B965D1">
        <w:rPr>
          <w:sz w:val="20"/>
          <w:szCs w:val="20"/>
        </w:rPr>
        <w:t>Salesforce</w:t>
      </w:r>
      <w:proofErr w:type="gramEnd"/>
      <w:r w:rsidRPr="41B965D1">
        <w:rPr>
          <w:sz w:val="20"/>
          <w:szCs w:val="20"/>
        </w:rPr>
        <w:t xml:space="preserve"> </w:t>
      </w:r>
      <w:r w:rsidR="00EE04A9" w:rsidRPr="41B965D1">
        <w:rPr>
          <w:sz w:val="20"/>
          <w:szCs w:val="20"/>
        </w:rPr>
        <w:t>a maximum of</w:t>
      </w:r>
      <w:r w:rsidRPr="41B965D1">
        <w:rPr>
          <w:sz w:val="20"/>
          <w:szCs w:val="20"/>
        </w:rPr>
        <w:t xml:space="preserve"> 17 </w:t>
      </w:r>
      <w:r w:rsidR="00315EFA" w:rsidRPr="41B965D1">
        <w:rPr>
          <w:sz w:val="20"/>
          <w:szCs w:val="20"/>
        </w:rPr>
        <w:t>custom z-</w:t>
      </w:r>
      <w:r w:rsidRPr="41B965D1">
        <w:rPr>
          <w:sz w:val="20"/>
          <w:szCs w:val="20"/>
        </w:rPr>
        <w:t xml:space="preserve">tables are included in the HAL Scheduling solution. This solution includes only </w:t>
      </w:r>
      <w:r w:rsidR="5932C0E3" w:rsidRPr="41B965D1">
        <w:rPr>
          <w:sz w:val="20"/>
          <w:szCs w:val="20"/>
        </w:rPr>
        <w:t>a maximum of</w:t>
      </w:r>
      <w:r w:rsidRPr="41B965D1">
        <w:rPr>
          <w:sz w:val="20"/>
          <w:szCs w:val="20"/>
        </w:rPr>
        <w:t xml:space="preserve"> up to 50 total interactions/callouts across 16 standard SAP S/4HANA tables between SAP S/4HANA and Salesforce.</w:t>
      </w:r>
    </w:p>
    <w:p w14:paraId="70077B7B" w14:textId="163411D5" w:rsidR="00E658B7" w:rsidRPr="00E658B7" w:rsidRDefault="00F8694C" w:rsidP="00E658B7">
      <w:pPr>
        <w:pStyle w:val="ListParagraph"/>
        <w:numPr>
          <w:ilvl w:val="0"/>
          <w:numId w:val="23"/>
        </w:numPr>
        <w:adjustRightInd w:val="0"/>
        <w:spacing w:before="0" w:after="60"/>
        <w:ind w:left="994" w:hanging="274"/>
        <w:rPr>
          <w:sz w:val="20"/>
          <w:szCs w:val="20"/>
        </w:rPr>
      </w:pPr>
      <w:r w:rsidRPr="00F8694C">
        <w:rPr>
          <w:sz w:val="20"/>
          <w:szCs w:val="20"/>
        </w:rPr>
        <w:t xml:space="preserve">Haliburton will be responsible for integration testing activities related to interacting with front-end applications (Peak, Smart Scheduling, Summit Knowledge, </w:t>
      </w:r>
      <w:proofErr w:type="spellStart"/>
      <w:r w:rsidRPr="00F8694C">
        <w:rPr>
          <w:sz w:val="20"/>
          <w:szCs w:val="20"/>
        </w:rPr>
        <w:t>eCompletion</w:t>
      </w:r>
      <w:proofErr w:type="spellEnd"/>
      <w:r w:rsidR="00FD6780" w:rsidRPr="00F8694C">
        <w:rPr>
          <w:sz w:val="20"/>
          <w:szCs w:val="20"/>
        </w:rPr>
        <w:t>), SAP</w:t>
      </w:r>
      <w:r w:rsidRPr="00F8694C">
        <w:rPr>
          <w:sz w:val="20"/>
          <w:szCs w:val="20"/>
        </w:rPr>
        <w:t xml:space="preserve"> S/4HANA and SAP PI/PO.  For Integration testing, Deloitte will be only responsible to make a callout from Salesforce, Haliburton will be responsible to validate the other non-salesforce applications (front-end applications -Peek, Smart Scheduling, Summit Knowledge, </w:t>
      </w:r>
      <w:proofErr w:type="spellStart"/>
      <w:r w:rsidR="00FD6780" w:rsidRPr="00F8694C">
        <w:rPr>
          <w:sz w:val="20"/>
          <w:szCs w:val="20"/>
        </w:rPr>
        <w:t>eCompletion</w:t>
      </w:r>
      <w:proofErr w:type="spellEnd"/>
      <w:r w:rsidR="00FD6780" w:rsidRPr="00F8694C">
        <w:rPr>
          <w:sz w:val="20"/>
          <w:szCs w:val="20"/>
        </w:rPr>
        <w:t>, SAP</w:t>
      </w:r>
      <w:r w:rsidRPr="00F8694C">
        <w:rPr>
          <w:sz w:val="20"/>
          <w:szCs w:val="20"/>
        </w:rPr>
        <w:t xml:space="preserve"> S/4HANA and SAP PI/PO).</w:t>
      </w:r>
    </w:p>
    <w:p w14:paraId="09EBEA0C" w14:textId="62786FD0" w:rsidR="00800887" w:rsidRPr="00E6760D" w:rsidRDefault="00866712" w:rsidP="006069D6">
      <w:pPr>
        <w:pStyle w:val="Heading2"/>
        <w:numPr>
          <w:ilvl w:val="0"/>
          <w:numId w:val="25"/>
        </w:numPr>
      </w:pPr>
      <w:r w:rsidRPr="00E6760D">
        <w:t xml:space="preserve">Data </w:t>
      </w:r>
      <w:r w:rsidR="006974D0" w:rsidRPr="00E6760D">
        <w:t xml:space="preserve">Conversion &amp; </w:t>
      </w:r>
      <w:r w:rsidRPr="00E6760D">
        <w:t>Migration</w:t>
      </w:r>
    </w:p>
    <w:p w14:paraId="2F141666" w14:textId="3447BDEF" w:rsidR="000311F9" w:rsidRPr="00731400" w:rsidRDefault="00956830" w:rsidP="000E684C">
      <w:pPr>
        <w:pStyle w:val="ListParagraph"/>
        <w:numPr>
          <w:ilvl w:val="0"/>
          <w:numId w:val="23"/>
        </w:numPr>
        <w:adjustRightInd w:val="0"/>
        <w:spacing w:before="0" w:after="60"/>
        <w:ind w:left="994" w:hanging="274"/>
        <w:rPr>
          <w:sz w:val="20"/>
          <w:szCs w:val="20"/>
        </w:rPr>
      </w:pPr>
      <w:r w:rsidRPr="00731400">
        <w:rPr>
          <w:sz w:val="20"/>
          <w:szCs w:val="20"/>
        </w:rPr>
        <w:t xml:space="preserve">Deloitte Consulting </w:t>
      </w:r>
      <w:r w:rsidR="00125D4A" w:rsidRPr="00731400">
        <w:rPr>
          <w:sz w:val="20"/>
          <w:szCs w:val="20"/>
        </w:rPr>
        <w:t xml:space="preserve">is </w:t>
      </w:r>
      <w:r w:rsidR="00DC0022" w:rsidRPr="00731400">
        <w:rPr>
          <w:sz w:val="20"/>
          <w:szCs w:val="20"/>
        </w:rPr>
        <w:t xml:space="preserve">responsible </w:t>
      </w:r>
      <w:r w:rsidR="006069D6" w:rsidRPr="00731400">
        <w:rPr>
          <w:sz w:val="20"/>
          <w:szCs w:val="20"/>
        </w:rPr>
        <w:t xml:space="preserve">for providing </w:t>
      </w:r>
      <w:r w:rsidR="00DC0022" w:rsidRPr="00731400">
        <w:rPr>
          <w:sz w:val="20"/>
          <w:szCs w:val="20"/>
        </w:rPr>
        <w:t xml:space="preserve">the </w:t>
      </w:r>
      <w:r w:rsidRPr="00731400">
        <w:rPr>
          <w:sz w:val="20"/>
          <w:szCs w:val="20"/>
        </w:rPr>
        <w:t>field mappings between the source</w:t>
      </w:r>
      <w:r w:rsidR="00B04F82" w:rsidRPr="00731400">
        <w:rPr>
          <w:sz w:val="20"/>
          <w:szCs w:val="20"/>
        </w:rPr>
        <w:t xml:space="preserve"> (SAP S4)</w:t>
      </w:r>
      <w:r w:rsidR="00125D4A" w:rsidRPr="00731400">
        <w:rPr>
          <w:sz w:val="20"/>
          <w:szCs w:val="20"/>
        </w:rPr>
        <w:t xml:space="preserve">, </w:t>
      </w:r>
      <w:r w:rsidRPr="00731400">
        <w:rPr>
          <w:sz w:val="20"/>
          <w:szCs w:val="20"/>
        </w:rPr>
        <w:t>and target system</w:t>
      </w:r>
      <w:r w:rsidR="005E5DCC" w:rsidRPr="00731400">
        <w:rPr>
          <w:sz w:val="20"/>
          <w:szCs w:val="20"/>
        </w:rPr>
        <w:t>s</w:t>
      </w:r>
      <w:r w:rsidR="00B04F82" w:rsidRPr="00731400">
        <w:rPr>
          <w:sz w:val="20"/>
          <w:szCs w:val="20"/>
        </w:rPr>
        <w:t xml:space="preserve"> (Salesforce Field Service)</w:t>
      </w:r>
      <w:r w:rsidR="005E5DCC" w:rsidRPr="00731400">
        <w:rPr>
          <w:sz w:val="20"/>
          <w:szCs w:val="20"/>
        </w:rPr>
        <w:t>.</w:t>
      </w:r>
    </w:p>
    <w:p w14:paraId="396CE697" w14:textId="5F41066F" w:rsidR="005E5DCC" w:rsidRPr="00E6760D" w:rsidRDefault="005E5DCC" w:rsidP="000E684C">
      <w:pPr>
        <w:pStyle w:val="ListParagraph"/>
        <w:numPr>
          <w:ilvl w:val="0"/>
          <w:numId w:val="23"/>
        </w:numPr>
        <w:adjustRightInd w:val="0"/>
        <w:spacing w:before="0" w:after="60"/>
        <w:ind w:left="994" w:hanging="274"/>
        <w:rPr>
          <w:sz w:val="20"/>
          <w:szCs w:val="20"/>
        </w:rPr>
      </w:pPr>
      <w:r w:rsidRPr="00731400">
        <w:rPr>
          <w:sz w:val="20"/>
          <w:szCs w:val="20"/>
        </w:rPr>
        <w:t>Halliburton will be responsible for providing documentation on non-Salesforce system objects/tables/fields and their</w:t>
      </w:r>
      <w:r w:rsidRPr="00E6760D">
        <w:rPr>
          <w:sz w:val="20"/>
          <w:szCs w:val="20"/>
        </w:rPr>
        <w:t xml:space="preserve"> usage and support Deloitte Consulting in developing the source-to-target </w:t>
      </w:r>
      <w:r w:rsidR="00D14457" w:rsidRPr="00E6760D">
        <w:rPr>
          <w:sz w:val="20"/>
          <w:szCs w:val="20"/>
        </w:rPr>
        <w:t>mapping.</w:t>
      </w:r>
    </w:p>
    <w:p w14:paraId="77BA3C42" w14:textId="1759A57C" w:rsidR="005E5DCC" w:rsidRPr="00E6760D" w:rsidRDefault="005E5DCC" w:rsidP="000E684C">
      <w:pPr>
        <w:pStyle w:val="ListParagraph"/>
        <w:numPr>
          <w:ilvl w:val="0"/>
          <w:numId w:val="23"/>
        </w:numPr>
        <w:adjustRightInd w:val="0"/>
        <w:spacing w:before="0" w:after="60"/>
        <w:ind w:left="994" w:hanging="274"/>
        <w:rPr>
          <w:sz w:val="20"/>
          <w:szCs w:val="20"/>
        </w:rPr>
      </w:pPr>
      <w:r w:rsidRPr="00E6760D">
        <w:rPr>
          <w:sz w:val="20"/>
          <w:szCs w:val="20"/>
        </w:rPr>
        <w:t>Halliburton will be responsible for extracting and cleansing data required to be staged in Salesforce in formats provided by Deloitte Consulting</w:t>
      </w:r>
      <w:r w:rsidR="00D14457" w:rsidRPr="00E6760D">
        <w:rPr>
          <w:sz w:val="20"/>
          <w:szCs w:val="20"/>
        </w:rPr>
        <w:t>.</w:t>
      </w:r>
    </w:p>
    <w:p w14:paraId="7D34857C" w14:textId="48BF11B4" w:rsidR="00956830" w:rsidRPr="00E6760D" w:rsidRDefault="005E5DCC" w:rsidP="000E684C">
      <w:pPr>
        <w:pStyle w:val="ListParagraph"/>
        <w:numPr>
          <w:ilvl w:val="0"/>
          <w:numId w:val="23"/>
        </w:numPr>
        <w:adjustRightInd w:val="0"/>
        <w:spacing w:before="0" w:after="60"/>
        <w:ind w:left="994" w:hanging="274"/>
        <w:rPr>
          <w:sz w:val="20"/>
          <w:szCs w:val="20"/>
        </w:rPr>
      </w:pPr>
      <w:r w:rsidRPr="00E6760D">
        <w:rPr>
          <w:sz w:val="20"/>
          <w:szCs w:val="20"/>
        </w:rPr>
        <w:t>Deloitte Consulting will p</w:t>
      </w:r>
      <w:r w:rsidR="0079276E" w:rsidRPr="00E6760D">
        <w:rPr>
          <w:sz w:val="20"/>
          <w:szCs w:val="20"/>
        </w:rPr>
        <w:t>erform</w:t>
      </w:r>
      <w:r w:rsidR="00956830" w:rsidRPr="00E6760D">
        <w:rPr>
          <w:sz w:val="20"/>
          <w:szCs w:val="20"/>
        </w:rPr>
        <w:t xml:space="preserve"> </w:t>
      </w:r>
      <w:r w:rsidRPr="00E6760D">
        <w:rPr>
          <w:sz w:val="20"/>
          <w:szCs w:val="20"/>
        </w:rPr>
        <w:t xml:space="preserve">data loads into Salesforce </w:t>
      </w:r>
      <w:r w:rsidR="000311F9" w:rsidRPr="00E6760D">
        <w:rPr>
          <w:sz w:val="20"/>
          <w:szCs w:val="20"/>
        </w:rPr>
        <w:t xml:space="preserve">based on data provided by </w:t>
      </w:r>
      <w:r w:rsidR="00CE18F0" w:rsidRPr="00E6760D">
        <w:rPr>
          <w:sz w:val="20"/>
          <w:szCs w:val="20"/>
        </w:rPr>
        <w:t>Halliburton</w:t>
      </w:r>
      <w:r w:rsidR="00D14457" w:rsidRPr="00E6760D">
        <w:rPr>
          <w:sz w:val="20"/>
          <w:szCs w:val="20"/>
        </w:rPr>
        <w:t>.</w:t>
      </w:r>
    </w:p>
    <w:p w14:paraId="730F8C3B" w14:textId="2D6A450E" w:rsidR="005C38D1" w:rsidRPr="00E6760D" w:rsidRDefault="005E5DCC" w:rsidP="005E5DCC">
      <w:pPr>
        <w:pStyle w:val="ListParagraph"/>
        <w:numPr>
          <w:ilvl w:val="0"/>
          <w:numId w:val="23"/>
        </w:numPr>
        <w:adjustRightInd w:val="0"/>
        <w:spacing w:before="0" w:after="60"/>
        <w:ind w:left="994" w:hanging="274"/>
        <w:rPr>
          <w:sz w:val="20"/>
          <w:szCs w:val="20"/>
        </w:rPr>
      </w:pPr>
      <w:r w:rsidRPr="00E6760D">
        <w:rPr>
          <w:sz w:val="20"/>
          <w:szCs w:val="20"/>
        </w:rPr>
        <w:t xml:space="preserve">Halliburton will be responsible </w:t>
      </w:r>
      <w:r w:rsidR="4F911418" w:rsidRPr="46559A7E">
        <w:rPr>
          <w:sz w:val="20"/>
          <w:szCs w:val="20"/>
        </w:rPr>
        <w:t>for</w:t>
      </w:r>
      <w:r w:rsidRPr="00E6760D">
        <w:rPr>
          <w:sz w:val="20"/>
          <w:szCs w:val="20"/>
        </w:rPr>
        <w:t xml:space="preserve"> data validation </w:t>
      </w:r>
      <w:r w:rsidR="69A7B085" w:rsidRPr="46559A7E">
        <w:rPr>
          <w:sz w:val="20"/>
          <w:szCs w:val="20"/>
        </w:rPr>
        <w:t>of</w:t>
      </w:r>
      <w:r w:rsidRPr="00E6760D">
        <w:rPr>
          <w:sz w:val="20"/>
          <w:szCs w:val="20"/>
        </w:rPr>
        <w:t xml:space="preserve"> data loaded into Salesforce</w:t>
      </w:r>
      <w:r w:rsidR="00D14457" w:rsidRPr="00E6760D">
        <w:rPr>
          <w:sz w:val="20"/>
          <w:szCs w:val="20"/>
        </w:rPr>
        <w:t>.</w:t>
      </w:r>
    </w:p>
    <w:p w14:paraId="377493F4" w14:textId="273CEE21" w:rsidR="001E6A7C" w:rsidRPr="001E6A7C" w:rsidRDefault="001E6A7C" w:rsidP="001E6A7C">
      <w:pPr>
        <w:pStyle w:val="ListParagraph"/>
        <w:numPr>
          <w:ilvl w:val="0"/>
          <w:numId w:val="23"/>
        </w:numPr>
        <w:adjustRightInd w:val="0"/>
        <w:spacing w:before="0" w:after="60"/>
        <w:ind w:left="994" w:hanging="274"/>
        <w:rPr>
          <w:sz w:val="20"/>
          <w:szCs w:val="20"/>
        </w:rPr>
      </w:pPr>
      <w:r w:rsidRPr="001E6A7C">
        <w:rPr>
          <w:sz w:val="20"/>
          <w:szCs w:val="20"/>
        </w:rPr>
        <w:t xml:space="preserve">Solution includes migration and setup of up to 100,000 records in Salesforce, </w:t>
      </w:r>
      <w:r w:rsidR="00FD6780" w:rsidRPr="001E6A7C">
        <w:rPr>
          <w:sz w:val="20"/>
          <w:szCs w:val="20"/>
        </w:rPr>
        <w:t>this</w:t>
      </w:r>
      <w:r w:rsidRPr="001E6A7C">
        <w:rPr>
          <w:sz w:val="20"/>
          <w:szCs w:val="20"/>
        </w:rPr>
        <w:t xml:space="preserve"> solution will create CSV template for Data Load. Haliburton will export data from the necessary system and fill cleaned data to load in Salesforce.</w:t>
      </w:r>
    </w:p>
    <w:p w14:paraId="0E5CDAD9" w14:textId="77777777" w:rsidR="001E6A7C" w:rsidRPr="00386709" w:rsidRDefault="001E6A7C" w:rsidP="00ED3741">
      <w:pPr>
        <w:adjustRightInd w:val="0"/>
        <w:spacing w:after="60"/>
        <w:ind w:left="994"/>
        <w:rPr>
          <w:rFonts w:ascii="Arial" w:hAnsi="Arial" w:cs="Arial"/>
          <w:sz w:val="20"/>
          <w:szCs w:val="20"/>
        </w:rPr>
      </w:pPr>
      <w:r w:rsidRPr="00386709">
        <w:rPr>
          <w:rFonts w:ascii="Arial" w:hAnsi="Arial" w:cs="Arial"/>
          <w:sz w:val="20"/>
          <w:szCs w:val="20"/>
        </w:rPr>
        <w:t xml:space="preserve">(a) Up to 25,000 personnel and equipment records </w:t>
      </w:r>
      <w:r w:rsidRPr="00386709">
        <w:rPr>
          <w:rFonts w:ascii="Arial" w:hAnsi="Arial" w:cs="Arial"/>
          <w:sz w:val="20"/>
          <w:szCs w:val="20"/>
        </w:rPr>
        <w:tab/>
      </w:r>
    </w:p>
    <w:p w14:paraId="4C314C20" w14:textId="77777777" w:rsidR="009D4AD2" w:rsidRPr="00386709" w:rsidRDefault="001E6A7C" w:rsidP="00ED3741">
      <w:pPr>
        <w:adjustRightInd w:val="0"/>
        <w:spacing w:after="60"/>
        <w:ind w:left="994"/>
        <w:rPr>
          <w:rFonts w:ascii="Arial" w:hAnsi="Arial" w:cs="Arial"/>
          <w:sz w:val="20"/>
          <w:szCs w:val="20"/>
        </w:rPr>
      </w:pPr>
      <w:r w:rsidRPr="00386709">
        <w:rPr>
          <w:rFonts w:ascii="Arial" w:hAnsi="Arial" w:cs="Arial"/>
          <w:sz w:val="20"/>
          <w:szCs w:val="20"/>
        </w:rPr>
        <w:t>(b) Up to 75,000 records associated with open work orders</w:t>
      </w:r>
    </w:p>
    <w:p w14:paraId="0D8F9D2C" w14:textId="393E89E8" w:rsidR="009D4AD2" w:rsidRPr="00386709" w:rsidRDefault="009D4AD2" w:rsidP="00ED3741">
      <w:pPr>
        <w:adjustRightInd w:val="0"/>
        <w:spacing w:after="60"/>
        <w:ind w:left="994"/>
        <w:rPr>
          <w:rFonts w:ascii="Arial" w:hAnsi="Arial" w:cs="Arial"/>
          <w:sz w:val="20"/>
          <w:szCs w:val="20"/>
        </w:rPr>
      </w:pPr>
      <w:r w:rsidRPr="00386709">
        <w:rPr>
          <w:rFonts w:ascii="Arial" w:hAnsi="Arial" w:cs="Arial"/>
          <w:sz w:val="20"/>
          <w:szCs w:val="20"/>
        </w:rPr>
        <w:t>(c) Scope does not include legacy data migration from SAP from closed jobs</w:t>
      </w:r>
    </w:p>
    <w:p w14:paraId="24B1C49C" w14:textId="3290AC93" w:rsidR="00800887" w:rsidRPr="00E6760D" w:rsidRDefault="00AD5056" w:rsidP="005E5DCC">
      <w:pPr>
        <w:pStyle w:val="Heading2"/>
        <w:numPr>
          <w:ilvl w:val="0"/>
          <w:numId w:val="25"/>
        </w:numPr>
      </w:pPr>
      <w:r w:rsidRPr="00E6760D">
        <w:t xml:space="preserve">Testing </w:t>
      </w:r>
    </w:p>
    <w:p w14:paraId="3D697FD0" w14:textId="5CA0C62F" w:rsidR="00AD5056"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AD5056" w:rsidRPr="00E6760D">
        <w:rPr>
          <w:sz w:val="20"/>
          <w:szCs w:val="20"/>
        </w:rPr>
        <w:t xml:space="preserve"> will be responsible for defining and documenting UAT test scripts with </w:t>
      </w:r>
      <w:r w:rsidR="00C92AAF" w:rsidRPr="00E6760D">
        <w:rPr>
          <w:sz w:val="20"/>
          <w:szCs w:val="20"/>
        </w:rPr>
        <w:t>oversig</w:t>
      </w:r>
      <w:r w:rsidR="00864AAC" w:rsidRPr="00E6760D">
        <w:rPr>
          <w:sz w:val="20"/>
          <w:szCs w:val="20"/>
        </w:rPr>
        <w:t>ht</w:t>
      </w:r>
      <w:r w:rsidR="00C92AAF" w:rsidRPr="00E6760D">
        <w:rPr>
          <w:sz w:val="20"/>
          <w:szCs w:val="20"/>
        </w:rPr>
        <w:t xml:space="preserve"> </w:t>
      </w:r>
      <w:r w:rsidR="00AD5056" w:rsidRPr="00E6760D">
        <w:rPr>
          <w:sz w:val="20"/>
          <w:szCs w:val="20"/>
        </w:rPr>
        <w:t xml:space="preserve">from </w:t>
      </w:r>
      <w:r w:rsidR="00CE18F0" w:rsidRPr="00E6760D">
        <w:rPr>
          <w:sz w:val="20"/>
          <w:szCs w:val="20"/>
        </w:rPr>
        <w:t>Halliburton</w:t>
      </w:r>
      <w:r w:rsidR="00D863C0" w:rsidRPr="00E6760D">
        <w:rPr>
          <w:sz w:val="20"/>
          <w:szCs w:val="20"/>
        </w:rPr>
        <w:t xml:space="preserve"> </w:t>
      </w:r>
      <w:r w:rsidR="000C1908" w:rsidRPr="00E6760D">
        <w:rPr>
          <w:sz w:val="20"/>
          <w:szCs w:val="20"/>
        </w:rPr>
        <w:t xml:space="preserve">IT </w:t>
      </w:r>
      <w:r w:rsidR="00986650" w:rsidRPr="00E6760D">
        <w:rPr>
          <w:sz w:val="20"/>
          <w:szCs w:val="20"/>
        </w:rPr>
        <w:t xml:space="preserve">ASG </w:t>
      </w:r>
      <w:r w:rsidR="00D863C0" w:rsidRPr="00E6760D">
        <w:rPr>
          <w:sz w:val="20"/>
          <w:szCs w:val="20"/>
        </w:rPr>
        <w:t>QA</w:t>
      </w:r>
      <w:r w:rsidR="00AD5056" w:rsidRPr="00E6760D">
        <w:rPr>
          <w:sz w:val="20"/>
          <w:szCs w:val="20"/>
        </w:rPr>
        <w:t xml:space="preserve">. </w:t>
      </w:r>
      <w:r w:rsidR="00CE18F0" w:rsidRPr="00E6760D">
        <w:rPr>
          <w:sz w:val="20"/>
          <w:szCs w:val="20"/>
        </w:rPr>
        <w:t>Halliburton</w:t>
      </w:r>
      <w:r w:rsidR="00AD5056" w:rsidRPr="00E6760D">
        <w:rPr>
          <w:sz w:val="20"/>
          <w:szCs w:val="20"/>
        </w:rPr>
        <w:t xml:space="preserve"> will be responsible for executing the defined UAT scripts</w:t>
      </w:r>
      <w:r w:rsidR="00DC68CF" w:rsidRPr="00E6760D">
        <w:rPr>
          <w:sz w:val="20"/>
          <w:szCs w:val="20"/>
        </w:rPr>
        <w:t>.</w:t>
      </w:r>
    </w:p>
    <w:p w14:paraId="4EDF1947" w14:textId="10F3F92F" w:rsidR="00AD5056" w:rsidRPr="00E6760D" w:rsidRDefault="00125D4A"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will be responsible for ensuring </w:t>
      </w:r>
      <w:r w:rsidR="00AD5056" w:rsidRPr="00E6760D">
        <w:rPr>
          <w:sz w:val="20"/>
          <w:szCs w:val="20"/>
        </w:rPr>
        <w:t>environments required for testing and training</w:t>
      </w:r>
      <w:r w:rsidRPr="00E6760D">
        <w:rPr>
          <w:sz w:val="20"/>
          <w:szCs w:val="20"/>
        </w:rPr>
        <w:t xml:space="preserve"> are configured with required code and data before testing and training</w:t>
      </w:r>
      <w:r w:rsidR="00DC68CF" w:rsidRPr="00E6760D">
        <w:rPr>
          <w:sz w:val="20"/>
          <w:szCs w:val="20"/>
        </w:rPr>
        <w:t>.</w:t>
      </w:r>
    </w:p>
    <w:p w14:paraId="20C91F7A" w14:textId="3382C8B4" w:rsidR="00112069" w:rsidRPr="00E6760D" w:rsidRDefault="00112069" w:rsidP="000E684C">
      <w:pPr>
        <w:pStyle w:val="ListParagraph"/>
        <w:numPr>
          <w:ilvl w:val="0"/>
          <w:numId w:val="23"/>
        </w:numPr>
        <w:adjustRightInd w:val="0"/>
        <w:spacing w:before="0" w:after="60"/>
        <w:ind w:left="994" w:hanging="274"/>
        <w:rPr>
          <w:sz w:val="20"/>
          <w:szCs w:val="20"/>
        </w:rPr>
      </w:pPr>
      <w:r w:rsidRPr="00E6760D">
        <w:rPr>
          <w:sz w:val="20"/>
          <w:szCs w:val="20"/>
        </w:rPr>
        <w:t xml:space="preserve">Environment availability for Middleware and SAP will be the responsibility of </w:t>
      </w:r>
      <w:r w:rsidR="00D863C0" w:rsidRPr="00E6760D">
        <w:rPr>
          <w:sz w:val="20"/>
          <w:szCs w:val="20"/>
        </w:rPr>
        <w:t>Halliburton ASG</w:t>
      </w:r>
      <w:r w:rsidR="00170D69" w:rsidRPr="00E6760D">
        <w:rPr>
          <w:sz w:val="20"/>
          <w:szCs w:val="20"/>
        </w:rPr>
        <w:t>.</w:t>
      </w:r>
    </w:p>
    <w:p w14:paraId="062CB2BD" w14:textId="02594E02" w:rsidR="00695C22" w:rsidRPr="00E6760D" w:rsidRDefault="00187D74" w:rsidP="000E684C">
      <w:pPr>
        <w:pStyle w:val="ListParagraph"/>
        <w:numPr>
          <w:ilvl w:val="0"/>
          <w:numId w:val="23"/>
        </w:numPr>
        <w:adjustRightInd w:val="0"/>
        <w:spacing w:before="0" w:after="60"/>
        <w:ind w:left="994" w:hanging="274"/>
        <w:rPr>
          <w:sz w:val="20"/>
          <w:szCs w:val="20"/>
        </w:rPr>
      </w:pPr>
      <w:r w:rsidRPr="00E6760D">
        <w:rPr>
          <w:sz w:val="20"/>
          <w:szCs w:val="20"/>
        </w:rPr>
        <w:t xml:space="preserve">Resolving all defects related to the customization and configuration of </w:t>
      </w:r>
      <w:r w:rsidR="00BB0D22" w:rsidRPr="00E6760D">
        <w:rPr>
          <w:sz w:val="20"/>
          <w:szCs w:val="20"/>
        </w:rPr>
        <w:t>CPI</w:t>
      </w:r>
      <w:r w:rsidRPr="00E6760D">
        <w:rPr>
          <w:sz w:val="20"/>
          <w:szCs w:val="20"/>
        </w:rPr>
        <w:t xml:space="preserve"> middleware will be the responsibility of Halliburton ASG</w:t>
      </w:r>
      <w:r w:rsidR="00170D69" w:rsidRPr="00E6760D">
        <w:rPr>
          <w:sz w:val="20"/>
          <w:szCs w:val="20"/>
        </w:rPr>
        <w:t>.</w:t>
      </w:r>
    </w:p>
    <w:p w14:paraId="715D2456" w14:textId="04323798" w:rsidR="00AF7A82" w:rsidRPr="00E6760D" w:rsidRDefault="00AF7A82" w:rsidP="000E684C">
      <w:pPr>
        <w:pStyle w:val="ListParagraph"/>
        <w:numPr>
          <w:ilvl w:val="0"/>
          <w:numId w:val="23"/>
        </w:numPr>
        <w:adjustRightInd w:val="0"/>
        <w:spacing w:before="0" w:after="60"/>
        <w:ind w:left="994" w:hanging="274"/>
        <w:rPr>
          <w:sz w:val="20"/>
          <w:szCs w:val="20"/>
        </w:rPr>
      </w:pPr>
      <w:r w:rsidRPr="00E6760D">
        <w:rPr>
          <w:sz w:val="20"/>
          <w:szCs w:val="20"/>
        </w:rPr>
        <w:t>Halliburton ASG will be responsible for the procuring and setting up environments and other infrastructure required to conduct performance testing of the in-scope applications</w:t>
      </w:r>
      <w:r w:rsidR="00170D69" w:rsidRPr="00E6760D">
        <w:rPr>
          <w:sz w:val="20"/>
          <w:szCs w:val="20"/>
        </w:rPr>
        <w:t>.</w:t>
      </w:r>
    </w:p>
    <w:p w14:paraId="5E8893B0" w14:textId="78BF80B6" w:rsidR="00AF7A82" w:rsidRPr="00E6760D" w:rsidRDefault="00AF7A82"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will </w:t>
      </w:r>
      <w:r w:rsidR="0050635A" w:rsidRPr="00E6760D">
        <w:rPr>
          <w:sz w:val="20"/>
          <w:szCs w:val="20"/>
        </w:rPr>
        <w:t xml:space="preserve">not </w:t>
      </w:r>
      <w:r w:rsidRPr="00E6760D">
        <w:rPr>
          <w:sz w:val="20"/>
          <w:szCs w:val="20"/>
        </w:rPr>
        <w:t>conduct performance testing</w:t>
      </w:r>
      <w:r w:rsidR="00170D69" w:rsidRPr="00E6760D">
        <w:rPr>
          <w:sz w:val="20"/>
          <w:szCs w:val="20"/>
        </w:rPr>
        <w:t>.</w:t>
      </w:r>
    </w:p>
    <w:p w14:paraId="04DD6400" w14:textId="176B3225" w:rsidR="00681A71" w:rsidRPr="00E6760D" w:rsidRDefault="00AF7A82" w:rsidP="005E5DCC">
      <w:pPr>
        <w:pStyle w:val="ListParagraph"/>
        <w:numPr>
          <w:ilvl w:val="0"/>
          <w:numId w:val="23"/>
        </w:numPr>
        <w:adjustRightInd w:val="0"/>
        <w:spacing w:before="0" w:after="60"/>
        <w:ind w:left="994" w:hanging="274"/>
        <w:rPr>
          <w:sz w:val="20"/>
          <w:szCs w:val="20"/>
        </w:rPr>
      </w:pPr>
      <w:r w:rsidRPr="00E6760D">
        <w:rPr>
          <w:sz w:val="20"/>
          <w:szCs w:val="20"/>
        </w:rPr>
        <w:t>Performance of the application / technology is the responsibility of the application / technology vendor</w:t>
      </w:r>
      <w:r w:rsidR="009119B8" w:rsidRPr="00E6760D">
        <w:rPr>
          <w:sz w:val="20"/>
          <w:szCs w:val="20"/>
        </w:rPr>
        <w:t xml:space="preserve"> and </w:t>
      </w:r>
      <w:r w:rsidR="00673EC6" w:rsidRPr="00E6760D">
        <w:rPr>
          <w:sz w:val="20"/>
          <w:szCs w:val="20"/>
        </w:rPr>
        <w:t xml:space="preserve">resolution of any such issues / defects will </w:t>
      </w:r>
      <w:r w:rsidR="000977FF" w:rsidRPr="00E6760D">
        <w:rPr>
          <w:sz w:val="20"/>
          <w:szCs w:val="20"/>
        </w:rPr>
        <w:t xml:space="preserve">be </w:t>
      </w:r>
      <w:r w:rsidR="008F2832" w:rsidRPr="00E6760D">
        <w:rPr>
          <w:sz w:val="20"/>
          <w:szCs w:val="20"/>
        </w:rPr>
        <w:t>coordinated by the Halliburton team</w:t>
      </w:r>
      <w:r w:rsidR="00917F6F" w:rsidRPr="00E6760D">
        <w:rPr>
          <w:sz w:val="20"/>
          <w:szCs w:val="20"/>
        </w:rPr>
        <w:t>.</w:t>
      </w:r>
    </w:p>
    <w:p w14:paraId="208E5060" w14:textId="01FF242A" w:rsidR="00800887" w:rsidRPr="00E6760D" w:rsidRDefault="00681A71" w:rsidP="005E5DCC">
      <w:pPr>
        <w:pStyle w:val="Heading2"/>
        <w:numPr>
          <w:ilvl w:val="0"/>
          <w:numId w:val="25"/>
        </w:numPr>
      </w:pPr>
      <w:r w:rsidRPr="00E6760D">
        <w:t>Back Office</w:t>
      </w:r>
      <w:r w:rsidR="00357BF2" w:rsidRPr="00E6760D">
        <w:t xml:space="preserve"> / ERP</w:t>
      </w:r>
    </w:p>
    <w:p w14:paraId="354EC856" w14:textId="7C8D8B45" w:rsidR="002E21D5" w:rsidRPr="00731400" w:rsidRDefault="00FE5709" w:rsidP="000E684C">
      <w:pPr>
        <w:pStyle w:val="ListParagraph"/>
        <w:numPr>
          <w:ilvl w:val="0"/>
          <w:numId w:val="23"/>
        </w:numPr>
        <w:adjustRightInd w:val="0"/>
        <w:spacing w:before="0" w:after="60"/>
        <w:ind w:left="994" w:hanging="274"/>
        <w:rPr>
          <w:sz w:val="20"/>
          <w:szCs w:val="20"/>
        </w:rPr>
      </w:pPr>
      <w:r w:rsidRPr="00E6760D">
        <w:rPr>
          <w:sz w:val="20"/>
          <w:szCs w:val="20"/>
        </w:rPr>
        <w:t xml:space="preserve">The target </w:t>
      </w:r>
      <w:r w:rsidRPr="00731400">
        <w:rPr>
          <w:sz w:val="20"/>
          <w:szCs w:val="20"/>
        </w:rPr>
        <w:t xml:space="preserve">system owner will be responsible for the functional specification development which includes the mapping between Salesforce </w:t>
      </w:r>
      <w:r w:rsidR="00F33718" w:rsidRPr="00731400">
        <w:rPr>
          <w:sz w:val="20"/>
          <w:szCs w:val="20"/>
        </w:rPr>
        <w:t xml:space="preserve">Field Service </w:t>
      </w:r>
      <w:r w:rsidRPr="00731400">
        <w:rPr>
          <w:sz w:val="20"/>
          <w:szCs w:val="20"/>
        </w:rPr>
        <w:t>and SAP</w:t>
      </w:r>
      <w:r w:rsidR="005B511D" w:rsidRPr="00731400">
        <w:rPr>
          <w:sz w:val="20"/>
          <w:szCs w:val="20"/>
        </w:rPr>
        <w:t>.</w:t>
      </w:r>
    </w:p>
    <w:p w14:paraId="6F09D8AE" w14:textId="77777777" w:rsidR="00A749AC" w:rsidRPr="00E6760D" w:rsidRDefault="00A749AC" w:rsidP="00A749AC">
      <w:pPr>
        <w:pStyle w:val="ListParagraph"/>
        <w:numPr>
          <w:ilvl w:val="0"/>
          <w:numId w:val="23"/>
        </w:numPr>
        <w:adjustRightInd w:val="0"/>
        <w:spacing w:before="0" w:after="60"/>
        <w:ind w:left="994" w:hanging="274"/>
        <w:rPr>
          <w:sz w:val="20"/>
          <w:szCs w:val="20"/>
        </w:rPr>
      </w:pPr>
      <w:r w:rsidRPr="00E6760D">
        <w:rPr>
          <w:sz w:val="20"/>
          <w:szCs w:val="20"/>
        </w:rPr>
        <w:t xml:space="preserve">SAP </w:t>
      </w:r>
      <w:r>
        <w:rPr>
          <w:sz w:val="20"/>
          <w:szCs w:val="20"/>
        </w:rPr>
        <w:t xml:space="preserve">S4 </w:t>
      </w:r>
      <w:r w:rsidRPr="00E6760D">
        <w:rPr>
          <w:sz w:val="20"/>
          <w:szCs w:val="20"/>
        </w:rPr>
        <w:t xml:space="preserve">will be the system of record for </w:t>
      </w:r>
      <w:r>
        <w:rPr>
          <w:sz w:val="20"/>
          <w:szCs w:val="20"/>
        </w:rPr>
        <w:t>customer</w:t>
      </w:r>
      <w:r w:rsidRPr="00E6760D">
        <w:rPr>
          <w:sz w:val="20"/>
          <w:szCs w:val="20"/>
        </w:rPr>
        <w:t xml:space="preserve"> </w:t>
      </w:r>
      <w:r w:rsidRPr="00731400">
        <w:rPr>
          <w:sz w:val="20"/>
          <w:szCs w:val="20"/>
        </w:rPr>
        <w:t>data</w:t>
      </w:r>
      <w:r>
        <w:rPr>
          <w:sz w:val="20"/>
          <w:szCs w:val="20"/>
        </w:rPr>
        <w:t>, equipment data and order information</w:t>
      </w:r>
      <w:r w:rsidRPr="00731400">
        <w:rPr>
          <w:sz w:val="20"/>
          <w:szCs w:val="20"/>
        </w:rPr>
        <w:t>; this information will be synched periodically to Salesforce Field Service through Middleware.</w:t>
      </w:r>
    </w:p>
    <w:p w14:paraId="621FDD92" w14:textId="7CFC88DF" w:rsidR="005E5DCC" w:rsidRPr="00E6760D" w:rsidRDefault="005E5DCC" w:rsidP="005E5DCC">
      <w:pPr>
        <w:pStyle w:val="ListParagraph"/>
        <w:numPr>
          <w:ilvl w:val="0"/>
          <w:numId w:val="23"/>
        </w:numPr>
        <w:adjustRightInd w:val="0"/>
        <w:spacing w:before="0" w:after="60"/>
        <w:ind w:left="994" w:hanging="274"/>
        <w:rPr>
          <w:sz w:val="20"/>
          <w:szCs w:val="20"/>
        </w:rPr>
      </w:pPr>
      <w:r w:rsidRPr="001A3553">
        <w:rPr>
          <w:color w:val="000000" w:themeColor="text1"/>
          <w:sz w:val="20"/>
          <w:szCs w:val="20"/>
        </w:rPr>
        <w:t xml:space="preserve">Standard interfaces will be used to integrate Salesforce </w:t>
      </w:r>
      <w:r w:rsidR="00F33718" w:rsidRPr="001A3553">
        <w:rPr>
          <w:color w:val="000000" w:themeColor="text1"/>
          <w:sz w:val="20"/>
          <w:szCs w:val="20"/>
        </w:rPr>
        <w:t xml:space="preserve">Field Service &amp; </w:t>
      </w:r>
      <w:r w:rsidRPr="001A3553">
        <w:rPr>
          <w:color w:val="000000" w:themeColor="text1"/>
          <w:sz w:val="20"/>
          <w:szCs w:val="20"/>
        </w:rPr>
        <w:t>SAP</w:t>
      </w:r>
      <w:r w:rsidR="00F33718" w:rsidRPr="001A3553">
        <w:rPr>
          <w:color w:val="000000" w:themeColor="text1"/>
          <w:sz w:val="20"/>
          <w:szCs w:val="20"/>
        </w:rPr>
        <w:t xml:space="preserve"> </w:t>
      </w:r>
      <w:r w:rsidR="00F33718">
        <w:rPr>
          <w:sz w:val="20"/>
          <w:szCs w:val="20"/>
        </w:rPr>
        <w:t>S4</w:t>
      </w:r>
      <w:r w:rsidR="00F27866" w:rsidRPr="00E6760D">
        <w:rPr>
          <w:sz w:val="20"/>
          <w:szCs w:val="20"/>
        </w:rPr>
        <w:t>.</w:t>
      </w:r>
    </w:p>
    <w:p w14:paraId="04BA8557" w14:textId="75FA06CB" w:rsidR="004D6154" w:rsidRPr="00E6760D" w:rsidRDefault="004D6154" w:rsidP="001A3553">
      <w:pPr>
        <w:pStyle w:val="Heading2"/>
        <w:numPr>
          <w:ilvl w:val="0"/>
          <w:numId w:val="25"/>
        </w:numPr>
      </w:pPr>
      <w:r>
        <w:t>General</w:t>
      </w:r>
    </w:p>
    <w:p w14:paraId="1E33DDEB" w14:textId="0B0ADDEB" w:rsidR="00724A87" w:rsidRDefault="00724A87" w:rsidP="00724A87">
      <w:pPr>
        <w:pStyle w:val="ListParagraph"/>
        <w:numPr>
          <w:ilvl w:val="0"/>
          <w:numId w:val="23"/>
        </w:numPr>
        <w:adjustRightInd w:val="0"/>
        <w:spacing w:before="0" w:after="60"/>
        <w:ind w:left="994" w:hanging="274"/>
        <w:rPr>
          <w:sz w:val="20"/>
          <w:szCs w:val="20"/>
        </w:rPr>
      </w:pPr>
      <w:r w:rsidRPr="00724A87">
        <w:rPr>
          <w:sz w:val="20"/>
          <w:szCs w:val="20"/>
        </w:rPr>
        <w:t xml:space="preserve">Core solution will utilize the same Data Model as the current Salesforce solution utilized for </w:t>
      </w:r>
      <w:r w:rsidR="00407CAA">
        <w:rPr>
          <w:sz w:val="20"/>
          <w:szCs w:val="20"/>
        </w:rPr>
        <w:t xml:space="preserve">Production </w:t>
      </w:r>
      <w:r w:rsidR="001A3553">
        <w:rPr>
          <w:sz w:val="20"/>
          <w:szCs w:val="20"/>
        </w:rPr>
        <w:t>Enhancement (PE)</w:t>
      </w:r>
    </w:p>
    <w:p w14:paraId="26D81B81" w14:textId="77777777" w:rsidR="0041160C" w:rsidRPr="0041160C" w:rsidRDefault="0041160C" w:rsidP="0041160C">
      <w:pPr>
        <w:pStyle w:val="ListParagraph"/>
        <w:numPr>
          <w:ilvl w:val="0"/>
          <w:numId w:val="23"/>
        </w:numPr>
        <w:adjustRightInd w:val="0"/>
        <w:spacing w:before="0" w:after="60"/>
        <w:ind w:left="994" w:hanging="274"/>
        <w:rPr>
          <w:sz w:val="20"/>
          <w:szCs w:val="20"/>
        </w:rPr>
      </w:pPr>
      <w:r w:rsidRPr="0041160C">
        <w:rPr>
          <w:sz w:val="20"/>
          <w:szCs w:val="20"/>
        </w:rPr>
        <w:t>Scope of the solution is Canada PSLs that utilize SAP T-Codes and / or Z-Tables</w:t>
      </w:r>
    </w:p>
    <w:p w14:paraId="4BA3F815" w14:textId="77777777" w:rsidR="0041160C" w:rsidRPr="0041160C" w:rsidRDefault="0041160C" w:rsidP="0041160C">
      <w:pPr>
        <w:pStyle w:val="ListParagraph"/>
        <w:numPr>
          <w:ilvl w:val="0"/>
          <w:numId w:val="23"/>
        </w:numPr>
        <w:adjustRightInd w:val="0"/>
        <w:spacing w:before="0" w:after="60"/>
        <w:ind w:left="994" w:hanging="274"/>
        <w:rPr>
          <w:sz w:val="20"/>
          <w:szCs w:val="20"/>
        </w:rPr>
      </w:pPr>
      <w:r w:rsidRPr="0041160C">
        <w:rPr>
          <w:sz w:val="20"/>
          <w:szCs w:val="20"/>
        </w:rPr>
        <w:t>Deloitte will provide a Data Dictionary of objects and fields that can be utilized to build reports. Scope does not include configuring downstream data reporting applications such as Power BI</w:t>
      </w:r>
    </w:p>
    <w:p w14:paraId="6C711DC2" w14:textId="0B6E738C" w:rsidR="0041160C" w:rsidRPr="0041160C" w:rsidRDefault="0041160C" w:rsidP="0041160C">
      <w:pPr>
        <w:pStyle w:val="ListParagraph"/>
        <w:numPr>
          <w:ilvl w:val="0"/>
          <w:numId w:val="23"/>
        </w:numPr>
        <w:adjustRightInd w:val="0"/>
        <w:spacing w:before="0" w:after="60"/>
        <w:ind w:left="994" w:hanging="274"/>
        <w:rPr>
          <w:sz w:val="20"/>
          <w:szCs w:val="20"/>
        </w:rPr>
      </w:pPr>
      <w:r w:rsidRPr="0041160C">
        <w:rPr>
          <w:sz w:val="20"/>
          <w:szCs w:val="20"/>
        </w:rPr>
        <w:t xml:space="preserve">Change management is not part of the scope of the </w:t>
      </w:r>
      <w:r w:rsidR="00FD6780" w:rsidRPr="0041160C">
        <w:rPr>
          <w:sz w:val="20"/>
          <w:szCs w:val="20"/>
        </w:rPr>
        <w:t>project.</w:t>
      </w:r>
      <w:r w:rsidRPr="0041160C">
        <w:rPr>
          <w:sz w:val="20"/>
          <w:szCs w:val="20"/>
        </w:rPr>
        <w:t xml:space="preserve"> </w:t>
      </w:r>
    </w:p>
    <w:p w14:paraId="4A8F9D67" w14:textId="1F78137C" w:rsidR="0041160C" w:rsidRPr="0041160C" w:rsidRDefault="0041160C" w:rsidP="0041160C">
      <w:pPr>
        <w:pStyle w:val="ListParagraph"/>
        <w:numPr>
          <w:ilvl w:val="0"/>
          <w:numId w:val="23"/>
        </w:numPr>
        <w:adjustRightInd w:val="0"/>
        <w:spacing w:before="0" w:after="60"/>
        <w:ind w:left="994" w:hanging="274"/>
        <w:rPr>
          <w:sz w:val="20"/>
          <w:szCs w:val="20"/>
        </w:rPr>
      </w:pPr>
      <w:r w:rsidRPr="0041160C">
        <w:rPr>
          <w:sz w:val="20"/>
          <w:szCs w:val="20"/>
        </w:rPr>
        <w:t xml:space="preserve">Deloitte will develop 20 reports and 5 dashboards with standard OOTB </w:t>
      </w:r>
      <w:r w:rsidR="00015D48">
        <w:rPr>
          <w:sz w:val="20"/>
          <w:szCs w:val="20"/>
        </w:rPr>
        <w:t>S</w:t>
      </w:r>
      <w:r w:rsidRPr="0041160C">
        <w:rPr>
          <w:sz w:val="20"/>
          <w:szCs w:val="20"/>
        </w:rPr>
        <w:t xml:space="preserve">alesforce </w:t>
      </w:r>
      <w:r w:rsidR="00FD6780" w:rsidRPr="0041160C">
        <w:rPr>
          <w:sz w:val="20"/>
          <w:szCs w:val="20"/>
        </w:rPr>
        <w:t>report.</w:t>
      </w:r>
    </w:p>
    <w:p w14:paraId="238EC55C" w14:textId="626F918E" w:rsidR="000156E3" w:rsidRPr="00E6760D" w:rsidRDefault="000156E3" w:rsidP="001A3553">
      <w:pPr>
        <w:pStyle w:val="Heading2"/>
        <w:numPr>
          <w:ilvl w:val="0"/>
          <w:numId w:val="25"/>
        </w:numPr>
      </w:pPr>
      <w:r>
        <w:t>User Experience</w:t>
      </w:r>
    </w:p>
    <w:p w14:paraId="1E6C0005" w14:textId="77777777" w:rsidR="005702E7" w:rsidRDefault="005702E7" w:rsidP="000156E3">
      <w:pPr>
        <w:pStyle w:val="ListParagraph"/>
        <w:numPr>
          <w:ilvl w:val="0"/>
          <w:numId w:val="23"/>
        </w:numPr>
        <w:adjustRightInd w:val="0"/>
        <w:spacing w:before="0" w:after="60"/>
        <w:ind w:left="994" w:hanging="274"/>
        <w:rPr>
          <w:sz w:val="20"/>
          <w:szCs w:val="20"/>
        </w:rPr>
      </w:pPr>
      <w:r w:rsidRPr="005702E7">
        <w:rPr>
          <w:sz w:val="20"/>
          <w:szCs w:val="20"/>
        </w:rPr>
        <w:t xml:space="preserve">Solution will utilize 80/20 rule for user experience - 80% of the screens will be out of the box Salesforce (work order (job), Service Appointment, Assigned Resources, etc.) </w:t>
      </w:r>
    </w:p>
    <w:p w14:paraId="4987460D" w14:textId="38BEAE8D" w:rsidR="005702E7" w:rsidRDefault="005702E7" w:rsidP="000156E3">
      <w:pPr>
        <w:pStyle w:val="ListParagraph"/>
        <w:numPr>
          <w:ilvl w:val="0"/>
          <w:numId w:val="23"/>
        </w:numPr>
        <w:adjustRightInd w:val="0"/>
        <w:spacing w:before="0" w:after="60"/>
        <w:ind w:left="994" w:hanging="274"/>
        <w:rPr>
          <w:sz w:val="20"/>
          <w:szCs w:val="20"/>
        </w:rPr>
      </w:pPr>
      <w:r w:rsidRPr="005702E7">
        <w:rPr>
          <w:sz w:val="20"/>
          <w:szCs w:val="20"/>
        </w:rPr>
        <w:t>Up to 2 custom screens with LWC will be developed for specific user flows.</w:t>
      </w:r>
    </w:p>
    <w:p w14:paraId="13458489" w14:textId="6CA5443E" w:rsidR="00800887" w:rsidRPr="00E6760D" w:rsidRDefault="00F73B3A" w:rsidP="000E684C">
      <w:pPr>
        <w:pStyle w:val="Heading2"/>
        <w:numPr>
          <w:ilvl w:val="0"/>
          <w:numId w:val="25"/>
        </w:numPr>
      </w:pPr>
      <w:r w:rsidRPr="00E6760D">
        <w:t>Other</w:t>
      </w:r>
    </w:p>
    <w:p w14:paraId="41166871" w14:textId="26F25F14" w:rsidR="002E62D0" w:rsidRDefault="002E62D0" w:rsidP="000E684C">
      <w:pPr>
        <w:pStyle w:val="ListParagraph"/>
        <w:numPr>
          <w:ilvl w:val="0"/>
          <w:numId w:val="23"/>
        </w:numPr>
        <w:adjustRightInd w:val="0"/>
        <w:spacing w:before="0" w:after="60"/>
        <w:ind w:left="994" w:hanging="274"/>
        <w:rPr>
          <w:sz w:val="20"/>
          <w:szCs w:val="20"/>
        </w:rPr>
      </w:pPr>
      <w:r>
        <w:rPr>
          <w:sz w:val="20"/>
          <w:szCs w:val="20"/>
        </w:rPr>
        <w:t xml:space="preserve">Delays in S4 program </w:t>
      </w:r>
      <w:r w:rsidR="00FC2350">
        <w:rPr>
          <w:sz w:val="20"/>
          <w:szCs w:val="20"/>
        </w:rPr>
        <w:t xml:space="preserve">and its associated dependencies not in control of Deloitte Consulting, will lead to </w:t>
      </w:r>
      <w:r w:rsidR="00DF44D4">
        <w:rPr>
          <w:sz w:val="20"/>
          <w:szCs w:val="20"/>
        </w:rPr>
        <w:t xml:space="preserve">extension of Deloitte Consulting’s staff on this project. As such, such extensions of the project will be handled through a Change Order. </w:t>
      </w:r>
    </w:p>
    <w:p w14:paraId="768BC569" w14:textId="1FC0C370" w:rsidR="00FB0C21" w:rsidRPr="00E6760D" w:rsidRDefault="00FB0C21"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will not be responsible for </w:t>
      </w:r>
      <w:r w:rsidR="002B241C" w:rsidRPr="00E6760D">
        <w:rPr>
          <w:sz w:val="20"/>
          <w:szCs w:val="20"/>
        </w:rPr>
        <w:t>contracting</w:t>
      </w:r>
      <w:r w:rsidRPr="00E6760D">
        <w:rPr>
          <w:sz w:val="20"/>
          <w:szCs w:val="20"/>
        </w:rPr>
        <w:t xml:space="preserve"> </w:t>
      </w:r>
      <w:r w:rsidR="002B241C" w:rsidRPr="00E6760D">
        <w:rPr>
          <w:sz w:val="20"/>
          <w:szCs w:val="20"/>
        </w:rPr>
        <w:t>with</w:t>
      </w:r>
      <w:r w:rsidRPr="00E6760D">
        <w:rPr>
          <w:sz w:val="20"/>
          <w:szCs w:val="20"/>
        </w:rPr>
        <w:t xml:space="preserve"> the application</w:t>
      </w:r>
      <w:r w:rsidR="00043BEC" w:rsidRPr="00E6760D">
        <w:rPr>
          <w:sz w:val="20"/>
          <w:szCs w:val="20"/>
        </w:rPr>
        <w:t>-</w:t>
      </w:r>
      <w:r w:rsidRPr="00E6760D">
        <w:rPr>
          <w:sz w:val="20"/>
          <w:szCs w:val="20"/>
        </w:rPr>
        <w:t>providing company (</w:t>
      </w:r>
      <w:r w:rsidR="002B241C" w:rsidRPr="00E6760D">
        <w:rPr>
          <w:sz w:val="20"/>
          <w:szCs w:val="20"/>
        </w:rPr>
        <w:t>e.g</w:t>
      </w:r>
      <w:r w:rsidR="00043BEC" w:rsidRPr="00E6760D">
        <w:rPr>
          <w:sz w:val="20"/>
          <w:szCs w:val="20"/>
        </w:rPr>
        <w:t>.,</w:t>
      </w:r>
      <w:r w:rsidR="002B241C" w:rsidRPr="00E6760D">
        <w:rPr>
          <w:sz w:val="20"/>
          <w:szCs w:val="20"/>
        </w:rPr>
        <w:t xml:space="preserve"> </w:t>
      </w:r>
      <w:r w:rsidRPr="00E6760D">
        <w:rPr>
          <w:sz w:val="20"/>
          <w:szCs w:val="20"/>
        </w:rPr>
        <w:t>Salesforce, DocuSign, Oracle, SAP, etc</w:t>
      </w:r>
      <w:r w:rsidR="002B241C" w:rsidRPr="00E6760D">
        <w:rPr>
          <w:sz w:val="20"/>
          <w:szCs w:val="20"/>
        </w:rPr>
        <w:t>.</w:t>
      </w:r>
      <w:r w:rsidRPr="00E6760D">
        <w:rPr>
          <w:sz w:val="20"/>
          <w:szCs w:val="20"/>
        </w:rPr>
        <w:t>)</w:t>
      </w:r>
      <w:r w:rsidR="002B241C" w:rsidRPr="00E6760D">
        <w:rPr>
          <w:sz w:val="20"/>
          <w:szCs w:val="20"/>
        </w:rPr>
        <w:t xml:space="preserve"> for any support or expert services</w:t>
      </w:r>
      <w:r w:rsidR="00E0359A" w:rsidRPr="00E6760D">
        <w:rPr>
          <w:sz w:val="20"/>
          <w:szCs w:val="20"/>
        </w:rPr>
        <w:t>.</w:t>
      </w:r>
    </w:p>
    <w:p w14:paraId="13FCCE29" w14:textId="345C8A42" w:rsidR="00970614" w:rsidRPr="00E6760D" w:rsidRDefault="00970614" w:rsidP="000E684C">
      <w:pPr>
        <w:pStyle w:val="ListParagraph"/>
        <w:numPr>
          <w:ilvl w:val="0"/>
          <w:numId w:val="23"/>
        </w:numPr>
        <w:adjustRightInd w:val="0"/>
        <w:spacing w:before="0" w:after="60"/>
        <w:ind w:left="994" w:hanging="274"/>
        <w:rPr>
          <w:sz w:val="20"/>
          <w:szCs w:val="20"/>
        </w:rPr>
      </w:pPr>
      <w:r w:rsidRPr="00E6760D">
        <w:rPr>
          <w:sz w:val="20"/>
          <w:szCs w:val="20"/>
        </w:rPr>
        <w:t xml:space="preserve">Resources knowledgeable about </w:t>
      </w:r>
      <w:r w:rsidR="00CE18F0" w:rsidRPr="00E6760D">
        <w:rPr>
          <w:sz w:val="20"/>
          <w:szCs w:val="20"/>
        </w:rPr>
        <w:t>Halliburton</w:t>
      </w:r>
      <w:r w:rsidRPr="00E6760D">
        <w:rPr>
          <w:sz w:val="20"/>
          <w:szCs w:val="20"/>
        </w:rPr>
        <w:t xml:space="preserve"> business processes and technical/system will be made available in adequate capacity to the project team, as needed by the project team, to participate in Design, Build, Testing, Deployment and Support phases</w:t>
      </w:r>
      <w:r w:rsidR="00236E0E" w:rsidRPr="00E6760D">
        <w:rPr>
          <w:sz w:val="20"/>
          <w:szCs w:val="20"/>
        </w:rPr>
        <w:t>.</w:t>
      </w:r>
    </w:p>
    <w:p w14:paraId="47716356" w14:textId="75E3C292" w:rsidR="00970614" w:rsidRPr="00E6760D" w:rsidRDefault="00970614" w:rsidP="000E684C">
      <w:pPr>
        <w:pStyle w:val="ListParagraph"/>
        <w:numPr>
          <w:ilvl w:val="0"/>
          <w:numId w:val="23"/>
        </w:numPr>
        <w:adjustRightInd w:val="0"/>
        <w:spacing w:before="0" w:after="60"/>
        <w:ind w:left="994" w:hanging="274"/>
        <w:rPr>
          <w:sz w:val="20"/>
          <w:szCs w:val="20"/>
        </w:rPr>
      </w:pPr>
      <w:r w:rsidRPr="00E6760D">
        <w:rPr>
          <w:sz w:val="20"/>
          <w:szCs w:val="20"/>
        </w:rPr>
        <w:t xml:space="preserve">All the Environment provisioning will be done by </w:t>
      </w:r>
      <w:r w:rsidR="00125D4A" w:rsidRPr="00E6760D">
        <w:rPr>
          <w:sz w:val="20"/>
          <w:szCs w:val="20"/>
        </w:rPr>
        <w:t xml:space="preserve">Halliburton ASG </w:t>
      </w:r>
      <w:r w:rsidRPr="00E6760D">
        <w:rPr>
          <w:sz w:val="20"/>
          <w:szCs w:val="20"/>
        </w:rPr>
        <w:t>Team</w:t>
      </w:r>
      <w:r w:rsidR="00236E0E" w:rsidRPr="00E6760D">
        <w:rPr>
          <w:sz w:val="20"/>
          <w:szCs w:val="20"/>
        </w:rPr>
        <w:t>.</w:t>
      </w:r>
    </w:p>
    <w:p w14:paraId="4D0D404C" w14:textId="3980DE0C" w:rsidR="006C68C8" w:rsidRPr="00E6760D" w:rsidRDefault="00EC028D" w:rsidP="006C68C8">
      <w:pPr>
        <w:pStyle w:val="ListParagraph"/>
        <w:numPr>
          <w:ilvl w:val="0"/>
          <w:numId w:val="23"/>
        </w:numPr>
        <w:adjustRightInd w:val="0"/>
        <w:spacing w:before="0" w:after="60"/>
        <w:ind w:left="994" w:hanging="274"/>
        <w:rPr>
          <w:sz w:val="20"/>
          <w:szCs w:val="20"/>
        </w:rPr>
      </w:pPr>
      <w:r w:rsidRPr="00E6760D">
        <w:rPr>
          <w:sz w:val="20"/>
          <w:szCs w:val="20"/>
        </w:rPr>
        <w:t xml:space="preserve">Halliburton is responsible for providing an acceptable level of connectivity to field users to access Salesforce </w:t>
      </w:r>
      <w:r w:rsidR="00660E13">
        <w:rPr>
          <w:sz w:val="20"/>
          <w:szCs w:val="20"/>
        </w:rPr>
        <w:t>Field Service</w:t>
      </w:r>
      <w:r w:rsidR="00660E13" w:rsidRPr="00E6760D">
        <w:rPr>
          <w:sz w:val="20"/>
          <w:szCs w:val="20"/>
        </w:rPr>
        <w:t xml:space="preserve"> </w:t>
      </w:r>
      <w:r w:rsidRPr="00E6760D">
        <w:rPr>
          <w:sz w:val="20"/>
          <w:szCs w:val="20"/>
        </w:rPr>
        <w:t>in the field.</w:t>
      </w:r>
    </w:p>
    <w:p w14:paraId="7FD6FBA1" w14:textId="681564A2" w:rsidR="00973875" w:rsidRPr="00E6760D" w:rsidRDefault="00974B5D"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ASG </w:t>
      </w:r>
      <w:r w:rsidR="00973875" w:rsidRPr="00E6760D">
        <w:rPr>
          <w:sz w:val="20"/>
          <w:szCs w:val="20"/>
        </w:rPr>
        <w:t>will conduct and gain approvals of application security related items to meet project timelines.  Delays that impact the timeline will result in a change order</w:t>
      </w:r>
      <w:r w:rsidR="00270650" w:rsidRPr="00E6760D">
        <w:rPr>
          <w:sz w:val="20"/>
          <w:szCs w:val="20"/>
        </w:rPr>
        <w:t>.</w:t>
      </w:r>
    </w:p>
    <w:p w14:paraId="63FCA8B1" w14:textId="038076E9" w:rsidR="00970614"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970614" w:rsidRPr="00E6760D">
        <w:rPr>
          <w:sz w:val="20"/>
          <w:szCs w:val="20"/>
        </w:rPr>
        <w:t xml:space="preserve"> will facilitate communications with external vendors; and will provide resources with technical knowledge of legacy systems to support integration development / testing of boundary systems</w:t>
      </w:r>
      <w:r w:rsidR="00270650" w:rsidRPr="00E6760D">
        <w:rPr>
          <w:sz w:val="20"/>
          <w:szCs w:val="20"/>
        </w:rPr>
        <w:t>.</w:t>
      </w:r>
    </w:p>
    <w:p w14:paraId="270BFDDA" w14:textId="38016981" w:rsidR="00D51DF9"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970614" w:rsidRPr="00E6760D">
        <w:rPr>
          <w:sz w:val="20"/>
          <w:szCs w:val="20"/>
        </w:rPr>
        <w:t xml:space="preserve"> will </w:t>
      </w:r>
      <w:r w:rsidR="00821A4A" w:rsidRPr="00E6760D">
        <w:rPr>
          <w:sz w:val="20"/>
          <w:szCs w:val="20"/>
        </w:rPr>
        <w:t>deliver majo</w:t>
      </w:r>
      <w:r w:rsidR="004F1FC8" w:rsidRPr="00E6760D">
        <w:rPr>
          <w:sz w:val="20"/>
          <w:szCs w:val="20"/>
        </w:rPr>
        <w:t xml:space="preserve">rity of the work </w:t>
      </w:r>
      <w:r w:rsidR="00970614" w:rsidRPr="00E6760D">
        <w:rPr>
          <w:sz w:val="20"/>
          <w:szCs w:val="20"/>
        </w:rPr>
        <w:t xml:space="preserve">remotely and will be available during </w:t>
      </w:r>
      <w:r w:rsidR="005C1BE2" w:rsidRPr="00E6760D">
        <w:rPr>
          <w:sz w:val="20"/>
          <w:szCs w:val="20"/>
        </w:rPr>
        <w:t>standard</w:t>
      </w:r>
      <w:r w:rsidR="00970614" w:rsidRPr="00E6760D">
        <w:rPr>
          <w:sz w:val="20"/>
          <w:szCs w:val="20"/>
        </w:rPr>
        <w:t xml:space="preserve"> business </w:t>
      </w:r>
      <w:r w:rsidR="00C4779C">
        <w:rPr>
          <w:sz w:val="20"/>
          <w:szCs w:val="20"/>
        </w:rPr>
        <w:t>h</w:t>
      </w:r>
      <w:r w:rsidR="00970614" w:rsidRPr="00E6760D">
        <w:rPr>
          <w:sz w:val="20"/>
          <w:szCs w:val="20"/>
        </w:rPr>
        <w:t>our</w:t>
      </w:r>
      <w:r w:rsidR="00BB4F02" w:rsidRPr="00E6760D">
        <w:rPr>
          <w:sz w:val="20"/>
          <w:szCs w:val="20"/>
        </w:rPr>
        <w:t>s</w:t>
      </w:r>
      <w:r w:rsidR="008845B1" w:rsidRPr="00E6760D">
        <w:rPr>
          <w:sz w:val="20"/>
          <w:szCs w:val="20"/>
        </w:rPr>
        <w:t>.</w:t>
      </w:r>
    </w:p>
    <w:p w14:paraId="12165D41" w14:textId="0382DC22"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 xml:space="preserve">Implementation will utilize </w:t>
      </w:r>
      <w:r w:rsidR="00B73147" w:rsidRPr="00E6760D">
        <w:rPr>
          <w:sz w:val="20"/>
          <w:szCs w:val="20"/>
        </w:rPr>
        <w:t>Deloitte Consulting</w:t>
      </w:r>
      <w:r w:rsidRPr="00E6760D">
        <w:rPr>
          <w:sz w:val="20"/>
          <w:szCs w:val="20"/>
        </w:rPr>
        <w:t>’s Hybrid Agile methodology</w:t>
      </w:r>
      <w:r w:rsidR="006205B4" w:rsidRPr="00E6760D">
        <w:rPr>
          <w:sz w:val="20"/>
          <w:szCs w:val="20"/>
        </w:rPr>
        <w:t>.</w:t>
      </w:r>
    </w:p>
    <w:p w14:paraId="7F043DE8" w14:textId="040EE85E" w:rsidR="00D51DF9"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D51DF9" w:rsidRPr="00E6760D">
        <w:rPr>
          <w:sz w:val="20"/>
          <w:szCs w:val="20"/>
        </w:rPr>
        <w:t xml:space="preserve"> will commit the necessary skilled resources, including business </w:t>
      </w:r>
      <w:r w:rsidR="008E6B61" w:rsidRPr="00E6760D">
        <w:rPr>
          <w:sz w:val="20"/>
          <w:szCs w:val="20"/>
        </w:rPr>
        <w:t>SMA</w:t>
      </w:r>
      <w:r w:rsidR="00AE7C89" w:rsidRPr="00E6760D">
        <w:rPr>
          <w:sz w:val="20"/>
          <w:szCs w:val="20"/>
        </w:rPr>
        <w:t>s</w:t>
      </w:r>
      <w:r w:rsidR="00D51DF9" w:rsidRPr="00E6760D">
        <w:rPr>
          <w:sz w:val="20"/>
          <w:szCs w:val="20"/>
        </w:rPr>
        <w:t>, Enterprise Architect and management time, as described above, to support the Services, to perform the review and acceptance cycles in a timely manner, and to accomplish the objectives of the Project</w:t>
      </w:r>
      <w:r w:rsidR="006205B4" w:rsidRPr="00E6760D">
        <w:rPr>
          <w:sz w:val="20"/>
          <w:szCs w:val="20"/>
        </w:rPr>
        <w:t>.</w:t>
      </w:r>
    </w:p>
    <w:p w14:paraId="60C7EF6E" w14:textId="330214E6" w:rsidR="00D51DF9"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D51DF9" w:rsidRPr="00E6760D">
        <w:rPr>
          <w:sz w:val="20"/>
          <w:szCs w:val="20"/>
        </w:rPr>
        <w:t xml:space="preserve"> will not be responsible for delays or additional scope to the extent such delays or additional scope is caused by other </w:t>
      </w:r>
      <w:r w:rsidR="0001399F" w:rsidRPr="00E6760D">
        <w:rPr>
          <w:sz w:val="20"/>
          <w:szCs w:val="20"/>
        </w:rPr>
        <w:t xml:space="preserve">in progress </w:t>
      </w:r>
      <w:r w:rsidR="00CE18F0" w:rsidRPr="00E6760D">
        <w:rPr>
          <w:sz w:val="20"/>
          <w:szCs w:val="20"/>
        </w:rPr>
        <w:t>Halliburton</w:t>
      </w:r>
      <w:r w:rsidR="0001399F" w:rsidRPr="00E6760D">
        <w:rPr>
          <w:sz w:val="20"/>
          <w:szCs w:val="20"/>
        </w:rPr>
        <w:t xml:space="preserve"> </w:t>
      </w:r>
      <w:r w:rsidR="00D51DF9" w:rsidRPr="00E6760D">
        <w:rPr>
          <w:sz w:val="20"/>
          <w:szCs w:val="20"/>
        </w:rPr>
        <w:t>initiatives</w:t>
      </w:r>
      <w:r w:rsidR="006205B4" w:rsidRPr="00E6760D">
        <w:rPr>
          <w:sz w:val="20"/>
          <w:szCs w:val="20"/>
        </w:rPr>
        <w:t>.</w:t>
      </w:r>
    </w:p>
    <w:p w14:paraId="71393C6E" w14:textId="339A53C1"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 xml:space="preserve">Change </w:t>
      </w:r>
      <w:r w:rsidR="0002579A" w:rsidRPr="00E6760D">
        <w:rPr>
          <w:sz w:val="20"/>
          <w:szCs w:val="20"/>
        </w:rPr>
        <w:t>Order</w:t>
      </w:r>
      <w:r w:rsidRPr="00E6760D">
        <w:rPr>
          <w:sz w:val="20"/>
          <w:szCs w:val="20"/>
        </w:rPr>
        <w:t xml:space="preserve"> Process will be used to extend Project resources if work or requirements are requested beyond the Terms of this SOW. The Change </w:t>
      </w:r>
      <w:r w:rsidR="00791421" w:rsidRPr="00E6760D">
        <w:rPr>
          <w:sz w:val="20"/>
          <w:szCs w:val="20"/>
        </w:rPr>
        <w:t>Order</w:t>
      </w:r>
      <w:r w:rsidRPr="00E6760D">
        <w:rPr>
          <w:sz w:val="20"/>
          <w:szCs w:val="20"/>
        </w:rPr>
        <w:t xml:space="preserve"> will be scoped, estimated, and submitted during the bi-monthly and monthly meetings with the Steering/Governance Committee for approval. The Change </w:t>
      </w:r>
      <w:r w:rsidR="00791421" w:rsidRPr="00E6760D">
        <w:rPr>
          <w:sz w:val="20"/>
          <w:szCs w:val="20"/>
        </w:rPr>
        <w:t>Order</w:t>
      </w:r>
      <w:r w:rsidRPr="00E6760D">
        <w:rPr>
          <w:sz w:val="20"/>
          <w:szCs w:val="20"/>
        </w:rPr>
        <w:t xml:space="preserve"> should be provided at least </w:t>
      </w:r>
      <w:r w:rsidR="0001399F" w:rsidRPr="00E6760D">
        <w:rPr>
          <w:sz w:val="20"/>
          <w:szCs w:val="20"/>
        </w:rPr>
        <w:t>one (</w:t>
      </w:r>
      <w:r w:rsidRPr="00E6760D">
        <w:rPr>
          <w:sz w:val="20"/>
          <w:szCs w:val="20"/>
        </w:rPr>
        <w:t>1</w:t>
      </w:r>
      <w:r w:rsidR="0001399F" w:rsidRPr="00E6760D">
        <w:rPr>
          <w:sz w:val="20"/>
          <w:szCs w:val="20"/>
        </w:rPr>
        <w:t>)</w:t>
      </w:r>
      <w:r w:rsidRPr="00E6760D">
        <w:rPr>
          <w:sz w:val="20"/>
          <w:szCs w:val="20"/>
        </w:rPr>
        <w:t xml:space="preserve"> month in advance of the closure of the Project. Change </w:t>
      </w:r>
      <w:r w:rsidR="00791421" w:rsidRPr="00E6760D">
        <w:rPr>
          <w:sz w:val="20"/>
          <w:szCs w:val="20"/>
        </w:rPr>
        <w:t>Orders</w:t>
      </w:r>
      <w:r w:rsidRPr="00E6760D">
        <w:rPr>
          <w:sz w:val="20"/>
          <w:szCs w:val="20"/>
        </w:rPr>
        <w:t xml:space="preserve"> should be signed off within </w:t>
      </w:r>
      <w:r w:rsidR="0001399F" w:rsidRPr="00E6760D">
        <w:rPr>
          <w:sz w:val="20"/>
          <w:szCs w:val="20"/>
        </w:rPr>
        <w:t>five (</w:t>
      </w:r>
      <w:r w:rsidRPr="00E6760D">
        <w:rPr>
          <w:sz w:val="20"/>
          <w:szCs w:val="20"/>
        </w:rPr>
        <w:t>5</w:t>
      </w:r>
      <w:r w:rsidR="0001399F" w:rsidRPr="00E6760D">
        <w:rPr>
          <w:sz w:val="20"/>
          <w:szCs w:val="20"/>
        </w:rPr>
        <w:t>)</w:t>
      </w:r>
      <w:r w:rsidRPr="00E6760D">
        <w:rPr>
          <w:sz w:val="20"/>
          <w:szCs w:val="20"/>
        </w:rPr>
        <w:t xml:space="preserve"> business days of the receipt of the requests</w:t>
      </w:r>
      <w:r w:rsidR="00BD07CF" w:rsidRPr="00E6760D">
        <w:rPr>
          <w:sz w:val="20"/>
          <w:szCs w:val="20"/>
        </w:rPr>
        <w:t>.</w:t>
      </w:r>
    </w:p>
    <w:p w14:paraId="3BD03043" w14:textId="6096DEE8"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 xml:space="preserve">Documentation produced by </w:t>
      </w:r>
      <w:r w:rsidR="00B73147" w:rsidRPr="00E6760D">
        <w:rPr>
          <w:sz w:val="20"/>
          <w:szCs w:val="20"/>
        </w:rPr>
        <w:t>Deloitte Consulting</w:t>
      </w:r>
      <w:r w:rsidRPr="00E6760D">
        <w:rPr>
          <w:sz w:val="20"/>
          <w:szCs w:val="20"/>
        </w:rPr>
        <w:t xml:space="preserve"> will be in the U.S. English language only</w:t>
      </w:r>
      <w:r w:rsidR="0009299F" w:rsidRPr="00E6760D">
        <w:rPr>
          <w:sz w:val="20"/>
          <w:szCs w:val="20"/>
        </w:rPr>
        <w:t>.</w:t>
      </w:r>
    </w:p>
    <w:p w14:paraId="381D863F" w14:textId="72771D2D"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The timely availability of resources from all involved parties (</w:t>
      </w:r>
      <w:r w:rsidR="00CE18F0" w:rsidRPr="00E6760D">
        <w:rPr>
          <w:sz w:val="20"/>
          <w:szCs w:val="20"/>
        </w:rPr>
        <w:t>Halliburton</w:t>
      </w:r>
      <w:r w:rsidRPr="00E6760D">
        <w:rPr>
          <w:sz w:val="20"/>
          <w:szCs w:val="20"/>
        </w:rPr>
        <w:t xml:space="preserve">, </w:t>
      </w:r>
      <w:r w:rsidR="00B73147" w:rsidRPr="00E6760D">
        <w:rPr>
          <w:sz w:val="20"/>
          <w:szCs w:val="20"/>
        </w:rPr>
        <w:t>Deloitte Consulting</w:t>
      </w:r>
      <w:r w:rsidRPr="00E6760D">
        <w:rPr>
          <w:sz w:val="20"/>
          <w:szCs w:val="20"/>
        </w:rPr>
        <w:t xml:space="preserve">, and Third-Party) is necessary to the completion of the Project al be reviewed by Project Leadership to identify potential risks to the critical path. In the event </w:t>
      </w:r>
      <w:r w:rsidR="00CE18F0" w:rsidRPr="00E6760D">
        <w:rPr>
          <w:sz w:val="20"/>
          <w:szCs w:val="20"/>
        </w:rPr>
        <w:t>Halliburton</w:t>
      </w:r>
      <w:r w:rsidRPr="00E6760D">
        <w:rPr>
          <w:sz w:val="20"/>
          <w:szCs w:val="20"/>
        </w:rPr>
        <w:t xml:space="preserve"> is unable to secure the resources outlined in the Staffing Models, a mitigation plan will be approved by the Steering/Governance Committee no later than three weeks before the required timeline impact</w:t>
      </w:r>
      <w:r w:rsidR="0009299F" w:rsidRPr="00E6760D">
        <w:rPr>
          <w:sz w:val="20"/>
          <w:szCs w:val="20"/>
        </w:rPr>
        <w:t>.</w:t>
      </w:r>
    </w:p>
    <w:p w14:paraId="5FB3E910" w14:textId="74DE113F" w:rsidR="00C641CD" w:rsidRPr="00E6760D" w:rsidRDefault="00C641CD" w:rsidP="000E684C">
      <w:pPr>
        <w:pStyle w:val="ListParagraph"/>
        <w:numPr>
          <w:ilvl w:val="0"/>
          <w:numId w:val="23"/>
        </w:numPr>
        <w:adjustRightInd w:val="0"/>
        <w:spacing w:before="0" w:after="60"/>
        <w:ind w:left="994" w:hanging="274"/>
        <w:rPr>
          <w:sz w:val="20"/>
          <w:szCs w:val="20"/>
        </w:rPr>
      </w:pPr>
      <w:r w:rsidRPr="00E6760D">
        <w:rPr>
          <w:sz w:val="20"/>
          <w:szCs w:val="20"/>
        </w:rPr>
        <w:t xml:space="preserve">Deloitte Consulting will not be responsible delays if there is a dependency on </w:t>
      </w:r>
      <w:r w:rsidR="00CD28C9" w:rsidRPr="00E6760D">
        <w:rPr>
          <w:sz w:val="20"/>
          <w:szCs w:val="20"/>
        </w:rPr>
        <w:t>activities outside</w:t>
      </w:r>
      <w:r w:rsidRPr="00E6760D">
        <w:rPr>
          <w:sz w:val="20"/>
          <w:szCs w:val="20"/>
        </w:rPr>
        <w:t xml:space="preserve"> Deloitte Consulting’s control including but not limited to unavailability of </w:t>
      </w:r>
      <w:r w:rsidR="00CE18F0" w:rsidRPr="00E6760D">
        <w:rPr>
          <w:sz w:val="20"/>
          <w:szCs w:val="20"/>
        </w:rPr>
        <w:t>Halliburton</w:t>
      </w:r>
      <w:r w:rsidRPr="00E6760D">
        <w:rPr>
          <w:sz w:val="20"/>
          <w:szCs w:val="20"/>
        </w:rPr>
        <w:t xml:space="preserve">’s resources, lack of availability of data, out of scope integrations or system performance. The </w:t>
      </w:r>
      <w:r w:rsidR="00CE18F0" w:rsidRPr="00E6760D">
        <w:rPr>
          <w:sz w:val="20"/>
          <w:szCs w:val="20"/>
        </w:rPr>
        <w:t>Halliburton</w:t>
      </w:r>
      <w:r w:rsidRPr="00E6760D">
        <w:rPr>
          <w:sz w:val="20"/>
          <w:szCs w:val="20"/>
        </w:rPr>
        <w:t xml:space="preserve"> delegate will work with the Steering/Governance Committee to address delays and plan for remedial action. </w:t>
      </w:r>
      <w:r w:rsidR="008961D7" w:rsidRPr="00E6760D">
        <w:rPr>
          <w:sz w:val="20"/>
          <w:szCs w:val="20"/>
        </w:rPr>
        <w:t>Delays will result in a</w:t>
      </w:r>
      <w:r w:rsidRPr="00E6760D">
        <w:rPr>
          <w:sz w:val="20"/>
          <w:szCs w:val="20"/>
        </w:rPr>
        <w:t xml:space="preserve"> Change </w:t>
      </w:r>
      <w:r w:rsidR="00791421" w:rsidRPr="00E6760D">
        <w:rPr>
          <w:sz w:val="20"/>
          <w:szCs w:val="20"/>
        </w:rPr>
        <w:t>Order</w:t>
      </w:r>
      <w:r w:rsidR="000C4096" w:rsidRPr="00E6760D">
        <w:rPr>
          <w:sz w:val="20"/>
          <w:szCs w:val="20"/>
        </w:rPr>
        <w:t>.</w:t>
      </w:r>
    </w:p>
    <w:p w14:paraId="102583BE" w14:textId="46819091" w:rsidR="00D51DF9"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D51DF9" w:rsidRPr="00E6760D">
        <w:rPr>
          <w:sz w:val="20"/>
          <w:szCs w:val="20"/>
        </w:rPr>
        <w:t xml:space="preserve"> will have the right to bring on contract resources as subcontractors for specific skill sets and experience, provided the cost of such additional resources shall not result in any increase in the fees for the Services</w:t>
      </w:r>
      <w:r w:rsidR="00986FD3" w:rsidRPr="00E6760D">
        <w:rPr>
          <w:sz w:val="20"/>
          <w:szCs w:val="20"/>
        </w:rPr>
        <w:t>.</w:t>
      </w:r>
    </w:p>
    <w:p w14:paraId="481D000B" w14:textId="09F90550"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Code Freeze for this implementation will happen one week prior to start of UAT</w:t>
      </w:r>
      <w:r w:rsidR="00986FD3" w:rsidRPr="00E6760D">
        <w:rPr>
          <w:sz w:val="20"/>
          <w:szCs w:val="20"/>
        </w:rPr>
        <w:t>.</w:t>
      </w:r>
    </w:p>
    <w:p w14:paraId="1B9785E8" w14:textId="512B8618" w:rsidR="00D51DF9"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D51DF9" w:rsidRPr="00E6760D">
        <w:rPr>
          <w:sz w:val="20"/>
          <w:szCs w:val="20"/>
        </w:rPr>
        <w:t xml:space="preserve"> will be responsible for Data Privacy and Data Hosting rules and regulations related to this implementation</w:t>
      </w:r>
      <w:r w:rsidR="00986FD3" w:rsidRPr="00E6760D">
        <w:rPr>
          <w:sz w:val="20"/>
          <w:szCs w:val="20"/>
        </w:rPr>
        <w:t>.</w:t>
      </w:r>
    </w:p>
    <w:p w14:paraId="1EF8DBF1" w14:textId="34C9065F" w:rsidR="00D51DF9" w:rsidRPr="00E6760D" w:rsidRDefault="00247919" w:rsidP="000E684C">
      <w:pPr>
        <w:pStyle w:val="ListParagraph"/>
        <w:numPr>
          <w:ilvl w:val="0"/>
          <w:numId w:val="23"/>
        </w:numPr>
        <w:adjustRightInd w:val="0"/>
        <w:spacing w:before="0" w:after="60"/>
        <w:ind w:left="994" w:hanging="274"/>
        <w:rPr>
          <w:sz w:val="20"/>
          <w:szCs w:val="20"/>
        </w:rPr>
      </w:pPr>
      <w:r w:rsidRPr="00E6760D">
        <w:rPr>
          <w:sz w:val="20"/>
          <w:szCs w:val="20"/>
        </w:rPr>
        <w:t>E</w:t>
      </w:r>
      <w:r w:rsidR="00D51DF9" w:rsidRPr="00E6760D">
        <w:rPr>
          <w:sz w:val="20"/>
          <w:szCs w:val="20"/>
        </w:rPr>
        <w:t xml:space="preserve">nhancements or changes to deployed functionality will </w:t>
      </w:r>
      <w:r w:rsidRPr="00E6760D">
        <w:rPr>
          <w:sz w:val="20"/>
          <w:szCs w:val="20"/>
        </w:rPr>
        <w:t xml:space="preserve">not </w:t>
      </w:r>
      <w:r w:rsidR="00D51DF9" w:rsidRPr="00E6760D">
        <w:rPr>
          <w:sz w:val="20"/>
          <w:szCs w:val="20"/>
        </w:rPr>
        <w:t xml:space="preserve">be in scope </w:t>
      </w:r>
      <w:r w:rsidR="00A96DA5" w:rsidRPr="00E6760D">
        <w:rPr>
          <w:sz w:val="20"/>
          <w:szCs w:val="20"/>
        </w:rPr>
        <w:t xml:space="preserve">for the development </w:t>
      </w:r>
      <w:r w:rsidR="007503FF" w:rsidRPr="00E6760D">
        <w:rPr>
          <w:sz w:val="20"/>
          <w:szCs w:val="20"/>
        </w:rPr>
        <w:t>team.</w:t>
      </w:r>
    </w:p>
    <w:p w14:paraId="2A06906C" w14:textId="59541E62" w:rsidR="00634231" w:rsidRPr="00E6760D" w:rsidRDefault="00634231" w:rsidP="000E684C">
      <w:pPr>
        <w:pStyle w:val="ListParagraph"/>
        <w:numPr>
          <w:ilvl w:val="0"/>
          <w:numId w:val="23"/>
        </w:numPr>
        <w:adjustRightInd w:val="0"/>
        <w:spacing w:before="0" w:after="60"/>
        <w:ind w:left="994" w:hanging="274"/>
        <w:rPr>
          <w:sz w:val="20"/>
          <w:szCs w:val="20"/>
        </w:rPr>
      </w:pPr>
      <w:r w:rsidRPr="00E6760D">
        <w:rPr>
          <w:sz w:val="20"/>
          <w:szCs w:val="20"/>
        </w:rPr>
        <w:t>Project shutdown for December holidays is assumed from December 2</w:t>
      </w:r>
      <w:r w:rsidR="00360305" w:rsidRPr="00E6760D">
        <w:rPr>
          <w:sz w:val="20"/>
          <w:szCs w:val="20"/>
        </w:rPr>
        <w:t>5</w:t>
      </w:r>
      <w:r w:rsidRPr="00E6760D">
        <w:rPr>
          <w:sz w:val="20"/>
          <w:szCs w:val="20"/>
        </w:rPr>
        <w:t>, 202</w:t>
      </w:r>
      <w:r w:rsidR="00875134" w:rsidRPr="00E6760D">
        <w:rPr>
          <w:sz w:val="20"/>
          <w:szCs w:val="20"/>
        </w:rPr>
        <w:t>3</w:t>
      </w:r>
      <w:r w:rsidRPr="00E6760D">
        <w:rPr>
          <w:sz w:val="20"/>
          <w:szCs w:val="20"/>
        </w:rPr>
        <w:t xml:space="preserve"> – Jan 1, </w:t>
      </w:r>
      <w:r w:rsidR="00AA6E86" w:rsidRPr="00E6760D">
        <w:rPr>
          <w:sz w:val="20"/>
          <w:szCs w:val="20"/>
        </w:rPr>
        <w:t>2024</w:t>
      </w:r>
    </w:p>
    <w:p w14:paraId="4C1A6B0A" w14:textId="67E370AB" w:rsidR="00D51DF9" w:rsidRPr="00E6760D" w:rsidRDefault="00D51DF9" w:rsidP="000E684C">
      <w:pPr>
        <w:pStyle w:val="ListParagraph"/>
        <w:numPr>
          <w:ilvl w:val="0"/>
          <w:numId w:val="23"/>
        </w:numPr>
        <w:adjustRightInd w:val="0"/>
        <w:spacing w:before="0" w:after="60"/>
        <w:ind w:left="994" w:hanging="274"/>
        <w:rPr>
          <w:sz w:val="20"/>
          <w:szCs w:val="20"/>
        </w:rPr>
      </w:pPr>
      <w:r w:rsidRPr="00E6760D">
        <w:rPr>
          <w:sz w:val="20"/>
          <w:szCs w:val="20"/>
        </w:rPr>
        <w:t xml:space="preserve">Project scope as documented above will remain unchanged, except as otherwise agreed to by </w:t>
      </w:r>
      <w:r w:rsidR="00B73147" w:rsidRPr="00E6760D">
        <w:rPr>
          <w:sz w:val="20"/>
          <w:szCs w:val="20"/>
        </w:rPr>
        <w:t>Deloitte Consulting</w:t>
      </w:r>
      <w:r w:rsidRPr="00E6760D">
        <w:rPr>
          <w:sz w:val="20"/>
          <w:szCs w:val="20"/>
        </w:rPr>
        <w:t xml:space="preserve"> and </w:t>
      </w:r>
      <w:r w:rsidR="00CE18F0" w:rsidRPr="00E6760D">
        <w:rPr>
          <w:sz w:val="20"/>
          <w:szCs w:val="20"/>
        </w:rPr>
        <w:t>Halliburton</w:t>
      </w:r>
      <w:r w:rsidRPr="00E6760D">
        <w:rPr>
          <w:sz w:val="20"/>
          <w:szCs w:val="20"/>
        </w:rPr>
        <w:t xml:space="preserve"> in writing. Any change in the above-mentioned scope items will follow the change order process as mentioned in this SOW</w:t>
      </w:r>
      <w:r w:rsidR="00D04417" w:rsidRPr="00E6760D">
        <w:rPr>
          <w:sz w:val="20"/>
          <w:szCs w:val="20"/>
        </w:rPr>
        <w:t>.</w:t>
      </w:r>
    </w:p>
    <w:p w14:paraId="7214B586" w14:textId="2972F6AE" w:rsidR="00D51DF9" w:rsidRPr="00E6760D" w:rsidRDefault="00974B5D"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ASG </w:t>
      </w:r>
      <w:r w:rsidR="00D51DF9" w:rsidRPr="00E6760D">
        <w:rPr>
          <w:sz w:val="20"/>
          <w:szCs w:val="20"/>
        </w:rPr>
        <w:t xml:space="preserve">will be responsible for the </w:t>
      </w:r>
      <w:r w:rsidR="00247919" w:rsidRPr="00E6760D">
        <w:rPr>
          <w:sz w:val="20"/>
          <w:szCs w:val="20"/>
        </w:rPr>
        <w:t>a</w:t>
      </w:r>
      <w:r w:rsidR="00D51DF9" w:rsidRPr="00E6760D">
        <w:rPr>
          <w:sz w:val="20"/>
          <w:szCs w:val="20"/>
        </w:rPr>
        <w:t>pp installation and installing any software patches and upgrades required for all the environments, including Sandbox, Test, and Production</w:t>
      </w:r>
      <w:r w:rsidR="00D04417" w:rsidRPr="00E6760D">
        <w:rPr>
          <w:sz w:val="20"/>
          <w:szCs w:val="20"/>
        </w:rPr>
        <w:t>.</w:t>
      </w:r>
    </w:p>
    <w:p w14:paraId="4689AB5D" w14:textId="71E8801D" w:rsidR="00D51DF9" w:rsidRPr="00E6760D" w:rsidRDefault="00974B5D" w:rsidP="000E684C">
      <w:pPr>
        <w:pStyle w:val="ListParagraph"/>
        <w:numPr>
          <w:ilvl w:val="0"/>
          <w:numId w:val="23"/>
        </w:numPr>
        <w:adjustRightInd w:val="0"/>
        <w:spacing w:before="0" w:after="60"/>
        <w:ind w:left="994" w:hanging="274"/>
        <w:rPr>
          <w:sz w:val="20"/>
          <w:szCs w:val="20"/>
        </w:rPr>
      </w:pPr>
      <w:r w:rsidRPr="00E6760D">
        <w:rPr>
          <w:sz w:val="20"/>
          <w:szCs w:val="20"/>
        </w:rPr>
        <w:t xml:space="preserve">Halliburton ASG </w:t>
      </w:r>
      <w:r w:rsidR="00D51DF9" w:rsidRPr="00E6760D">
        <w:rPr>
          <w:sz w:val="20"/>
          <w:szCs w:val="20"/>
        </w:rPr>
        <w:t>will be responsible for all hardware-related activities, wherever applicable</w:t>
      </w:r>
      <w:r w:rsidR="00D04417" w:rsidRPr="00E6760D">
        <w:rPr>
          <w:sz w:val="20"/>
          <w:szCs w:val="20"/>
        </w:rPr>
        <w:t>.</w:t>
      </w:r>
    </w:p>
    <w:p w14:paraId="4EB1A77A" w14:textId="503C247E" w:rsidR="00D51DF9" w:rsidRPr="00E6760D" w:rsidRDefault="00F826AD" w:rsidP="000E684C">
      <w:pPr>
        <w:pStyle w:val="ListParagraph"/>
        <w:numPr>
          <w:ilvl w:val="0"/>
          <w:numId w:val="23"/>
        </w:numPr>
        <w:adjustRightInd w:val="0"/>
        <w:spacing w:before="0" w:after="60"/>
        <w:ind w:left="994" w:hanging="274"/>
        <w:rPr>
          <w:sz w:val="20"/>
          <w:szCs w:val="20"/>
        </w:rPr>
      </w:pPr>
      <w:r>
        <w:rPr>
          <w:sz w:val="20"/>
          <w:szCs w:val="20"/>
        </w:rPr>
        <w:t>International</w:t>
      </w:r>
      <w:r w:rsidR="00D51DF9" w:rsidRPr="00E6760D">
        <w:rPr>
          <w:sz w:val="20"/>
          <w:szCs w:val="20"/>
        </w:rPr>
        <w:t xml:space="preserve"> travel </w:t>
      </w:r>
      <w:r w:rsidR="004D0171">
        <w:rPr>
          <w:sz w:val="20"/>
          <w:szCs w:val="20"/>
        </w:rPr>
        <w:t>is not anticipated</w:t>
      </w:r>
      <w:r w:rsidR="004D0171" w:rsidRPr="00E6760D">
        <w:rPr>
          <w:sz w:val="20"/>
          <w:szCs w:val="20"/>
        </w:rPr>
        <w:t xml:space="preserve"> </w:t>
      </w:r>
      <w:r w:rsidR="00D51DF9" w:rsidRPr="00E6760D">
        <w:rPr>
          <w:sz w:val="20"/>
          <w:szCs w:val="20"/>
        </w:rPr>
        <w:t xml:space="preserve">for the </w:t>
      </w:r>
      <w:r w:rsidR="00B73147" w:rsidRPr="00E6760D">
        <w:rPr>
          <w:sz w:val="20"/>
          <w:szCs w:val="20"/>
        </w:rPr>
        <w:t>Deloitte Consulting</w:t>
      </w:r>
      <w:r w:rsidR="00D51DF9" w:rsidRPr="00E6760D">
        <w:rPr>
          <w:sz w:val="20"/>
          <w:szCs w:val="20"/>
        </w:rPr>
        <w:t xml:space="preserve"> resources</w:t>
      </w:r>
      <w:r w:rsidR="00D04417" w:rsidRPr="00E6760D">
        <w:rPr>
          <w:sz w:val="20"/>
          <w:szCs w:val="20"/>
        </w:rPr>
        <w:t>.</w:t>
      </w:r>
    </w:p>
    <w:p w14:paraId="1072DAF3" w14:textId="239249BB" w:rsidR="00D51DF9" w:rsidRPr="00E6760D" w:rsidRDefault="00B73147" w:rsidP="000E684C">
      <w:pPr>
        <w:pStyle w:val="ListParagraph"/>
        <w:numPr>
          <w:ilvl w:val="0"/>
          <w:numId w:val="23"/>
        </w:numPr>
        <w:adjustRightInd w:val="0"/>
        <w:spacing w:before="0" w:after="60"/>
        <w:ind w:left="994" w:hanging="274"/>
        <w:rPr>
          <w:sz w:val="20"/>
          <w:szCs w:val="20"/>
        </w:rPr>
      </w:pPr>
      <w:r w:rsidRPr="00E6760D">
        <w:rPr>
          <w:sz w:val="20"/>
          <w:szCs w:val="20"/>
        </w:rPr>
        <w:t>Deloitte Consulting</w:t>
      </w:r>
      <w:r w:rsidR="00D51DF9" w:rsidRPr="00E6760D">
        <w:rPr>
          <w:sz w:val="20"/>
          <w:szCs w:val="20"/>
        </w:rPr>
        <w:t xml:space="preserve"> will not have responsibility for the performance of any third-party software. If specifications and/or acceptance criteria or procedures have not been agreed to, they will be promptly agreed to prior to </w:t>
      </w:r>
      <w:r w:rsidRPr="00E6760D">
        <w:rPr>
          <w:sz w:val="20"/>
          <w:szCs w:val="20"/>
        </w:rPr>
        <w:t>Deloitte Consulting</w:t>
      </w:r>
      <w:r w:rsidR="00D51DF9" w:rsidRPr="00E6760D">
        <w:rPr>
          <w:sz w:val="20"/>
          <w:szCs w:val="20"/>
        </w:rPr>
        <w:t>’s completion of the applicable deliverable</w:t>
      </w:r>
      <w:r w:rsidR="00D04417" w:rsidRPr="00E6760D">
        <w:rPr>
          <w:sz w:val="20"/>
          <w:szCs w:val="20"/>
        </w:rPr>
        <w:t>.</w:t>
      </w:r>
    </w:p>
    <w:p w14:paraId="22A202F3" w14:textId="107A20E9" w:rsidR="00D51DF9" w:rsidRPr="00E6760D" w:rsidRDefault="00CE18F0" w:rsidP="000E684C">
      <w:pPr>
        <w:pStyle w:val="ListParagraph"/>
        <w:numPr>
          <w:ilvl w:val="0"/>
          <w:numId w:val="23"/>
        </w:numPr>
        <w:adjustRightInd w:val="0"/>
        <w:spacing w:before="0" w:after="60"/>
        <w:ind w:left="994" w:hanging="274"/>
        <w:rPr>
          <w:sz w:val="20"/>
          <w:szCs w:val="20"/>
        </w:rPr>
      </w:pPr>
      <w:r w:rsidRPr="00E6760D">
        <w:rPr>
          <w:sz w:val="20"/>
          <w:szCs w:val="20"/>
        </w:rPr>
        <w:t>Halliburton</w:t>
      </w:r>
      <w:r w:rsidR="00D51DF9" w:rsidRPr="00E6760D">
        <w:rPr>
          <w:sz w:val="20"/>
          <w:szCs w:val="20"/>
        </w:rPr>
        <w:t xml:space="preserve"> will be solely responsible for all decisions regarding the accounting treatment of any item or transaction (including decisions regarding its compliance with U.S. GAAP and SEC rules and regulations) and acknowledges that the Services do not include the recording of any amounts in </w:t>
      </w:r>
      <w:r w:rsidRPr="00E6760D">
        <w:rPr>
          <w:sz w:val="20"/>
          <w:szCs w:val="20"/>
        </w:rPr>
        <w:t>Halliburton</w:t>
      </w:r>
      <w:r w:rsidR="00D51DF9" w:rsidRPr="00E6760D">
        <w:rPr>
          <w:sz w:val="20"/>
          <w:szCs w:val="20"/>
        </w:rPr>
        <w:t xml:space="preserve">’s books or records. All amounts derived from the performance of the Services will be reviewed and approved by, and will be the responsibility of, </w:t>
      </w:r>
      <w:r w:rsidRPr="00E6760D">
        <w:rPr>
          <w:sz w:val="20"/>
          <w:szCs w:val="20"/>
        </w:rPr>
        <w:t>Halliburton</w:t>
      </w:r>
      <w:r w:rsidR="00D51DF9" w:rsidRPr="00E6760D">
        <w:rPr>
          <w:sz w:val="20"/>
          <w:szCs w:val="20"/>
        </w:rPr>
        <w:t>’s management</w:t>
      </w:r>
      <w:r w:rsidR="00D04417" w:rsidRPr="00E6760D">
        <w:rPr>
          <w:sz w:val="20"/>
          <w:szCs w:val="20"/>
        </w:rPr>
        <w:t>.</w:t>
      </w:r>
    </w:p>
    <w:p w14:paraId="483185AA" w14:textId="6D09A92F" w:rsidR="00C83A84" w:rsidRPr="00E6760D" w:rsidRDefault="00D51DF9" w:rsidP="007577D3">
      <w:pPr>
        <w:pStyle w:val="ListParagraph"/>
        <w:numPr>
          <w:ilvl w:val="0"/>
          <w:numId w:val="23"/>
        </w:numPr>
        <w:adjustRightInd w:val="0"/>
        <w:spacing w:before="0" w:after="60"/>
        <w:ind w:left="994" w:hanging="274"/>
        <w:rPr>
          <w:sz w:val="20"/>
          <w:szCs w:val="20"/>
        </w:rPr>
      </w:pPr>
      <w:r w:rsidRPr="00E6760D">
        <w:rPr>
          <w:sz w:val="20"/>
          <w:szCs w:val="20"/>
        </w:rPr>
        <w:t xml:space="preserve">The Services may include advice and recommendations, but </w:t>
      </w:r>
      <w:r w:rsidR="00B73147" w:rsidRPr="00E6760D">
        <w:rPr>
          <w:sz w:val="20"/>
          <w:szCs w:val="20"/>
        </w:rPr>
        <w:t>Deloitte Consulting</w:t>
      </w:r>
      <w:r w:rsidRPr="00E6760D">
        <w:rPr>
          <w:sz w:val="20"/>
          <w:szCs w:val="20"/>
        </w:rPr>
        <w:t xml:space="preserve"> will not make any decision on behalf of </w:t>
      </w:r>
      <w:r w:rsidR="00CE18F0" w:rsidRPr="00E6760D">
        <w:rPr>
          <w:sz w:val="20"/>
          <w:szCs w:val="20"/>
        </w:rPr>
        <w:t>Halliburton</w:t>
      </w:r>
      <w:r w:rsidRPr="00E6760D">
        <w:rPr>
          <w:sz w:val="20"/>
          <w:szCs w:val="20"/>
        </w:rPr>
        <w:t xml:space="preserve"> in connection with the implementation of such advice and recommendations.  Furthermore, </w:t>
      </w:r>
      <w:r w:rsidR="00CE18F0" w:rsidRPr="00E6760D">
        <w:rPr>
          <w:sz w:val="20"/>
          <w:szCs w:val="20"/>
        </w:rPr>
        <w:t>Halliburton</w:t>
      </w:r>
      <w:r w:rsidRPr="00E6760D">
        <w:rPr>
          <w:sz w:val="20"/>
          <w:szCs w:val="20"/>
        </w:rPr>
        <w:t xml:space="preserve"> shall be solely responsible for, among other things (i) making all management decisions and performing all management functions; (ii) designating a competent management member to oversee the Services; and (iii) evaluating the adequacy and results of the Services</w:t>
      </w:r>
      <w:r w:rsidR="00D04417" w:rsidRPr="00E6760D">
        <w:rPr>
          <w:sz w:val="20"/>
          <w:szCs w:val="20"/>
        </w:rPr>
        <w:t>.</w:t>
      </w:r>
    </w:p>
    <w:p w14:paraId="54DA2F7D" w14:textId="491EA75F" w:rsidR="00141527" w:rsidRPr="00577850" w:rsidRDefault="00FC326B" w:rsidP="00C4779C">
      <w:pPr>
        <w:pStyle w:val="ListParagraph"/>
        <w:numPr>
          <w:ilvl w:val="0"/>
          <w:numId w:val="23"/>
        </w:numPr>
        <w:adjustRightInd w:val="0"/>
        <w:spacing w:before="0" w:after="60"/>
        <w:ind w:left="994" w:hanging="274"/>
        <w:rPr>
          <w:sz w:val="20"/>
          <w:szCs w:val="20"/>
        </w:rPr>
      </w:pPr>
      <w:r w:rsidRPr="00FC326B">
        <w:rPr>
          <w:sz w:val="20"/>
          <w:szCs w:val="20"/>
        </w:rPr>
        <w:t xml:space="preserve">Each party shall comply with all economic sanctions, export control, and import laws and regulations applicable to it in connection with this </w:t>
      </w:r>
      <w:r>
        <w:rPr>
          <w:sz w:val="20"/>
          <w:szCs w:val="20"/>
        </w:rPr>
        <w:t>SOW</w:t>
      </w:r>
      <w:r w:rsidRPr="00FC326B">
        <w:rPr>
          <w:sz w:val="20"/>
          <w:szCs w:val="20"/>
        </w:rPr>
        <w:t>.  The parties recognize that such laws and regulations restrict the export and reexport of the Services and Deliverables to jurisdictions subject to territorial U.S. economic sanctions (currently Crimea, Cuba, Iran, North Korea, Russia, Syria, and the Donetsk and Luhansk National Republics in Ukraine).</w:t>
      </w:r>
      <w:bookmarkStart w:id="24" w:name="_Toc49348620"/>
    </w:p>
    <w:p w14:paraId="6D6D24A6" w14:textId="766326F3" w:rsidR="00890BC9" w:rsidRPr="00E6760D" w:rsidRDefault="006D49A2" w:rsidP="000E684C">
      <w:pPr>
        <w:pStyle w:val="Heading1"/>
      </w:pPr>
      <w:r w:rsidRPr="00E6760D">
        <w:t>Changes</w:t>
      </w:r>
      <w:bookmarkEnd w:id="24"/>
    </w:p>
    <w:p w14:paraId="680D6E03" w14:textId="759DECFF" w:rsidR="00120739" w:rsidRPr="00E6760D" w:rsidRDefault="006D49A2" w:rsidP="00E2467F">
      <w:pPr>
        <w:pStyle w:val="BodyText"/>
        <w:spacing w:before="119"/>
        <w:ind w:right="1305"/>
        <w:rPr>
          <w:spacing w:val="-4"/>
        </w:rPr>
      </w:pPr>
      <w:r w:rsidRPr="00E6760D">
        <w:t xml:space="preserve">Any </w:t>
      </w:r>
      <w:r w:rsidRPr="00E6760D">
        <w:rPr>
          <w:spacing w:val="-4"/>
        </w:rPr>
        <w:t xml:space="preserve">changes </w:t>
      </w:r>
      <w:r w:rsidRPr="00E6760D">
        <w:t xml:space="preserve">to </w:t>
      </w:r>
      <w:r w:rsidRPr="00E6760D">
        <w:rPr>
          <w:spacing w:val="-3"/>
        </w:rPr>
        <w:t xml:space="preserve">this </w:t>
      </w:r>
      <w:r w:rsidRPr="00E6760D">
        <w:rPr>
          <w:spacing w:val="-5"/>
        </w:rPr>
        <w:t xml:space="preserve">SOW including </w:t>
      </w:r>
      <w:r w:rsidRPr="00E6760D">
        <w:rPr>
          <w:spacing w:val="-4"/>
        </w:rPr>
        <w:t xml:space="preserve">scope, deliverables </w:t>
      </w:r>
      <w:r w:rsidRPr="00E6760D">
        <w:rPr>
          <w:spacing w:val="-3"/>
        </w:rPr>
        <w:t xml:space="preserve">and </w:t>
      </w:r>
      <w:r w:rsidRPr="00E6760D">
        <w:rPr>
          <w:spacing w:val="-4"/>
        </w:rPr>
        <w:t xml:space="preserve">pricing </w:t>
      </w:r>
      <w:r w:rsidR="00FA6F5C" w:rsidRPr="00E6760D">
        <w:rPr>
          <w:spacing w:val="-3"/>
        </w:rPr>
        <w:t>will be in accordance with the Change process set forth in the Agreement and will</w:t>
      </w:r>
      <w:r w:rsidRPr="00E6760D">
        <w:rPr>
          <w:spacing w:val="-3"/>
        </w:rPr>
        <w:t xml:space="preserve"> </w:t>
      </w:r>
      <w:r w:rsidRPr="00E6760D">
        <w:t xml:space="preserve">be </w:t>
      </w:r>
      <w:r w:rsidRPr="00E6760D">
        <w:rPr>
          <w:spacing w:val="-3"/>
        </w:rPr>
        <w:t xml:space="preserve">mutually </w:t>
      </w:r>
      <w:r w:rsidRPr="00E6760D">
        <w:rPr>
          <w:spacing w:val="-4"/>
        </w:rPr>
        <w:t xml:space="preserve">agreed </w:t>
      </w:r>
      <w:r w:rsidRPr="00E6760D">
        <w:t xml:space="preserve">in a </w:t>
      </w:r>
      <w:r w:rsidRPr="00E6760D">
        <w:rPr>
          <w:spacing w:val="-4"/>
        </w:rPr>
        <w:t xml:space="preserve">written Change Order </w:t>
      </w:r>
      <w:r w:rsidRPr="00E6760D">
        <w:t xml:space="preserve">in </w:t>
      </w:r>
      <w:r w:rsidRPr="00E6760D">
        <w:rPr>
          <w:spacing w:val="-4"/>
        </w:rPr>
        <w:t xml:space="preserve">accordance </w:t>
      </w:r>
      <w:r w:rsidRPr="00E6760D">
        <w:rPr>
          <w:spacing w:val="-3"/>
        </w:rPr>
        <w:t xml:space="preserve">with the </w:t>
      </w:r>
      <w:r w:rsidRPr="00E6760D">
        <w:rPr>
          <w:spacing w:val="-4"/>
        </w:rPr>
        <w:t>Agreement.</w:t>
      </w:r>
      <w:r w:rsidR="00C60F05" w:rsidRPr="00E6760D">
        <w:rPr>
          <w:spacing w:val="-4"/>
        </w:rPr>
        <w:t xml:space="preserve"> </w:t>
      </w:r>
    </w:p>
    <w:p w14:paraId="12696F3C" w14:textId="77777777" w:rsidR="00EB194F" w:rsidRPr="00E6760D" w:rsidRDefault="00EB194F" w:rsidP="00EB194F">
      <w:pPr>
        <w:pStyle w:val="BodyText"/>
        <w:spacing w:before="119"/>
        <w:ind w:left="300" w:right="1305"/>
        <w:rPr>
          <w:spacing w:val="-4"/>
        </w:rPr>
      </w:pPr>
    </w:p>
    <w:p w14:paraId="37799D24" w14:textId="50CD0496" w:rsidR="003D7919" w:rsidRPr="00E6760D" w:rsidRDefault="006D49A2" w:rsidP="00E2467F">
      <w:pPr>
        <w:spacing w:before="121"/>
        <w:ind w:right="845"/>
        <w:rPr>
          <w:rFonts w:ascii="Arial" w:hAnsi="Arial" w:cs="Arial"/>
          <w:sz w:val="20"/>
          <w:szCs w:val="28"/>
        </w:rPr>
      </w:pPr>
      <w:r w:rsidRPr="00E6760D">
        <w:rPr>
          <w:rFonts w:ascii="Arial" w:hAnsi="Arial" w:cs="Arial"/>
          <w:sz w:val="20"/>
          <w:szCs w:val="28"/>
        </w:rPr>
        <w:t xml:space="preserve">IN WITNESS WHEREOF, each of </w:t>
      </w:r>
      <w:r w:rsidR="00CE18F0" w:rsidRPr="00E6760D">
        <w:rPr>
          <w:rFonts w:ascii="Arial" w:hAnsi="Arial" w:cs="Arial"/>
          <w:sz w:val="20"/>
          <w:szCs w:val="28"/>
        </w:rPr>
        <w:t>Halliburton</w:t>
      </w:r>
      <w:r w:rsidRPr="00E6760D">
        <w:rPr>
          <w:rFonts w:ascii="Arial" w:hAnsi="Arial" w:cs="Arial"/>
          <w:sz w:val="20"/>
          <w:szCs w:val="28"/>
        </w:rPr>
        <w:t xml:space="preserve"> and </w:t>
      </w:r>
      <w:r w:rsidR="00B73147" w:rsidRPr="00E6760D">
        <w:rPr>
          <w:rFonts w:ascii="Arial" w:hAnsi="Arial" w:cs="Arial"/>
          <w:sz w:val="20"/>
          <w:szCs w:val="28"/>
        </w:rPr>
        <w:t>Deloitte Consulting</w:t>
      </w:r>
      <w:r w:rsidR="00BE773B" w:rsidRPr="00E6760D">
        <w:rPr>
          <w:rFonts w:ascii="Arial" w:hAnsi="Arial" w:cs="Arial"/>
          <w:sz w:val="20"/>
          <w:szCs w:val="28"/>
        </w:rPr>
        <w:t xml:space="preserve"> </w:t>
      </w:r>
      <w:r w:rsidRPr="00E6760D">
        <w:rPr>
          <w:rFonts w:ascii="Arial" w:hAnsi="Arial" w:cs="Arial"/>
          <w:sz w:val="20"/>
          <w:szCs w:val="28"/>
        </w:rPr>
        <w:t>has caused this SOW to be signed and delivered by its duly authorized representative.</w:t>
      </w:r>
    </w:p>
    <w:p w14:paraId="5E82CC9A" w14:textId="77777777" w:rsidR="003D3B23" w:rsidRPr="00E6760D" w:rsidRDefault="003D3B23" w:rsidP="0089134F">
      <w:pPr>
        <w:spacing w:before="121"/>
        <w:ind w:left="300" w:right="845"/>
        <w:rPr>
          <w:rFonts w:ascii="Arial" w:hAnsi="Arial" w:cs="Arial"/>
          <w:sz w:val="20"/>
          <w:szCs w:val="28"/>
        </w:rPr>
      </w:pPr>
    </w:p>
    <w:p w14:paraId="6C3F6DFA" w14:textId="77777777" w:rsidR="003D3B23" w:rsidRPr="00E6760D" w:rsidRDefault="003D3B23" w:rsidP="0089134F">
      <w:pPr>
        <w:spacing w:before="121"/>
        <w:ind w:left="300" w:right="845"/>
        <w:rPr>
          <w:rFonts w:ascii="Arial" w:hAnsi="Arial" w:cs="Arial"/>
          <w:sz w:val="20"/>
          <w:szCs w:val="28"/>
        </w:rPr>
      </w:pPr>
    </w:p>
    <w:tbl>
      <w:tblPr>
        <w:tblW w:w="10783" w:type="dxa"/>
        <w:tblInd w:w="107" w:type="dxa"/>
        <w:tblLayout w:type="fixed"/>
        <w:tblCellMar>
          <w:left w:w="0" w:type="dxa"/>
          <w:right w:w="0" w:type="dxa"/>
        </w:tblCellMar>
        <w:tblLook w:val="01E0" w:firstRow="1" w:lastRow="1" w:firstColumn="1" w:lastColumn="1" w:noHBand="0" w:noVBand="0"/>
      </w:tblPr>
      <w:tblGrid>
        <w:gridCol w:w="5362"/>
        <w:gridCol w:w="5421"/>
      </w:tblGrid>
      <w:tr w:rsidR="003D7919" w:rsidRPr="00E6760D" w14:paraId="3CCACC4C" w14:textId="77777777" w:rsidTr="00A81422">
        <w:trPr>
          <w:trHeight w:val="450"/>
        </w:trPr>
        <w:tc>
          <w:tcPr>
            <w:tcW w:w="5362" w:type="dxa"/>
          </w:tcPr>
          <w:p w14:paraId="4F8E49A4" w14:textId="6FC889A8" w:rsidR="003D7919" w:rsidRPr="00E6760D" w:rsidRDefault="00CE18F0" w:rsidP="00731594">
            <w:pPr>
              <w:pStyle w:val="TableParagraph"/>
              <w:spacing w:line="223" w:lineRule="exact"/>
              <w:ind w:left="200"/>
              <w:rPr>
                <w:b/>
                <w:sz w:val="20"/>
              </w:rPr>
            </w:pPr>
            <w:r w:rsidRPr="00E6760D">
              <w:rPr>
                <w:b/>
                <w:sz w:val="20"/>
              </w:rPr>
              <w:t>Halliburton</w:t>
            </w:r>
            <w:r w:rsidR="00CE0781" w:rsidRPr="00E6760D">
              <w:rPr>
                <w:b/>
                <w:sz w:val="20"/>
              </w:rPr>
              <w:t xml:space="preserve"> </w:t>
            </w:r>
            <w:r w:rsidR="000E684C" w:rsidRPr="00E6760D">
              <w:rPr>
                <w:b/>
                <w:sz w:val="20"/>
              </w:rPr>
              <w:t>Energy Services, Inc.</w:t>
            </w:r>
          </w:p>
          <w:p w14:paraId="20ABF112" w14:textId="77777777" w:rsidR="003D7919" w:rsidRPr="00E6760D" w:rsidRDefault="003D7919" w:rsidP="00731594">
            <w:pPr>
              <w:pStyle w:val="TableParagraph"/>
              <w:spacing w:before="10"/>
              <w:rPr>
                <w:sz w:val="20"/>
              </w:rPr>
            </w:pPr>
          </w:p>
          <w:p w14:paraId="7F4C06DE" w14:textId="77777777" w:rsidR="003D7919" w:rsidRPr="00E6760D" w:rsidRDefault="003D7919" w:rsidP="00731594">
            <w:pPr>
              <w:pStyle w:val="TableParagraph"/>
              <w:tabs>
                <w:tab w:val="left" w:pos="5050"/>
              </w:tabs>
              <w:spacing w:line="480" w:lineRule="atLeast"/>
              <w:ind w:left="200" w:right="308"/>
              <w:rPr>
                <w:sz w:val="20"/>
              </w:rPr>
            </w:pPr>
            <w:r w:rsidRPr="00E6760D">
              <w:rPr>
                <w:sz w:val="20"/>
              </w:rPr>
              <w:t>By:</w:t>
            </w:r>
            <w:r w:rsidRPr="00E6760D">
              <w:rPr>
                <w:sz w:val="20"/>
                <w:u w:val="single"/>
              </w:rPr>
              <w:tab/>
            </w:r>
            <w:r w:rsidRPr="00E6760D">
              <w:rPr>
                <w:sz w:val="20"/>
              </w:rPr>
              <w:t xml:space="preserve"> Printed</w:t>
            </w:r>
          </w:p>
          <w:p w14:paraId="22B06FDB" w14:textId="730B55D6" w:rsidR="003D7919" w:rsidRPr="00E6760D" w:rsidRDefault="003D7919" w:rsidP="00731594">
            <w:pPr>
              <w:pStyle w:val="TableParagraph"/>
              <w:tabs>
                <w:tab w:val="left" w:pos="1099"/>
                <w:tab w:val="left" w:pos="3434"/>
                <w:tab w:val="left" w:pos="3881"/>
              </w:tabs>
              <w:spacing w:before="10" w:line="501" w:lineRule="auto"/>
              <w:ind w:left="200" w:right="1478"/>
              <w:rPr>
                <w:sz w:val="20"/>
              </w:rPr>
            </w:pPr>
            <w:r w:rsidRPr="00E6760D">
              <w:rPr>
                <w:sz w:val="20"/>
              </w:rPr>
              <w:t>Name:</w:t>
            </w:r>
            <w:r w:rsidRPr="00E6760D">
              <w:rPr>
                <w:sz w:val="20"/>
              </w:rPr>
              <w:tab/>
            </w:r>
            <w:r w:rsidRPr="00E6760D">
              <w:rPr>
                <w:sz w:val="20"/>
                <w:u w:val="single"/>
              </w:rPr>
              <w:t xml:space="preserve"> </w:t>
            </w:r>
            <w:r w:rsidR="00321AC9">
              <w:rPr>
                <w:sz w:val="20"/>
                <w:u w:val="single"/>
              </w:rPr>
              <w:t xml:space="preserve">Jeffrey </w:t>
            </w:r>
            <w:proofErr w:type="spellStart"/>
            <w:r w:rsidR="00321AC9">
              <w:rPr>
                <w:sz w:val="20"/>
                <w:u w:val="single"/>
              </w:rPr>
              <w:t>Slavik</w:t>
            </w:r>
            <w:proofErr w:type="spellEnd"/>
            <w:r w:rsidRPr="00E6760D">
              <w:rPr>
                <w:sz w:val="20"/>
                <w:u w:val="single"/>
              </w:rPr>
              <w:tab/>
            </w:r>
            <w:r w:rsidR="00D316BC" w:rsidRPr="00E6760D">
              <w:rPr>
                <w:sz w:val="20"/>
                <w:u w:val="single"/>
              </w:rPr>
              <w:t xml:space="preserve">   </w:t>
            </w:r>
            <w:r w:rsidRPr="00E6760D">
              <w:rPr>
                <w:sz w:val="20"/>
                <w:u w:val="single"/>
              </w:rPr>
              <w:tab/>
            </w:r>
            <w:r w:rsidR="00D316BC" w:rsidRPr="00E6760D">
              <w:rPr>
                <w:sz w:val="20"/>
                <w:u w:val="single"/>
              </w:rPr>
              <w:t xml:space="preserve">   </w:t>
            </w:r>
            <w:r w:rsidRPr="00E6760D">
              <w:rPr>
                <w:sz w:val="20"/>
              </w:rPr>
              <w:t xml:space="preserve"> Title:</w:t>
            </w:r>
            <w:r w:rsidRPr="00E6760D">
              <w:rPr>
                <w:sz w:val="20"/>
              </w:rPr>
              <w:tab/>
            </w:r>
            <w:r w:rsidRPr="00E6760D">
              <w:rPr>
                <w:sz w:val="20"/>
                <w:u w:val="single"/>
              </w:rPr>
              <w:t xml:space="preserve"> </w:t>
            </w:r>
            <w:r w:rsidR="00321AC9">
              <w:rPr>
                <w:sz w:val="20"/>
                <w:u w:val="single"/>
              </w:rPr>
              <w:t>IT Category Manager</w:t>
            </w:r>
            <w:r w:rsidRPr="00E6760D">
              <w:rPr>
                <w:sz w:val="20"/>
                <w:u w:val="single"/>
              </w:rPr>
              <w:tab/>
            </w:r>
            <w:r w:rsidRPr="00E6760D">
              <w:rPr>
                <w:sz w:val="20"/>
                <w:u w:val="single"/>
              </w:rPr>
              <w:tab/>
            </w:r>
          </w:p>
          <w:p w14:paraId="65BFEC1D" w14:textId="234720A4" w:rsidR="003D7919" w:rsidRPr="00E6760D" w:rsidRDefault="003D7919" w:rsidP="00731594">
            <w:pPr>
              <w:pStyle w:val="TableParagraph"/>
              <w:tabs>
                <w:tab w:val="left" w:pos="1099"/>
                <w:tab w:val="left" w:pos="5095"/>
              </w:tabs>
              <w:spacing w:line="208" w:lineRule="exact"/>
              <w:ind w:left="200"/>
              <w:rPr>
                <w:sz w:val="20"/>
              </w:rPr>
            </w:pPr>
            <w:r w:rsidRPr="00E6760D">
              <w:rPr>
                <w:sz w:val="20"/>
              </w:rPr>
              <w:t>Date:</w:t>
            </w:r>
            <w:r w:rsidRPr="00E6760D">
              <w:rPr>
                <w:sz w:val="20"/>
              </w:rPr>
              <w:tab/>
            </w:r>
            <w:r w:rsidR="00B9640F" w:rsidRPr="00E6760D">
              <w:rPr>
                <w:sz w:val="20"/>
                <w:u w:val="single"/>
              </w:rPr>
              <w:t xml:space="preserve">               </w:t>
            </w:r>
            <w:r w:rsidR="00FD7550" w:rsidRPr="00E6760D">
              <w:rPr>
                <w:sz w:val="20"/>
                <w:u w:val="single"/>
              </w:rPr>
              <w:t xml:space="preserve">  </w:t>
            </w:r>
            <w:r w:rsidR="00625B87" w:rsidRPr="00E6760D">
              <w:rPr>
                <w:sz w:val="20"/>
                <w:u w:val="single"/>
              </w:rPr>
              <w:t xml:space="preserve">                                 </w:t>
            </w:r>
          </w:p>
        </w:tc>
        <w:tc>
          <w:tcPr>
            <w:tcW w:w="5421" w:type="dxa"/>
          </w:tcPr>
          <w:p w14:paraId="2961ABA4" w14:textId="4322B949" w:rsidR="003D7919" w:rsidRPr="00E6760D" w:rsidRDefault="00395A3E" w:rsidP="000F6743">
            <w:pPr>
              <w:pStyle w:val="TableParagraph"/>
              <w:spacing w:line="223" w:lineRule="exact"/>
              <w:rPr>
                <w:b/>
                <w:sz w:val="20"/>
              </w:rPr>
            </w:pPr>
            <w:r w:rsidRPr="00E6760D">
              <w:rPr>
                <w:b/>
                <w:sz w:val="20"/>
              </w:rPr>
              <w:t xml:space="preserve">    </w:t>
            </w:r>
            <w:r w:rsidR="00B73147" w:rsidRPr="00E6760D">
              <w:rPr>
                <w:b/>
                <w:sz w:val="20"/>
              </w:rPr>
              <w:t>Deloitte Consulting</w:t>
            </w:r>
            <w:r w:rsidR="003D7919" w:rsidRPr="00E6760D">
              <w:rPr>
                <w:b/>
                <w:sz w:val="20"/>
              </w:rPr>
              <w:t>, LLP</w:t>
            </w:r>
          </w:p>
          <w:p w14:paraId="2302721F" w14:textId="77777777" w:rsidR="003D7919" w:rsidRPr="00E6760D" w:rsidRDefault="003D7919" w:rsidP="00731594">
            <w:pPr>
              <w:pStyle w:val="TableParagraph"/>
              <w:spacing w:before="7"/>
              <w:rPr>
                <w:sz w:val="20"/>
              </w:rPr>
            </w:pPr>
          </w:p>
          <w:p w14:paraId="39E13EF2" w14:textId="6C494AF6" w:rsidR="005F22F5" w:rsidRPr="00E6760D" w:rsidRDefault="005F22F5" w:rsidP="00395A3E">
            <w:pPr>
              <w:pStyle w:val="TableParagraph"/>
              <w:tabs>
                <w:tab w:val="left" w:pos="5050"/>
              </w:tabs>
              <w:spacing w:line="480" w:lineRule="atLeast"/>
              <w:ind w:right="308"/>
              <w:rPr>
                <w:sz w:val="20"/>
              </w:rPr>
            </w:pPr>
            <w:r w:rsidRPr="00E6760D">
              <w:rPr>
                <w:sz w:val="20"/>
              </w:rPr>
              <w:t>By:</w:t>
            </w:r>
            <w:r w:rsidRPr="00E6760D">
              <w:rPr>
                <w:sz w:val="20"/>
                <w:u w:val="single"/>
              </w:rPr>
              <w:tab/>
            </w:r>
            <w:r w:rsidRPr="00E6760D">
              <w:rPr>
                <w:sz w:val="20"/>
              </w:rPr>
              <w:t xml:space="preserve"> </w:t>
            </w:r>
            <w:r w:rsidR="00395A3E" w:rsidRPr="00E6760D">
              <w:rPr>
                <w:sz w:val="20"/>
              </w:rPr>
              <w:t xml:space="preserve">  </w:t>
            </w:r>
            <w:r w:rsidRPr="00E6760D">
              <w:rPr>
                <w:sz w:val="20"/>
              </w:rPr>
              <w:t>Printed</w:t>
            </w:r>
          </w:p>
          <w:p w14:paraId="663C9270" w14:textId="5BE8D06F" w:rsidR="003D7919" w:rsidRPr="00E6760D" w:rsidRDefault="005F22F5" w:rsidP="00395A3E">
            <w:pPr>
              <w:pStyle w:val="TableParagraph"/>
              <w:tabs>
                <w:tab w:val="left" w:pos="1099"/>
                <w:tab w:val="left" w:pos="3434"/>
                <w:tab w:val="left" w:pos="3881"/>
              </w:tabs>
              <w:spacing w:before="10" w:line="501" w:lineRule="auto"/>
              <w:ind w:right="1478"/>
              <w:rPr>
                <w:sz w:val="20"/>
              </w:rPr>
            </w:pPr>
            <w:r w:rsidRPr="00E6760D">
              <w:rPr>
                <w:sz w:val="20"/>
              </w:rPr>
              <w:t>Name:</w:t>
            </w:r>
            <w:r w:rsidRPr="00E6760D">
              <w:rPr>
                <w:sz w:val="20"/>
              </w:rPr>
              <w:tab/>
            </w:r>
            <w:r w:rsidRPr="00E6760D">
              <w:rPr>
                <w:sz w:val="20"/>
                <w:u w:val="single"/>
              </w:rPr>
              <w:t xml:space="preserve"> </w:t>
            </w:r>
            <w:r w:rsidRPr="00E6760D">
              <w:rPr>
                <w:sz w:val="20"/>
                <w:u w:val="single"/>
              </w:rPr>
              <w:tab/>
            </w:r>
            <w:r w:rsidRPr="00E6760D">
              <w:rPr>
                <w:sz w:val="20"/>
                <w:u w:val="single"/>
              </w:rPr>
              <w:tab/>
            </w:r>
            <w:r w:rsidRPr="00E6760D">
              <w:rPr>
                <w:sz w:val="20"/>
              </w:rPr>
              <w:t xml:space="preserve"> </w:t>
            </w:r>
            <w:r w:rsidR="00395A3E" w:rsidRPr="00E6760D">
              <w:rPr>
                <w:sz w:val="20"/>
              </w:rPr>
              <w:t xml:space="preserve">  </w:t>
            </w:r>
            <w:r w:rsidRPr="00E6760D">
              <w:rPr>
                <w:sz w:val="20"/>
              </w:rPr>
              <w:t>Title:</w:t>
            </w:r>
            <w:r w:rsidRPr="00E6760D">
              <w:rPr>
                <w:sz w:val="20"/>
              </w:rPr>
              <w:tab/>
            </w:r>
            <w:r w:rsidRPr="00E6760D">
              <w:rPr>
                <w:sz w:val="20"/>
                <w:u w:val="single"/>
              </w:rPr>
              <w:t xml:space="preserve"> </w:t>
            </w:r>
            <w:r w:rsidRPr="00E6760D">
              <w:rPr>
                <w:sz w:val="20"/>
                <w:u w:val="single"/>
              </w:rPr>
              <w:tab/>
            </w:r>
            <w:r w:rsidRPr="00E6760D">
              <w:rPr>
                <w:sz w:val="20"/>
                <w:u w:val="single"/>
              </w:rPr>
              <w:tab/>
            </w:r>
            <w:r w:rsidR="00D316BC" w:rsidRPr="00E6760D">
              <w:rPr>
                <w:sz w:val="20"/>
              </w:rPr>
              <w:t xml:space="preserve"> </w:t>
            </w:r>
            <w:r w:rsidRPr="00E6760D">
              <w:rPr>
                <w:sz w:val="20"/>
              </w:rPr>
              <w:t>Date:</w:t>
            </w:r>
            <w:r w:rsidR="00D316BC" w:rsidRPr="00E6760D">
              <w:rPr>
                <w:sz w:val="20"/>
              </w:rPr>
              <w:t xml:space="preserve"> </w:t>
            </w:r>
            <w:r w:rsidR="00DA0512" w:rsidRPr="00E6760D">
              <w:rPr>
                <w:sz w:val="20"/>
              </w:rPr>
              <w:t xml:space="preserve">     </w:t>
            </w:r>
            <w:r w:rsidR="00160B84" w:rsidRPr="00E6760D">
              <w:rPr>
                <w:sz w:val="20"/>
              </w:rPr>
              <w:t xml:space="preserve">     </w:t>
            </w:r>
            <w:r w:rsidR="00D316BC" w:rsidRPr="00E6760D">
              <w:rPr>
                <w:w w:val="99"/>
                <w:sz w:val="20"/>
                <w:u w:val="single"/>
              </w:rPr>
              <w:tab/>
              <w:t xml:space="preserve">        </w:t>
            </w:r>
            <w:r w:rsidR="00DA0512" w:rsidRPr="00E6760D">
              <w:rPr>
                <w:w w:val="99"/>
                <w:sz w:val="20"/>
                <w:u w:val="single"/>
              </w:rPr>
              <w:t xml:space="preserve">        </w:t>
            </w:r>
            <w:r w:rsidR="00D316BC" w:rsidRPr="00E6760D">
              <w:rPr>
                <w:w w:val="99"/>
                <w:sz w:val="20"/>
                <w:u w:val="single"/>
              </w:rPr>
              <w:t xml:space="preserve">      </w:t>
            </w:r>
            <w:r w:rsidR="00160B84" w:rsidRPr="00E6760D">
              <w:rPr>
                <w:w w:val="99"/>
                <w:sz w:val="20"/>
                <w:u w:val="single"/>
              </w:rPr>
              <w:t xml:space="preserve">                         </w:t>
            </w:r>
            <w:r w:rsidR="00D316BC" w:rsidRPr="00E6760D">
              <w:rPr>
                <w:w w:val="99"/>
                <w:sz w:val="20"/>
                <w:u w:val="single"/>
              </w:rPr>
              <w:t xml:space="preserve">    </w:t>
            </w:r>
          </w:p>
        </w:tc>
      </w:tr>
    </w:tbl>
    <w:p w14:paraId="5500A8D1" w14:textId="15592D06" w:rsidR="002014D0" w:rsidRPr="00E6760D" w:rsidRDefault="002014D0" w:rsidP="00A81422">
      <w:pPr>
        <w:widowControl w:val="0"/>
        <w:autoSpaceDE w:val="0"/>
        <w:autoSpaceDN w:val="0"/>
        <w:rPr>
          <w:rFonts w:ascii="Arial" w:hAnsi="Arial" w:cs="Arial"/>
          <w:b/>
          <w:bCs/>
        </w:rPr>
      </w:pPr>
    </w:p>
    <w:p w14:paraId="2701EA2C" w14:textId="77777777" w:rsidR="000E684C" w:rsidRPr="00E6760D" w:rsidRDefault="000E684C">
      <w:pPr>
        <w:widowControl w:val="0"/>
        <w:autoSpaceDE w:val="0"/>
        <w:autoSpaceDN w:val="0"/>
        <w:rPr>
          <w:rFonts w:ascii="Arial" w:hAnsi="Arial" w:cs="Arial"/>
          <w:b/>
          <w:bCs/>
        </w:rPr>
      </w:pPr>
      <w:r w:rsidRPr="00E6760D">
        <w:rPr>
          <w:rFonts w:ascii="Arial" w:hAnsi="Arial" w:cs="Arial"/>
          <w:b/>
          <w:bCs/>
        </w:rPr>
        <w:br w:type="page"/>
      </w:r>
    </w:p>
    <w:p w14:paraId="18CB2561" w14:textId="3DD6ED75" w:rsidR="00441659" w:rsidRPr="00E6760D" w:rsidRDefault="00441659" w:rsidP="00441659">
      <w:pPr>
        <w:pStyle w:val="Heading1"/>
      </w:pPr>
      <w:r w:rsidRPr="004914BE">
        <w:t>Appendix A – Integration Inventory</w:t>
      </w:r>
    </w:p>
    <w:p w14:paraId="55FC0766" w14:textId="15DA1336" w:rsidR="00441659" w:rsidRDefault="007F245C" w:rsidP="00EC476A">
      <w:pPr>
        <w:pStyle w:val="BodyText"/>
      </w:pPr>
      <w:r>
        <w:t>The f</w:t>
      </w:r>
      <w:r w:rsidR="00441659" w:rsidRPr="00E6760D">
        <w:t xml:space="preserve">ollowing table outlines the list of </w:t>
      </w:r>
      <w:r>
        <w:t xml:space="preserve">our preliminary understanding of </w:t>
      </w:r>
      <w:r w:rsidR="00441659" w:rsidRPr="00E6760D">
        <w:t>integrations in scope of the Project.</w:t>
      </w:r>
    </w:p>
    <w:p w14:paraId="5546E095" w14:textId="77777777" w:rsidR="00387D6A" w:rsidRDefault="00387D6A" w:rsidP="00EC476A">
      <w:pPr>
        <w:pStyle w:val="BodyText"/>
      </w:pPr>
    </w:p>
    <w:p w14:paraId="7E196009" w14:textId="09003F05" w:rsidR="00790CB9" w:rsidRDefault="00790CB9" w:rsidP="00EC476A">
      <w:pPr>
        <w:pStyle w:val="BodyText"/>
        <w:rPr>
          <w:rFonts w:asciiTheme="minorHAnsi" w:eastAsiaTheme="minorHAnsi" w:hAnsiTheme="minorHAnsi" w:cstheme="minorBidi"/>
          <w:sz w:val="22"/>
          <w:szCs w:val="22"/>
          <w:lang w:bidi="ar-SA"/>
        </w:rPr>
      </w:pPr>
      <w:r>
        <w:fldChar w:fldCharType="begin"/>
      </w:r>
      <w:r>
        <w:instrText xml:space="preserve"> LINK Excel.Sheet.12 https://amedeloitte.sharepoint.com/sites/HALHDFReplacement/Shared%20Documents/Scheduling%20Solution%20Design/Discovery/X2%20-%20Technical%20Workstream/2023-11-28%20HAL%20Integrations%20for%20Canada%20Pilot.xlsx</w:instrText>
      </w:r>
      <w:r w:rsidR="00C7362A">
        <w:instrText xml:space="preserve"> </w:instrText>
      </w:r>
      <w:r>
        <w:instrText xml:space="preserve">Sheet1!R1C1:R74C6 \a \f 4 \h </w:instrText>
      </w:r>
      <w:r w:rsidR="00A64FCC">
        <w:instrText xml:space="preserve"> \* MERGEFORMAT </w:instrText>
      </w:r>
      <w:r>
        <w:fldChar w:fldCharType="separate"/>
      </w:r>
      <w:bookmarkStart w:id="25" w:name="_1762858280"/>
      <w:bookmarkEnd w:id="25"/>
    </w:p>
    <w:tbl>
      <w:tblPr>
        <w:tblW w:w="10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117"/>
        <w:gridCol w:w="3960"/>
        <w:gridCol w:w="1620"/>
        <w:gridCol w:w="1530"/>
        <w:gridCol w:w="1612"/>
      </w:tblGrid>
      <w:tr w:rsidR="009C3132" w:rsidRPr="004914BE" w14:paraId="3B1938A3" w14:textId="77777777" w:rsidTr="004914BE">
        <w:trPr>
          <w:trHeight w:val="291"/>
        </w:trPr>
        <w:tc>
          <w:tcPr>
            <w:tcW w:w="498" w:type="dxa"/>
            <w:shd w:val="clear" w:color="000000" w:fill="C00000"/>
            <w:noWrap/>
            <w:vAlign w:val="bottom"/>
            <w:hideMark/>
          </w:tcPr>
          <w:p w14:paraId="070DA34C" w14:textId="6AE8BFF7" w:rsidR="00790CB9" w:rsidRPr="00790CB9" w:rsidRDefault="00790CB9" w:rsidP="00790CB9">
            <w:pPr>
              <w:rPr>
                <w:rFonts w:ascii="Calibri" w:hAnsi="Calibri" w:cs="Calibri"/>
                <w:b/>
                <w:bCs/>
                <w:color w:val="FFFFFF"/>
                <w:sz w:val="22"/>
                <w:szCs w:val="22"/>
              </w:rPr>
            </w:pPr>
            <w:r w:rsidRPr="00790CB9">
              <w:rPr>
                <w:rFonts w:ascii="Calibri" w:hAnsi="Calibri" w:cs="Calibri"/>
                <w:b/>
                <w:bCs/>
                <w:color w:val="FFFFFF"/>
                <w:sz w:val="22"/>
                <w:szCs w:val="22"/>
              </w:rPr>
              <w:t> </w:t>
            </w:r>
          </w:p>
        </w:tc>
        <w:tc>
          <w:tcPr>
            <w:tcW w:w="1117" w:type="dxa"/>
            <w:shd w:val="clear" w:color="000000" w:fill="C00000"/>
            <w:noWrap/>
            <w:vAlign w:val="bottom"/>
            <w:hideMark/>
          </w:tcPr>
          <w:p w14:paraId="313E537B" w14:textId="77777777" w:rsidR="00790CB9" w:rsidRPr="004914BE" w:rsidRDefault="00790CB9" w:rsidP="004914BE">
            <w:pPr>
              <w:jc w:val="center"/>
              <w:rPr>
                <w:rFonts w:ascii="Calibri" w:hAnsi="Calibri" w:cs="Calibri"/>
                <w:b/>
                <w:bCs/>
                <w:color w:val="FFFFFF"/>
                <w:sz w:val="22"/>
                <w:szCs w:val="22"/>
              </w:rPr>
            </w:pPr>
            <w:r w:rsidRPr="004914BE">
              <w:rPr>
                <w:rFonts w:ascii="Calibri" w:hAnsi="Calibri" w:cs="Calibri"/>
                <w:b/>
                <w:bCs/>
                <w:color w:val="FFFFFF"/>
                <w:sz w:val="22"/>
                <w:szCs w:val="22"/>
              </w:rPr>
              <w:t>#</w:t>
            </w:r>
          </w:p>
        </w:tc>
        <w:tc>
          <w:tcPr>
            <w:tcW w:w="3960" w:type="dxa"/>
            <w:shd w:val="clear" w:color="000000" w:fill="C00000"/>
            <w:noWrap/>
            <w:vAlign w:val="bottom"/>
            <w:hideMark/>
          </w:tcPr>
          <w:p w14:paraId="3F156A5A" w14:textId="77777777" w:rsidR="00790CB9" w:rsidRPr="004914BE" w:rsidRDefault="00790CB9" w:rsidP="004914BE">
            <w:pPr>
              <w:jc w:val="center"/>
              <w:rPr>
                <w:rFonts w:ascii="Calibri" w:hAnsi="Calibri" w:cs="Calibri"/>
                <w:b/>
                <w:bCs/>
                <w:color w:val="FFFFFF"/>
                <w:sz w:val="22"/>
                <w:szCs w:val="22"/>
              </w:rPr>
            </w:pPr>
            <w:r w:rsidRPr="004914BE">
              <w:rPr>
                <w:rFonts w:ascii="Calibri" w:hAnsi="Calibri" w:cs="Calibri"/>
                <w:b/>
                <w:bCs/>
                <w:color w:val="FFFFFF"/>
                <w:sz w:val="22"/>
                <w:szCs w:val="22"/>
              </w:rPr>
              <w:t>Item</w:t>
            </w:r>
          </w:p>
        </w:tc>
        <w:tc>
          <w:tcPr>
            <w:tcW w:w="1620" w:type="dxa"/>
            <w:shd w:val="clear" w:color="000000" w:fill="C00000"/>
            <w:noWrap/>
            <w:vAlign w:val="bottom"/>
            <w:hideMark/>
          </w:tcPr>
          <w:p w14:paraId="339DE247" w14:textId="77777777" w:rsidR="00790CB9" w:rsidRPr="004914BE" w:rsidRDefault="00790CB9" w:rsidP="004914BE">
            <w:pPr>
              <w:jc w:val="center"/>
              <w:rPr>
                <w:rFonts w:ascii="Calibri" w:hAnsi="Calibri" w:cs="Calibri"/>
                <w:b/>
                <w:bCs/>
                <w:color w:val="FFFFFF"/>
                <w:sz w:val="22"/>
                <w:szCs w:val="22"/>
              </w:rPr>
            </w:pPr>
            <w:r w:rsidRPr="004914BE">
              <w:rPr>
                <w:rFonts w:ascii="Calibri" w:hAnsi="Calibri" w:cs="Calibri"/>
                <w:b/>
                <w:bCs/>
                <w:color w:val="FFFFFF"/>
                <w:sz w:val="22"/>
                <w:szCs w:val="22"/>
              </w:rPr>
              <w:t>Entity</w:t>
            </w:r>
          </w:p>
        </w:tc>
        <w:tc>
          <w:tcPr>
            <w:tcW w:w="1530" w:type="dxa"/>
            <w:shd w:val="clear" w:color="000000" w:fill="C00000"/>
            <w:noWrap/>
            <w:vAlign w:val="bottom"/>
            <w:hideMark/>
          </w:tcPr>
          <w:p w14:paraId="4AFE80A1" w14:textId="77777777" w:rsidR="00790CB9" w:rsidRPr="004914BE" w:rsidRDefault="00790CB9" w:rsidP="004914BE">
            <w:pPr>
              <w:jc w:val="center"/>
              <w:rPr>
                <w:rFonts w:ascii="Calibri" w:hAnsi="Calibri" w:cs="Calibri"/>
                <w:b/>
                <w:bCs/>
                <w:color w:val="FFFFFF"/>
                <w:sz w:val="22"/>
                <w:szCs w:val="22"/>
              </w:rPr>
            </w:pPr>
            <w:r w:rsidRPr="004914BE">
              <w:rPr>
                <w:rFonts w:ascii="Calibri" w:hAnsi="Calibri" w:cs="Calibri"/>
                <w:b/>
                <w:bCs/>
                <w:color w:val="FFFFFF"/>
                <w:sz w:val="22"/>
                <w:szCs w:val="22"/>
              </w:rPr>
              <w:t>Source</w:t>
            </w:r>
          </w:p>
        </w:tc>
        <w:tc>
          <w:tcPr>
            <w:tcW w:w="1612" w:type="dxa"/>
            <w:shd w:val="clear" w:color="000000" w:fill="C00000"/>
            <w:noWrap/>
            <w:vAlign w:val="bottom"/>
            <w:hideMark/>
          </w:tcPr>
          <w:p w14:paraId="20997B3B" w14:textId="77777777" w:rsidR="00790CB9" w:rsidRPr="004914BE" w:rsidRDefault="00790CB9" w:rsidP="004914BE">
            <w:pPr>
              <w:jc w:val="center"/>
              <w:rPr>
                <w:rFonts w:ascii="Calibri" w:hAnsi="Calibri" w:cs="Calibri"/>
                <w:b/>
                <w:bCs/>
                <w:color w:val="FFFFFF"/>
                <w:sz w:val="22"/>
                <w:szCs w:val="22"/>
              </w:rPr>
            </w:pPr>
            <w:r w:rsidRPr="004914BE">
              <w:rPr>
                <w:rFonts w:ascii="Calibri" w:hAnsi="Calibri" w:cs="Calibri"/>
                <w:b/>
                <w:bCs/>
                <w:color w:val="FFFFFF"/>
                <w:sz w:val="22"/>
                <w:szCs w:val="22"/>
              </w:rPr>
              <w:t>Destination</w:t>
            </w:r>
          </w:p>
        </w:tc>
      </w:tr>
      <w:tr w:rsidR="009C3132" w:rsidRPr="004914BE" w14:paraId="1F79ADEC" w14:textId="77777777" w:rsidTr="004914BE">
        <w:trPr>
          <w:trHeight w:val="291"/>
        </w:trPr>
        <w:tc>
          <w:tcPr>
            <w:tcW w:w="498" w:type="dxa"/>
            <w:vMerge w:val="restart"/>
            <w:shd w:val="clear" w:color="000000" w:fill="C00000"/>
            <w:noWrap/>
            <w:textDirection w:val="btLr"/>
            <w:vAlign w:val="center"/>
            <w:hideMark/>
          </w:tcPr>
          <w:p w14:paraId="519E9384" w14:textId="77777777" w:rsidR="00790CB9" w:rsidRPr="004914BE" w:rsidRDefault="00790CB9" w:rsidP="00790CB9">
            <w:pPr>
              <w:jc w:val="center"/>
              <w:rPr>
                <w:rFonts w:ascii="Calibri" w:hAnsi="Calibri" w:cs="Calibri"/>
                <w:b/>
                <w:bCs/>
                <w:color w:val="FFFFFF"/>
                <w:sz w:val="22"/>
                <w:szCs w:val="22"/>
              </w:rPr>
            </w:pPr>
            <w:r w:rsidRPr="004914BE">
              <w:rPr>
                <w:rFonts w:ascii="Calibri" w:hAnsi="Calibri" w:cs="Calibri"/>
                <w:b/>
                <w:bCs/>
                <w:color w:val="FFFFFF"/>
                <w:sz w:val="22"/>
                <w:szCs w:val="22"/>
              </w:rPr>
              <w:t>Core Manual</w:t>
            </w:r>
          </w:p>
        </w:tc>
        <w:tc>
          <w:tcPr>
            <w:tcW w:w="1117" w:type="dxa"/>
            <w:shd w:val="clear" w:color="auto" w:fill="auto"/>
            <w:noWrap/>
            <w:vAlign w:val="bottom"/>
            <w:hideMark/>
          </w:tcPr>
          <w:p w14:paraId="4B8E01A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CM-001</w:t>
            </w:r>
          </w:p>
        </w:tc>
        <w:tc>
          <w:tcPr>
            <w:tcW w:w="3960" w:type="dxa"/>
            <w:shd w:val="clear" w:color="auto" w:fill="auto"/>
            <w:noWrap/>
            <w:vAlign w:val="bottom"/>
            <w:hideMark/>
          </w:tcPr>
          <w:p w14:paraId="21E311B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Order Information</w:t>
            </w:r>
          </w:p>
        </w:tc>
        <w:tc>
          <w:tcPr>
            <w:tcW w:w="1620" w:type="dxa"/>
            <w:shd w:val="clear" w:color="auto" w:fill="auto"/>
            <w:noWrap/>
            <w:vAlign w:val="bottom"/>
            <w:hideMark/>
          </w:tcPr>
          <w:p w14:paraId="1F2B07A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50D13C4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06033D61"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325B11DE" w14:textId="77777777" w:rsidTr="004914BE">
        <w:trPr>
          <w:trHeight w:val="291"/>
        </w:trPr>
        <w:tc>
          <w:tcPr>
            <w:tcW w:w="498" w:type="dxa"/>
            <w:vMerge/>
            <w:vAlign w:val="center"/>
            <w:hideMark/>
          </w:tcPr>
          <w:p w14:paraId="1C9A8566"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6EFC5F5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CM-002</w:t>
            </w:r>
          </w:p>
        </w:tc>
        <w:tc>
          <w:tcPr>
            <w:tcW w:w="3960" w:type="dxa"/>
            <w:shd w:val="clear" w:color="auto" w:fill="auto"/>
            <w:noWrap/>
            <w:vAlign w:val="bottom"/>
            <w:hideMark/>
          </w:tcPr>
          <w:p w14:paraId="62E34D4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Maintenance Order Information</w:t>
            </w:r>
          </w:p>
        </w:tc>
        <w:tc>
          <w:tcPr>
            <w:tcW w:w="1620" w:type="dxa"/>
            <w:shd w:val="clear" w:color="auto" w:fill="auto"/>
            <w:noWrap/>
            <w:vAlign w:val="bottom"/>
            <w:hideMark/>
          </w:tcPr>
          <w:p w14:paraId="451946A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Maintenance Order</w:t>
            </w:r>
          </w:p>
        </w:tc>
        <w:tc>
          <w:tcPr>
            <w:tcW w:w="1530" w:type="dxa"/>
            <w:shd w:val="clear" w:color="auto" w:fill="auto"/>
            <w:noWrap/>
            <w:vAlign w:val="bottom"/>
            <w:hideMark/>
          </w:tcPr>
          <w:p w14:paraId="75B78F8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1E098C8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53ED89ED" w14:textId="77777777" w:rsidTr="004914BE">
        <w:trPr>
          <w:trHeight w:val="291"/>
        </w:trPr>
        <w:tc>
          <w:tcPr>
            <w:tcW w:w="498" w:type="dxa"/>
            <w:vMerge/>
            <w:vAlign w:val="center"/>
            <w:hideMark/>
          </w:tcPr>
          <w:p w14:paraId="166A9F2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368AF2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CM-003</w:t>
            </w:r>
          </w:p>
        </w:tc>
        <w:tc>
          <w:tcPr>
            <w:tcW w:w="3960" w:type="dxa"/>
            <w:shd w:val="clear" w:color="auto" w:fill="auto"/>
            <w:noWrap/>
            <w:vAlign w:val="bottom"/>
            <w:hideMark/>
          </w:tcPr>
          <w:p w14:paraId="32143B0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Equipment Information</w:t>
            </w:r>
          </w:p>
        </w:tc>
        <w:tc>
          <w:tcPr>
            <w:tcW w:w="1620" w:type="dxa"/>
            <w:shd w:val="clear" w:color="auto" w:fill="auto"/>
            <w:noWrap/>
            <w:vAlign w:val="bottom"/>
            <w:hideMark/>
          </w:tcPr>
          <w:p w14:paraId="4D29E099"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w:t>
            </w:r>
          </w:p>
        </w:tc>
        <w:tc>
          <w:tcPr>
            <w:tcW w:w="1530" w:type="dxa"/>
            <w:shd w:val="clear" w:color="auto" w:fill="auto"/>
            <w:noWrap/>
            <w:vAlign w:val="bottom"/>
            <w:hideMark/>
          </w:tcPr>
          <w:p w14:paraId="5A9A31F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687C79A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7F8A2891" w14:textId="77777777" w:rsidTr="004914BE">
        <w:trPr>
          <w:trHeight w:val="291"/>
        </w:trPr>
        <w:tc>
          <w:tcPr>
            <w:tcW w:w="498" w:type="dxa"/>
            <w:vMerge/>
            <w:vAlign w:val="center"/>
            <w:hideMark/>
          </w:tcPr>
          <w:p w14:paraId="69088D4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82190E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CM-004</w:t>
            </w:r>
          </w:p>
        </w:tc>
        <w:tc>
          <w:tcPr>
            <w:tcW w:w="3960" w:type="dxa"/>
            <w:shd w:val="clear" w:color="auto" w:fill="auto"/>
            <w:noWrap/>
            <w:vAlign w:val="bottom"/>
            <w:hideMark/>
          </w:tcPr>
          <w:p w14:paraId="0AC09DC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Personnel Information</w:t>
            </w:r>
          </w:p>
        </w:tc>
        <w:tc>
          <w:tcPr>
            <w:tcW w:w="1620" w:type="dxa"/>
            <w:shd w:val="clear" w:color="auto" w:fill="auto"/>
            <w:noWrap/>
            <w:vAlign w:val="bottom"/>
            <w:hideMark/>
          </w:tcPr>
          <w:p w14:paraId="1A72779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w:t>
            </w:r>
          </w:p>
        </w:tc>
        <w:tc>
          <w:tcPr>
            <w:tcW w:w="1530" w:type="dxa"/>
            <w:shd w:val="clear" w:color="auto" w:fill="auto"/>
            <w:noWrap/>
            <w:vAlign w:val="bottom"/>
            <w:hideMark/>
          </w:tcPr>
          <w:p w14:paraId="3461FB6C" w14:textId="22FFCF60"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2DF740D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6838F5DC" w14:textId="77777777" w:rsidTr="004914BE">
        <w:trPr>
          <w:trHeight w:val="291"/>
        </w:trPr>
        <w:tc>
          <w:tcPr>
            <w:tcW w:w="498" w:type="dxa"/>
            <w:vMerge/>
            <w:vAlign w:val="center"/>
            <w:hideMark/>
          </w:tcPr>
          <w:p w14:paraId="0CB10001"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D59D3B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CM-005</w:t>
            </w:r>
          </w:p>
        </w:tc>
        <w:tc>
          <w:tcPr>
            <w:tcW w:w="3960" w:type="dxa"/>
            <w:shd w:val="clear" w:color="auto" w:fill="auto"/>
            <w:noWrap/>
            <w:vAlign w:val="bottom"/>
            <w:hideMark/>
          </w:tcPr>
          <w:p w14:paraId="7A1B34E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Sales Document Information</w:t>
            </w:r>
          </w:p>
        </w:tc>
        <w:tc>
          <w:tcPr>
            <w:tcW w:w="1620" w:type="dxa"/>
            <w:shd w:val="clear" w:color="auto" w:fill="auto"/>
            <w:noWrap/>
            <w:vAlign w:val="bottom"/>
            <w:hideMark/>
          </w:tcPr>
          <w:p w14:paraId="00C8A2D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Sales Document</w:t>
            </w:r>
          </w:p>
        </w:tc>
        <w:tc>
          <w:tcPr>
            <w:tcW w:w="1530" w:type="dxa"/>
            <w:shd w:val="clear" w:color="auto" w:fill="auto"/>
            <w:noWrap/>
            <w:vAlign w:val="bottom"/>
            <w:hideMark/>
          </w:tcPr>
          <w:p w14:paraId="2C1BB26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3D97D7E9"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2F290023" w14:textId="77777777" w:rsidTr="004914BE">
        <w:trPr>
          <w:trHeight w:val="291"/>
        </w:trPr>
        <w:tc>
          <w:tcPr>
            <w:tcW w:w="498" w:type="dxa"/>
            <w:vMerge/>
            <w:vAlign w:val="center"/>
            <w:hideMark/>
          </w:tcPr>
          <w:p w14:paraId="704C87C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302200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CM-006</w:t>
            </w:r>
          </w:p>
        </w:tc>
        <w:tc>
          <w:tcPr>
            <w:tcW w:w="3960" w:type="dxa"/>
            <w:shd w:val="clear" w:color="auto" w:fill="auto"/>
            <w:noWrap/>
            <w:vAlign w:val="bottom"/>
            <w:hideMark/>
          </w:tcPr>
          <w:p w14:paraId="4393B00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Order Information</w:t>
            </w:r>
          </w:p>
        </w:tc>
        <w:tc>
          <w:tcPr>
            <w:tcW w:w="1620" w:type="dxa"/>
            <w:shd w:val="clear" w:color="auto" w:fill="auto"/>
            <w:noWrap/>
            <w:vAlign w:val="bottom"/>
            <w:hideMark/>
          </w:tcPr>
          <w:p w14:paraId="13D5675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7CEB650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6D8F9C4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27A108B1" w14:textId="77777777" w:rsidTr="004914BE">
        <w:trPr>
          <w:trHeight w:val="291"/>
        </w:trPr>
        <w:tc>
          <w:tcPr>
            <w:tcW w:w="498" w:type="dxa"/>
            <w:vMerge/>
            <w:vAlign w:val="center"/>
            <w:hideMark/>
          </w:tcPr>
          <w:p w14:paraId="3A54A5CA"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C68FD9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CM-007</w:t>
            </w:r>
          </w:p>
        </w:tc>
        <w:tc>
          <w:tcPr>
            <w:tcW w:w="3960" w:type="dxa"/>
            <w:shd w:val="clear" w:color="auto" w:fill="auto"/>
            <w:noWrap/>
            <w:vAlign w:val="bottom"/>
            <w:hideMark/>
          </w:tcPr>
          <w:p w14:paraId="42D46C9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Maintenance Order Information</w:t>
            </w:r>
          </w:p>
        </w:tc>
        <w:tc>
          <w:tcPr>
            <w:tcW w:w="1620" w:type="dxa"/>
            <w:shd w:val="clear" w:color="auto" w:fill="auto"/>
            <w:noWrap/>
            <w:vAlign w:val="bottom"/>
            <w:hideMark/>
          </w:tcPr>
          <w:p w14:paraId="6A565FD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Maintenance Order</w:t>
            </w:r>
          </w:p>
        </w:tc>
        <w:tc>
          <w:tcPr>
            <w:tcW w:w="1530" w:type="dxa"/>
            <w:shd w:val="clear" w:color="auto" w:fill="auto"/>
            <w:noWrap/>
            <w:vAlign w:val="bottom"/>
            <w:hideMark/>
          </w:tcPr>
          <w:p w14:paraId="0EA8123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60D0015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204CD5ED" w14:textId="77777777" w:rsidTr="004914BE">
        <w:trPr>
          <w:trHeight w:val="291"/>
        </w:trPr>
        <w:tc>
          <w:tcPr>
            <w:tcW w:w="498" w:type="dxa"/>
            <w:vMerge/>
            <w:vAlign w:val="center"/>
            <w:hideMark/>
          </w:tcPr>
          <w:p w14:paraId="31B2075A"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5D0E73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CM-008</w:t>
            </w:r>
          </w:p>
        </w:tc>
        <w:tc>
          <w:tcPr>
            <w:tcW w:w="3960" w:type="dxa"/>
            <w:shd w:val="clear" w:color="auto" w:fill="auto"/>
            <w:noWrap/>
            <w:vAlign w:val="bottom"/>
            <w:hideMark/>
          </w:tcPr>
          <w:p w14:paraId="0A438C9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Equipment Information</w:t>
            </w:r>
          </w:p>
        </w:tc>
        <w:tc>
          <w:tcPr>
            <w:tcW w:w="1620" w:type="dxa"/>
            <w:shd w:val="clear" w:color="auto" w:fill="auto"/>
            <w:noWrap/>
            <w:vAlign w:val="bottom"/>
            <w:hideMark/>
          </w:tcPr>
          <w:p w14:paraId="5C763621"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w:t>
            </w:r>
          </w:p>
        </w:tc>
        <w:tc>
          <w:tcPr>
            <w:tcW w:w="1530" w:type="dxa"/>
            <w:shd w:val="clear" w:color="auto" w:fill="auto"/>
            <w:noWrap/>
            <w:vAlign w:val="bottom"/>
            <w:hideMark/>
          </w:tcPr>
          <w:p w14:paraId="3E077AB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3FFA7E9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172AC10C" w14:textId="77777777" w:rsidTr="004914BE">
        <w:trPr>
          <w:trHeight w:val="291"/>
        </w:trPr>
        <w:tc>
          <w:tcPr>
            <w:tcW w:w="498" w:type="dxa"/>
            <w:vMerge/>
            <w:vAlign w:val="center"/>
            <w:hideMark/>
          </w:tcPr>
          <w:p w14:paraId="66CE6A5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7D34AC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CM-009</w:t>
            </w:r>
          </w:p>
        </w:tc>
        <w:tc>
          <w:tcPr>
            <w:tcW w:w="3960" w:type="dxa"/>
            <w:shd w:val="clear" w:color="auto" w:fill="auto"/>
            <w:noWrap/>
            <w:vAlign w:val="bottom"/>
            <w:hideMark/>
          </w:tcPr>
          <w:p w14:paraId="1FE96C3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Personnel Information</w:t>
            </w:r>
          </w:p>
        </w:tc>
        <w:tc>
          <w:tcPr>
            <w:tcW w:w="1620" w:type="dxa"/>
            <w:shd w:val="clear" w:color="auto" w:fill="auto"/>
            <w:noWrap/>
            <w:vAlign w:val="bottom"/>
            <w:hideMark/>
          </w:tcPr>
          <w:p w14:paraId="58E980B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w:t>
            </w:r>
          </w:p>
        </w:tc>
        <w:tc>
          <w:tcPr>
            <w:tcW w:w="1530" w:type="dxa"/>
            <w:shd w:val="clear" w:color="auto" w:fill="auto"/>
            <w:noWrap/>
            <w:vAlign w:val="bottom"/>
            <w:hideMark/>
          </w:tcPr>
          <w:p w14:paraId="10FB437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12592B4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236D614E" w14:textId="77777777" w:rsidTr="004914BE">
        <w:trPr>
          <w:trHeight w:val="291"/>
        </w:trPr>
        <w:tc>
          <w:tcPr>
            <w:tcW w:w="498" w:type="dxa"/>
            <w:vMerge/>
            <w:vAlign w:val="center"/>
            <w:hideMark/>
          </w:tcPr>
          <w:p w14:paraId="2D23292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8EF536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CM-010</w:t>
            </w:r>
          </w:p>
        </w:tc>
        <w:tc>
          <w:tcPr>
            <w:tcW w:w="3960" w:type="dxa"/>
            <w:shd w:val="clear" w:color="auto" w:fill="auto"/>
            <w:noWrap/>
            <w:vAlign w:val="bottom"/>
            <w:hideMark/>
          </w:tcPr>
          <w:p w14:paraId="505E8B4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Sales Document Information</w:t>
            </w:r>
          </w:p>
        </w:tc>
        <w:tc>
          <w:tcPr>
            <w:tcW w:w="1620" w:type="dxa"/>
            <w:shd w:val="clear" w:color="auto" w:fill="auto"/>
            <w:noWrap/>
            <w:vAlign w:val="bottom"/>
            <w:hideMark/>
          </w:tcPr>
          <w:p w14:paraId="5611F0D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Sales Document</w:t>
            </w:r>
          </w:p>
        </w:tc>
        <w:tc>
          <w:tcPr>
            <w:tcW w:w="1530" w:type="dxa"/>
            <w:shd w:val="clear" w:color="auto" w:fill="auto"/>
            <w:noWrap/>
            <w:vAlign w:val="bottom"/>
            <w:hideMark/>
          </w:tcPr>
          <w:p w14:paraId="095258D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3726913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050590DC" w14:textId="77777777" w:rsidTr="004914BE">
        <w:trPr>
          <w:trHeight w:val="291"/>
        </w:trPr>
        <w:tc>
          <w:tcPr>
            <w:tcW w:w="498" w:type="dxa"/>
            <w:shd w:val="clear" w:color="auto" w:fill="auto"/>
            <w:noWrap/>
            <w:vAlign w:val="bottom"/>
            <w:hideMark/>
          </w:tcPr>
          <w:p w14:paraId="2644A806" w14:textId="77777777" w:rsidR="00790CB9" w:rsidRPr="004914BE" w:rsidRDefault="00790CB9" w:rsidP="00790CB9">
            <w:pPr>
              <w:rPr>
                <w:rFonts w:ascii="Calibri" w:hAnsi="Calibri" w:cs="Calibri"/>
                <w:color w:val="000000"/>
                <w:sz w:val="22"/>
                <w:szCs w:val="22"/>
              </w:rPr>
            </w:pPr>
          </w:p>
        </w:tc>
        <w:tc>
          <w:tcPr>
            <w:tcW w:w="1117" w:type="dxa"/>
            <w:shd w:val="clear" w:color="auto" w:fill="auto"/>
            <w:noWrap/>
            <w:vAlign w:val="bottom"/>
            <w:hideMark/>
          </w:tcPr>
          <w:p w14:paraId="32EEC6AC" w14:textId="77777777" w:rsidR="00790CB9" w:rsidRPr="004914BE" w:rsidRDefault="00790CB9" w:rsidP="00790CB9">
            <w:pPr>
              <w:rPr>
                <w:sz w:val="20"/>
                <w:szCs w:val="20"/>
              </w:rPr>
            </w:pPr>
          </w:p>
        </w:tc>
        <w:tc>
          <w:tcPr>
            <w:tcW w:w="3960" w:type="dxa"/>
            <w:shd w:val="clear" w:color="auto" w:fill="auto"/>
            <w:noWrap/>
            <w:vAlign w:val="bottom"/>
            <w:hideMark/>
          </w:tcPr>
          <w:p w14:paraId="0D487BD2" w14:textId="77777777" w:rsidR="00790CB9" w:rsidRPr="004914BE" w:rsidRDefault="00790CB9" w:rsidP="00790CB9">
            <w:pPr>
              <w:rPr>
                <w:sz w:val="20"/>
                <w:szCs w:val="20"/>
              </w:rPr>
            </w:pPr>
          </w:p>
        </w:tc>
        <w:tc>
          <w:tcPr>
            <w:tcW w:w="1620" w:type="dxa"/>
            <w:shd w:val="clear" w:color="auto" w:fill="auto"/>
            <w:noWrap/>
            <w:vAlign w:val="bottom"/>
            <w:hideMark/>
          </w:tcPr>
          <w:p w14:paraId="30C2D7C5" w14:textId="77777777" w:rsidR="00790CB9" w:rsidRPr="004914BE" w:rsidRDefault="00790CB9" w:rsidP="004914BE">
            <w:pPr>
              <w:jc w:val="center"/>
              <w:rPr>
                <w:sz w:val="20"/>
                <w:szCs w:val="20"/>
              </w:rPr>
            </w:pPr>
          </w:p>
        </w:tc>
        <w:tc>
          <w:tcPr>
            <w:tcW w:w="1530" w:type="dxa"/>
            <w:shd w:val="clear" w:color="auto" w:fill="auto"/>
            <w:noWrap/>
            <w:vAlign w:val="bottom"/>
            <w:hideMark/>
          </w:tcPr>
          <w:p w14:paraId="3DDC680C" w14:textId="77777777" w:rsidR="00790CB9" w:rsidRPr="004914BE" w:rsidRDefault="00790CB9" w:rsidP="004914BE">
            <w:pPr>
              <w:jc w:val="center"/>
              <w:rPr>
                <w:sz w:val="20"/>
                <w:szCs w:val="20"/>
              </w:rPr>
            </w:pPr>
          </w:p>
        </w:tc>
        <w:tc>
          <w:tcPr>
            <w:tcW w:w="1612" w:type="dxa"/>
            <w:shd w:val="clear" w:color="auto" w:fill="auto"/>
            <w:noWrap/>
            <w:vAlign w:val="bottom"/>
            <w:hideMark/>
          </w:tcPr>
          <w:p w14:paraId="4B907923" w14:textId="77777777" w:rsidR="00790CB9" w:rsidRPr="004914BE" w:rsidRDefault="00790CB9" w:rsidP="004914BE">
            <w:pPr>
              <w:jc w:val="center"/>
              <w:rPr>
                <w:sz w:val="20"/>
                <w:szCs w:val="20"/>
              </w:rPr>
            </w:pPr>
          </w:p>
        </w:tc>
      </w:tr>
      <w:tr w:rsidR="009C3132" w:rsidRPr="004914BE" w14:paraId="3BF8F26D" w14:textId="77777777" w:rsidTr="004914BE">
        <w:trPr>
          <w:trHeight w:val="291"/>
        </w:trPr>
        <w:tc>
          <w:tcPr>
            <w:tcW w:w="498" w:type="dxa"/>
            <w:vMerge w:val="restart"/>
            <w:shd w:val="clear" w:color="000000" w:fill="C00000"/>
            <w:noWrap/>
            <w:textDirection w:val="btLr"/>
            <w:vAlign w:val="center"/>
            <w:hideMark/>
          </w:tcPr>
          <w:p w14:paraId="66CC1DF4" w14:textId="77777777" w:rsidR="00790CB9" w:rsidRPr="004914BE" w:rsidRDefault="00790CB9" w:rsidP="00790CB9">
            <w:pPr>
              <w:jc w:val="center"/>
              <w:rPr>
                <w:rFonts w:ascii="Calibri" w:hAnsi="Calibri" w:cs="Calibri"/>
                <w:b/>
                <w:bCs/>
                <w:color w:val="FFFFFF"/>
                <w:sz w:val="22"/>
                <w:szCs w:val="22"/>
              </w:rPr>
            </w:pPr>
            <w:r w:rsidRPr="004914BE">
              <w:rPr>
                <w:rFonts w:ascii="Calibri" w:hAnsi="Calibri" w:cs="Calibri"/>
                <w:b/>
                <w:bCs/>
                <w:color w:val="FFFFFF"/>
                <w:sz w:val="22"/>
                <w:szCs w:val="22"/>
              </w:rPr>
              <w:t>Core Integrated (PEAK)</w:t>
            </w:r>
          </w:p>
        </w:tc>
        <w:tc>
          <w:tcPr>
            <w:tcW w:w="1117" w:type="dxa"/>
            <w:shd w:val="clear" w:color="auto" w:fill="auto"/>
            <w:noWrap/>
            <w:vAlign w:val="bottom"/>
            <w:hideMark/>
          </w:tcPr>
          <w:p w14:paraId="3FA5F83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CI-001</w:t>
            </w:r>
          </w:p>
        </w:tc>
        <w:tc>
          <w:tcPr>
            <w:tcW w:w="3960" w:type="dxa"/>
            <w:shd w:val="clear" w:color="auto" w:fill="auto"/>
            <w:noWrap/>
            <w:vAlign w:val="bottom"/>
            <w:hideMark/>
          </w:tcPr>
          <w:p w14:paraId="5D2FAAA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Order Information</w:t>
            </w:r>
          </w:p>
        </w:tc>
        <w:tc>
          <w:tcPr>
            <w:tcW w:w="1620" w:type="dxa"/>
            <w:shd w:val="clear" w:color="auto" w:fill="auto"/>
            <w:noWrap/>
            <w:vAlign w:val="bottom"/>
            <w:hideMark/>
          </w:tcPr>
          <w:p w14:paraId="08B362C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64E11B0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AD7826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790F4635" w14:textId="77777777" w:rsidTr="004914BE">
        <w:trPr>
          <w:trHeight w:val="291"/>
        </w:trPr>
        <w:tc>
          <w:tcPr>
            <w:tcW w:w="498" w:type="dxa"/>
            <w:vMerge/>
            <w:vAlign w:val="center"/>
            <w:hideMark/>
          </w:tcPr>
          <w:p w14:paraId="4AFC05A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172814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CI-002</w:t>
            </w:r>
          </w:p>
        </w:tc>
        <w:tc>
          <w:tcPr>
            <w:tcW w:w="3960" w:type="dxa"/>
            <w:shd w:val="clear" w:color="auto" w:fill="auto"/>
            <w:noWrap/>
            <w:vAlign w:val="bottom"/>
            <w:hideMark/>
          </w:tcPr>
          <w:p w14:paraId="60D6934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Information</w:t>
            </w:r>
          </w:p>
        </w:tc>
        <w:tc>
          <w:tcPr>
            <w:tcW w:w="1620" w:type="dxa"/>
            <w:shd w:val="clear" w:color="auto" w:fill="auto"/>
            <w:noWrap/>
            <w:vAlign w:val="bottom"/>
            <w:hideMark/>
          </w:tcPr>
          <w:p w14:paraId="22DCE8C1"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0FDA056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3A0E6A0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0C1D2DF0" w14:textId="77777777" w:rsidTr="004914BE">
        <w:trPr>
          <w:trHeight w:val="291"/>
        </w:trPr>
        <w:tc>
          <w:tcPr>
            <w:tcW w:w="498" w:type="dxa"/>
            <w:vMerge/>
            <w:vAlign w:val="center"/>
            <w:hideMark/>
          </w:tcPr>
          <w:p w14:paraId="78766A3F"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1D6F6D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CI-003</w:t>
            </w:r>
          </w:p>
        </w:tc>
        <w:tc>
          <w:tcPr>
            <w:tcW w:w="3960" w:type="dxa"/>
            <w:shd w:val="clear" w:color="auto" w:fill="auto"/>
            <w:noWrap/>
            <w:vAlign w:val="bottom"/>
            <w:hideMark/>
          </w:tcPr>
          <w:p w14:paraId="5EC844A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Personnel Scheduling Information</w:t>
            </w:r>
          </w:p>
        </w:tc>
        <w:tc>
          <w:tcPr>
            <w:tcW w:w="1620" w:type="dxa"/>
            <w:shd w:val="clear" w:color="auto" w:fill="auto"/>
            <w:noWrap/>
            <w:vAlign w:val="bottom"/>
            <w:hideMark/>
          </w:tcPr>
          <w:p w14:paraId="43FDF369"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006FE6F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5FFBD00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09927F87" w14:textId="77777777" w:rsidTr="004914BE">
        <w:trPr>
          <w:trHeight w:val="291"/>
        </w:trPr>
        <w:tc>
          <w:tcPr>
            <w:tcW w:w="498" w:type="dxa"/>
            <w:vMerge/>
            <w:vAlign w:val="center"/>
            <w:hideMark/>
          </w:tcPr>
          <w:p w14:paraId="675B22F4"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2E58CCB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CI-004</w:t>
            </w:r>
          </w:p>
        </w:tc>
        <w:tc>
          <w:tcPr>
            <w:tcW w:w="3960" w:type="dxa"/>
            <w:shd w:val="clear" w:color="auto" w:fill="auto"/>
            <w:noWrap/>
            <w:vAlign w:val="bottom"/>
            <w:hideMark/>
          </w:tcPr>
          <w:p w14:paraId="1FB2A62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Equipment Scheduling Information</w:t>
            </w:r>
          </w:p>
        </w:tc>
        <w:tc>
          <w:tcPr>
            <w:tcW w:w="1620" w:type="dxa"/>
            <w:shd w:val="clear" w:color="auto" w:fill="auto"/>
            <w:noWrap/>
            <w:vAlign w:val="bottom"/>
            <w:hideMark/>
          </w:tcPr>
          <w:p w14:paraId="239C206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3794A04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5BD6BEB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661CE718" w14:textId="77777777" w:rsidTr="004914BE">
        <w:trPr>
          <w:trHeight w:val="291"/>
        </w:trPr>
        <w:tc>
          <w:tcPr>
            <w:tcW w:w="498" w:type="dxa"/>
            <w:vMerge/>
            <w:vAlign w:val="center"/>
            <w:hideMark/>
          </w:tcPr>
          <w:p w14:paraId="4CF3B93F"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D168E0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CI-005</w:t>
            </w:r>
          </w:p>
        </w:tc>
        <w:tc>
          <w:tcPr>
            <w:tcW w:w="3960" w:type="dxa"/>
            <w:shd w:val="clear" w:color="auto" w:fill="auto"/>
            <w:noWrap/>
            <w:vAlign w:val="bottom"/>
            <w:hideMark/>
          </w:tcPr>
          <w:p w14:paraId="2553DB8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Well Information</w:t>
            </w:r>
          </w:p>
        </w:tc>
        <w:tc>
          <w:tcPr>
            <w:tcW w:w="1620" w:type="dxa"/>
            <w:shd w:val="clear" w:color="auto" w:fill="auto"/>
            <w:noWrap/>
            <w:vAlign w:val="bottom"/>
            <w:hideMark/>
          </w:tcPr>
          <w:p w14:paraId="1D1A290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0FA4E0F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43571B0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39C0B0FA" w14:textId="77777777" w:rsidTr="004914BE">
        <w:trPr>
          <w:trHeight w:val="291"/>
        </w:trPr>
        <w:tc>
          <w:tcPr>
            <w:tcW w:w="498" w:type="dxa"/>
            <w:vMerge/>
            <w:vAlign w:val="center"/>
            <w:hideMark/>
          </w:tcPr>
          <w:p w14:paraId="52E9FEE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5E511F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CI-006</w:t>
            </w:r>
          </w:p>
        </w:tc>
        <w:tc>
          <w:tcPr>
            <w:tcW w:w="3960" w:type="dxa"/>
            <w:shd w:val="clear" w:color="auto" w:fill="auto"/>
            <w:noWrap/>
            <w:vAlign w:val="bottom"/>
            <w:hideMark/>
          </w:tcPr>
          <w:p w14:paraId="6FEF7BC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Rig Information</w:t>
            </w:r>
          </w:p>
        </w:tc>
        <w:tc>
          <w:tcPr>
            <w:tcW w:w="1620" w:type="dxa"/>
            <w:shd w:val="clear" w:color="auto" w:fill="auto"/>
            <w:noWrap/>
            <w:vAlign w:val="bottom"/>
            <w:hideMark/>
          </w:tcPr>
          <w:p w14:paraId="516CB17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51E0641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86D967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r>
      <w:tr w:rsidR="009C3132" w:rsidRPr="004914BE" w14:paraId="4570D25A" w14:textId="77777777" w:rsidTr="004914BE">
        <w:trPr>
          <w:trHeight w:val="291"/>
        </w:trPr>
        <w:tc>
          <w:tcPr>
            <w:tcW w:w="498" w:type="dxa"/>
            <w:vMerge/>
            <w:vAlign w:val="center"/>
            <w:hideMark/>
          </w:tcPr>
          <w:p w14:paraId="2ECADCBE"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783371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CI-007</w:t>
            </w:r>
          </w:p>
        </w:tc>
        <w:tc>
          <w:tcPr>
            <w:tcW w:w="3960" w:type="dxa"/>
            <w:shd w:val="clear" w:color="auto" w:fill="auto"/>
            <w:noWrap/>
            <w:vAlign w:val="bottom"/>
            <w:hideMark/>
          </w:tcPr>
          <w:p w14:paraId="3FE4836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Order Information</w:t>
            </w:r>
          </w:p>
        </w:tc>
        <w:tc>
          <w:tcPr>
            <w:tcW w:w="1620" w:type="dxa"/>
            <w:shd w:val="clear" w:color="auto" w:fill="auto"/>
            <w:noWrap/>
            <w:vAlign w:val="bottom"/>
            <w:hideMark/>
          </w:tcPr>
          <w:p w14:paraId="3C920CC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4A0088D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118E0DC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920265E" w14:textId="77777777" w:rsidTr="004914BE">
        <w:trPr>
          <w:trHeight w:val="291"/>
        </w:trPr>
        <w:tc>
          <w:tcPr>
            <w:tcW w:w="498" w:type="dxa"/>
            <w:vMerge/>
            <w:vAlign w:val="center"/>
            <w:hideMark/>
          </w:tcPr>
          <w:p w14:paraId="7F1AABC3"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D3C488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CI-008</w:t>
            </w:r>
          </w:p>
        </w:tc>
        <w:tc>
          <w:tcPr>
            <w:tcW w:w="3960" w:type="dxa"/>
            <w:shd w:val="clear" w:color="auto" w:fill="auto"/>
            <w:noWrap/>
            <w:vAlign w:val="bottom"/>
            <w:hideMark/>
          </w:tcPr>
          <w:p w14:paraId="4CB76A7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Job Information</w:t>
            </w:r>
          </w:p>
        </w:tc>
        <w:tc>
          <w:tcPr>
            <w:tcW w:w="1620" w:type="dxa"/>
            <w:shd w:val="clear" w:color="auto" w:fill="auto"/>
            <w:noWrap/>
            <w:vAlign w:val="bottom"/>
            <w:hideMark/>
          </w:tcPr>
          <w:p w14:paraId="337B2D2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177FB1D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18D6774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7A47398B" w14:textId="77777777" w:rsidTr="004914BE">
        <w:trPr>
          <w:trHeight w:val="291"/>
        </w:trPr>
        <w:tc>
          <w:tcPr>
            <w:tcW w:w="498" w:type="dxa"/>
            <w:vMerge/>
            <w:vAlign w:val="center"/>
            <w:hideMark/>
          </w:tcPr>
          <w:p w14:paraId="2A30315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5E1F86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CI-009</w:t>
            </w:r>
          </w:p>
        </w:tc>
        <w:tc>
          <w:tcPr>
            <w:tcW w:w="3960" w:type="dxa"/>
            <w:shd w:val="clear" w:color="auto" w:fill="auto"/>
            <w:noWrap/>
            <w:vAlign w:val="bottom"/>
            <w:hideMark/>
          </w:tcPr>
          <w:p w14:paraId="19025AF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Personnel Scheduling Information</w:t>
            </w:r>
          </w:p>
        </w:tc>
        <w:tc>
          <w:tcPr>
            <w:tcW w:w="1620" w:type="dxa"/>
            <w:shd w:val="clear" w:color="auto" w:fill="auto"/>
            <w:noWrap/>
            <w:vAlign w:val="bottom"/>
            <w:hideMark/>
          </w:tcPr>
          <w:p w14:paraId="0A67576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3991807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1DFADC0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6EC7FFE9" w14:textId="77777777" w:rsidTr="004914BE">
        <w:trPr>
          <w:trHeight w:val="291"/>
        </w:trPr>
        <w:tc>
          <w:tcPr>
            <w:tcW w:w="498" w:type="dxa"/>
            <w:vMerge/>
            <w:vAlign w:val="center"/>
            <w:hideMark/>
          </w:tcPr>
          <w:p w14:paraId="3F4477A8"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0AF4AF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CI-010</w:t>
            </w:r>
          </w:p>
        </w:tc>
        <w:tc>
          <w:tcPr>
            <w:tcW w:w="3960" w:type="dxa"/>
            <w:shd w:val="clear" w:color="auto" w:fill="auto"/>
            <w:noWrap/>
            <w:vAlign w:val="bottom"/>
            <w:hideMark/>
          </w:tcPr>
          <w:p w14:paraId="1FDAAA0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Equipment Scheduling Information</w:t>
            </w:r>
          </w:p>
        </w:tc>
        <w:tc>
          <w:tcPr>
            <w:tcW w:w="1620" w:type="dxa"/>
            <w:shd w:val="clear" w:color="auto" w:fill="auto"/>
            <w:noWrap/>
            <w:vAlign w:val="bottom"/>
            <w:hideMark/>
          </w:tcPr>
          <w:p w14:paraId="22B9F4B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52EEA57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284F9A6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0BFCE332" w14:textId="77777777" w:rsidTr="004914BE">
        <w:trPr>
          <w:trHeight w:val="291"/>
        </w:trPr>
        <w:tc>
          <w:tcPr>
            <w:tcW w:w="498" w:type="dxa"/>
            <w:vMerge/>
            <w:vAlign w:val="center"/>
            <w:hideMark/>
          </w:tcPr>
          <w:p w14:paraId="7C1F79B5"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E8D216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CI-011</w:t>
            </w:r>
          </w:p>
        </w:tc>
        <w:tc>
          <w:tcPr>
            <w:tcW w:w="3960" w:type="dxa"/>
            <w:shd w:val="clear" w:color="auto" w:fill="auto"/>
            <w:noWrap/>
            <w:vAlign w:val="bottom"/>
            <w:hideMark/>
          </w:tcPr>
          <w:p w14:paraId="6746F74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Well Information</w:t>
            </w:r>
          </w:p>
        </w:tc>
        <w:tc>
          <w:tcPr>
            <w:tcW w:w="1620" w:type="dxa"/>
            <w:shd w:val="clear" w:color="auto" w:fill="auto"/>
            <w:noWrap/>
            <w:vAlign w:val="bottom"/>
            <w:hideMark/>
          </w:tcPr>
          <w:p w14:paraId="28896BF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3AFF77F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75A8F52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882BBC2" w14:textId="77777777" w:rsidTr="004914BE">
        <w:trPr>
          <w:trHeight w:val="291"/>
        </w:trPr>
        <w:tc>
          <w:tcPr>
            <w:tcW w:w="498" w:type="dxa"/>
            <w:vMerge/>
            <w:vAlign w:val="center"/>
            <w:hideMark/>
          </w:tcPr>
          <w:p w14:paraId="3FC500C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3BC41D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CI-012</w:t>
            </w:r>
          </w:p>
        </w:tc>
        <w:tc>
          <w:tcPr>
            <w:tcW w:w="3960" w:type="dxa"/>
            <w:shd w:val="clear" w:color="auto" w:fill="auto"/>
            <w:noWrap/>
            <w:vAlign w:val="bottom"/>
            <w:hideMark/>
          </w:tcPr>
          <w:p w14:paraId="6836A3A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Rig Information</w:t>
            </w:r>
          </w:p>
        </w:tc>
        <w:tc>
          <w:tcPr>
            <w:tcW w:w="1620" w:type="dxa"/>
            <w:shd w:val="clear" w:color="auto" w:fill="auto"/>
            <w:noWrap/>
            <w:vAlign w:val="bottom"/>
            <w:hideMark/>
          </w:tcPr>
          <w:p w14:paraId="13303F1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3CF21D6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PEAK</w:t>
            </w:r>
          </w:p>
        </w:tc>
        <w:tc>
          <w:tcPr>
            <w:tcW w:w="1612" w:type="dxa"/>
            <w:shd w:val="clear" w:color="auto" w:fill="auto"/>
            <w:noWrap/>
            <w:vAlign w:val="bottom"/>
            <w:hideMark/>
          </w:tcPr>
          <w:p w14:paraId="2F5E67B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bl>
    <w:p w14:paraId="44E2195E" w14:textId="77777777" w:rsidR="00223678" w:rsidRPr="004914BE" w:rsidRDefault="00223678">
      <w:r w:rsidRPr="004914BE">
        <w:br w:type="page"/>
      </w:r>
    </w:p>
    <w:tbl>
      <w:tblPr>
        <w:tblW w:w="10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117"/>
        <w:gridCol w:w="3960"/>
        <w:gridCol w:w="1620"/>
        <w:gridCol w:w="1530"/>
        <w:gridCol w:w="1612"/>
      </w:tblGrid>
      <w:tr w:rsidR="009C3132" w:rsidRPr="004914BE" w14:paraId="44694503" w14:textId="77777777" w:rsidTr="004914BE">
        <w:trPr>
          <w:trHeight w:val="291"/>
        </w:trPr>
        <w:tc>
          <w:tcPr>
            <w:tcW w:w="498" w:type="dxa"/>
            <w:shd w:val="clear" w:color="auto" w:fill="auto"/>
            <w:noWrap/>
            <w:vAlign w:val="bottom"/>
            <w:hideMark/>
          </w:tcPr>
          <w:p w14:paraId="26A02C2C" w14:textId="7100C067" w:rsidR="00790CB9" w:rsidRPr="004914BE" w:rsidRDefault="00790CB9" w:rsidP="00790CB9">
            <w:pPr>
              <w:rPr>
                <w:rFonts w:ascii="Calibri" w:hAnsi="Calibri" w:cs="Calibri"/>
                <w:color w:val="000000"/>
                <w:sz w:val="22"/>
                <w:szCs w:val="22"/>
              </w:rPr>
            </w:pPr>
          </w:p>
        </w:tc>
        <w:tc>
          <w:tcPr>
            <w:tcW w:w="1117" w:type="dxa"/>
            <w:shd w:val="clear" w:color="auto" w:fill="auto"/>
            <w:noWrap/>
            <w:vAlign w:val="bottom"/>
            <w:hideMark/>
          </w:tcPr>
          <w:p w14:paraId="69CB668E" w14:textId="77777777" w:rsidR="00790CB9" w:rsidRPr="004914BE" w:rsidRDefault="00790CB9" w:rsidP="00790CB9">
            <w:pPr>
              <w:rPr>
                <w:sz w:val="20"/>
                <w:szCs w:val="20"/>
              </w:rPr>
            </w:pPr>
          </w:p>
        </w:tc>
        <w:tc>
          <w:tcPr>
            <w:tcW w:w="3960" w:type="dxa"/>
            <w:shd w:val="clear" w:color="auto" w:fill="auto"/>
            <w:noWrap/>
            <w:vAlign w:val="bottom"/>
            <w:hideMark/>
          </w:tcPr>
          <w:p w14:paraId="3B2A35DF" w14:textId="77777777" w:rsidR="00790CB9" w:rsidRPr="004914BE" w:rsidRDefault="00790CB9" w:rsidP="00790CB9">
            <w:pPr>
              <w:rPr>
                <w:sz w:val="20"/>
                <w:szCs w:val="20"/>
              </w:rPr>
            </w:pPr>
          </w:p>
        </w:tc>
        <w:tc>
          <w:tcPr>
            <w:tcW w:w="1620" w:type="dxa"/>
            <w:shd w:val="clear" w:color="auto" w:fill="auto"/>
            <w:noWrap/>
            <w:vAlign w:val="bottom"/>
            <w:hideMark/>
          </w:tcPr>
          <w:p w14:paraId="5D616F25" w14:textId="77777777" w:rsidR="00790CB9" w:rsidRPr="004914BE" w:rsidRDefault="00790CB9" w:rsidP="004914BE">
            <w:pPr>
              <w:jc w:val="center"/>
              <w:rPr>
                <w:sz w:val="20"/>
                <w:szCs w:val="20"/>
              </w:rPr>
            </w:pPr>
          </w:p>
        </w:tc>
        <w:tc>
          <w:tcPr>
            <w:tcW w:w="1530" w:type="dxa"/>
            <w:shd w:val="clear" w:color="auto" w:fill="auto"/>
            <w:noWrap/>
            <w:vAlign w:val="bottom"/>
            <w:hideMark/>
          </w:tcPr>
          <w:p w14:paraId="7DF1D50D" w14:textId="77777777" w:rsidR="00790CB9" w:rsidRPr="004914BE" w:rsidRDefault="00790CB9" w:rsidP="004914BE">
            <w:pPr>
              <w:jc w:val="center"/>
              <w:rPr>
                <w:sz w:val="20"/>
                <w:szCs w:val="20"/>
              </w:rPr>
            </w:pPr>
          </w:p>
        </w:tc>
        <w:tc>
          <w:tcPr>
            <w:tcW w:w="1612" w:type="dxa"/>
            <w:shd w:val="clear" w:color="auto" w:fill="auto"/>
            <w:noWrap/>
            <w:vAlign w:val="bottom"/>
            <w:hideMark/>
          </w:tcPr>
          <w:p w14:paraId="4187422B" w14:textId="77777777" w:rsidR="00790CB9" w:rsidRPr="004914BE" w:rsidRDefault="00790CB9" w:rsidP="004914BE">
            <w:pPr>
              <w:jc w:val="center"/>
              <w:rPr>
                <w:sz w:val="20"/>
                <w:szCs w:val="20"/>
              </w:rPr>
            </w:pPr>
          </w:p>
        </w:tc>
      </w:tr>
      <w:tr w:rsidR="009C3132" w:rsidRPr="004914BE" w14:paraId="4D4290C8" w14:textId="77777777" w:rsidTr="004914BE">
        <w:trPr>
          <w:trHeight w:val="291"/>
        </w:trPr>
        <w:tc>
          <w:tcPr>
            <w:tcW w:w="498" w:type="dxa"/>
            <w:vMerge w:val="restart"/>
            <w:shd w:val="clear" w:color="000000" w:fill="C00000"/>
            <w:noWrap/>
            <w:textDirection w:val="btLr"/>
            <w:vAlign w:val="center"/>
            <w:hideMark/>
          </w:tcPr>
          <w:p w14:paraId="59B4229C" w14:textId="77777777" w:rsidR="00790CB9" w:rsidRPr="004914BE" w:rsidRDefault="00790CB9" w:rsidP="00790CB9">
            <w:pPr>
              <w:jc w:val="center"/>
              <w:rPr>
                <w:rFonts w:ascii="Calibri" w:hAnsi="Calibri" w:cs="Calibri"/>
                <w:b/>
                <w:bCs/>
                <w:color w:val="FFFFFF"/>
                <w:sz w:val="22"/>
                <w:szCs w:val="22"/>
              </w:rPr>
            </w:pPr>
            <w:r w:rsidRPr="004914BE">
              <w:rPr>
                <w:rFonts w:ascii="Calibri" w:hAnsi="Calibri" w:cs="Calibri"/>
                <w:b/>
                <w:bCs/>
                <w:color w:val="FFFFFF"/>
                <w:sz w:val="22"/>
                <w:szCs w:val="22"/>
              </w:rPr>
              <w:t>Core Integrated (Smart Scheduling)</w:t>
            </w:r>
          </w:p>
        </w:tc>
        <w:tc>
          <w:tcPr>
            <w:tcW w:w="1117" w:type="dxa"/>
            <w:shd w:val="clear" w:color="auto" w:fill="auto"/>
            <w:noWrap/>
            <w:vAlign w:val="bottom"/>
            <w:hideMark/>
          </w:tcPr>
          <w:p w14:paraId="6EA09B1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CI-101</w:t>
            </w:r>
          </w:p>
        </w:tc>
        <w:tc>
          <w:tcPr>
            <w:tcW w:w="3960" w:type="dxa"/>
            <w:shd w:val="clear" w:color="auto" w:fill="auto"/>
            <w:noWrap/>
            <w:vAlign w:val="bottom"/>
            <w:hideMark/>
          </w:tcPr>
          <w:p w14:paraId="226B2BE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Order Information</w:t>
            </w:r>
          </w:p>
        </w:tc>
        <w:tc>
          <w:tcPr>
            <w:tcW w:w="1620" w:type="dxa"/>
            <w:shd w:val="clear" w:color="auto" w:fill="auto"/>
            <w:noWrap/>
            <w:vAlign w:val="bottom"/>
            <w:hideMark/>
          </w:tcPr>
          <w:p w14:paraId="047F454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2190CBB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4AE51EE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44CE4CEB" w14:textId="77777777" w:rsidTr="004914BE">
        <w:trPr>
          <w:trHeight w:val="291"/>
        </w:trPr>
        <w:tc>
          <w:tcPr>
            <w:tcW w:w="498" w:type="dxa"/>
            <w:vMerge/>
            <w:vAlign w:val="center"/>
            <w:hideMark/>
          </w:tcPr>
          <w:p w14:paraId="5A9EB55E"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5A0C03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CI-102</w:t>
            </w:r>
          </w:p>
        </w:tc>
        <w:tc>
          <w:tcPr>
            <w:tcW w:w="3960" w:type="dxa"/>
            <w:shd w:val="clear" w:color="auto" w:fill="auto"/>
            <w:noWrap/>
            <w:vAlign w:val="bottom"/>
            <w:hideMark/>
          </w:tcPr>
          <w:p w14:paraId="52FA315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Information</w:t>
            </w:r>
          </w:p>
        </w:tc>
        <w:tc>
          <w:tcPr>
            <w:tcW w:w="1620" w:type="dxa"/>
            <w:shd w:val="clear" w:color="auto" w:fill="auto"/>
            <w:noWrap/>
            <w:vAlign w:val="bottom"/>
            <w:hideMark/>
          </w:tcPr>
          <w:p w14:paraId="6343445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26A0F1B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07656029"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59B140E9" w14:textId="77777777" w:rsidTr="004914BE">
        <w:trPr>
          <w:trHeight w:val="291"/>
        </w:trPr>
        <w:tc>
          <w:tcPr>
            <w:tcW w:w="498" w:type="dxa"/>
            <w:vMerge/>
            <w:vAlign w:val="center"/>
            <w:hideMark/>
          </w:tcPr>
          <w:p w14:paraId="01374050"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FAAE48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CI-103</w:t>
            </w:r>
          </w:p>
        </w:tc>
        <w:tc>
          <w:tcPr>
            <w:tcW w:w="3960" w:type="dxa"/>
            <w:shd w:val="clear" w:color="auto" w:fill="auto"/>
            <w:noWrap/>
            <w:vAlign w:val="bottom"/>
            <w:hideMark/>
          </w:tcPr>
          <w:p w14:paraId="1A0EC48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Personnel Scheduling Information</w:t>
            </w:r>
          </w:p>
        </w:tc>
        <w:tc>
          <w:tcPr>
            <w:tcW w:w="1620" w:type="dxa"/>
            <w:shd w:val="clear" w:color="auto" w:fill="auto"/>
            <w:noWrap/>
            <w:vAlign w:val="bottom"/>
            <w:hideMark/>
          </w:tcPr>
          <w:p w14:paraId="4395282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4C336A11"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6B78E39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1ACC8BEF" w14:textId="77777777" w:rsidTr="004914BE">
        <w:trPr>
          <w:trHeight w:val="291"/>
        </w:trPr>
        <w:tc>
          <w:tcPr>
            <w:tcW w:w="498" w:type="dxa"/>
            <w:vMerge/>
            <w:vAlign w:val="center"/>
            <w:hideMark/>
          </w:tcPr>
          <w:p w14:paraId="3FCF448A"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D85479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CI-104</w:t>
            </w:r>
          </w:p>
        </w:tc>
        <w:tc>
          <w:tcPr>
            <w:tcW w:w="3960" w:type="dxa"/>
            <w:shd w:val="clear" w:color="auto" w:fill="auto"/>
            <w:noWrap/>
            <w:vAlign w:val="bottom"/>
            <w:hideMark/>
          </w:tcPr>
          <w:p w14:paraId="4D181D1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Equipment Scheduling Information</w:t>
            </w:r>
          </w:p>
        </w:tc>
        <w:tc>
          <w:tcPr>
            <w:tcW w:w="1620" w:type="dxa"/>
            <w:shd w:val="clear" w:color="auto" w:fill="auto"/>
            <w:noWrap/>
            <w:vAlign w:val="bottom"/>
            <w:hideMark/>
          </w:tcPr>
          <w:p w14:paraId="3120956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4A117EE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1C3DDA2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2553D0BA" w14:textId="77777777" w:rsidTr="004914BE">
        <w:trPr>
          <w:trHeight w:val="291"/>
        </w:trPr>
        <w:tc>
          <w:tcPr>
            <w:tcW w:w="498" w:type="dxa"/>
            <w:vMerge/>
            <w:vAlign w:val="center"/>
            <w:hideMark/>
          </w:tcPr>
          <w:p w14:paraId="587D8B80"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635DA2E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CI-105</w:t>
            </w:r>
          </w:p>
        </w:tc>
        <w:tc>
          <w:tcPr>
            <w:tcW w:w="3960" w:type="dxa"/>
            <w:shd w:val="clear" w:color="auto" w:fill="auto"/>
            <w:noWrap/>
            <w:vAlign w:val="bottom"/>
            <w:hideMark/>
          </w:tcPr>
          <w:p w14:paraId="1A3FB6B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Well Information</w:t>
            </w:r>
          </w:p>
        </w:tc>
        <w:tc>
          <w:tcPr>
            <w:tcW w:w="1620" w:type="dxa"/>
            <w:shd w:val="clear" w:color="auto" w:fill="auto"/>
            <w:noWrap/>
            <w:vAlign w:val="bottom"/>
            <w:hideMark/>
          </w:tcPr>
          <w:p w14:paraId="195042F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372522E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6B96584"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774F963E" w14:textId="77777777" w:rsidTr="004914BE">
        <w:trPr>
          <w:trHeight w:val="291"/>
        </w:trPr>
        <w:tc>
          <w:tcPr>
            <w:tcW w:w="498" w:type="dxa"/>
            <w:vMerge/>
            <w:vAlign w:val="center"/>
            <w:hideMark/>
          </w:tcPr>
          <w:p w14:paraId="6FF32894"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E68B43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CI-106</w:t>
            </w:r>
          </w:p>
        </w:tc>
        <w:tc>
          <w:tcPr>
            <w:tcW w:w="3960" w:type="dxa"/>
            <w:shd w:val="clear" w:color="auto" w:fill="auto"/>
            <w:noWrap/>
            <w:vAlign w:val="bottom"/>
            <w:hideMark/>
          </w:tcPr>
          <w:p w14:paraId="71D79FB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Rig Information</w:t>
            </w:r>
          </w:p>
        </w:tc>
        <w:tc>
          <w:tcPr>
            <w:tcW w:w="1620" w:type="dxa"/>
            <w:shd w:val="clear" w:color="auto" w:fill="auto"/>
            <w:noWrap/>
            <w:vAlign w:val="bottom"/>
            <w:hideMark/>
          </w:tcPr>
          <w:p w14:paraId="7818011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4BEF54E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379A0C7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r>
      <w:tr w:rsidR="009C3132" w:rsidRPr="004914BE" w14:paraId="6A544978" w14:textId="77777777" w:rsidTr="004914BE">
        <w:trPr>
          <w:trHeight w:val="291"/>
        </w:trPr>
        <w:tc>
          <w:tcPr>
            <w:tcW w:w="498" w:type="dxa"/>
            <w:vMerge/>
            <w:vAlign w:val="center"/>
            <w:hideMark/>
          </w:tcPr>
          <w:p w14:paraId="07C01436"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6ED4187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CI-107</w:t>
            </w:r>
          </w:p>
        </w:tc>
        <w:tc>
          <w:tcPr>
            <w:tcW w:w="3960" w:type="dxa"/>
            <w:shd w:val="clear" w:color="auto" w:fill="auto"/>
            <w:noWrap/>
            <w:vAlign w:val="bottom"/>
            <w:hideMark/>
          </w:tcPr>
          <w:p w14:paraId="59BB2D3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Order Information</w:t>
            </w:r>
          </w:p>
        </w:tc>
        <w:tc>
          <w:tcPr>
            <w:tcW w:w="1620" w:type="dxa"/>
            <w:shd w:val="clear" w:color="auto" w:fill="auto"/>
            <w:noWrap/>
            <w:vAlign w:val="bottom"/>
            <w:hideMark/>
          </w:tcPr>
          <w:p w14:paraId="7CC2D31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592A5049"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4756DC7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C0CDA9F" w14:textId="77777777" w:rsidTr="004914BE">
        <w:trPr>
          <w:trHeight w:val="291"/>
        </w:trPr>
        <w:tc>
          <w:tcPr>
            <w:tcW w:w="498" w:type="dxa"/>
            <w:vMerge/>
            <w:vAlign w:val="center"/>
            <w:hideMark/>
          </w:tcPr>
          <w:p w14:paraId="3E93800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BA4251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CI-108</w:t>
            </w:r>
          </w:p>
        </w:tc>
        <w:tc>
          <w:tcPr>
            <w:tcW w:w="3960" w:type="dxa"/>
            <w:shd w:val="clear" w:color="auto" w:fill="auto"/>
            <w:noWrap/>
            <w:vAlign w:val="bottom"/>
            <w:hideMark/>
          </w:tcPr>
          <w:p w14:paraId="232F262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Job Information</w:t>
            </w:r>
          </w:p>
        </w:tc>
        <w:tc>
          <w:tcPr>
            <w:tcW w:w="1620" w:type="dxa"/>
            <w:shd w:val="clear" w:color="auto" w:fill="auto"/>
            <w:noWrap/>
            <w:vAlign w:val="bottom"/>
            <w:hideMark/>
          </w:tcPr>
          <w:p w14:paraId="62D6FD8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6CCA1F8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212964C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3ACACC01" w14:textId="77777777" w:rsidTr="004914BE">
        <w:trPr>
          <w:trHeight w:val="291"/>
        </w:trPr>
        <w:tc>
          <w:tcPr>
            <w:tcW w:w="498" w:type="dxa"/>
            <w:vMerge/>
            <w:vAlign w:val="center"/>
            <w:hideMark/>
          </w:tcPr>
          <w:p w14:paraId="242BF0E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4C5EAB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CI-109</w:t>
            </w:r>
          </w:p>
        </w:tc>
        <w:tc>
          <w:tcPr>
            <w:tcW w:w="3960" w:type="dxa"/>
            <w:shd w:val="clear" w:color="auto" w:fill="auto"/>
            <w:noWrap/>
            <w:vAlign w:val="bottom"/>
            <w:hideMark/>
          </w:tcPr>
          <w:p w14:paraId="77CB5B8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Personnel Scheduling Information</w:t>
            </w:r>
          </w:p>
        </w:tc>
        <w:tc>
          <w:tcPr>
            <w:tcW w:w="1620" w:type="dxa"/>
            <w:shd w:val="clear" w:color="auto" w:fill="auto"/>
            <w:noWrap/>
            <w:vAlign w:val="bottom"/>
            <w:hideMark/>
          </w:tcPr>
          <w:p w14:paraId="4F83487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7A7F27B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7B244DD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2EA6A35" w14:textId="77777777" w:rsidTr="004914BE">
        <w:trPr>
          <w:trHeight w:val="291"/>
        </w:trPr>
        <w:tc>
          <w:tcPr>
            <w:tcW w:w="498" w:type="dxa"/>
            <w:vMerge/>
            <w:vAlign w:val="center"/>
            <w:hideMark/>
          </w:tcPr>
          <w:p w14:paraId="1101244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3DA3A9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CI-110</w:t>
            </w:r>
          </w:p>
        </w:tc>
        <w:tc>
          <w:tcPr>
            <w:tcW w:w="3960" w:type="dxa"/>
            <w:shd w:val="clear" w:color="auto" w:fill="auto"/>
            <w:noWrap/>
            <w:vAlign w:val="bottom"/>
            <w:hideMark/>
          </w:tcPr>
          <w:p w14:paraId="1606C1E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Equipment Scheduling Information</w:t>
            </w:r>
          </w:p>
        </w:tc>
        <w:tc>
          <w:tcPr>
            <w:tcW w:w="1620" w:type="dxa"/>
            <w:shd w:val="clear" w:color="auto" w:fill="auto"/>
            <w:noWrap/>
            <w:vAlign w:val="bottom"/>
            <w:hideMark/>
          </w:tcPr>
          <w:p w14:paraId="1C493E9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40F2FCE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44DBE4E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378B9F58" w14:textId="77777777" w:rsidTr="004914BE">
        <w:trPr>
          <w:trHeight w:val="291"/>
        </w:trPr>
        <w:tc>
          <w:tcPr>
            <w:tcW w:w="498" w:type="dxa"/>
            <w:vMerge/>
            <w:vAlign w:val="center"/>
            <w:hideMark/>
          </w:tcPr>
          <w:p w14:paraId="35F954BD"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934963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CI-111</w:t>
            </w:r>
          </w:p>
        </w:tc>
        <w:tc>
          <w:tcPr>
            <w:tcW w:w="3960" w:type="dxa"/>
            <w:shd w:val="clear" w:color="auto" w:fill="auto"/>
            <w:noWrap/>
            <w:vAlign w:val="bottom"/>
            <w:hideMark/>
          </w:tcPr>
          <w:p w14:paraId="3172FD9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Well Information</w:t>
            </w:r>
          </w:p>
        </w:tc>
        <w:tc>
          <w:tcPr>
            <w:tcW w:w="1620" w:type="dxa"/>
            <w:shd w:val="clear" w:color="auto" w:fill="auto"/>
            <w:noWrap/>
            <w:vAlign w:val="bottom"/>
            <w:hideMark/>
          </w:tcPr>
          <w:p w14:paraId="237671C1"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11F6B6E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40D49CA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2DC7AA43" w14:textId="77777777" w:rsidTr="004914BE">
        <w:trPr>
          <w:trHeight w:val="291"/>
        </w:trPr>
        <w:tc>
          <w:tcPr>
            <w:tcW w:w="498" w:type="dxa"/>
            <w:vMerge/>
            <w:vAlign w:val="center"/>
            <w:hideMark/>
          </w:tcPr>
          <w:p w14:paraId="026CCE8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233C0FE6"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CI-112</w:t>
            </w:r>
          </w:p>
        </w:tc>
        <w:tc>
          <w:tcPr>
            <w:tcW w:w="3960" w:type="dxa"/>
            <w:shd w:val="clear" w:color="auto" w:fill="auto"/>
            <w:noWrap/>
            <w:vAlign w:val="bottom"/>
            <w:hideMark/>
          </w:tcPr>
          <w:p w14:paraId="523AB1E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Rig Information</w:t>
            </w:r>
          </w:p>
        </w:tc>
        <w:tc>
          <w:tcPr>
            <w:tcW w:w="1620" w:type="dxa"/>
            <w:shd w:val="clear" w:color="auto" w:fill="auto"/>
            <w:noWrap/>
            <w:vAlign w:val="bottom"/>
            <w:hideMark/>
          </w:tcPr>
          <w:p w14:paraId="30C73F50"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66D49E7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Smart Scheduling</w:t>
            </w:r>
          </w:p>
        </w:tc>
        <w:tc>
          <w:tcPr>
            <w:tcW w:w="1612" w:type="dxa"/>
            <w:shd w:val="clear" w:color="auto" w:fill="auto"/>
            <w:noWrap/>
            <w:vAlign w:val="bottom"/>
            <w:hideMark/>
          </w:tcPr>
          <w:p w14:paraId="05D093E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74CEC78" w14:textId="77777777" w:rsidTr="004914BE">
        <w:trPr>
          <w:trHeight w:val="291"/>
        </w:trPr>
        <w:tc>
          <w:tcPr>
            <w:tcW w:w="498" w:type="dxa"/>
            <w:shd w:val="clear" w:color="auto" w:fill="auto"/>
            <w:noWrap/>
            <w:vAlign w:val="bottom"/>
            <w:hideMark/>
          </w:tcPr>
          <w:p w14:paraId="5FDBAAE6" w14:textId="77777777" w:rsidR="00790CB9" w:rsidRPr="004914BE" w:rsidRDefault="00790CB9" w:rsidP="00790CB9">
            <w:pPr>
              <w:rPr>
                <w:rFonts w:ascii="Calibri" w:hAnsi="Calibri" w:cs="Calibri"/>
                <w:color w:val="000000"/>
                <w:sz w:val="22"/>
                <w:szCs w:val="22"/>
              </w:rPr>
            </w:pPr>
          </w:p>
        </w:tc>
        <w:tc>
          <w:tcPr>
            <w:tcW w:w="1117" w:type="dxa"/>
            <w:shd w:val="clear" w:color="auto" w:fill="auto"/>
            <w:noWrap/>
            <w:vAlign w:val="bottom"/>
            <w:hideMark/>
          </w:tcPr>
          <w:p w14:paraId="09381C3D" w14:textId="77777777" w:rsidR="00790CB9" w:rsidRPr="004914BE" w:rsidRDefault="00790CB9" w:rsidP="00790CB9">
            <w:pPr>
              <w:rPr>
                <w:sz w:val="20"/>
                <w:szCs w:val="20"/>
              </w:rPr>
            </w:pPr>
          </w:p>
        </w:tc>
        <w:tc>
          <w:tcPr>
            <w:tcW w:w="3960" w:type="dxa"/>
            <w:shd w:val="clear" w:color="auto" w:fill="auto"/>
            <w:noWrap/>
            <w:vAlign w:val="bottom"/>
            <w:hideMark/>
          </w:tcPr>
          <w:p w14:paraId="48A00C1A" w14:textId="77777777" w:rsidR="00790CB9" w:rsidRPr="004914BE" w:rsidRDefault="00790CB9" w:rsidP="00790CB9">
            <w:pPr>
              <w:rPr>
                <w:sz w:val="20"/>
                <w:szCs w:val="20"/>
              </w:rPr>
            </w:pPr>
          </w:p>
        </w:tc>
        <w:tc>
          <w:tcPr>
            <w:tcW w:w="1620" w:type="dxa"/>
            <w:shd w:val="clear" w:color="auto" w:fill="auto"/>
            <w:noWrap/>
            <w:vAlign w:val="bottom"/>
            <w:hideMark/>
          </w:tcPr>
          <w:p w14:paraId="3EFD2746" w14:textId="77777777" w:rsidR="00790CB9" w:rsidRPr="004914BE" w:rsidRDefault="00790CB9" w:rsidP="004914BE">
            <w:pPr>
              <w:jc w:val="center"/>
              <w:rPr>
                <w:sz w:val="20"/>
                <w:szCs w:val="20"/>
              </w:rPr>
            </w:pPr>
          </w:p>
        </w:tc>
        <w:tc>
          <w:tcPr>
            <w:tcW w:w="1530" w:type="dxa"/>
            <w:shd w:val="clear" w:color="auto" w:fill="auto"/>
            <w:noWrap/>
            <w:vAlign w:val="bottom"/>
            <w:hideMark/>
          </w:tcPr>
          <w:p w14:paraId="10D87C81" w14:textId="77777777" w:rsidR="00790CB9" w:rsidRPr="004914BE" w:rsidRDefault="00790CB9" w:rsidP="004914BE">
            <w:pPr>
              <w:jc w:val="center"/>
              <w:rPr>
                <w:sz w:val="20"/>
                <w:szCs w:val="20"/>
              </w:rPr>
            </w:pPr>
          </w:p>
        </w:tc>
        <w:tc>
          <w:tcPr>
            <w:tcW w:w="1612" w:type="dxa"/>
            <w:shd w:val="clear" w:color="auto" w:fill="auto"/>
            <w:noWrap/>
            <w:vAlign w:val="bottom"/>
            <w:hideMark/>
          </w:tcPr>
          <w:p w14:paraId="5C2D0CB2" w14:textId="77777777" w:rsidR="00790CB9" w:rsidRPr="004914BE" w:rsidRDefault="00790CB9" w:rsidP="004914BE">
            <w:pPr>
              <w:jc w:val="center"/>
              <w:rPr>
                <w:sz w:val="20"/>
                <w:szCs w:val="20"/>
              </w:rPr>
            </w:pPr>
          </w:p>
        </w:tc>
      </w:tr>
      <w:tr w:rsidR="009C3132" w:rsidRPr="004914BE" w14:paraId="630B167F" w14:textId="77777777" w:rsidTr="004914BE">
        <w:trPr>
          <w:trHeight w:val="291"/>
        </w:trPr>
        <w:tc>
          <w:tcPr>
            <w:tcW w:w="498" w:type="dxa"/>
            <w:vMerge w:val="restart"/>
            <w:shd w:val="clear" w:color="000000" w:fill="C00000"/>
            <w:noWrap/>
            <w:textDirection w:val="btLr"/>
            <w:vAlign w:val="center"/>
            <w:hideMark/>
          </w:tcPr>
          <w:p w14:paraId="6D188F55" w14:textId="77777777" w:rsidR="00790CB9" w:rsidRPr="004914BE" w:rsidRDefault="00790CB9" w:rsidP="00790CB9">
            <w:pPr>
              <w:jc w:val="center"/>
              <w:rPr>
                <w:rFonts w:ascii="Calibri" w:hAnsi="Calibri" w:cs="Calibri"/>
                <w:b/>
                <w:bCs/>
                <w:color w:val="FFFFFF"/>
                <w:sz w:val="22"/>
                <w:szCs w:val="22"/>
              </w:rPr>
            </w:pPr>
            <w:r w:rsidRPr="004914BE">
              <w:rPr>
                <w:rFonts w:ascii="Calibri" w:hAnsi="Calibri" w:cs="Calibri"/>
                <w:b/>
                <w:bCs/>
                <w:color w:val="FFFFFF"/>
                <w:sz w:val="22"/>
                <w:szCs w:val="22"/>
              </w:rPr>
              <w:t>Core Integrated (Summit Knowledge)</w:t>
            </w:r>
          </w:p>
        </w:tc>
        <w:tc>
          <w:tcPr>
            <w:tcW w:w="1117" w:type="dxa"/>
            <w:shd w:val="clear" w:color="auto" w:fill="auto"/>
            <w:noWrap/>
            <w:vAlign w:val="bottom"/>
            <w:hideMark/>
          </w:tcPr>
          <w:p w14:paraId="623FA49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CI-201</w:t>
            </w:r>
          </w:p>
        </w:tc>
        <w:tc>
          <w:tcPr>
            <w:tcW w:w="3960" w:type="dxa"/>
            <w:shd w:val="clear" w:color="auto" w:fill="auto"/>
            <w:noWrap/>
            <w:vAlign w:val="bottom"/>
            <w:hideMark/>
          </w:tcPr>
          <w:p w14:paraId="3E9B1B3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Order Information</w:t>
            </w:r>
          </w:p>
        </w:tc>
        <w:tc>
          <w:tcPr>
            <w:tcW w:w="1620" w:type="dxa"/>
            <w:shd w:val="clear" w:color="auto" w:fill="auto"/>
            <w:noWrap/>
            <w:vAlign w:val="bottom"/>
            <w:hideMark/>
          </w:tcPr>
          <w:p w14:paraId="5F70C4D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043BF8C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0BC36BC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1BA17A2B" w14:textId="77777777" w:rsidTr="004914BE">
        <w:trPr>
          <w:trHeight w:val="291"/>
        </w:trPr>
        <w:tc>
          <w:tcPr>
            <w:tcW w:w="498" w:type="dxa"/>
            <w:vMerge/>
            <w:vAlign w:val="center"/>
            <w:hideMark/>
          </w:tcPr>
          <w:p w14:paraId="3B6AF87A"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1CB413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CI-202</w:t>
            </w:r>
          </w:p>
        </w:tc>
        <w:tc>
          <w:tcPr>
            <w:tcW w:w="3960" w:type="dxa"/>
            <w:shd w:val="clear" w:color="auto" w:fill="auto"/>
            <w:noWrap/>
            <w:vAlign w:val="bottom"/>
            <w:hideMark/>
          </w:tcPr>
          <w:p w14:paraId="3D913C6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Information</w:t>
            </w:r>
          </w:p>
        </w:tc>
        <w:tc>
          <w:tcPr>
            <w:tcW w:w="1620" w:type="dxa"/>
            <w:shd w:val="clear" w:color="auto" w:fill="auto"/>
            <w:noWrap/>
            <w:vAlign w:val="bottom"/>
            <w:hideMark/>
          </w:tcPr>
          <w:p w14:paraId="07C75DC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0665D97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0C545DD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0DD416BA" w14:textId="77777777" w:rsidTr="004914BE">
        <w:trPr>
          <w:trHeight w:val="291"/>
        </w:trPr>
        <w:tc>
          <w:tcPr>
            <w:tcW w:w="498" w:type="dxa"/>
            <w:vMerge/>
            <w:vAlign w:val="center"/>
            <w:hideMark/>
          </w:tcPr>
          <w:p w14:paraId="1CD894C5"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BD0188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CI-203</w:t>
            </w:r>
          </w:p>
        </w:tc>
        <w:tc>
          <w:tcPr>
            <w:tcW w:w="3960" w:type="dxa"/>
            <w:shd w:val="clear" w:color="auto" w:fill="auto"/>
            <w:noWrap/>
            <w:vAlign w:val="bottom"/>
            <w:hideMark/>
          </w:tcPr>
          <w:p w14:paraId="394A513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Personnel Scheduling Information</w:t>
            </w:r>
          </w:p>
        </w:tc>
        <w:tc>
          <w:tcPr>
            <w:tcW w:w="1620" w:type="dxa"/>
            <w:shd w:val="clear" w:color="auto" w:fill="auto"/>
            <w:noWrap/>
            <w:vAlign w:val="bottom"/>
            <w:hideMark/>
          </w:tcPr>
          <w:p w14:paraId="731A276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4D65BF3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5366122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5E85721B" w14:textId="77777777" w:rsidTr="004914BE">
        <w:trPr>
          <w:trHeight w:val="291"/>
        </w:trPr>
        <w:tc>
          <w:tcPr>
            <w:tcW w:w="498" w:type="dxa"/>
            <w:vMerge/>
            <w:vAlign w:val="center"/>
            <w:hideMark/>
          </w:tcPr>
          <w:p w14:paraId="1C7890E6"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85B8B4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CI-204</w:t>
            </w:r>
          </w:p>
        </w:tc>
        <w:tc>
          <w:tcPr>
            <w:tcW w:w="3960" w:type="dxa"/>
            <w:shd w:val="clear" w:color="auto" w:fill="auto"/>
            <w:noWrap/>
            <w:vAlign w:val="bottom"/>
            <w:hideMark/>
          </w:tcPr>
          <w:p w14:paraId="4AFB778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Equipment Scheduling Information</w:t>
            </w:r>
          </w:p>
        </w:tc>
        <w:tc>
          <w:tcPr>
            <w:tcW w:w="1620" w:type="dxa"/>
            <w:shd w:val="clear" w:color="auto" w:fill="auto"/>
            <w:noWrap/>
            <w:vAlign w:val="bottom"/>
            <w:hideMark/>
          </w:tcPr>
          <w:p w14:paraId="2C24D06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1B5CDEC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54DA874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66C62D28" w14:textId="77777777" w:rsidTr="004914BE">
        <w:trPr>
          <w:trHeight w:val="291"/>
        </w:trPr>
        <w:tc>
          <w:tcPr>
            <w:tcW w:w="498" w:type="dxa"/>
            <w:vMerge/>
            <w:vAlign w:val="center"/>
            <w:hideMark/>
          </w:tcPr>
          <w:p w14:paraId="40776D8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0B2516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CI-205</w:t>
            </w:r>
          </w:p>
        </w:tc>
        <w:tc>
          <w:tcPr>
            <w:tcW w:w="3960" w:type="dxa"/>
            <w:shd w:val="clear" w:color="auto" w:fill="auto"/>
            <w:noWrap/>
            <w:vAlign w:val="bottom"/>
            <w:hideMark/>
          </w:tcPr>
          <w:p w14:paraId="13E8AE96"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Well Information</w:t>
            </w:r>
          </w:p>
        </w:tc>
        <w:tc>
          <w:tcPr>
            <w:tcW w:w="1620" w:type="dxa"/>
            <w:shd w:val="clear" w:color="auto" w:fill="auto"/>
            <w:noWrap/>
            <w:vAlign w:val="bottom"/>
            <w:hideMark/>
          </w:tcPr>
          <w:p w14:paraId="607E7ABF"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6F37CB7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4A84E15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64A81258" w14:textId="77777777" w:rsidTr="004914BE">
        <w:trPr>
          <w:trHeight w:val="291"/>
        </w:trPr>
        <w:tc>
          <w:tcPr>
            <w:tcW w:w="498" w:type="dxa"/>
            <w:vMerge/>
            <w:vAlign w:val="center"/>
            <w:hideMark/>
          </w:tcPr>
          <w:p w14:paraId="5BBF5436"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60E7F0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CI-206</w:t>
            </w:r>
          </w:p>
        </w:tc>
        <w:tc>
          <w:tcPr>
            <w:tcW w:w="3960" w:type="dxa"/>
            <w:shd w:val="clear" w:color="auto" w:fill="auto"/>
            <w:noWrap/>
            <w:vAlign w:val="bottom"/>
            <w:hideMark/>
          </w:tcPr>
          <w:p w14:paraId="052CCAA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Rig Information</w:t>
            </w:r>
          </w:p>
        </w:tc>
        <w:tc>
          <w:tcPr>
            <w:tcW w:w="1620" w:type="dxa"/>
            <w:shd w:val="clear" w:color="auto" w:fill="auto"/>
            <w:noWrap/>
            <w:vAlign w:val="bottom"/>
            <w:hideMark/>
          </w:tcPr>
          <w:p w14:paraId="226618BE"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41D008D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64EFF57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r>
      <w:tr w:rsidR="009C3132" w:rsidRPr="004914BE" w14:paraId="3DC41D88" w14:textId="77777777" w:rsidTr="004914BE">
        <w:trPr>
          <w:trHeight w:val="291"/>
        </w:trPr>
        <w:tc>
          <w:tcPr>
            <w:tcW w:w="498" w:type="dxa"/>
            <w:vMerge/>
            <w:vAlign w:val="center"/>
            <w:hideMark/>
          </w:tcPr>
          <w:p w14:paraId="1ED4A472"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EB5612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CI-207</w:t>
            </w:r>
          </w:p>
        </w:tc>
        <w:tc>
          <w:tcPr>
            <w:tcW w:w="3960" w:type="dxa"/>
            <w:shd w:val="clear" w:color="auto" w:fill="auto"/>
            <w:noWrap/>
            <w:vAlign w:val="bottom"/>
            <w:hideMark/>
          </w:tcPr>
          <w:p w14:paraId="6F5D412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Order Information</w:t>
            </w:r>
          </w:p>
        </w:tc>
        <w:tc>
          <w:tcPr>
            <w:tcW w:w="1620" w:type="dxa"/>
            <w:shd w:val="clear" w:color="auto" w:fill="auto"/>
            <w:noWrap/>
            <w:vAlign w:val="bottom"/>
            <w:hideMark/>
          </w:tcPr>
          <w:p w14:paraId="679863A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5C3407C2"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531A949D"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06682152" w14:textId="77777777" w:rsidTr="004914BE">
        <w:trPr>
          <w:trHeight w:val="291"/>
        </w:trPr>
        <w:tc>
          <w:tcPr>
            <w:tcW w:w="498" w:type="dxa"/>
            <w:vMerge/>
            <w:vAlign w:val="center"/>
            <w:hideMark/>
          </w:tcPr>
          <w:p w14:paraId="27ADC3B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03A577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CI-208</w:t>
            </w:r>
          </w:p>
        </w:tc>
        <w:tc>
          <w:tcPr>
            <w:tcW w:w="3960" w:type="dxa"/>
            <w:shd w:val="clear" w:color="auto" w:fill="auto"/>
            <w:noWrap/>
            <w:vAlign w:val="bottom"/>
            <w:hideMark/>
          </w:tcPr>
          <w:p w14:paraId="693A401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Job Information</w:t>
            </w:r>
          </w:p>
        </w:tc>
        <w:tc>
          <w:tcPr>
            <w:tcW w:w="1620" w:type="dxa"/>
            <w:shd w:val="clear" w:color="auto" w:fill="auto"/>
            <w:noWrap/>
            <w:vAlign w:val="bottom"/>
            <w:hideMark/>
          </w:tcPr>
          <w:p w14:paraId="7ABA1768"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5020FB8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1C5F12F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512D3EC1" w14:textId="77777777" w:rsidTr="004914BE">
        <w:trPr>
          <w:trHeight w:val="291"/>
        </w:trPr>
        <w:tc>
          <w:tcPr>
            <w:tcW w:w="498" w:type="dxa"/>
            <w:vMerge/>
            <w:vAlign w:val="center"/>
            <w:hideMark/>
          </w:tcPr>
          <w:p w14:paraId="63D2FD1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0450F76"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CI-209</w:t>
            </w:r>
          </w:p>
        </w:tc>
        <w:tc>
          <w:tcPr>
            <w:tcW w:w="3960" w:type="dxa"/>
            <w:shd w:val="clear" w:color="auto" w:fill="auto"/>
            <w:noWrap/>
            <w:vAlign w:val="bottom"/>
            <w:hideMark/>
          </w:tcPr>
          <w:p w14:paraId="646EF81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Personnel Scheduling Information</w:t>
            </w:r>
          </w:p>
        </w:tc>
        <w:tc>
          <w:tcPr>
            <w:tcW w:w="1620" w:type="dxa"/>
            <w:shd w:val="clear" w:color="auto" w:fill="auto"/>
            <w:noWrap/>
            <w:vAlign w:val="bottom"/>
            <w:hideMark/>
          </w:tcPr>
          <w:p w14:paraId="103126A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48A3F43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54DD846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08C71449" w14:textId="77777777" w:rsidTr="004914BE">
        <w:trPr>
          <w:trHeight w:val="291"/>
        </w:trPr>
        <w:tc>
          <w:tcPr>
            <w:tcW w:w="498" w:type="dxa"/>
            <w:vMerge/>
            <w:vAlign w:val="center"/>
            <w:hideMark/>
          </w:tcPr>
          <w:p w14:paraId="4FCD5C10"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451A58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CI-210</w:t>
            </w:r>
          </w:p>
        </w:tc>
        <w:tc>
          <w:tcPr>
            <w:tcW w:w="3960" w:type="dxa"/>
            <w:shd w:val="clear" w:color="auto" w:fill="auto"/>
            <w:noWrap/>
            <w:vAlign w:val="bottom"/>
            <w:hideMark/>
          </w:tcPr>
          <w:p w14:paraId="1B4741F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Equipment Scheduling Information</w:t>
            </w:r>
          </w:p>
        </w:tc>
        <w:tc>
          <w:tcPr>
            <w:tcW w:w="1620" w:type="dxa"/>
            <w:shd w:val="clear" w:color="auto" w:fill="auto"/>
            <w:noWrap/>
            <w:vAlign w:val="bottom"/>
            <w:hideMark/>
          </w:tcPr>
          <w:p w14:paraId="17B9B2F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4A135D3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63ECA6C7"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50D1EE82" w14:textId="77777777" w:rsidTr="004914BE">
        <w:trPr>
          <w:trHeight w:val="291"/>
        </w:trPr>
        <w:tc>
          <w:tcPr>
            <w:tcW w:w="498" w:type="dxa"/>
            <w:vMerge/>
            <w:vAlign w:val="center"/>
            <w:hideMark/>
          </w:tcPr>
          <w:p w14:paraId="5861EEE3"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016676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CI-211</w:t>
            </w:r>
          </w:p>
        </w:tc>
        <w:tc>
          <w:tcPr>
            <w:tcW w:w="3960" w:type="dxa"/>
            <w:shd w:val="clear" w:color="auto" w:fill="auto"/>
            <w:noWrap/>
            <w:vAlign w:val="bottom"/>
            <w:hideMark/>
          </w:tcPr>
          <w:p w14:paraId="368A050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Well Information</w:t>
            </w:r>
          </w:p>
        </w:tc>
        <w:tc>
          <w:tcPr>
            <w:tcW w:w="1620" w:type="dxa"/>
            <w:shd w:val="clear" w:color="auto" w:fill="auto"/>
            <w:noWrap/>
            <w:vAlign w:val="bottom"/>
            <w:hideMark/>
          </w:tcPr>
          <w:p w14:paraId="67EFCE3C"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75C7B4D3"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09710B7A"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383ECC0" w14:textId="77777777" w:rsidTr="004914BE">
        <w:trPr>
          <w:trHeight w:val="291"/>
        </w:trPr>
        <w:tc>
          <w:tcPr>
            <w:tcW w:w="498" w:type="dxa"/>
            <w:vMerge/>
            <w:vAlign w:val="center"/>
            <w:hideMark/>
          </w:tcPr>
          <w:p w14:paraId="20B7CAFE"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5F33CF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CI-212</w:t>
            </w:r>
          </w:p>
        </w:tc>
        <w:tc>
          <w:tcPr>
            <w:tcW w:w="3960" w:type="dxa"/>
            <w:shd w:val="clear" w:color="auto" w:fill="auto"/>
            <w:noWrap/>
            <w:vAlign w:val="bottom"/>
            <w:hideMark/>
          </w:tcPr>
          <w:p w14:paraId="1F77205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Rig Information</w:t>
            </w:r>
          </w:p>
        </w:tc>
        <w:tc>
          <w:tcPr>
            <w:tcW w:w="1620" w:type="dxa"/>
            <w:shd w:val="clear" w:color="auto" w:fill="auto"/>
            <w:noWrap/>
            <w:vAlign w:val="bottom"/>
            <w:hideMark/>
          </w:tcPr>
          <w:p w14:paraId="38202ABB"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45141735"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Summit Knowledge</w:t>
            </w:r>
          </w:p>
        </w:tc>
        <w:tc>
          <w:tcPr>
            <w:tcW w:w="1612" w:type="dxa"/>
            <w:shd w:val="clear" w:color="auto" w:fill="auto"/>
            <w:noWrap/>
            <w:vAlign w:val="bottom"/>
            <w:hideMark/>
          </w:tcPr>
          <w:p w14:paraId="2ECB2CD6" w14:textId="77777777" w:rsidR="00790CB9" w:rsidRPr="004914BE" w:rsidRDefault="00790CB9" w:rsidP="004914BE">
            <w:pPr>
              <w:jc w:val="center"/>
              <w:rPr>
                <w:rFonts w:ascii="Calibri" w:hAnsi="Calibri" w:cs="Calibri"/>
                <w:color w:val="000000"/>
                <w:sz w:val="22"/>
                <w:szCs w:val="22"/>
              </w:rPr>
            </w:pPr>
            <w:r w:rsidRPr="004914BE">
              <w:rPr>
                <w:rFonts w:ascii="Calibri" w:hAnsi="Calibri" w:cs="Calibri"/>
                <w:color w:val="000000"/>
                <w:sz w:val="22"/>
                <w:szCs w:val="22"/>
              </w:rPr>
              <w:t>SFS</w:t>
            </w:r>
          </w:p>
        </w:tc>
      </w:tr>
    </w:tbl>
    <w:p w14:paraId="0F6CB9F5" w14:textId="7A155795" w:rsidR="00A0173C" w:rsidRPr="004914BE" w:rsidRDefault="00A0173C"/>
    <w:tbl>
      <w:tblPr>
        <w:tblW w:w="10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117"/>
        <w:gridCol w:w="3960"/>
        <w:gridCol w:w="1620"/>
        <w:gridCol w:w="1530"/>
        <w:gridCol w:w="1612"/>
      </w:tblGrid>
      <w:tr w:rsidR="009C3132" w:rsidRPr="004914BE" w14:paraId="7AF2C378" w14:textId="77777777" w:rsidTr="004914BE">
        <w:trPr>
          <w:trHeight w:val="291"/>
        </w:trPr>
        <w:tc>
          <w:tcPr>
            <w:tcW w:w="498" w:type="dxa"/>
            <w:shd w:val="clear" w:color="auto" w:fill="auto"/>
            <w:noWrap/>
            <w:vAlign w:val="bottom"/>
            <w:hideMark/>
          </w:tcPr>
          <w:p w14:paraId="371E67E1" w14:textId="549FBEEF" w:rsidR="00790CB9" w:rsidRPr="004914BE" w:rsidRDefault="00790CB9" w:rsidP="00790CB9">
            <w:pPr>
              <w:rPr>
                <w:rFonts w:ascii="Calibri" w:hAnsi="Calibri" w:cs="Calibri"/>
                <w:color w:val="000000"/>
                <w:sz w:val="22"/>
                <w:szCs w:val="22"/>
              </w:rPr>
            </w:pPr>
          </w:p>
        </w:tc>
        <w:tc>
          <w:tcPr>
            <w:tcW w:w="1117" w:type="dxa"/>
            <w:shd w:val="clear" w:color="auto" w:fill="auto"/>
            <w:noWrap/>
            <w:vAlign w:val="bottom"/>
            <w:hideMark/>
          </w:tcPr>
          <w:p w14:paraId="2483EC52" w14:textId="77777777" w:rsidR="00790CB9" w:rsidRPr="004914BE" w:rsidRDefault="00790CB9" w:rsidP="00790CB9">
            <w:pPr>
              <w:rPr>
                <w:sz w:val="20"/>
                <w:szCs w:val="20"/>
              </w:rPr>
            </w:pPr>
          </w:p>
        </w:tc>
        <w:tc>
          <w:tcPr>
            <w:tcW w:w="3960" w:type="dxa"/>
            <w:shd w:val="clear" w:color="auto" w:fill="auto"/>
            <w:noWrap/>
            <w:vAlign w:val="bottom"/>
            <w:hideMark/>
          </w:tcPr>
          <w:p w14:paraId="740DC780" w14:textId="77777777" w:rsidR="00790CB9" w:rsidRPr="004914BE" w:rsidRDefault="00790CB9" w:rsidP="00790CB9">
            <w:pPr>
              <w:rPr>
                <w:sz w:val="20"/>
                <w:szCs w:val="20"/>
              </w:rPr>
            </w:pPr>
          </w:p>
        </w:tc>
        <w:tc>
          <w:tcPr>
            <w:tcW w:w="1620" w:type="dxa"/>
            <w:shd w:val="clear" w:color="auto" w:fill="auto"/>
            <w:noWrap/>
            <w:vAlign w:val="bottom"/>
            <w:hideMark/>
          </w:tcPr>
          <w:p w14:paraId="4FAB5ECD" w14:textId="77777777" w:rsidR="00790CB9" w:rsidRPr="004914BE" w:rsidRDefault="00790CB9" w:rsidP="00790CB9">
            <w:pPr>
              <w:rPr>
                <w:sz w:val="20"/>
                <w:szCs w:val="20"/>
              </w:rPr>
            </w:pPr>
          </w:p>
        </w:tc>
        <w:tc>
          <w:tcPr>
            <w:tcW w:w="1530" w:type="dxa"/>
            <w:shd w:val="clear" w:color="auto" w:fill="auto"/>
            <w:noWrap/>
            <w:vAlign w:val="bottom"/>
            <w:hideMark/>
          </w:tcPr>
          <w:p w14:paraId="7C60CE7D" w14:textId="77777777" w:rsidR="00790CB9" w:rsidRPr="004914BE" w:rsidRDefault="00790CB9" w:rsidP="00790CB9">
            <w:pPr>
              <w:rPr>
                <w:sz w:val="20"/>
                <w:szCs w:val="20"/>
              </w:rPr>
            </w:pPr>
          </w:p>
        </w:tc>
        <w:tc>
          <w:tcPr>
            <w:tcW w:w="1612" w:type="dxa"/>
            <w:shd w:val="clear" w:color="auto" w:fill="auto"/>
            <w:noWrap/>
            <w:vAlign w:val="bottom"/>
            <w:hideMark/>
          </w:tcPr>
          <w:p w14:paraId="28DE8075" w14:textId="77777777" w:rsidR="00790CB9" w:rsidRPr="004914BE" w:rsidRDefault="00790CB9" w:rsidP="00790CB9">
            <w:pPr>
              <w:rPr>
                <w:sz w:val="20"/>
                <w:szCs w:val="20"/>
              </w:rPr>
            </w:pPr>
          </w:p>
        </w:tc>
      </w:tr>
      <w:tr w:rsidR="009C3132" w:rsidRPr="004914BE" w14:paraId="6B48201E" w14:textId="77777777" w:rsidTr="004914BE">
        <w:trPr>
          <w:trHeight w:val="291"/>
        </w:trPr>
        <w:tc>
          <w:tcPr>
            <w:tcW w:w="498" w:type="dxa"/>
            <w:vMerge w:val="restart"/>
            <w:shd w:val="clear" w:color="000000" w:fill="C00000"/>
            <w:noWrap/>
            <w:textDirection w:val="btLr"/>
            <w:vAlign w:val="center"/>
            <w:hideMark/>
          </w:tcPr>
          <w:p w14:paraId="4E41D0EC" w14:textId="77777777" w:rsidR="00790CB9" w:rsidRPr="004914BE" w:rsidRDefault="00790CB9" w:rsidP="00790CB9">
            <w:pPr>
              <w:jc w:val="center"/>
              <w:rPr>
                <w:rFonts w:ascii="Calibri" w:hAnsi="Calibri" w:cs="Calibri"/>
                <w:b/>
                <w:bCs/>
                <w:color w:val="FFFFFF"/>
                <w:sz w:val="22"/>
                <w:szCs w:val="22"/>
              </w:rPr>
            </w:pPr>
            <w:r w:rsidRPr="004914BE">
              <w:rPr>
                <w:rFonts w:ascii="Calibri" w:hAnsi="Calibri" w:cs="Calibri"/>
                <w:b/>
                <w:bCs/>
                <w:color w:val="FFFFFF"/>
                <w:sz w:val="22"/>
                <w:szCs w:val="22"/>
              </w:rPr>
              <w:t>Core Integrated (</w:t>
            </w:r>
            <w:proofErr w:type="spellStart"/>
            <w:r w:rsidRPr="004914BE">
              <w:rPr>
                <w:rFonts w:ascii="Calibri" w:hAnsi="Calibri" w:cs="Calibri"/>
                <w:b/>
                <w:bCs/>
                <w:color w:val="FFFFFF"/>
                <w:sz w:val="22"/>
                <w:szCs w:val="22"/>
              </w:rPr>
              <w:t>eCompletions</w:t>
            </w:r>
            <w:proofErr w:type="spellEnd"/>
            <w:r w:rsidRPr="004914BE">
              <w:rPr>
                <w:rFonts w:ascii="Calibri" w:hAnsi="Calibri" w:cs="Calibri"/>
                <w:b/>
                <w:bCs/>
                <w:color w:val="FFFFFF"/>
                <w:sz w:val="22"/>
                <w:szCs w:val="22"/>
              </w:rPr>
              <w:t>)</w:t>
            </w:r>
          </w:p>
        </w:tc>
        <w:tc>
          <w:tcPr>
            <w:tcW w:w="1117" w:type="dxa"/>
            <w:shd w:val="clear" w:color="auto" w:fill="auto"/>
            <w:noWrap/>
            <w:vAlign w:val="bottom"/>
            <w:hideMark/>
          </w:tcPr>
          <w:p w14:paraId="4DF8D12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CI-401</w:t>
            </w:r>
          </w:p>
        </w:tc>
        <w:tc>
          <w:tcPr>
            <w:tcW w:w="3960" w:type="dxa"/>
            <w:shd w:val="clear" w:color="auto" w:fill="auto"/>
            <w:noWrap/>
            <w:vAlign w:val="bottom"/>
            <w:hideMark/>
          </w:tcPr>
          <w:p w14:paraId="5D7D138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Order Information</w:t>
            </w:r>
          </w:p>
        </w:tc>
        <w:tc>
          <w:tcPr>
            <w:tcW w:w="1620" w:type="dxa"/>
            <w:shd w:val="clear" w:color="auto" w:fill="auto"/>
            <w:noWrap/>
            <w:vAlign w:val="bottom"/>
            <w:hideMark/>
          </w:tcPr>
          <w:p w14:paraId="2262B84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4045136D"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350711F1"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31FEC7E6" w14:textId="77777777" w:rsidTr="004914BE">
        <w:trPr>
          <w:trHeight w:val="291"/>
        </w:trPr>
        <w:tc>
          <w:tcPr>
            <w:tcW w:w="498" w:type="dxa"/>
            <w:vMerge/>
            <w:vAlign w:val="center"/>
            <w:hideMark/>
          </w:tcPr>
          <w:p w14:paraId="4905095F"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61455FB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CI-402</w:t>
            </w:r>
          </w:p>
        </w:tc>
        <w:tc>
          <w:tcPr>
            <w:tcW w:w="3960" w:type="dxa"/>
            <w:shd w:val="clear" w:color="auto" w:fill="auto"/>
            <w:noWrap/>
            <w:vAlign w:val="bottom"/>
            <w:hideMark/>
          </w:tcPr>
          <w:p w14:paraId="3D7515D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Information</w:t>
            </w:r>
          </w:p>
        </w:tc>
        <w:tc>
          <w:tcPr>
            <w:tcW w:w="1620" w:type="dxa"/>
            <w:shd w:val="clear" w:color="auto" w:fill="auto"/>
            <w:noWrap/>
            <w:vAlign w:val="bottom"/>
            <w:hideMark/>
          </w:tcPr>
          <w:p w14:paraId="4FD4B63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2E5E801F"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7A65E493"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1D053F38" w14:textId="77777777" w:rsidTr="004914BE">
        <w:trPr>
          <w:trHeight w:val="291"/>
        </w:trPr>
        <w:tc>
          <w:tcPr>
            <w:tcW w:w="498" w:type="dxa"/>
            <w:vMerge/>
            <w:vAlign w:val="center"/>
            <w:hideMark/>
          </w:tcPr>
          <w:p w14:paraId="16479CFF"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45E9F5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CI-403</w:t>
            </w:r>
          </w:p>
        </w:tc>
        <w:tc>
          <w:tcPr>
            <w:tcW w:w="3960" w:type="dxa"/>
            <w:shd w:val="clear" w:color="auto" w:fill="auto"/>
            <w:noWrap/>
            <w:vAlign w:val="bottom"/>
            <w:hideMark/>
          </w:tcPr>
          <w:p w14:paraId="4D13384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Personnel Scheduling Information</w:t>
            </w:r>
          </w:p>
        </w:tc>
        <w:tc>
          <w:tcPr>
            <w:tcW w:w="1620" w:type="dxa"/>
            <w:shd w:val="clear" w:color="auto" w:fill="auto"/>
            <w:noWrap/>
            <w:vAlign w:val="bottom"/>
            <w:hideMark/>
          </w:tcPr>
          <w:p w14:paraId="7563B33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0CDE5B1C"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495A01D6"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5D9DAD3D" w14:textId="77777777" w:rsidTr="004914BE">
        <w:trPr>
          <w:trHeight w:val="291"/>
        </w:trPr>
        <w:tc>
          <w:tcPr>
            <w:tcW w:w="498" w:type="dxa"/>
            <w:vMerge/>
            <w:vAlign w:val="center"/>
            <w:hideMark/>
          </w:tcPr>
          <w:p w14:paraId="6D56FDF7"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D59D68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CI-404</w:t>
            </w:r>
          </w:p>
        </w:tc>
        <w:tc>
          <w:tcPr>
            <w:tcW w:w="3960" w:type="dxa"/>
            <w:shd w:val="clear" w:color="auto" w:fill="auto"/>
            <w:noWrap/>
            <w:vAlign w:val="bottom"/>
            <w:hideMark/>
          </w:tcPr>
          <w:p w14:paraId="3A87E52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Job Equipment Scheduling Information</w:t>
            </w:r>
          </w:p>
        </w:tc>
        <w:tc>
          <w:tcPr>
            <w:tcW w:w="1620" w:type="dxa"/>
            <w:shd w:val="clear" w:color="auto" w:fill="auto"/>
            <w:noWrap/>
            <w:vAlign w:val="bottom"/>
            <w:hideMark/>
          </w:tcPr>
          <w:p w14:paraId="0A6F5A3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6CE4E7A3"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4975B7E"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3CE7756E" w14:textId="77777777" w:rsidTr="004914BE">
        <w:trPr>
          <w:trHeight w:val="291"/>
        </w:trPr>
        <w:tc>
          <w:tcPr>
            <w:tcW w:w="498" w:type="dxa"/>
            <w:vMerge/>
            <w:vAlign w:val="center"/>
            <w:hideMark/>
          </w:tcPr>
          <w:p w14:paraId="050BED68"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59F660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CI-405</w:t>
            </w:r>
          </w:p>
        </w:tc>
        <w:tc>
          <w:tcPr>
            <w:tcW w:w="3960" w:type="dxa"/>
            <w:shd w:val="clear" w:color="auto" w:fill="auto"/>
            <w:noWrap/>
            <w:vAlign w:val="bottom"/>
            <w:hideMark/>
          </w:tcPr>
          <w:p w14:paraId="3F19092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Well Information</w:t>
            </w:r>
          </w:p>
        </w:tc>
        <w:tc>
          <w:tcPr>
            <w:tcW w:w="1620" w:type="dxa"/>
            <w:shd w:val="clear" w:color="auto" w:fill="auto"/>
            <w:noWrap/>
            <w:vAlign w:val="bottom"/>
            <w:hideMark/>
          </w:tcPr>
          <w:p w14:paraId="3E821B3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205B6108"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6CA62507"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336F749C" w14:textId="77777777" w:rsidTr="004914BE">
        <w:trPr>
          <w:trHeight w:val="291"/>
        </w:trPr>
        <w:tc>
          <w:tcPr>
            <w:tcW w:w="498" w:type="dxa"/>
            <w:vMerge/>
            <w:vAlign w:val="center"/>
            <w:hideMark/>
          </w:tcPr>
          <w:p w14:paraId="1690C86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B6560F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CI-406</w:t>
            </w:r>
          </w:p>
        </w:tc>
        <w:tc>
          <w:tcPr>
            <w:tcW w:w="3960" w:type="dxa"/>
            <w:shd w:val="clear" w:color="auto" w:fill="auto"/>
            <w:noWrap/>
            <w:vAlign w:val="bottom"/>
            <w:hideMark/>
          </w:tcPr>
          <w:p w14:paraId="0B4621D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SFS Rig Information</w:t>
            </w:r>
          </w:p>
        </w:tc>
        <w:tc>
          <w:tcPr>
            <w:tcW w:w="1620" w:type="dxa"/>
            <w:shd w:val="clear" w:color="auto" w:fill="auto"/>
            <w:noWrap/>
            <w:vAlign w:val="bottom"/>
            <w:hideMark/>
          </w:tcPr>
          <w:p w14:paraId="1C8C6EA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527EA037"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5ED52EC0"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r>
      <w:tr w:rsidR="009C3132" w:rsidRPr="004914BE" w14:paraId="4B5571F5" w14:textId="77777777" w:rsidTr="004914BE">
        <w:trPr>
          <w:trHeight w:val="291"/>
        </w:trPr>
        <w:tc>
          <w:tcPr>
            <w:tcW w:w="498" w:type="dxa"/>
            <w:vMerge/>
            <w:vAlign w:val="center"/>
            <w:hideMark/>
          </w:tcPr>
          <w:p w14:paraId="55D95DF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EF77A2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CI-407</w:t>
            </w:r>
          </w:p>
        </w:tc>
        <w:tc>
          <w:tcPr>
            <w:tcW w:w="3960" w:type="dxa"/>
            <w:shd w:val="clear" w:color="auto" w:fill="auto"/>
            <w:noWrap/>
            <w:vAlign w:val="bottom"/>
            <w:hideMark/>
          </w:tcPr>
          <w:p w14:paraId="4716937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Order Information</w:t>
            </w:r>
          </w:p>
        </w:tc>
        <w:tc>
          <w:tcPr>
            <w:tcW w:w="1620" w:type="dxa"/>
            <w:shd w:val="clear" w:color="auto" w:fill="auto"/>
            <w:noWrap/>
            <w:vAlign w:val="bottom"/>
            <w:hideMark/>
          </w:tcPr>
          <w:p w14:paraId="48253AB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574B4910"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7E3ED3EF"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40B0F885" w14:textId="77777777" w:rsidTr="004914BE">
        <w:trPr>
          <w:trHeight w:val="291"/>
        </w:trPr>
        <w:tc>
          <w:tcPr>
            <w:tcW w:w="498" w:type="dxa"/>
            <w:vMerge/>
            <w:vAlign w:val="center"/>
            <w:hideMark/>
          </w:tcPr>
          <w:p w14:paraId="2801A0D8"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618433F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CI-408</w:t>
            </w:r>
          </w:p>
        </w:tc>
        <w:tc>
          <w:tcPr>
            <w:tcW w:w="3960" w:type="dxa"/>
            <w:shd w:val="clear" w:color="auto" w:fill="auto"/>
            <w:noWrap/>
            <w:vAlign w:val="bottom"/>
            <w:hideMark/>
          </w:tcPr>
          <w:p w14:paraId="27CA7F1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Job Information</w:t>
            </w:r>
          </w:p>
        </w:tc>
        <w:tc>
          <w:tcPr>
            <w:tcW w:w="1620" w:type="dxa"/>
            <w:shd w:val="clear" w:color="auto" w:fill="auto"/>
            <w:noWrap/>
            <w:vAlign w:val="bottom"/>
            <w:hideMark/>
          </w:tcPr>
          <w:p w14:paraId="1E7A98E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Job</w:t>
            </w:r>
          </w:p>
        </w:tc>
        <w:tc>
          <w:tcPr>
            <w:tcW w:w="1530" w:type="dxa"/>
            <w:shd w:val="clear" w:color="auto" w:fill="auto"/>
            <w:noWrap/>
            <w:vAlign w:val="bottom"/>
            <w:hideMark/>
          </w:tcPr>
          <w:p w14:paraId="6049BACD"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07902A3C"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22D004C4" w14:textId="77777777" w:rsidTr="004914BE">
        <w:trPr>
          <w:trHeight w:val="291"/>
        </w:trPr>
        <w:tc>
          <w:tcPr>
            <w:tcW w:w="498" w:type="dxa"/>
            <w:vMerge/>
            <w:vAlign w:val="center"/>
            <w:hideMark/>
          </w:tcPr>
          <w:p w14:paraId="603ACD0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AD9312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CI-409</w:t>
            </w:r>
          </w:p>
        </w:tc>
        <w:tc>
          <w:tcPr>
            <w:tcW w:w="3960" w:type="dxa"/>
            <w:shd w:val="clear" w:color="auto" w:fill="auto"/>
            <w:noWrap/>
            <w:vAlign w:val="bottom"/>
            <w:hideMark/>
          </w:tcPr>
          <w:p w14:paraId="09409A2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Personnel Scheduling Information</w:t>
            </w:r>
          </w:p>
        </w:tc>
        <w:tc>
          <w:tcPr>
            <w:tcW w:w="1620" w:type="dxa"/>
            <w:shd w:val="clear" w:color="auto" w:fill="auto"/>
            <w:noWrap/>
            <w:vAlign w:val="bottom"/>
            <w:hideMark/>
          </w:tcPr>
          <w:p w14:paraId="0E66F8A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Personnel Scheduling</w:t>
            </w:r>
          </w:p>
        </w:tc>
        <w:tc>
          <w:tcPr>
            <w:tcW w:w="1530" w:type="dxa"/>
            <w:shd w:val="clear" w:color="auto" w:fill="auto"/>
            <w:noWrap/>
            <w:vAlign w:val="bottom"/>
            <w:hideMark/>
          </w:tcPr>
          <w:p w14:paraId="1F5EE043"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15CE34E5"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0A41569A" w14:textId="77777777" w:rsidTr="004914BE">
        <w:trPr>
          <w:trHeight w:val="291"/>
        </w:trPr>
        <w:tc>
          <w:tcPr>
            <w:tcW w:w="498" w:type="dxa"/>
            <w:vMerge/>
            <w:vAlign w:val="center"/>
            <w:hideMark/>
          </w:tcPr>
          <w:p w14:paraId="2153A94C"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2192972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CI-410</w:t>
            </w:r>
          </w:p>
        </w:tc>
        <w:tc>
          <w:tcPr>
            <w:tcW w:w="3960" w:type="dxa"/>
            <w:shd w:val="clear" w:color="auto" w:fill="auto"/>
            <w:noWrap/>
            <w:vAlign w:val="bottom"/>
            <w:hideMark/>
          </w:tcPr>
          <w:p w14:paraId="0FBCDAF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Equipment Scheduling Information</w:t>
            </w:r>
          </w:p>
        </w:tc>
        <w:tc>
          <w:tcPr>
            <w:tcW w:w="1620" w:type="dxa"/>
            <w:shd w:val="clear" w:color="auto" w:fill="auto"/>
            <w:noWrap/>
            <w:vAlign w:val="bottom"/>
            <w:hideMark/>
          </w:tcPr>
          <w:p w14:paraId="5B298AA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Equipment Scheduling</w:t>
            </w:r>
          </w:p>
        </w:tc>
        <w:tc>
          <w:tcPr>
            <w:tcW w:w="1530" w:type="dxa"/>
            <w:shd w:val="clear" w:color="auto" w:fill="auto"/>
            <w:noWrap/>
            <w:vAlign w:val="bottom"/>
            <w:hideMark/>
          </w:tcPr>
          <w:p w14:paraId="63B9F13A"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6F682ADD"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689620D5" w14:textId="77777777" w:rsidTr="004914BE">
        <w:trPr>
          <w:trHeight w:val="291"/>
        </w:trPr>
        <w:tc>
          <w:tcPr>
            <w:tcW w:w="498" w:type="dxa"/>
            <w:vMerge/>
            <w:vAlign w:val="center"/>
            <w:hideMark/>
          </w:tcPr>
          <w:p w14:paraId="07A3FE3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395CDE5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CI-411</w:t>
            </w:r>
          </w:p>
        </w:tc>
        <w:tc>
          <w:tcPr>
            <w:tcW w:w="3960" w:type="dxa"/>
            <w:shd w:val="clear" w:color="auto" w:fill="auto"/>
            <w:noWrap/>
            <w:vAlign w:val="bottom"/>
            <w:hideMark/>
          </w:tcPr>
          <w:p w14:paraId="3AC9D52B"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Well Information</w:t>
            </w:r>
          </w:p>
        </w:tc>
        <w:tc>
          <w:tcPr>
            <w:tcW w:w="1620" w:type="dxa"/>
            <w:shd w:val="clear" w:color="auto" w:fill="auto"/>
            <w:noWrap/>
            <w:vAlign w:val="bottom"/>
            <w:hideMark/>
          </w:tcPr>
          <w:p w14:paraId="6C03A33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Well</w:t>
            </w:r>
          </w:p>
        </w:tc>
        <w:tc>
          <w:tcPr>
            <w:tcW w:w="1530" w:type="dxa"/>
            <w:shd w:val="clear" w:color="auto" w:fill="auto"/>
            <w:noWrap/>
            <w:vAlign w:val="bottom"/>
            <w:hideMark/>
          </w:tcPr>
          <w:p w14:paraId="629A6C72"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593F330B"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2CE67B8E" w14:textId="77777777" w:rsidTr="004914BE">
        <w:trPr>
          <w:trHeight w:val="291"/>
        </w:trPr>
        <w:tc>
          <w:tcPr>
            <w:tcW w:w="498" w:type="dxa"/>
            <w:vMerge/>
            <w:vAlign w:val="center"/>
            <w:hideMark/>
          </w:tcPr>
          <w:p w14:paraId="62768489"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7C770F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CI-412</w:t>
            </w:r>
          </w:p>
        </w:tc>
        <w:tc>
          <w:tcPr>
            <w:tcW w:w="3960" w:type="dxa"/>
            <w:shd w:val="clear" w:color="auto" w:fill="auto"/>
            <w:noWrap/>
            <w:vAlign w:val="bottom"/>
            <w:hideMark/>
          </w:tcPr>
          <w:p w14:paraId="39454424"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SFS Rig Information</w:t>
            </w:r>
          </w:p>
        </w:tc>
        <w:tc>
          <w:tcPr>
            <w:tcW w:w="1620" w:type="dxa"/>
            <w:shd w:val="clear" w:color="auto" w:fill="auto"/>
            <w:noWrap/>
            <w:vAlign w:val="bottom"/>
            <w:hideMark/>
          </w:tcPr>
          <w:p w14:paraId="3153EA8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Rig</w:t>
            </w:r>
          </w:p>
        </w:tc>
        <w:tc>
          <w:tcPr>
            <w:tcW w:w="1530" w:type="dxa"/>
            <w:shd w:val="clear" w:color="auto" w:fill="auto"/>
            <w:noWrap/>
            <w:vAlign w:val="bottom"/>
            <w:hideMark/>
          </w:tcPr>
          <w:p w14:paraId="7B590186" w14:textId="77777777" w:rsidR="00790CB9" w:rsidRPr="004914BE" w:rsidRDefault="00790CB9" w:rsidP="00EF291A">
            <w:pPr>
              <w:jc w:val="center"/>
              <w:rPr>
                <w:rFonts w:ascii="Calibri" w:hAnsi="Calibri" w:cs="Calibri"/>
                <w:color w:val="000000"/>
                <w:sz w:val="22"/>
                <w:szCs w:val="22"/>
              </w:rPr>
            </w:pPr>
            <w:proofErr w:type="spellStart"/>
            <w:r w:rsidRPr="004914BE">
              <w:rPr>
                <w:rFonts w:ascii="Calibri" w:hAnsi="Calibri" w:cs="Calibri"/>
                <w:color w:val="000000"/>
                <w:sz w:val="22"/>
                <w:szCs w:val="22"/>
              </w:rPr>
              <w:t>eCompletions</w:t>
            </w:r>
            <w:proofErr w:type="spellEnd"/>
          </w:p>
        </w:tc>
        <w:tc>
          <w:tcPr>
            <w:tcW w:w="1612" w:type="dxa"/>
            <w:shd w:val="clear" w:color="auto" w:fill="auto"/>
            <w:noWrap/>
            <w:vAlign w:val="bottom"/>
            <w:hideMark/>
          </w:tcPr>
          <w:p w14:paraId="209C72A2"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6DE1EB3D" w14:textId="77777777" w:rsidTr="004914BE">
        <w:trPr>
          <w:trHeight w:val="291"/>
        </w:trPr>
        <w:tc>
          <w:tcPr>
            <w:tcW w:w="498" w:type="dxa"/>
            <w:shd w:val="clear" w:color="auto" w:fill="auto"/>
            <w:noWrap/>
            <w:vAlign w:val="bottom"/>
            <w:hideMark/>
          </w:tcPr>
          <w:p w14:paraId="211ED419" w14:textId="77777777" w:rsidR="00790CB9" w:rsidRPr="004914BE" w:rsidRDefault="00790CB9" w:rsidP="00790CB9">
            <w:pPr>
              <w:rPr>
                <w:rFonts w:ascii="Calibri" w:hAnsi="Calibri" w:cs="Calibri"/>
                <w:color w:val="000000"/>
                <w:sz w:val="22"/>
                <w:szCs w:val="22"/>
              </w:rPr>
            </w:pPr>
          </w:p>
        </w:tc>
        <w:tc>
          <w:tcPr>
            <w:tcW w:w="1117" w:type="dxa"/>
            <w:shd w:val="clear" w:color="auto" w:fill="auto"/>
            <w:noWrap/>
            <w:vAlign w:val="bottom"/>
            <w:hideMark/>
          </w:tcPr>
          <w:p w14:paraId="36BB90EF" w14:textId="77777777" w:rsidR="00790CB9" w:rsidRPr="004914BE" w:rsidRDefault="00790CB9" w:rsidP="00790CB9">
            <w:pPr>
              <w:rPr>
                <w:sz w:val="20"/>
                <w:szCs w:val="20"/>
              </w:rPr>
            </w:pPr>
          </w:p>
        </w:tc>
        <w:tc>
          <w:tcPr>
            <w:tcW w:w="3960" w:type="dxa"/>
            <w:shd w:val="clear" w:color="auto" w:fill="auto"/>
            <w:noWrap/>
            <w:vAlign w:val="bottom"/>
            <w:hideMark/>
          </w:tcPr>
          <w:p w14:paraId="54B3F019" w14:textId="77777777" w:rsidR="00790CB9" w:rsidRPr="004914BE" w:rsidRDefault="00790CB9" w:rsidP="00790CB9">
            <w:pPr>
              <w:rPr>
                <w:sz w:val="20"/>
                <w:szCs w:val="20"/>
              </w:rPr>
            </w:pPr>
          </w:p>
        </w:tc>
        <w:tc>
          <w:tcPr>
            <w:tcW w:w="1620" w:type="dxa"/>
            <w:shd w:val="clear" w:color="auto" w:fill="auto"/>
            <w:noWrap/>
            <w:vAlign w:val="bottom"/>
            <w:hideMark/>
          </w:tcPr>
          <w:p w14:paraId="160ECFAB" w14:textId="77777777" w:rsidR="00790CB9" w:rsidRPr="004914BE" w:rsidRDefault="00790CB9" w:rsidP="00790CB9">
            <w:pPr>
              <w:rPr>
                <w:sz w:val="20"/>
                <w:szCs w:val="20"/>
              </w:rPr>
            </w:pPr>
          </w:p>
        </w:tc>
        <w:tc>
          <w:tcPr>
            <w:tcW w:w="1530" w:type="dxa"/>
            <w:shd w:val="clear" w:color="auto" w:fill="auto"/>
            <w:noWrap/>
            <w:vAlign w:val="bottom"/>
            <w:hideMark/>
          </w:tcPr>
          <w:p w14:paraId="51418BC4" w14:textId="77777777" w:rsidR="00790CB9" w:rsidRPr="004914BE" w:rsidRDefault="00790CB9" w:rsidP="00EF291A">
            <w:pPr>
              <w:jc w:val="center"/>
              <w:rPr>
                <w:sz w:val="20"/>
                <w:szCs w:val="20"/>
              </w:rPr>
            </w:pPr>
          </w:p>
        </w:tc>
        <w:tc>
          <w:tcPr>
            <w:tcW w:w="1612" w:type="dxa"/>
            <w:shd w:val="clear" w:color="auto" w:fill="auto"/>
            <w:noWrap/>
            <w:vAlign w:val="bottom"/>
            <w:hideMark/>
          </w:tcPr>
          <w:p w14:paraId="5A9BC454" w14:textId="77777777" w:rsidR="00790CB9" w:rsidRPr="004914BE" w:rsidRDefault="00790CB9" w:rsidP="00EF291A">
            <w:pPr>
              <w:jc w:val="center"/>
              <w:rPr>
                <w:sz w:val="20"/>
                <w:szCs w:val="20"/>
              </w:rPr>
            </w:pPr>
          </w:p>
        </w:tc>
      </w:tr>
      <w:tr w:rsidR="009C3132" w:rsidRPr="004914BE" w14:paraId="5923F7E9" w14:textId="77777777" w:rsidTr="004914BE">
        <w:trPr>
          <w:trHeight w:val="291"/>
        </w:trPr>
        <w:tc>
          <w:tcPr>
            <w:tcW w:w="498" w:type="dxa"/>
            <w:vMerge w:val="restart"/>
            <w:shd w:val="clear" w:color="000000" w:fill="C00000"/>
            <w:noWrap/>
            <w:textDirection w:val="btLr"/>
            <w:vAlign w:val="center"/>
            <w:hideMark/>
          </w:tcPr>
          <w:p w14:paraId="1D490295" w14:textId="77777777" w:rsidR="00790CB9" w:rsidRPr="004914BE" w:rsidRDefault="00790CB9" w:rsidP="00790CB9">
            <w:pPr>
              <w:jc w:val="center"/>
              <w:rPr>
                <w:rFonts w:ascii="Calibri" w:hAnsi="Calibri" w:cs="Calibri"/>
                <w:b/>
                <w:bCs/>
                <w:color w:val="FFFFFF"/>
                <w:sz w:val="22"/>
                <w:szCs w:val="22"/>
              </w:rPr>
            </w:pPr>
            <w:proofErr w:type="spellStart"/>
            <w:r w:rsidRPr="004914BE">
              <w:rPr>
                <w:rFonts w:ascii="Calibri" w:hAnsi="Calibri" w:cs="Calibri"/>
                <w:b/>
                <w:bCs/>
                <w:color w:val="FFFFFF"/>
                <w:sz w:val="22"/>
                <w:szCs w:val="22"/>
              </w:rPr>
              <w:t>Core</w:t>
            </w:r>
            <w:r w:rsidRPr="004914BE">
              <w:rPr>
                <w:rFonts w:ascii="Calibri" w:hAnsi="Calibri" w:cs="Calibri"/>
                <w:b/>
                <w:bCs/>
                <w:i/>
                <w:iCs/>
                <w:color w:val="FFFFFF"/>
                <w:sz w:val="22"/>
                <w:szCs w:val="22"/>
              </w:rPr>
              <w:t>PLUS</w:t>
            </w:r>
            <w:proofErr w:type="spellEnd"/>
          </w:p>
        </w:tc>
        <w:tc>
          <w:tcPr>
            <w:tcW w:w="1117" w:type="dxa"/>
            <w:shd w:val="clear" w:color="auto" w:fill="auto"/>
            <w:noWrap/>
            <w:vAlign w:val="bottom"/>
            <w:hideMark/>
          </w:tcPr>
          <w:p w14:paraId="14F4CD1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CP-001</w:t>
            </w:r>
          </w:p>
        </w:tc>
        <w:tc>
          <w:tcPr>
            <w:tcW w:w="3960" w:type="dxa"/>
            <w:shd w:val="clear" w:color="auto" w:fill="auto"/>
            <w:noWrap/>
            <w:vAlign w:val="bottom"/>
            <w:hideMark/>
          </w:tcPr>
          <w:p w14:paraId="0E6BF53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Order Information</w:t>
            </w:r>
          </w:p>
        </w:tc>
        <w:tc>
          <w:tcPr>
            <w:tcW w:w="1620" w:type="dxa"/>
            <w:shd w:val="clear" w:color="auto" w:fill="auto"/>
            <w:noWrap/>
            <w:vAlign w:val="bottom"/>
            <w:hideMark/>
          </w:tcPr>
          <w:p w14:paraId="5EAA47D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45930AA7"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350C72B3"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7A90BB0B" w14:textId="77777777" w:rsidTr="004914BE">
        <w:trPr>
          <w:trHeight w:val="291"/>
        </w:trPr>
        <w:tc>
          <w:tcPr>
            <w:tcW w:w="498" w:type="dxa"/>
            <w:vMerge/>
            <w:vAlign w:val="center"/>
            <w:hideMark/>
          </w:tcPr>
          <w:p w14:paraId="3DF5B804"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6A13D5C"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CP-002</w:t>
            </w:r>
          </w:p>
        </w:tc>
        <w:tc>
          <w:tcPr>
            <w:tcW w:w="3960" w:type="dxa"/>
            <w:shd w:val="clear" w:color="auto" w:fill="auto"/>
            <w:noWrap/>
            <w:vAlign w:val="bottom"/>
            <w:hideMark/>
          </w:tcPr>
          <w:p w14:paraId="42BBA5F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Maintenance Order Information</w:t>
            </w:r>
          </w:p>
        </w:tc>
        <w:tc>
          <w:tcPr>
            <w:tcW w:w="1620" w:type="dxa"/>
            <w:shd w:val="clear" w:color="auto" w:fill="auto"/>
            <w:noWrap/>
            <w:vAlign w:val="bottom"/>
            <w:hideMark/>
          </w:tcPr>
          <w:p w14:paraId="33DB1A1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Maintenance Order</w:t>
            </w:r>
          </w:p>
        </w:tc>
        <w:tc>
          <w:tcPr>
            <w:tcW w:w="1530" w:type="dxa"/>
            <w:shd w:val="clear" w:color="auto" w:fill="auto"/>
            <w:noWrap/>
            <w:vAlign w:val="bottom"/>
            <w:hideMark/>
          </w:tcPr>
          <w:p w14:paraId="77850659"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4551794C"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2801BE96" w14:textId="77777777" w:rsidTr="004914BE">
        <w:trPr>
          <w:trHeight w:val="291"/>
        </w:trPr>
        <w:tc>
          <w:tcPr>
            <w:tcW w:w="498" w:type="dxa"/>
            <w:vMerge/>
            <w:vAlign w:val="center"/>
            <w:hideMark/>
          </w:tcPr>
          <w:p w14:paraId="63A695B6"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8CA45C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CP-003</w:t>
            </w:r>
          </w:p>
        </w:tc>
        <w:tc>
          <w:tcPr>
            <w:tcW w:w="3960" w:type="dxa"/>
            <w:shd w:val="clear" w:color="auto" w:fill="auto"/>
            <w:noWrap/>
            <w:vAlign w:val="bottom"/>
            <w:hideMark/>
          </w:tcPr>
          <w:p w14:paraId="52E2C066"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Equipment Information</w:t>
            </w:r>
          </w:p>
        </w:tc>
        <w:tc>
          <w:tcPr>
            <w:tcW w:w="1620" w:type="dxa"/>
            <w:shd w:val="clear" w:color="auto" w:fill="auto"/>
            <w:noWrap/>
            <w:vAlign w:val="bottom"/>
            <w:hideMark/>
          </w:tcPr>
          <w:p w14:paraId="5FFBE73D"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Equipment</w:t>
            </w:r>
          </w:p>
        </w:tc>
        <w:tc>
          <w:tcPr>
            <w:tcW w:w="1530" w:type="dxa"/>
            <w:shd w:val="clear" w:color="auto" w:fill="auto"/>
            <w:noWrap/>
            <w:vAlign w:val="bottom"/>
            <w:hideMark/>
          </w:tcPr>
          <w:p w14:paraId="5DE2F55C"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66EBC155"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1F6F5CA6" w14:textId="77777777" w:rsidTr="004914BE">
        <w:trPr>
          <w:trHeight w:val="291"/>
        </w:trPr>
        <w:tc>
          <w:tcPr>
            <w:tcW w:w="498" w:type="dxa"/>
            <w:vMerge/>
            <w:vAlign w:val="center"/>
            <w:hideMark/>
          </w:tcPr>
          <w:p w14:paraId="1CD37A0F"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77FE57A7"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CP-004</w:t>
            </w:r>
          </w:p>
        </w:tc>
        <w:tc>
          <w:tcPr>
            <w:tcW w:w="3960" w:type="dxa"/>
            <w:shd w:val="clear" w:color="auto" w:fill="auto"/>
            <w:noWrap/>
            <w:vAlign w:val="bottom"/>
            <w:hideMark/>
          </w:tcPr>
          <w:p w14:paraId="7375A96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Personnel Information</w:t>
            </w:r>
          </w:p>
        </w:tc>
        <w:tc>
          <w:tcPr>
            <w:tcW w:w="1620" w:type="dxa"/>
            <w:shd w:val="clear" w:color="auto" w:fill="auto"/>
            <w:noWrap/>
            <w:vAlign w:val="bottom"/>
            <w:hideMark/>
          </w:tcPr>
          <w:p w14:paraId="03F20CA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Personnel</w:t>
            </w:r>
          </w:p>
        </w:tc>
        <w:tc>
          <w:tcPr>
            <w:tcW w:w="1530" w:type="dxa"/>
            <w:shd w:val="clear" w:color="auto" w:fill="auto"/>
            <w:noWrap/>
            <w:vAlign w:val="bottom"/>
            <w:hideMark/>
          </w:tcPr>
          <w:p w14:paraId="77DB0EFE" w14:textId="2E0E3E65"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29DB214F"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355619FA" w14:textId="77777777" w:rsidTr="004914BE">
        <w:trPr>
          <w:trHeight w:val="291"/>
        </w:trPr>
        <w:tc>
          <w:tcPr>
            <w:tcW w:w="498" w:type="dxa"/>
            <w:vMerge/>
            <w:vAlign w:val="center"/>
            <w:hideMark/>
          </w:tcPr>
          <w:p w14:paraId="5C5F09F2"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50D81C6"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CP-005</w:t>
            </w:r>
          </w:p>
        </w:tc>
        <w:tc>
          <w:tcPr>
            <w:tcW w:w="3960" w:type="dxa"/>
            <w:shd w:val="clear" w:color="auto" w:fill="auto"/>
            <w:noWrap/>
            <w:vAlign w:val="bottom"/>
            <w:hideMark/>
          </w:tcPr>
          <w:p w14:paraId="3238623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Retrieve S4 Sales Document Information</w:t>
            </w:r>
          </w:p>
        </w:tc>
        <w:tc>
          <w:tcPr>
            <w:tcW w:w="1620" w:type="dxa"/>
            <w:shd w:val="clear" w:color="auto" w:fill="auto"/>
            <w:noWrap/>
            <w:vAlign w:val="bottom"/>
            <w:hideMark/>
          </w:tcPr>
          <w:p w14:paraId="381DD22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Sales Document</w:t>
            </w:r>
          </w:p>
        </w:tc>
        <w:tc>
          <w:tcPr>
            <w:tcW w:w="1530" w:type="dxa"/>
            <w:shd w:val="clear" w:color="auto" w:fill="auto"/>
            <w:noWrap/>
            <w:vAlign w:val="bottom"/>
            <w:hideMark/>
          </w:tcPr>
          <w:p w14:paraId="6B13A550"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c>
          <w:tcPr>
            <w:tcW w:w="1612" w:type="dxa"/>
            <w:shd w:val="clear" w:color="auto" w:fill="auto"/>
            <w:noWrap/>
            <w:vAlign w:val="bottom"/>
            <w:hideMark/>
          </w:tcPr>
          <w:p w14:paraId="6BB9E007"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r>
      <w:tr w:rsidR="009C3132" w:rsidRPr="004914BE" w14:paraId="61E1B877" w14:textId="77777777" w:rsidTr="004914BE">
        <w:trPr>
          <w:trHeight w:val="291"/>
        </w:trPr>
        <w:tc>
          <w:tcPr>
            <w:tcW w:w="498" w:type="dxa"/>
            <w:vMerge/>
            <w:vAlign w:val="center"/>
            <w:hideMark/>
          </w:tcPr>
          <w:p w14:paraId="70351CF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0A5C62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CP-006</w:t>
            </w:r>
          </w:p>
        </w:tc>
        <w:tc>
          <w:tcPr>
            <w:tcW w:w="3960" w:type="dxa"/>
            <w:shd w:val="clear" w:color="auto" w:fill="auto"/>
            <w:noWrap/>
            <w:vAlign w:val="bottom"/>
            <w:hideMark/>
          </w:tcPr>
          <w:p w14:paraId="32B01233"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Order Information</w:t>
            </w:r>
          </w:p>
        </w:tc>
        <w:tc>
          <w:tcPr>
            <w:tcW w:w="1620" w:type="dxa"/>
            <w:shd w:val="clear" w:color="auto" w:fill="auto"/>
            <w:noWrap/>
            <w:vAlign w:val="bottom"/>
            <w:hideMark/>
          </w:tcPr>
          <w:p w14:paraId="27B6F94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Order</w:t>
            </w:r>
          </w:p>
        </w:tc>
        <w:tc>
          <w:tcPr>
            <w:tcW w:w="1530" w:type="dxa"/>
            <w:shd w:val="clear" w:color="auto" w:fill="auto"/>
            <w:noWrap/>
            <w:vAlign w:val="bottom"/>
            <w:hideMark/>
          </w:tcPr>
          <w:p w14:paraId="318709D1"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49060A8"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7293336A" w14:textId="77777777" w:rsidTr="004914BE">
        <w:trPr>
          <w:trHeight w:val="291"/>
        </w:trPr>
        <w:tc>
          <w:tcPr>
            <w:tcW w:w="498" w:type="dxa"/>
            <w:vMerge/>
            <w:vAlign w:val="center"/>
            <w:hideMark/>
          </w:tcPr>
          <w:p w14:paraId="0796DC47"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418D33D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CP-007</w:t>
            </w:r>
          </w:p>
        </w:tc>
        <w:tc>
          <w:tcPr>
            <w:tcW w:w="3960" w:type="dxa"/>
            <w:shd w:val="clear" w:color="auto" w:fill="auto"/>
            <w:noWrap/>
            <w:vAlign w:val="bottom"/>
            <w:hideMark/>
          </w:tcPr>
          <w:p w14:paraId="610A5A61"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Maintenance Order Information</w:t>
            </w:r>
          </w:p>
        </w:tc>
        <w:tc>
          <w:tcPr>
            <w:tcW w:w="1620" w:type="dxa"/>
            <w:shd w:val="clear" w:color="auto" w:fill="auto"/>
            <w:noWrap/>
            <w:vAlign w:val="bottom"/>
            <w:hideMark/>
          </w:tcPr>
          <w:p w14:paraId="653A1992"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Maintenance Order</w:t>
            </w:r>
          </w:p>
        </w:tc>
        <w:tc>
          <w:tcPr>
            <w:tcW w:w="1530" w:type="dxa"/>
            <w:shd w:val="clear" w:color="auto" w:fill="auto"/>
            <w:noWrap/>
            <w:vAlign w:val="bottom"/>
            <w:hideMark/>
          </w:tcPr>
          <w:p w14:paraId="00F3EA2F"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286BAF05"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5BAD4C7F" w14:textId="77777777" w:rsidTr="004914BE">
        <w:trPr>
          <w:trHeight w:val="291"/>
        </w:trPr>
        <w:tc>
          <w:tcPr>
            <w:tcW w:w="498" w:type="dxa"/>
            <w:vMerge/>
            <w:vAlign w:val="center"/>
            <w:hideMark/>
          </w:tcPr>
          <w:p w14:paraId="3D6D15AB"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1CE5131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CP-008</w:t>
            </w:r>
          </w:p>
        </w:tc>
        <w:tc>
          <w:tcPr>
            <w:tcW w:w="3960" w:type="dxa"/>
            <w:shd w:val="clear" w:color="auto" w:fill="auto"/>
            <w:noWrap/>
            <w:vAlign w:val="bottom"/>
            <w:hideMark/>
          </w:tcPr>
          <w:p w14:paraId="1B1A4E9F"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Equipment Information</w:t>
            </w:r>
          </w:p>
        </w:tc>
        <w:tc>
          <w:tcPr>
            <w:tcW w:w="1620" w:type="dxa"/>
            <w:shd w:val="clear" w:color="auto" w:fill="auto"/>
            <w:noWrap/>
            <w:vAlign w:val="bottom"/>
            <w:hideMark/>
          </w:tcPr>
          <w:p w14:paraId="5B46E78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Equipment</w:t>
            </w:r>
          </w:p>
        </w:tc>
        <w:tc>
          <w:tcPr>
            <w:tcW w:w="1530" w:type="dxa"/>
            <w:shd w:val="clear" w:color="auto" w:fill="auto"/>
            <w:noWrap/>
            <w:vAlign w:val="bottom"/>
            <w:hideMark/>
          </w:tcPr>
          <w:p w14:paraId="4A2C0D1D"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16FFF5CB"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4914BE" w14:paraId="1EB113B3" w14:textId="77777777" w:rsidTr="004914BE">
        <w:trPr>
          <w:trHeight w:val="291"/>
        </w:trPr>
        <w:tc>
          <w:tcPr>
            <w:tcW w:w="498" w:type="dxa"/>
            <w:vMerge/>
            <w:vAlign w:val="center"/>
            <w:hideMark/>
          </w:tcPr>
          <w:p w14:paraId="3265BA0D"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039F60AA"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CP-009</w:t>
            </w:r>
          </w:p>
        </w:tc>
        <w:tc>
          <w:tcPr>
            <w:tcW w:w="3960" w:type="dxa"/>
            <w:shd w:val="clear" w:color="auto" w:fill="auto"/>
            <w:noWrap/>
            <w:vAlign w:val="bottom"/>
            <w:hideMark/>
          </w:tcPr>
          <w:p w14:paraId="144C085E"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Personnel Information</w:t>
            </w:r>
          </w:p>
        </w:tc>
        <w:tc>
          <w:tcPr>
            <w:tcW w:w="1620" w:type="dxa"/>
            <w:shd w:val="clear" w:color="auto" w:fill="auto"/>
            <w:noWrap/>
            <w:vAlign w:val="bottom"/>
            <w:hideMark/>
          </w:tcPr>
          <w:p w14:paraId="43E9B0E0"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Personnel</w:t>
            </w:r>
          </w:p>
        </w:tc>
        <w:tc>
          <w:tcPr>
            <w:tcW w:w="1530" w:type="dxa"/>
            <w:shd w:val="clear" w:color="auto" w:fill="auto"/>
            <w:noWrap/>
            <w:vAlign w:val="bottom"/>
            <w:hideMark/>
          </w:tcPr>
          <w:p w14:paraId="77335A16"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08140099"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r>
      <w:tr w:rsidR="009C3132" w:rsidRPr="00A64FCC" w14:paraId="1AF76B5D" w14:textId="77777777" w:rsidTr="004914BE">
        <w:trPr>
          <w:trHeight w:val="291"/>
        </w:trPr>
        <w:tc>
          <w:tcPr>
            <w:tcW w:w="498" w:type="dxa"/>
            <w:vMerge/>
            <w:vAlign w:val="center"/>
            <w:hideMark/>
          </w:tcPr>
          <w:p w14:paraId="5A502881" w14:textId="77777777" w:rsidR="00790CB9" w:rsidRPr="004914BE" w:rsidRDefault="00790CB9" w:rsidP="00790CB9">
            <w:pPr>
              <w:rPr>
                <w:rFonts w:ascii="Calibri" w:hAnsi="Calibri" w:cs="Calibri"/>
                <w:b/>
                <w:bCs/>
                <w:color w:val="FFFFFF"/>
                <w:sz w:val="22"/>
                <w:szCs w:val="22"/>
              </w:rPr>
            </w:pPr>
          </w:p>
        </w:tc>
        <w:tc>
          <w:tcPr>
            <w:tcW w:w="1117" w:type="dxa"/>
            <w:shd w:val="clear" w:color="auto" w:fill="auto"/>
            <w:noWrap/>
            <w:vAlign w:val="bottom"/>
            <w:hideMark/>
          </w:tcPr>
          <w:p w14:paraId="502EB2F5"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CP-010</w:t>
            </w:r>
          </w:p>
        </w:tc>
        <w:tc>
          <w:tcPr>
            <w:tcW w:w="3960" w:type="dxa"/>
            <w:shd w:val="clear" w:color="auto" w:fill="auto"/>
            <w:noWrap/>
            <w:vAlign w:val="bottom"/>
            <w:hideMark/>
          </w:tcPr>
          <w:p w14:paraId="2A944689"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Update S4 Sales Document Information</w:t>
            </w:r>
          </w:p>
        </w:tc>
        <w:tc>
          <w:tcPr>
            <w:tcW w:w="1620" w:type="dxa"/>
            <w:shd w:val="clear" w:color="auto" w:fill="auto"/>
            <w:noWrap/>
            <w:vAlign w:val="bottom"/>
            <w:hideMark/>
          </w:tcPr>
          <w:p w14:paraId="1562ADF8" w14:textId="77777777" w:rsidR="00790CB9" w:rsidRPr="004914BE" w:rsidRDefault="00790CB9" w:rsidP="00790CB9">
            <w:pPr>
              <w:rPr>
                <w:rFonts w:ascii="Calibri" w:hAnsi="Calibri" w:cs="Calibri"/>
                <w:color w:val="000000"/>
                <w:sz w:val="22"/>
                <w:szCs w:val="22"/>
              </w:rPr>
            </w:pPr>
            <w:r w:rsidRPr="004914BE">
              <w:rPr>
                <w:rFonts w:ascii="Calibri" w:hAnsi="Calibri" w:cs="Calibri"/>
                <w:color w:val="000000"/>
                <w:sz w:val="22"/>
                <w:szCs w:val="22"/>
              </w:rPr>
              <w:t>Sales Document</w:t>
            </w:r>
          </w:p>
        </w:tc>
        <w:tc>
          <w:tcPr>
            <w:tcW w:w="1530" w:type="dxa"/>
            <w:shd w:val="clear" w:color="auto" w:fill="auto"/>
            <w:noWrap/>
            <w:vAlign w:val="bottom"/>
            <w:hideMark/>
          </w:tcPr>
          <w:p w14:paraId="05B8BF6A"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SFS</w:t>
            </w:r>
          </w:p>
        </w:tc>
        <w:tc>
          <w:tcPr>
            <w:tcW w:w="1612" w:type="dxa"/>
            <w:shd w:val="clear" w:color="auto" w:fill="auto"/>
            <w:noWrap/>
            <w:vAlign w:val="bottom"/>
            <w:hideMark/>
          </w:tcPr>
          <w:p w14:paraId="1B940174" w14:textId="77777777" w:rsidR="00790CB9" w:rsidRPr="004914BE" w:rsidRDefault="00790CB9" w:rsidP="00EF291A">
            <w:pPr>
              <w:jc w:val="center"/>
              <w:rPr>
                <w:rFonts w:ascii="Calibri" w:hAnsi="Calibri" w:cs="Calibri"/>
                <w:color w:val="000000"/>
                <w:sz w:val="22"/>
                <w:szCs w:val="22"/>
              </w:rPr>
            </w:pPr>
            <w:r w:rsidRPr="004914BE">
              <w:rPr>
                <w:rFonts w:ascii="Calibri" w:hAnsi="Calibri" w:cs="Calibri"/>
                <w:color w:val="000000"/>
                <w:sz w:val="22"/>
                <w:szCs w:val="22"/>
              </w:rPr>
              <w:t>S4</w:t>
            </w:r>
          </w:p>
        </w:tc>
      </w:tr>
    </w:tbl>
    <w:p w14:paraId="11F87124" w14:textId="36C8EA18" w:rsidR="00387D6A" w:rsidRDefault="00790CB9" w:rsidP="00EC476A">
      <w:pPr>
        <w:pStyle w:val="BodyText"/>
      </w:pPr>
      <w:r>
        <w:fldChar w:fldCharType="end"/>
      </w:r>
    </w:p>
    <w:p w14:paraId="2EB5CB62" w14:textId="77777777" w:rsidR="00882F65" w:rsidRDefault="00882F65" w:rsidP="00EC476A">
      <w:pPr>
        <w:pStyle w:val="BodyText"/>
      </w:pPr>
    </w:p>
    <w:p w14:paraId="7D9727ED" w14:textId="6A2B396E" w:rsidR="00DE4CFD" w:rsidRPr="00E6760D" w:rsidRDefault="00DE4CFD" w:rsidP="006F29CA">
      <w:pPr>
        <w:widowControl w:val="0"/>
        <w:autoSpaceDE w:val="0"/>
        <w:autoSpaceDN w:val="0"/>
        <w:rPr>
          <w:rFonts w:ascii="Arial" w:hAnsi="Arial" w:cs="Arial"/>
        </w:rPr>
      </w:pPr>
    </w:p>
    <w:sectPr w:rsidR="00DE4CFD" w:rsidRPr="00E6760D" w:rsidSect="00BD16EA">
      <w:footerReference w:type="default" r:id="rId18"/>
      <w:pgSz w:w="12240" w:h="15840"/>
      <w:pgMar w:top="1674" w:right="1080" w:bottom="1080" w:left="1080" w:header="0" w:footer="74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FE063" w14:textId="77777777" w:rsidR="00125DAC" w:rsidRDefault="00125DAC">
      <w:r>
        <w:separator/>
      </w:r>
    </w:p>
  </w:endnote>
  <w:endnote w:type="continuationSeparator" w:id="0">
    <w:p w14:paraId="7E512FDD" w14:textId="77777777" w:rsidR="00125DAC" w:rsidRDefault="00125DAC">
      <w:r>
        <w:continuationSeparator/>
      </w:r>
    </w:p>
  </w:endnote>
  <w:endnote w:type="continuationNotice" w:id="1">
    <w:p w14:paraId="00D10514" w14:textId="77777777" w:rsidR="00125DAC" w:rsidRDefault="00125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20803070505020304"/>
    <w:charset w:val="00"/>
    <w:family w:val="roman"/>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D24C5" w14:textId="400C698B" w:rsidR="000A5EC8" w:rsidRDefault="000A5EC8">
    <w:pPr>
      <w:pStyle w:val="BodyText"/>
      <w:spacing w:line="14" w:lineRule="auto"/>
    </w:pPr>
    <w:r>
      <w:rPr>
        <w:noProof/>
        <w:lang w:bidi="ar-SA"/>
      </w:rPr>
      <mc:AlternateContent>
        <mc:Choice Requires="wps">
          <w:drawing>
            <wp:anchor distT="0" distB="0" distL="114300" distR="114300" simplePos="0" relativeHeight="251658240" behindDoc="1" locked="0" layoutInCell="1" allowOverlap="1" wp14:anchorId="6D6D24C6" wp14:editId="6E8F7818">
              <wp:simplePos x="0" y="0"/>
              <wp:positionH relativeFrom="page">
                <wp:posOffset>3937686</wp:posOffset>
              </wp:positionH>
              <wp:positionV relativeFrom="page">
                <wp:posOffset>9440562</wp:posOffset>
              </wp:positionV>
              <wp:extent cx="247136" cy="148281"/>
              <wp:effectExtent l="0" t="0" r="63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36" cy="148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D24C7" w14:textId="0038F2AD" w:rsidR="000A5EC8" w:rsidRPr="00CF68A2" w:rsidRDefault="000A5EC8" w:rsidP="004A0517">
                          <w:pPr>
                            <w:spacing w:line="232" w:lineRule="exact"/>
                            <w:ind w:left="40"/>
                            <w:jc w:val="center"/>
                            <w:rPr>
                              <w:rFonts w:ascii="Arial" w:hAnsi="Arial" w:cs="Arial"/>
                              <w:sz w:val="20"/>
                              <w:szCs w:val="20"/>
                            </w:rPr>
                          </w:pPr>
                          <w:r w:rsidRPr="00CF68A2">
                            <w:rPr>
                              <w:rFonts w:ascii="Arial" w:hAnsi="Arial" w:cs="Arial"/>
                              <w:sz w:val="20"/>
                              <w:szCs w:val="20"/>
                            </w:rPr>
                            <w:fldChar w:fldCharType="begin"/>
                          </w:r>
                          <w:r w:rsidRPr="00CF68A2">
                            <w:rPr>
                              <w:rFonts w:ascii="Arial" w:hAnsi="Arial" w:cs="Arial"/>
                              <w:w w:val="91"/>
                              <w:sz w:val="20"/>
                              <w:szCs w:val="20"/>
                            </w:rPr>
                            <w:instrText xml:space="preserve"> PAGE </w:instrText>
                          </w:r>
                          <w:r w:rsidRPr="00CF68A2">
                            <w:rPr>
                              <w:rFonts w:ascii="Arial" w:hAnsi="Arial" w:cs="Arial"/>
                              <w:sz w:val="20"/>
                              <w:szCs w:val="20"/>
                            </w:rPr>
                            <w:fldChar w:fldCharType="separate"/>
                          </w:r>
                          <w:r w:rsidRPr="00CF68A2">
                            <w:rPr>
                              <w:rFonts w:ascii="Arial" w:hAnsi="Arial" w:cs="Arial"/>
                              <w:w w:val="91"/>
                              <w:sz w:val="20"/>
                              <w:szCs w:val="20"/>
                            </w:rPr>
                            <w:t>1</w:t>
                          </w:r>
                          <w:r w:rsidRPr="00CF68A2">
                            <w:rPr>
                              <w:rFonts w:ascii="Arial" w:hAnsi="Arial" w:cs="Arial"/>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D24C6" id="_x0000_t202" coordsize="21600,21600" o:spt="202" path="m,l,21600r21600,l21600,xe">
              <v:stroke joinstyle="miter"/>
              <v:path gradientshapeok="t" o:connecttype="rect"/>
            </v:shapetype>
            <v:shape id="Text Box 2" o:spid="_x0000_s1026" type="#_x0000_t202" style="position:absolute;margin-left:310.05pt;margin-top:743.35pt;width:19.45pt;height:1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" filled="f" stroked="f">
              <v:textbox inset="0,0,0,0">
                <w:txbxContent>
                  <w:p w14:paraId="6D6D24C7" w14:textId="0038F2AD" w:rsidR="000A5EC8" w:rsidRPr="00CF68A2" w:rsidRDefault="000A5EC8" w:rsidP="004A0517">
                    <w:pPr>
                      <w:spacing w:line="232" w:lineRule="exact"/>
                      <w:ind w:left="40"/>
                      <w:jc w:val="center"/>
                      <w:rPr>
                        <w:rFonts w:ascii="Arial" w:hAnsi="Arial" w:cs="Arial"/>
                        <w:sz w:val="20"/>
                        <w:szCs w:val="20"/>
                      </w:rPr>
                    </w:pPr>
                    <w:r w:rsidRPr="00CF68A2">
                      <w:rPr>
                        <w:rFonts w:ascii="Arial" w:hAnsi="Arial" w:cs="Arial"/>
                        <w:sz w:val="20"/>
                        <w:szCs w:val="20"/>
                      </w:rPr>
                      <w:fldChar w:fldCharType="begin"/>
                    </w:r>
                    <w:r w:rsidRPr="00CF68A2">
                      <w:rPr>
                        <w:rFonts w:ascii="Arial" w:hAnsi="Arial" w:cs="Arial"/>
                        <w:w w:val="91"/>
                        <w:sz w:val="20"/>
                        <w:szCs w:val="20"/>
                      </w:rPr>
                      <w:instrText xml:space="preserve"> PAGE </w:instrText>
                    </w:r>
                    <w:r w:rsidRPr="00CF68A2">
                      <w:rPr>
                        <w:rFonts w:ascii="Arial" w:hAnsi="Arial" w:cs="Arial"/>
                        <w:sz w:val="20"/>
                        <w:szCs w:val="20"/>
                      </w:rPr>
                      <w:fldChar w:fldCharType="separate"/>
                    </w:r>
                    <w:r w:rsidRPr="00CF68A2">
                      <w:rPr>
                        <w:rFonts w:ascii="Arial" w:hAnsi="Arial" w:cs="Arial"/>
                        <w:w w:val="91"/>
                        <w:sz w:val="20"/>
                        <w:szCs w:val="20"/>
                      </w:rPr>
                      <w:t>1</w:t>
                    </w:r>
                    <w:r w:rsidRPr="00CF68A2">
                      <w:rPr>
                        <w:rFonts w:ascii="Arial" w:hAnsi="Arial" w:cs="Arial"/>
                        <w:sz w:val="20"/>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4E34E" w14:textId="77777777" w:rsidR="00125DAC" w:rsidRDefault="00125DAC">
      <w:r>
        <w:separator/>
      </w:r>
    </w:p>
  </w:footnote>
  <w:footnote w:type="continuationSeparator" w:id="0">
    <w:p w14:paraId="33DF8CA2" w14:textId="77777777" w:rsidR="00125DAC" w:rsidRDefault="00125DAC">
      <w:r>
        <w:continuationSeparator/>
      </w:r>
    </w:p>
  </w:footnote>
  <w:footnote w:type="continuationNotice" w:id="1">
    <w:p w14:paraId="31595A17" w14:textId="77777777" w:rsidR="00125DAC" w:rsidRDefault="00125D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282C"/>
    <w:multiLevelType w:val="hybridMultilevel"/>
    <w:tmpl w:val="B7A239FC"/>
    <w:lvl w:ilvl="0" w:tplc="DF0C54FC">
      <w:start w:val="1"/>
      <w:numFmt w:val="bullet"/>
      <w:lvlText w:val="•"/>
      <w:lvlJc w:val="left"/>
      <w:pPr>
        <w:tabs>
          <w:tab w:val="num" w:pos="720"/>
        </w:tabs>
        <w:ind w:left="720" w:hanging="360"/>
      </w:pPr>
      <w:rPr>
        <w:rFonts w:ascii="Arial" w:hAnsi="Arial" w:hint="default"/>
      </w:rPr>
    </w:lvl>
    <w:lvl w:ilvl="1" w:tplc="CCE293DC" w:tentative="1">
      <w:start w:val="1"/>
      <w:numFmt w:val="bullet"/>
      <w:lvlText w:val="•"/>
      <w:lvlJc w:val="left"/>
      <w:pPr>
        <w:tabs>
          <w:tab w:val="num" w:pos="1440"/>
        </w:tabs>
        <w:ind w:left="1440" w:hanging="360"/>
      </w:pPr>
      <w:rPr>
        <w:rFonts w:ascii="Arial" w:hAnsi="Arial" w:hint="default"/>
      </w:rPr>
    </w:lvl>
    <w:lvl w:ilvl="2" w:tplc="D46CDD94" w:tentative="1">
      <w:start w:val="1"/>
      <w:numFmt w:val="bullet"/>
      <w:lvlText w:val="•"/>
      <w:lvlJc w:val="left"/>
      <w:pPr>
        <w:tabs>
          <w:tab w:val="num" w:pos="2160"/>
        </w:tabs>
        <w:ind w:left="2160" w:hanging="360"/>
      </w:pPr>
      <w:rPr>
        <w:rFonts w:ascii="Arial" w:hAnsi="Arial" w:hint="default"/>
      </w:rPr>
    </w:lvl>
    <w:lvl w:ilvl="3" w:tplc="36A47F04" w:tentative="1">
      <w:start w:val="1"/>
      <w:numFmt w:val="bullet"/>
      <w:lvlText w:val="•"/>
      <w:lvlJc w:val="left"/>
      <w:pPr>
        <w:tabs>
          <w:tab w:val="num" w:pos="2880"/>
        </w:tabs>
        <w:ind w:left="2880" w:hanging="360"/>
      </w:pPr>
      <w:rPr>
        <w:rFonts w:ascii="Arial" w:hAnsi="Arial" w:hint="default"/>
      </w:rPr>
    </w:lvl>
    <w:lvl w:ilvl="4" w:tplc="4B9AB422" w:tentative="1">
      <w:start w:val="1"/>
      <w:numFmt w:val="bullet"/>
      <w:lvlText w:val="•"/>
      <w:lvlJc w:val="left"/>
      <w:pPr>
        <w:tabs>
          <w:tab w:val="num" w:pos="3600"/>
        </w:tabs>
        <w:ind w:left="3600" w:hanging="360"/>
      </w:pPr>
      <w:rPr>
        <w:rFonts w:ascii="Arial" w:hAnsi="Arial" w:hint="default"/>
      </w:rPr>
    </w:lvl>
    <w:lvl w:ilvl="5" w:tplc="F57E8B38" w:tentative="1">
      <w:start w:val="1"/>
      <w:numFmt w:val="bullet"/>
      <w:lvlText w:val="•"/>
      <w:lvlJc w:val="left"/>
      <w:pPr>
        <w:tabs>
          <w:tab w:val="num" w:pos="4320"/>
        </w:tabs>
        <w:ind w:left="4320" w:hanging="360"/>
      </w:pPr>
      <w:rPr>
        <w:rFonts w:ascii="Arial" w:hAnsi="Arial" w:hint="default"/>
      </w:rPr>
    </w:lvl>
    <w:lvl w:ilvl="6" w:tplc="71A66D2A" w:tentative="1">
      <w:start w:val="1"/>
      <w:numFmt w:val="bullet"/>
      <w:lvlText w:val="•"/>
      <w:lvlJc w:val="left"/>
      <w:pPr>
        <w:tabs>
          <w:tab w:val="num" w:pos="5040"/>
        </w:tabs>
        <w:ind w:left="5040" w:hanging="360"/>
      </w:pPr>
      <w:rPr>
        <w:rFonts w:ascii="Arial" w:hAnsi="Arial" w:hint="default"/>
      </w:rPr>
    </w:lvl>
    <w:lvl w:ilvl="7" w:tplc="64800158" w:tentative="1">
      <w:start w:val="1"/>
      <w:numFmt w:val="bullet"/>
      <w:lvlText w:val="•"/>
      <w:lvlJc w:val="left"/>
      <w:pPr>
        <w:tabs>
          <w:tab w:val="num" w:pos="5760"/>
        </w:tabs>
        <w:ind w:left="5760" w:hanging="360"/>
      </w:pPr>
      <w:rPr>
        <w:rFonts w:ascii="Arial" w:hAnsi="Arial" w:hint="default"/>
      </w:rPr>
    </w:lvl>
    <w:lvl w:ilvl="8" w:tplc="EBCA66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FF6AAD"/>
    <w:multiLevelType w:val="multilevel"/>
    <w:tmpl w:val="979E07CC"/>
    <w:lvl w:ilvl="0">
      <w:start w:val="1"/>
      <w:numFmt w:val="bullet"/>
      <w:lvlText w:val="•"/>
      <w:lvlJc w:val="left"/>
      <w:pPr>
        <w:ind w:left="360" w:hanging="360"/>
      </w:pPr>
      <w:rPr>
        <w:rFonts w:ascii="Arial" w:hAnsi="Arial" w:hint="default"/>
        <w:b/>
        <w:i w:val="0"/>
        <w:sz w:val="18"/>
      </w:rPr>
    </w:lvl>
    <w:lvl w:ilvl="1">
      <w:start w:val="1"/>
      <w:numFmt w:val="decimal"/>
      <w:lvlText w:val="%1.%2"/>
      <w:lvlJc w:val="left"/>
      <w:pPr>
        <w:ind w:left="432" w:hanging="432"/>
      </w:pPr>
      <w:rPr>
        <w:rFonts w:ascii="Times New Roman Bold" w:hAnsi="Times New Roman Bold" w:cs="Times New Roman" w:hint="default"/>
        <w:b/>
        <w:i/>
        <w:sz w:val="18"/>
      </w:rPr>
    </w:lvl>
    <w:lvl w:ilvl="2">
      <w:start w:val="1"/>
      <w:numFmt w:val="decimal"/>
      <w:lvlText w:val="%1.%2.%3"/>
      <w:lvlJc w:val="left"/>
      <w:pPr>
        <w:ind w:left="576" w:hanging="576"/>
      </w:pPr>
      <w:rPr>
        <w:rFonts w:ascii="Times New Roman Bold" w:hAnsi="Times New Roman Bold" w:cs="Times New Roman" w:hint="default"/>
        <w:b/>
        <w:i/>
        <w:sz w:val="18"/>
      </w:rPr>
    </w:lvl>
    <w:lvl w:ilvl="3">
      <w:start w:val="1"/>
      <w:numFmt w:val="decimal"/>
      <w:lvlText w:val="%1.%2.%3.%4"/>
      <w:lvlJc w:val="left"/>
      <w:pPr>
        <w:ind w:left="605" w:hanging="605"/>
      </w:pPr>
      <w:rPr>
        <w:rFonts w:ascii="Times New Roman Bold" w:hAnsi="Times New Roman Bold" w:cs="Times New Roman" w:hint="default"/>
        <w:b/>
        <w:i/>
        <w:sz w:val="18"/>
      </w:rPr>
    </w:lvl>
    <w:lvl w:ilvl="4">
      <w:start w:val="1"/>
      <w:numFmt w:val="decimal"/>
      <w:lvlText w:val="%4.1.1.1.%5"/>
      <w:lvlJc w:val="left"/>
      <w:pPr>
        <w:ind w:left="432" w:hanging="432"/>
      </w:pPr>
      <w:rPr>
        <w:rFonts w:ascii="Times New Roman Bold" w:hAnsi="Times New Roman Bold" w:cs="Times New Roman" w:hint="default"/>
        <w:b/>
        <w:i/>
        <w:sz w:val="18"/>
      </w:rPr>
    </w:lvl>
    <w:lvl w:ilvl="5">
      <w:start w:val="1"/>
      <w:numFmt w:val="decimal"/>
      <w:lvlRestart w:val="1"/>
      <w:lvlText w:val="%1.%6"/>
      <w:lvlJc w:val="left"/>
      <w:pPr>
        <w:ind w:left="432" w:hanging="432"/>
      </w:pPr>
      <w:rPr>
        <w:rFonts w:ascii="Times New Roman Bold" w:hAnsi="Times New Roman Bold" w:cs="Times New Roman" w:hint="default"/>
        <w:b/>
        <w:i/>
        <w:sz w:val="18"/>
      </w:rPr>
    </w:lvl>
    <w:lvl w:ilvl="6">
      <w:start w:val="1"/>
      <w:numFmt w:val="decimal"/>
      <w:lvlText w:val="%7."/>
      <w:lvlJc w:val="left"/>
      <w:pPr>
        <w:tabs>
          <w:tab w:val="num" w:pos="2880"/>
        </w:tabs>
        <w:ind w:left="2549" w:hanging="389"/>
      </w:pPr>
      <w:rPr>
        <w:rFonts w:cs="Times New Roman"/>
      </w:rPr>
    </w:lvl>
    <w:lvl w:ilvl="7">
      <w:start w:val="1"/>
      <w:numFmt w:val="lowerLetter"/>
      <w:lvlText w:val="%8."/>
      <w:lvlJc w:val="left"/>
      <w:pPr>
        <w:tabs>
          <w:tab w:val="num" w:pos="3240"/>
        </w:tabs>
        <w:ind w:left="2880" w:hanging="360"/>
      </w:pPr>
      <w:rPr>
        <w:rFonts w:cs="Times New Roman"/>
      </w:rPr>
    </w:lvl>
    <w:lvl w:ilvl="8">
      <w:start w:val="1"/>
      <w:numFmt w:val="lowerRoman"/>
      <w:lvlText w:val="%9."/>
      <w:lvlJc w:val="left"/>
      <w:pPr>
        <w:tabs>
          <w:tab w:val="num" w:pos="3600"/>
        </w:tabs>
        <w:ind w:left="3240" w:hanging="360"/>
      </w:pPr>
      <w:rPr>
        <w:rFonts w:cs="Times New Roman"/>
      </w:rPr>
    </w:lvl>
  </w:abstractNum>
  <w:abstractNum w:abstractNumId="2" w15:restartNumberingAfterBreak="0">
    <w:nsid w:val="01E1402A"/>
    <w:multiLevelType w:val="hybridMultilevel"/>
    <w:tmpl w:val="77C07B8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3" w15:restartNumberingAfterBreak="0">
    <w:nsid w:val="099E25A5"/>
    <w:multiLevelType w:val="hybridMultilevel"/>
    <w:tmpl w:val="A7F604EE"/>
    <w:lvl w:ilvl="0" w:tplc="83A02B22">
      <w:start w:val="1"/>
      <w:numFmt w:val="bullet"/>
      <w:lvlText w:val="•"/>
      <w:lvlJc w:val="left"/>
      <w:pPr>
        <w:tabs>
          <w:tab w:val="num" w:pos="720"/>
        </w:tabs>
        <w:ind w:left="720" w:hanging="360"/>
      </w:pPr>
      <w:rPr>
        <w:rFonts w:ascii="Arial" w:hAnsi="Arial" w:hint="default"/>
      </w:rPr>
    </w:lvl>
    <w:lvl w:ilvl="1" w:tplc="416C51CA" w:tentative="1">
      <w:start w:val="1"/>
      <w:numFmt w:val="bullet"/>
      <w:lvlText w:val="•"/>
      <w:lvlJc w:val="left"/>
      <w:pPr>
        <w:tabs>
          <w:tab w:val="num" w:pos="1440"/>
        </w:tabs>
        <w:ind w:left="1440" w:hanging="360"/>
      </w:pPr>
      <w:rPr>
        <w:rFonts w:ascii="Arial" w:hAnsi="Arial" w:hint="default"/>
      </w:rPr>
    </w:lvl>
    <w:lvl w:ilvl="2" w:tplc="01A2174E" w:tentative="1">
      <w:start w:val="1"/>
      <w:numFmt w:val="bullet"/>
      <w:lvlText w:val="•"/>
      <w:lvlJc w:val="left"/>
      <w:pPr>
        <w:tabs>
          <w:tab w:val="num" w:pos="2160"/>
        </w:tabs>
        <w:ind w:left="2160" w:hanging="360"/>
      </w:pPr>
      <w:rPr>
        <w:rFonts w:ascii="Arial" w:hAnsi="Arial" w:hint="default"/>
      </w:rPr>
    </w:lvl>
    <w:lvl w:ilvl="3" w:tplc="68146708" w:tentative="1">
      <w:start w:val="1"/>
      <w:numFmt w:val="bullet"/>
      <w:lvlText w:val="•"/>
      <w:lvlJc w:val="left"/>
      <w:pPr>
        <w:tabs>
          <w:tab w:val="num" w:pos="2880"/>
        </w:tabs>
        <w:ind w:left="2880" w:hanging="360"/>
      </w:pPr>
      <w:rPr>
        <w:rFonts w:ascii="Arial" w:hAnsi="Arial" w:hint="default"/>
      </w:rPr>
    </w:lvl>
    <w:lvl w:ilvl="4" w:tplc="FAF8ABF4" w:tentative="1">
      <w:start w:val="1"/>
      <w:numFmt w:val="bullet"/>
      <w:lvlText w:val="•"/>
      <w:lvlJc w:val="left"/>
      <w:pPr>
        <w:tabs>
          <w:tab w:val="num" w:pos="3600"/>
        </w:tabs>
        <w:ind w:left="3600" w:hanging="360"/>
      </w:pPr>
      <w:rPr>
        <w:rFonts w:ascii="Arial" w:hAnsi="Arial" w:hint="default"/>
      </w:rPr>
    </w:lvl>
    <w:lvl w:ilvl="5" w:tplc="3DC8B282" w:tentative="1">
      <w:start w:val="1"/>
      <w:numFmt w:val="bullet"/>
      <w:lvlText w:val="•"/>
      <w:lvlJc w:val="left"/>
      <w:pPr>
        <w:tabs>
          <w:tab w:val="num" w:pos="4320"/>
        </w:tabs>
        <w:ind w:left="4320" w:hanging="360"/>
      </w:pPr>
      <w:rPr>
        <w:rFonts w:ascii="Arial" w:hAnsi="Arial" w:hint="default"/>
      </w:rPr>
    </w:lvl>
    <w:lvl w:ilvl="6" w:tplc="9B022992" w:tentative="1">
      <w:start w:val="1"/>
      <w:numFmt w:val="bullet"/>
      <w:lvlText w:val="•"/>
      <w:lvlJc w:val="left"/>
      <w:pPr>
        <w:tabs>
          <w:tab w:val="num" w:pos="5040"/>
        </w:tabs>
        <w:ind w:left="5040" w:hanging="360"/>
      </w:pPr>
      <w:rPr>
        <w:rFonts w:ascii="Arial" w:hAnsi="Arial" w:hint="default"/>
      </w:rPr>
    </w:lvl>
    <w:lvl w:ilvl="7" w:tplc="1340CC7A" w:tentative="1">
      <w:start w:val="1"/>
      <w:numFmt w:val="bullet"/>
      <w:lvlText w:val="•"/>
      <w:lvlJc w:val="left"/>
      <w:pPr>
        <w:tabs>
          <w:tab w:val="num" w:pos="5760"/>
        </w:tabs>
        <w:ind w:left="5760" w:hanging="360"/>
      </w:pPr>
      <w:rPr>
        <w:rFonts w:ascii="Arial" w:hAnsi="Arial" w:hint="default"/>
      </w:rPr>
    </w:lvl>
    <w:lvl w:ilvl="8" w:tplc="135298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A15868"/>
    <w:multiLevelType w:val="hybridMultilevel"/>
    <w:tmpl w:val="A448DD7A"/>
    <w:lvl w:ilvl="0" w:tplc="AE9E9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239F4"/>
    <w:multiLevelType w:val="multilevel"/>
    <w:tmpl w:val="82B4CAD8"/>
    <w:lvl w:ilvl="0">
      <w:start w:val="1"/>
      <w:numFmt w:val="decimal"/>
      <w:pStyle w:val="IBMLevel1"/>
      <w:lvlText w:val="%1.0"/>
      <w:lvlJc w:val="left"/>
      <w:pPr>
        <w:ind w:left="360" w:hanging="360"/>
      </w:pPr>
      <w:rPr>
        <w:rFonts w:ascii="Times New Roman Bold" w:hAnsi="Times New Roman Bold" w:cs="Times New Roman" w:hint="default"/>
        <w:b/>
        <w:i w:val="0"/>
        <w:sz w:val="18"/>
      </w:rPr>
    </w:lvl>
    <w:lvl w:ilvl="1">
      <w:start w:val="1"/>
      <w:numFmt w:val="decimal"/>
      <w:pStyle w:val="IBMLevel2"/>
      <w:lvlText w:val="%1.%2"/>
      <w:lvlJc w:val="left"/>
      <w:pPr>
        <w:ind w:left="432" w:hanging="432"/>
      </w:pPr>
      <w:rPr>
        <w:rFonts w:ascii="Times New Roman Bold" w:hAnsi="Times New Roman Bold" w:cs="Times New Roman" w:hint="default"/>
        <w:b/>
        <w:i/>
        <w:sz w:val="18"/>
      </w:rPr>
    </w:lvl>
    <w:lvl w:ilvl="2">
      <w:start w:val="1"/>
      <w:numFmt w:val="decimal"/>
      <w:pStyle w:val="IBMLevel3"/>
      <w:lvlText w:val="%1.%2.%3"/>
      <w:lvlJc w:val="left"/>
      <w:pPr>
        <w:ind w:left="576" w:hanging="576"/>
      </w:pPr>
      <w:rPr>
        <w:rFonts w:ascii="Times New Roman Bold" w:hAnsi="Times New Roman Bold" w:cs="Times New Roman" w:hint="default"/>
        <w:b/>
        <w:i/>
        <w:sz w:val="18"/>
      </w:rPr>
    </w:lvl>
    <w:lvl w:ilvl="3">
      <w:start w:val="1"/>
      <w:numFmt w:val="decimal"/>
      <w:pStyle w:val="IBMLevel4"/>
      <w:lvlText w:val="%1.%2.%3.%4"/>
      <w:lvlJc w:val="left"/>
      <w:pPr>
        <w:ind w:left="605" w:hanging="605"/>
      </w:pPr>
      <w:rPr>
        <w:rFonts w:ascii="Times New Roman Bold" w:hAnsi="Times New Roman Bold" w:cs="Times New Roman" w:hint="default"/>
        <w:b/>
        <w:i/>
        <w:sz w:val="18"/>
      </w:rPr>
    </w:lvl>
    <w:lvl w:ilvl="4">
      <w:start w:val="1"/>
      <w:numFmt w:val="decimal"/>
      <w:pStyle w:val="IBMLevel5"/>
      <w:lvlText w:val="%4.1.1.1.%5"/>
      <w:lvlJc w:val="left"/>
      <w:pPr>
        <w:ind w:left="432" w:hanging="432"/>
      </w:pPr>
      <w:rPr>
        <w:rFonts w:ascii="Times New Roman Bold" w:hAnsi="Times New Roman Bold" w:cs="Times New Roman" w:hint="default"/>
        <w:b/>
        <w:i/>
        <w:sz w:val="18"/>
      </w:rPr>
    </w:lvl>
    <w:lvl w:ilvl="5">
      <w:start w:val="1"/>
      <w:numFmt w:val="decimal"/>
      <w:lvlRestart w:val="1"/>
      <w:pStyle w:val="IBMLevel2NoBlankLineBefore"/>
      <w:lvlText w:val="%1.%6"/>
      <w:lvlJc w:val="left"/>
      <w:pPr>
        <w:ind w:left="432" w:hanging="432"/>
      </w:pPr>
      <w:rPr>
        <w:rFonts w:ascii="Times New Roman Bold" w:hAnsi="Times New Roman Bold" w:cs="Times New Roman" w:hint="default"/>
        <w:b/>
        <w:i/>
        <w:sz w:val="18"/>
      </w:rPr>
    </w:lvl>
    <w:lvl w:ilvl="6">
      <w:start w:val="1"/>
      <w:numFmt w:val="decimal"/>
      <w:lvlText w:val="%7."/>
      <w:lvlJc w:val="left"/>
      <w:pPr>
        <w:tabs>
          <w:tab w:val="num" w:pos="2880"/>
        </w:tabs>
        <w:ind w:left="2549" w:hanging="389"/>
      </w:pPr>
      <w:rPr>
        <w:rFonts w:cs="Times New Roman"/>
      </w:rPr>
    </w:lvl>
    <w:lvl w:ilvl="7">
      <w:start w:val="1"/>
      <w:numFmt w:val="lowerLetter"/>
      <w:lvlText w:val="%8."/>
      <w:lvlJc w:val="left"/>
      <w:pPr>
        <w:tabs>
          <w:tab w:val="num" w:pos="3240"/>
        </w:tabs>
        <w:ind w:left="2880" w:hanging="360"/>
      </w:pPr>
      <w:rPr>
        <w:rFonts w:cs="Times New Roman"/>
      </w:rPr>
    </w:lvl>
    <w:lvl w:ilvl="8">
      <w:start w:val="1"/>
      <w:numFmt w:val="lowerRoman"/>
      <w:lvlText w:val="%9."/>
      <w:lvlJc w:val="left"/>
      <w:pPr>
        <w:tabs>
          <w:tab w:val="num" w:pos="3600"/>
        </w:tabs>
        <w:ind w:left="3240" w:hanging="360"/>
      </w:pPr>
      <w:rPr>
        <w:rFonts w:cs="Times New Roman"/>
      </w:rPr>
    </w:lvl>
  </w:abstractNum>
  <w:abstractNum w:abstractNumId="6" w15:restartNumberingAfterBreak="0">
    <w:nsid w:val="12922CBA"/>
    <w:multiLevelType w:val="hybridMultilevel"/>
    <w:tmpl w:val="8E64126E"/>
    <w:lvl w:ilvl="0" w:tplc="AE9E9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51380"/>
    <w:multiLevelType w:val="hybridMultilevel"/>
    <w:tmpl w:val="8D6C0180"/>
    <w:lvl w:ilvl="0" w:tplc="AE9E915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3525D"/>
    <w:multiLevelType w:val="hybridMultilevel"/>
    <w:tmpl w:val="1FE869CC"/>
    <w:lvl w:ilvl="0" w:tplc="EDE28E4A">
      <w:start w:val="1"/>
      <w:numFmt w:val="bullet"/>
      <w:lvlText w:val="•"/>
      <w:lvlJc w:val="left"/>
      <w:pPr>
        <w:tabs>
          <w:tab w:val="num" w:pos="1022"/>
        </w:tabs>
        <w:ind w:left="1022" w:hanging="360"/>
      </w:pPr>
      <w:rPr>
        <w:rFonts w:ascii="Arial" w:hAnsi="Aria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9" w15:restartNumberingAfterBreak="0">
    <w:nsid w:val="17EF732D"/>
    <w:multiLevelType w:val="hybridMultilevel"/>
    <w:tmpl w:val="74D22A1C"/>
    <w:lvl w:ilvl="0" w:tplc="38FA3822">
      <w:start w:val="1"/>
      <w:numFmt w:val="upperLetter"/>
      <w:lvlText w:val="%1."/>
      <w:lvlJc w:val="left"/>
      <w:pPr>
        <w:ind w:left="6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0F2D4E"/>
    <w:multiLevelType w:val="hybridMultilevel"/>
    <w:tmpl w:val="94562118"/>
    <w:lvl w:ilvl="0" w:tplc="FCB07CBA">
      <w:start w:val="1"/>
      <w:numFmt w:val="bullet"/>
      <w:lvlText w:val="•"/>
      <w:lvlJc w:val="left"/>
      <w:pPr>
        <w:tabs>
          <w:tab w:val="num" w:pos="720"/>
        </w:tabs>
        <w:ind w:left="720" w:hanging="360"/>
      </w:pPr>
      <w:rPr>
        <w:rFonts w:ascii="Arial" w:hAnsi="Arial" w:hint="default"/>
      </w:rPr>
    </w:lvl>
    <w:lvl w:ilvl="1" w:tplc="4F7A562C" w:tentative="1">
      <w:start w:val="1"/>
      <w:numFmt w:val="bullet"/>
      <w:lvlText w:val="•"/>
      <w:lvlJc w:val="left"/>
      <w:pPr>
        <w:tabs>
          <w:tab w:val="num" w:pos="1440"/>
        </w:tabs>
        <w:ind w:left="1440" w:hanging="360"/>
      </w:pPr>
      <w:rPr>
        <w:rFonts w:ascii="Arial" w:hAnsi="Arial" w:hint="default"/>
      </w:rPr>
    </w:lvl>
    <w:lvl w:ilvl="2" w:tplc="5AC251BC" w:tentative="1">
      <w:start w:val="1"/>
      <w:numFmt w:val="bullet"/>
      <w:lvlText w:val="•"/>
      <w:lvlJc w:val="left"/>
      <w:pPr>
        <w:tabs>
          <w:tab w:val="num" w:pos="2160"/>
        </w:tabs>
        <w:ind w:left="2160" w:hanging="360"/>
      </w:pPr>
      <w:rPr>
        <w:rFonts w:ascii="Arial" w:hAnsi="Arial" w:hint="default"/>
      </w:rPr>
    </w:lvl>
    <w:lvl w:ilvl="3" w:tplc="EC7E6410" w:tentative="1">
      <w:start w:val="1"/>
      <w:numFmt w:val="bullet"/>
      <w:lvlText w:val="•"/>
      <w:lvlJc w:val="left"/>
      <w:pPr>
        <w:tabs>
          <w:tab w:val="num" w:pos="2880"/>
        </w:tabs>
        <w:ind w:left="2880" w:hanging="360"/>
      </w:pPr>
      <w:rPr>
        <w:rFonts w:ascii="Arial" w:hAnsi="Arial" w:hint="default"/>
      </w:rPr>
    </w:lvl>
    <w:lvl w:ilvl="4" w:tplc="3D9AAE2A" w:tentative="1">
      <w:start w:val="1"/>
      <w:numFmt w:val="bullet"/>
      <w:lvlText w:val="•"/>
      <w:lvlJc w:val="left"/>
      <w:pPr>
        <w:tabs>
          <w:tab w:val="num" w:pos="3600"/>
        </w:tabs>
        <w:ind w:left="3600" w:hanging="360"/>
      </w:pPr>
      <w:rPr>
        <w:rFonts w:ascii="Arial" w:hAnsi="Arial" w:hint="default"/>
      </w:rPr>
    </w:lvl>
    <w:lvl w:ilvl="5" w:tplc="02F614DC" w:tentative="1">
      <w:start w:val="1"/>
      <w:numFmt w:val="bullet"/>
      <w:lvlText w:val="•"/>
      <w:lvlJc w:val="left"/>
      <w:pPr>
        <w:tabs>
          <w:tab w:val="num" w:pos="4320"/>
        </w:tabs>
        <w:ind w:left="4320" w:hanging="360"/>
      </w:pPr>
      <w:rPr>
        <w:rFonts w:ascii="Arial" w:hAnsi="Arial" w:hint="default"/>
      </w:rPr>
    </w:lvl>
    <w:lvl w:ilvl="6" w:tplc="890C2D16" w:tentative="1">
      <w:start w:val="1"/>
      <w:numFmt w:val="bullet"/>
      <w:lvlText w:val="•"/>
      <w:lvlJc w:val="left"/>
      <w:pPr>
        <w:tabs>
          <w:tab w:val="num" w:pos="5040"/>
        </w:tabs>
        <w:ind w:left="5040" w:hanging="360"/>
      </w:pPr>
      <w:rPr>
        <w:rFonts w:ascii="Arial" w:hAnsi="Arial" w:hint="default"/>
      </w:rPr>
    </w:lvl>
    <w:lvl w:ilvl="7" w:tplc="F6F83EC4" w:tentative="1">
      <w:start w:val="1"/>
      <w:numFmt w:val="bullet"/>
      <w:lvlText w:val="•"/>
      <w:lvlJc w:val="left"/>
      <w:pPr>
        <w:tabs>
          <w:tab w:val="num" w:pos="5760"/>
        </w:tabs>
        <w:ind w:left="5760" w:hanging="360"/>
      </w:pPr>
      <w:rPr>
        <w:rFonts w:ascii="Arial" w:hAnsi="Arial" w:hint="default"/>
      </w:rPr>
    </w:lvl>
    <w:lvl w:ilvl="8" w:tplc="7AC2D4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E55D1B"/>
    <w:multiLevelType w:val="hybridMultilevel"/>
    <w:tmpl w:val="A28AF562"/>
    <w:lvl w:ilvl="0" w:tplc="AE9E915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05330"/>
    <w:multiLevelType w:val="hybridMultilevel"/>
    <w:tmpl w:val="C1B6F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29154F"/>
    <w:multiLevelType w:val="hybridMultilevel"/>
    <w:tmpl w:val="56AA3628"/>
    <w:lvl w:ilvl="0" w:tplc="19703332">
      <w:start w:val="1"/>
      <w:numFmt w:val="bullet"/>
      <w:lvlText w:val="•"/>
      <w:lvlJc w:val="left"/>
      <w:pPr>
        <w:tabs>
          <w:tab w:val="num" w:pos="720"/>
        </w:tabs>
        <w:ind w:left="720" w:hanging="360"/>
      </w:pPr>
      <w:rPr>
        <w:rFonts w:ascii="Arial" w:hAnsi="Arial" w:hint="default"/>
      </w:rPr>
    </w:lvl>
    <w:lvl w:ilvl="1" w:tplc="6834F712" w:tentative="1">
      <w:start w:val="1"/>
      <w:numFmt w:val="bullet"/>
      <w:lvlText w:val="•"/>
      <w:lvlJc w:val="left"/>
      <w:pPr>
        <w:tabs>
          <w:tab w:val="num" w:pos="1440"/>
        </w:tabs>
        <w:ind w:left="1440" w:hanging="360"/>
      </w:pPr>
      <w:rPr>
        <w:rFonts w:ascii="Arial" w:hAnsi="Arial" w:hint="default"/>
      </w:rPr>
    </w:lvl>
    <w:lvl w:ilvl="2" w:tplc="2BE68FF4" w:tentative="1">
      <w:start w:val="1"/>
      <w:numFmt w:val="bullet"/>
      <w:lvlText w:val="•"/>
      <w:lvlJc w:val="left"/>
      <w:pPr>
        <w:tabs>
          <w:tab w:val="num" w:pos="2160"/>
        </w:tabs>
        <w:ind w:left="2160" w:hanging="360"/>
      </w:pPr>
      <w:rPr>
        <w:rFonts w:ascii="Arial" w:hAnsi="Arial" w:hint="default"/>
      </w:rPr>
    </w:lvl>
    <w:lvl w:ilvl="3" w:tplc="FDFC4A86" w:tentative="1">
      <w:start w:val="1"/>
      <w:numFmt w:val="bullet"/>
      <w:lvlText w:val="•"/>
      <w:lvlJc w:val="left"/>
      <w:pPr>
        <w:tabs>
          <w:tab w:val="num" w:pos="2880"/>
        </w:tabs>
        <w:ind w:left="2880" w:hanging="360"/>
      </w:pPr>
      <w:rPr>
        <w:rFonts w:ascii="Arial" w:hAnsi="Arial" w:hint="default"/>
      </w:rPr>
    </w:lvl>
    <w:lvl w:ilvl="4" w:tplc="464084B8" w:tentative="1">
      <w:start w:val="1"/>
      <w:numFmt w:val="bullet"/>
      <w:lvlText w:val="•"/>
      <w:lvlJc w:val="left"/>
      <w:pPr>
        <w:tabs>
          <w:tab w:val="num" w:pos="3600"/>
        </w:tabs>
        <w:ind w:left="3600" w:hanging="360"/>
      </w:pPr>
      <w:rPr>
        <w:rFonts w:ascii="Arial" w:hAnsi="Arial" w:hint="default"/>
      </w:rPr>
    </w:lvl>
    <w:lvl w:ilvl="5" w:tplc="2D884770" w:tentative="1">
      <w:start w:val="1"/>
      <w:numFmt w:val="bullet"/>
      <w:lvlText w:val="•"/>
      <w:lvlJc w:val="left"/>
      <w:pPr>
        <w:tabs>
          <w:tab w:val="num" w:pos="4320"/>
        </w:tabs>
        <w:ind w:left="4320" w:hanging="360"/>
      </w:pPr>
      <w:rPr>
        <w:rFonts w:ascii="Arial" w:hAnsi="Arial" w:hint="default"/>
      </w:rPr>
    </w:lvl>
    <w:lvl w:ilvl="6" w:tplc="E3C6CC5C" w:tentative="1">
      <w:start w:val="1"/>
      <w:numFmt w:val="bullet"/>
      <w:lvlText w:val="•"/>
      <w:lvlJc w:val="left"/>
      <w:pPr>
        <w:tabs>
          <w:tab w:val="num" w:pos="5040"/>
        </w:tabs>
        <w:ind w:left="5040" w:hanging="360"/>
      </w:pPr>
      <w:rPr>
        <w:rFonts w:ascii="Arial" w:hAnsi="Arial" w:hint="default"/>
      </w:rPr>
    </w:lvl>
    <w:lvl w:ilvl="7" w:tplc="70864258" w:tentative="1">
      <w:start w:val="1"/>
      <w:numFmt w:val="bullet"/>
      <w:lvlText w:val="•"/>
      <w:lvlJc w:val="left"/>
      <w:pPr>
        <w:tabs>
          <w:tab w:val="num" w:pos="5760"/>
        </w:tabs>
        <w:ind w:left="5760" w:hanging="360"/>
      </w:pPr>
      <w:rPr>
        <w:rFonts w:ascii="Arial" w:hAnsi="Arial" w:hint="default"/>
      </w:rPr>
    </w:lvl>
    <w:lvl w:ilvl="8" w:tplc="93C46C2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1706F12"/>
    <w:multiLevelType w:val="hybridMultilevel"/>
    <w:tmpl w:val="972E55D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245A446B"/>
    <w:multiLevelType w:val="multilevel"/>
    <w:tmpl w:val="62AE0632"/>
    <w:lvl w:ilvl="0">
      <w:start w:val="1"/>
      <w:numFmt w:val="bullet"/>
      <w:lvlText w:val="•"/>
      <w:lvlJc w:val="left"/>
      <w:pPr>
        <w:ind w:left="1800" w:hanging="360"/>
      </w:pPr>
      <w:rPr>
        <w:rFonts w:ascii="Arial" w:hAnsi="Arial" w:hint="default"/>
        <w:b/>
        <w:i w:val="0"/>
        <w:sz w:val="18"/>
      </w:rPr>
    </w:lvl>
    <w:lvl w:ilvl="1">
      <w:start w:val="1"/>
      <w:numFmt w:val="decimal"/>
      <w:lvlText w:val="%1.%2"/>
      <w:lvlJc w:val="left"/>
      <w:pPr>
        <w:ind w:left="1872" w:hanging="432"/>
      </w:pPr>
      <w:rPr>
        <w:rFonts w:ascii="Times New Roman Bold" w:hAnsi="Times New Roman Bold" w:cs="Times New Roman" w:hint="default"/>
        <w:b/>
        <w:i/>
        <w:sz w:val="18"/>
      </w:rPr>
    </w:lvl>
    <w:lvl w:ilvl="2">
      <w:start w:val="1"/>
      <w:numFmt w:val="decimal"/>
      <w:lvlText w:val="%1.%2.%3"/>
      <w:lvlJc w:val="left"/>
      <w:pPr>
        <w:ind w:left="2016" w:hanging="576"/>
      </w:pPr>
      <w:rPr>
        <w:rFonts w:ascii="Times New Roman Bold" w:hAnsi="Times New Roman Bold" w:cs="Times New Roman" w:hint="default"/>
        <w:b/>
        <w:i/>
        <w:sz w:val="18"/>
      </w:rPr>
    </w:lvl>
    <w:lvl w:ilvl="3">
      <w:start w:val="1"/>
      <w:numFmt w:val="decimal"/>
      <w:lvlText w:val="%1.%2.%3.%4"/>
      <w:lvlJc w:val="left"/>
      <w:pPr>
        <w:ind w:left="2045" w:hanging="605"/>
      </w:pPr>
      <w:rPr>
        <w:rFonts w:ascii="Times New Roman Bold" w:hAnsi="Times New Roman Bold" w:cs="Times New Roman" w:hint="default"/>
        <w:b/>
        <w:i/>
        <w:sz w:val="18"/>
      </w:rPr>
    </w:lvl>
    <w:lvl w:ilvl="4">
      <w:start w:val="1"/>
      <w:numFmt w:val="decimal"/>
      <w:lvlText w:val="%4.1.1.1.%5"/>
      <w:lvlJc w:val="left"/>
      <w:pPr>
        <w:ind w:left="1872" w:hanging="432"/>
      </w:pPr>
      <w:rPr>
        <w:rFonts w:ascii="Times New Roman Bold" w:hAnsi="Times New Roman Bold" w:cs="Times New Roman" w:hint="default"/>
        <w:b/>
        <w:i/>
        <w:sz w:val="18"/>
      </w:rPr>
    </w:lvl>
    <w:lvl w:ilvl="5">
      <w:start w:val="1"/>
      <w:numFmt w:val="decimal"/>
      <w:lvlRestart w:val="1"/>
      <w:lvlText w:val="%1.%6"/>
      <w:lvlJc w:val="left"/>
      <w:pPr>
        <w:ind w:left="1872" w:hanging="432"/>
      </w:pPr>
      <w:rPr>
        <w:rFonts w:ascii="Times New Roman Bold" w:hAnsi="Times New Roman Bold" w:cs="Times New Roman" w:hint="default"/>
        <w:b/>
        <w:i/>
        <w:sz w:val="18"/>
      </w:rPr>
    </w:lvl>
    <w:lvl w:ilvl="6">
      <w:start w:val="1"/>
      <w:numFmt w:val="decimal"/>
      <w:lvlText w:val="%7."/>
      <w:lvlJc w:val="left"/>
      <w:pPr>
        <w:tabs>
          <w:tab w:val="num" w:pos="4320"/>
        </w:tabs>
        <w:ind w:left="3989" w:hanging="389"/>
      </w:pPr>
      <w:rPr>
        <w:rFonts w:cs="Times New Roman"/>
      </w:rPr>
    </w:lvl>
    <w:lvl w:ilvl="7">
      <w:start w:val="1"/>
      <w:numFmt w:val="lowerLetter"/>
      <w:lvlText w:val="%8."/>
      <w:lvlJc w:val="left"/>
      <w:pPr>
        <w:tabs>
          <w:tab w:val="num" w:pos="4680"/>
        </w:tabs>
        <w:ind w:left="4320" w:hanging="360"/>
      </w:pPr>
      <w:rPr>
        <w:rFonts w:cs="Times New Roman"/>
      </w:rPr>
    </w:lvl>
    <w:lvl w:ilvl="8">
      <w:start w:val="1"/>
      <w:numFmt w:val="lowerRoman"/>
      <w:lvlText w:val="%9."/>
      <w:lvlJc w:val="left"/>
      <w:pPr>
        <w:tabs>
          <w:tab w:val="num" w:pos="5040"/>
        </w:tabs>
        <w:ind w:left="4680" w:hanging="360"/>
      </w:pPr>
      <w:rPr>
        <w:rFonts w:cs="Times New Roman"/>
      </w:rPr>
    </w:lvl>
  </w:abstractNum>
  <w:abstractNum w:abstractNumId="16" w15:restartNumberingAfterBreak="0">
    <w:nsid w:val="25AB5C8C"/>
    <w:multiLevelType w:val="hybridMultilevel"/>
    <w:tmpl w:val="4DDED536"/>
    <w:lvl w:ilvl="0" w:tplc="7FC66260">
      <w:start w:val="1"/>
      <w:numFmt w:val="upperLetter"/>
      <w:pStyle w:val="Heading2"/>
      <w:lvlText w:val="%1."/>
      <w:lvlJc w:val="left"/>
      <w:pPr>
        <w:ind w:left="6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B373BF"/>
    <w:multiLevelType w:val="hybridMultilevel"/>
    <w:tmpl w:val="8EC21FC6"/>
    <w:lvl w:ilvl="0" w:tplc="AE9E9158">
      <w:start w:val="1"/>
      <w:numFmt w:val="bullet"/>
      <w:lvlText w:val="•"/>
      <w:lvlJc w:val="left"/>
      <w:pPr>
        <w:ind w:left="900" w:hanging="360"/>
      </w:pPr>
      <w:rPr>
        <w:rFonts w:ascii="Arial" w:hAnsi="Aria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8DF4087"/>
    <w:multiLevelType w:val="hybridMultilevel"/>
    <w:tmpl w:val="86340B62"/>
    <w:lvl w:ilvl="0" w:tplc="30C2F482">
      <w:start w:val="1"/>
      <w:numFmt w:val="bullet"/>
      <w:lvlText w:val="•"/>
      <w:lvlJc w:val="left"/>
      <w:pPr>
        <w:tabs>
          <w:tab w:val="num" w:pos="720"/>
        </w:tabs>
        <w:ind w:left="720" w:hanging="360"/>
      </w:pPr>
      <w:rPr>
        <w:rFonts w:ascii="Arial" w:hAnsi="Arial" w:hint="default"/>
      </w:rPr>
    </w:lvl>
    <w:lvl w:ilvl="1" w:tplc="E1589E0A" w:tentative="1">
      <w:start w:val="1"/>
      <w:numFmt w:val="bullet"/>
      <w:lvlText w:val="•"/>
      <w:lvlJc w:val="left"/>
      <w:pPr>
        <w:tabs>
          <w:tab w:val="num" w:pos="1440"/>
        </w:tabs>
        <w:ind w:left="1440" w:hanging="360"/>
      </w:pPr>
      <w:rPr>
        <w:rFonts w:ascii="Arial" w:hAnsi="Arial" w:hint="default"/>
      </w:rPr>
    </w:lvl>
    <w:lvl w:ilvl="2" w:tplc="89B43F24" w:tentative="1">
      <w:start w:val="1"/>
      <w:numFmt w:val="bullet"/>
      <w:lvlText w:val="•"/>
      <w:lvlJc w:val="left"/>
      <w:pPr>
        <w:tabs>
          <w:tab w:val="num" w:pos="2160"/>
        </w:tabs>
        <w:ind w:left="2160" w:hanging="360"/>
      </w:pPr>
      <w:rPr>
        <w:rFonts w:ascii="Arial" w:hAnsi="Arial" w:hint="default"/>
      </w:rPr>
    </w:lvl>
    <w:lvl w:ilvl="3" w:tplc="96FE27AC" w:tentative="1">
      <w:start w:val="1"/>
      <w:numFmt w:val="bullet"/>
      <w:lvlText w:val="•"/>
      <w:lvlJc w:val="left"/>
      <w:pPr>
        <w:tabs>
          <w:tab w:val="num" w:pos="2880"/>
        </w:tabs>
        <w:ind w:left="2880" w:hanging="360"/>
      </w:pPr>
      <w:rPr>
        <w:rFonts w:ascii="Arial" w:hAnsi="Arial" w:hint="default"/>
      </w:rPr>
    </w:lvl>
    <w:lvl w:ilvl="4" w:tplc="6A2C7D4E" w:tentative="1">
      <w:start w:val="1"/>
      <w:numFmt w:val="bullet"/>
      <w:lvlText w:val="•"/>
      <w:lvlJc w:val="left"/>
      <w:pPr>
        <w:tabs>
          <w:tab w:val="num" w:pos="3600"/>
        </w:tabs>
        <w:ind w:left="3600" w:hanging="360"/>
      </w:pPr>
      <w:rPr>
        <w:rFonts w:ascii="Arial" w:hAnsi="Arial" w:hint="default"/>
      </w:rPr>
    </w:lvl>
    <w:lvl w:ilvl="5" w:tplc="975A0568" w:tentative="1">
      <w:start w:val="1"/>
      <w:numFmt w:val="bullet"/>
      <w:lvlText w:val="•"/>
      <w:lvlJc w:val="left"/>
      <w:pPr>
        <w:tabs>
          <w:tab w:val="num" w:pos="4320"/>
        </w:tabs>
        <w:ind w:left="4320" w:hanging="360"/>
      </w:pPr>
      <w:rPr>
        <w:rFonts w:ascii="Arial" w:hAnsi="Arial" w:hint="default"/>
      </w:rPr>
    </w:lvl>
    <w:lvl w:ilvl="6" w:tplc="E0CA4C66" w:tentative="1">
      <w:start w:val="1"/>
      <w:numFmt w:val="bullet"/>
      <w:lvlText w:val="•"/>
      <w:lvlJc w:val="left"/>
      <w:pPr>
        <w:tabs>
          <w:tab w:val="num" w:pos="5040"/>
        </w:tabs>
        <w:ind w:left="5040" w:hanging="360"/>
      </w:pPr>
      <w:rPr>
        <w:rFonts w:ascii="Arial" w:hAnsi="Arial" w:hint="default"/>
      </w:rPr>
    </w:lvl>
    <w:lvl w:ilvl="7" w:tplc="78DC0BD2" w:tentative="1">
      <w:start w:val="1"/>
      <w:numFmt w:val="bullet"/>
      <w:lvlText w:val="•"/>
      <w:lvlJc w:val="left"/>
      <w:pPr>
        <w:tabs>
          <w:tab w:val="num" w:pos="5760"/>
        </w:tabs>
        <w:ind w:left="5760" w:hanging="360"/>
      </w:pPr>
      <w:rPr>
        <w:rFonts w:ascii="Arial" w:hAnsi="Arial" w:hint="default"/>
      </w:rPr>
    </w:lvl>
    <w:lvl w:ilvl="8" w:tplc="BD1A3EB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9418C4"/>
    <w:multiLevelType w:val="hybridMultilevel"/>
    <w:tmpl w:val="94D8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D63E1"/>
    <w:multiLevelType w:val="multilevel"/>
    <w:tmpl w:val="24620E70"/>
    <w:lvl w:ilvl="0">
      <w:start w:val="1"/>
      <w:numFmt w:val="bullet"/>
      <w:lvlText w:val="•"/>
      <w:lvlJc w:val="left"/>
      <w:pPr>
        <w:ind w:left="1800" w:hanging="360"/>
      </w:pPr>
      <w:rPr>
        <w:rFonts w:ascii="Arial" w:hAnsi="Arial" w:hint="default"/>
        <w:b/>
        <w:i w:val="0"/>
        <w:sz w:val="18"/>
      </w:rPr>
    </w:lvl>
    <w:lvl w:ilvl="1">
      <w:start w:val="1"/>
      <w:numFmt w:val="decimal"/>
      <w:lvlText w:val="%1.%2"/>
      <w:lvlJc w:val="left"/>
      <w:pPr>
        <w:ind w:left="1872" w:hanging="432"/>
      </w:pPr>
      <w:rPr>
        <w:rFonts w:ascii="Times New Roman Bold" w:hAnsi="Times New Roman Bold" w:cs="Times New Roman" w:hint="default"/>
        <w:b/>
        <w:i/>
        <w:sz w:val="18"/>
      </w:rPr>
    </w:lvl>
    <w:lvl w:ilvl="2">
      <w:start w:val="1"/>
      <w:numFmt w:val="decimal"/>
      <w:lvlText w:val="%1.%2.%3"/>
      <w:lvlJc w:val="left"/>
      <w:pPr>
        <w:ind w:left="2016" w:hanging="576"/>
      </w:pPr>
      <w:rPr>
        <w:rFonts w:ascii="Times New Roman Bold" w:hAnsi="Times New Roman Bold" w:cs="Times New Roman" w:hint="default"/>
        <w:b/>
        <w:i/>
        <w:sz w:val="18"/>
      </w:rPr>
    </w:lvl>
    <w:lvl w:ilvl="3">
      <w:start w:val="1"/>
      <w:numFmt w:val="decimal"/>
      <w:lvlText w:val="%1.%2.%3.%4"/>
      <w:lvlJc w:val="left"/>
      <w:pPr>
        <w:ind w:left="2045" w:hanging="605"/>
      </w:pPr>
      <w:rPr>
        <w:rFonts w:ascii="Times New Roman Bold" w:hAnsi="Times New Roman Bold" w:cs="Times New Roman" w:hint="default"/>
        <w:b/>
        <w:i/>
        <w:sz w:val="18"/>
      </w:rPr>
    </w:lvl>
    <w:lvl w:ilvl="4">
      <w:start w:val="1"/>
      <w:numFmt w:val="decimal"/>
      <w:lvlText w:val="%4.1.1.1.%5"/>
      <w:lvlJc w:val="left"/>
      <w:pPr>
        <w:ind w:left="1872" w:hanging="432"/>
      </w:pPr>
      <w:rPr>
        <w:rFonts w:ascii="Times New Roman Bold" w:hAnsi="Times New Roman Bold" w:cs="Times New Roman" w:hint="default"/>
        <w:b/>
        <w:i/>
        <w:sz w:val="18"/>
      </w:rPr>
    </w:lvl>
    <w:lvl w:ilvl="5">
      <w:start w:val="1"/>
      <w:numFmt w:val="decimal"/>
      <w:lvlRestart w:val="1"/>
      <w:lvlText w:val="%1.%6"/>
      <w:lvlJc w:val="left"/>
      <w:pPr>
        <w:ind w:left="1872" w:hanging="432"/>
      </w:pPr>
      <w:rPr>
        <w:rFonts w:ascii="Times New Roman Bold" w:hAnsi="Times New Roman Bold" w:cs="Times New Roman" w:hint="default"/>
        <w:b/>
        <w:i/>
        <w:sz w:val="18"/>
      </w:rPr>
    </w:lvl>
    <w:lvl w:ilvl="6">
      <w:start w:val="1"/>
      <w:numFmt w:val="decimal"/>
      <w:lvlText w:val="%7."/>
      <w:lvlJc w:val="left"/>
      <w:pPr>
        <w:tabs>
          <w:tab w:val="num" w:pos="4320"/>
        </w:tabs>
        <w:ind w:left="3989" w:hanging="389"/>
      </w:pPr>
      <w:rPr>
        <w:rFonts w:cs="Times New Roman"/>
      </w:rPr>
    </w:lvl>
    <w:lvl w:ilvl="7">
      <w:start w:val="1"/>
      <w:numFmt w:val="lowerLetter"/>
      <w:lvlText w:val="%8."/>
      <w:lvlJc w:val="left"/>
      <w:pPr>
        <w:tabs>
          <w:tab w:val="num" w:pos="4680"/>
        </w:tabs>
        <w:ind w:left="4320" w:hanging="360"/>
      </w:pPr>
      <w:rPr>
        <w:rFonts w:cs="Times New Roman"/>
      </w:rPr>
    </w:lvl>
    <w:lvl w:ilvl="8">
      <w:start w:val="1"/>
      <w:numFmt w:val="lowerRoman"/>
      <w:lvlText w:val="%9."/>
      <w:lvlJc w:val="left"/>
      <w:pPr>
        <w:tabs>
          <w:tab w:val="num" w:pos="5040"/>
        </w:tabs>
        <w:ind w:left="4680" w:hanging="360"/>
      </w:pPr>
      <w:rPr>
        <w:rFonts w:cs="Times New Roman"/>
      </w:rPr>
    </w:lvl>
  </w:abstractNum>
  <w:abstractNum w:abstractNumId="21" w15:restartNumberingAfterBreak="0">
    <w:nsid w:val="3EF04087"/>
    <w:multiLevelType w:val="hybridMultilevel"/>
    <w:tmpl w:val="257451E2"/>
    <w:lvl w:ilvl="0" w:tplc="AE9E9158">
      <w:start w:val="1"/>
      <w:numFmt w:val="bullet"/>
      <w:lvlText w:val="•"/>
      <w:lvlJc w:val="left"/>
      <w:pPr>
        <w:ind w:left="1080" w:hanging="360"/>
      </w:pPr>
      <w:rPr>
        <w:rFonts w:ascii="Arial" w:hAnsi="Arial" w:hint="default"/>
        <w:b w:val="0"/>
        <w:bCs/>
        <w:strike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4D6EA2"/>
    <w:multiLevelType w:val="multilevel"/>
    <w:tmpl w:val="592C5F26"/>
    <w:lvl w:ilvl="0">
      <w:start w:val="1"/>
      <w:numFmt w:val="bullet"/>
      <w:lvlText w:val="•"/>
      <w:lvlJc w:val="left"/>
      <w:pPr>
        <w:ind w:left="1080" w:hanging="360"/>
      </w:pPr>
      <w:rPr>
        <w:rFonts w:ascii="Arial" w:hAnsi="Arial" w:hint="default"/>
        <w:b/>
        <w:i w:val="0"/>
        <w:sz w:val="18"/>
      </w:rPr>
    </w:lvl>
    <w:lvl w:ilvl="1">
      <w:start w:val="1"/>
      <w:numFmt w:val="decimal"/>
      <w:lvlText w:val="%1.%2"/>
      <w:lvlJc w:val="left"/>
      <w:pPr>
        <w:ind w:left="1152" w:hanging="432"/>
      </w:pPr>
      <w:rPr>
        <w:rFonts w:ascii="Times New Roman Bold" w:hAnsi="Times New Roman Bold" w:cs="Times New Roman" w:hint="default"/>
        <w:b/>
        <w:i/>
        <w:sz w:val="18"/>
      </w:rPr>
    </w:lvl>
    <w:lvl w:ilvl="2">
      <w:start w:val="1"/>
      <w:numFmt w:val="decimal"/>
      <w:lvlText w:val="%1.%2.%3"/>
      <w:lvlJc w:val="left"/>
      <w:pPr>
        <w:ind w:left="1296" w:hanging="576"/>
      </w:pPr>
      <w:rPr>
        <w:rFonts w:ascii="Times New Roman Bold" w:hAnsi="Times New Roman Bold" w:cs="Times New Roman" w:hint="default"/>
        <w:b/>
        <w:i/>
        <w:sz w:val="18"/>
      </w:rPr>
    </w:lvl>
    <w:lvl w:ilvl="3">
      <w:start w:val="1"/>
      <w:numFmt w:val="decimal"/>
      <w:lvlText w:val="%1.%2.%3.%4"/>
      <w:lvlJc w:val="left"/>
      <w:pPr>
        <w:ind w:left="1325" w:hanging="605"/>
      </w:pPr>
      <w:rPr>
        <w:rFonts w:ascii="Times New Roman Bold" w:hAnsi="Times New Roman Bold" w:cs="Times New Roman" w:hint="default"/>
        <w:b/>
        <w:i/>
        <w:sz w:val="18"/>
      </w:rPr>
    </w:lvl>
    <w:lvl w:ilvl="4">
      <w:start w:val="1"/>
      <w:numFmt w:val="decimal"/>
      <w:lvlText w:val="%4.1.1.1.%5"/>
      <w:lvlJc w:val="left"/>
      <w:pPr>
        <w:ind w:left="1152" w:hanging="432"/>
      </w:pPr>
      <w:rPr>
        <w:rFonts w:ascii="Times New Roman Bold" w:hAnsi="Times New Roman Bold" w:cs="Times New Roman" w:hint="default"/>
        <w:b/>
        <w:i/>
        <w:sz w:val="18"/>
      </w:rPr>
    </w:lvl>
    <w:lvl w:ilvl="5">
      <w:start w:val="1"/>
      <w:numFmt w:val="decimal"/>
      <w:lvlRestart w:val="1"/>
      <w:lvlText w:val="%1.%6"/>
      <w:lvlJc w:val="left"/>
      <w:pPr>
        <w:ind w:left="1152" w:hanging="432"/>
      </w:pPr>
      <w:rPr>
        <w:rFonts w:ascii="Times New Roman Bold" w:hAnsi="Times New Roman Bold" w:cs="Times New Roman" w:hint="default"/>
        <w:b/>
        <w:i/>
        <w:sz w:val="18"/>
      </w:rPr>
    </w:lvl>
    <w:lvl w:ilvl="6">
      <w:start w:val="1"/>
      <w:numFmt w:val="decimal"/>
      <w:lvlText w:val="%7."/>
      <w:lvlJc w:val="left"/>
      <w:pPr>
        <w:tabs>
          <w:tab w:val="num" w:pos="3600"/>
        </w:tabs>
        <w:ind w:left="3269" w:hanging="389"/>
      </w:pPr>
      <w:rPr>
        <w:rFonts w:cs="Times New Roman"/>
      </w:rPr>
    </w:lvl>
    <w:lvl w:ilvl="7">
      <w:start w:val="1"/>
      <w:numFmt w:val="lowerLetter"/>
      <w:lvlText w:val="%8."/>
      <w:lvlJc w:val="left"/>
      <w:pPr>
        <w:tabs>
          <w:tab w:val="num" w:pos="3960"/>
        </w:tabs>
        <w:ind w:left="3600" w:hanging="360"/>
      </w:pPr>
      <w:rPr>
        <w:rFonts w:cs="Times New Roman"/>
      </w:rPr>
    </w:lvl>
    <w:lvl w:ilvl="8">
      <w:start w:val="1"/>
      <w:numFmt w:val="lowerRoman"/>
      <w:lvlText w:val="%9."/>
      <w:lvlJc w:val="left"/>
      <w:pPr>
        <w:tabs>
          <w:tab w:val="num" w:pos="4320"/>
        </w:tabs>
        <w:ind w:left="3960" w:hanging="360"/>
      </w:pPr>
      <w:rPr>
        <w:rFonts w:cs="Times New Roman"/>
      </w:rPr>
    </w:lvl>
  </w:abstractNum>
  <w:abstractNum w:abstractNumId="23" w15:restartNumberingAfterBreak="0">
    <w:nsid w:val="44622A65"/>
    <w:multiLevelType w:val="hybridMultilevel"/>
    <w:tmpl w:val="5052E42E"/>
    <w:lvl w:ilvl="0" w:tplc="AE9E9158">
      <w:start w:val="1"/>
      <w:numFmt w:val="bullet"/>
      <w:lvlText w:val="•"/>
      <w:lvlJc w:val="left"/>
      <w:pPr>
        <w:ind w:left="720" w:hanging="360"/>
      </w:pPr>
      <w:rPr>
        <w:rFonts w:ascii="Arial" w:hAnsi="Arial" w:hint="default"/>
      </w:rPr>
    </w:lvl>
    <w:lvl w:ilvl="1" w:tplc="AE9E915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61AC9"/>
    <w:multiLevelType w:val="multilevel"/>
    <w:tmpl w:val="7196E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716FF2"/>
    <w:multiLevelType w:val="hybridMultilevel"/>
    <w:tmpl w:val="DBEEDA94"/>
    <w:lvl w:ilvl="0" w:tplc="EDE28E4A">
      <w:start w:val="1"/>
      <w:numFmt w:val="bullet"/>
      <w:lvlText w:val="•"/>
      <w:lvlJc w:val="left"/>
      <w:pPr>
        <w:tabs>
          <w:tab w:val="num" w:pos="720"/>
        </w:tabs>
        <w:ind w:left="720" w:hanging="360"/>
      </w:pPr>
      <w:rPr>
        <w:rFonts w:ascii="Arial" w:hAnsi="Arial" w:hint="default"/>
      </w:rPr>
    </w:lvl>
    <w:lvl w:ilvl="1" w:tplc="3378E764" w:tentative="1">
      <w:start w:val="1"/>
      <w:numFmt w:val="bullet"/>
      <w:lvlText w:val="•"/>
      <w:lvlJc w:val="left"/>
      <w:pPr>
        <w:tabs>
          <w:tab w:val="num" w:pos="1440"/>
        </w:tabs>
        <w:ind w:left="1440" w:hanging="360"/>
      </w:pPr>
      <w:rPr>
        <w:rFonts w:ascii="Arial" w:hAnsi="Arial" w:hint="default"/>
      </w:rPr>
    </w:lvl>
    <w:lvl w:ilvl="2" w:tplc="98D4A16C" w:tentative="1">
      <w:start w:val="1"/>
      <w:numFmt w:val="bullet"/>
      <w:lvlText w:val="•"/>
      <w:lvlJc w:val="left"/>
      <w:pPr>
        <w:tabs>
          <w:tab w:val="num" w:pos="2160"/>
        </w:tabs>
        <w:ind w:left="2160" w:hanging="360"/>
      </w:pPr>
      <w:rPr>
        <w:rFonts w:ascii="Arial" w:hAnsi="Arial" w:hint="default"/>
      </w:rPr>
    </w:lvl>
    <w:lvl w:ilvl="3" w:tplc="31CA9504" w:tentative="1">
      <w:start w:val="1"/>
      <w:numFmt w:val="bullet"/>
      <w:lvlText w:val="•"/>
      <w:lvlJc w:val="left"/>
      <w:pPr>
        <w:tabs>
          <w:tab w:val="num" w:pos="2880"/>
        </w:tabs>
        <w:ind w:left="2880" w:hanging="360"/>
      </w:pPr>
      <w:rPr>
        <w:rFonts w:ascii="Arial" w:hAnsi="Arial" w:hint="default"/>
      </w:rPr>
    </w:lvl>
    <w:lvl w:ilvl="4" w:tplc="21F2BC2E" w:tentative="1">
      <w:start w:val="1"/>
      <w:numFmt w:val="bullet"/>
      <w:lvlText w:val="•"/>
      <w:lvlJc w:val="left"/>
      <w:pPr>
        <w:tabs>
          <w:tab w:val="num" w:pos="3600"/>
        </w:tabs>
        <w:ind w:left="3600" w:hanging="360"/>
      </w:pPr>
      <w:rPr>
        <w:rFonts w:ascii="Arial" w:hAnsi="Arial" w:hint="default"/>
      </w:rPr>
    </w:lvl>
    <w:lvl w:ilvl="5" w:tplc="C2107B72" w:tentative="1">
      <w:start w:val="1"/>
      <w:numFmt w:val="bullet"/>
      <w:lvlText w:val="•"/>
      <w:lvlJc w:val="left"/>
      <w:pPr>
        <w:tabs>
          <w:tab w:val="num" w:pos="4320"/>
        </w:tabs>
        <w:ind w:left="4320" w:hanging="360"/>
      </w:pPr>
      <w:rPr>
        <w:rFonts w:ascii="Arial" w:hAnsi="Arial" w:hint="default"/>
      </w:rPr>
    </w:lvl>
    <w:lvl w:ilvl="6" w:tplc="606EE176" w:tentative="1">
      <w:start w:val="1"/>
      <w:numFmt w:val="bullet"/>
      <w:lvlText w:val="•"/>
      <w:lvlJc w:val="left"/>
      <w:pPr>
        <w:tabs>
          <w:tab w:val="num" w:pos="5040"/>
        </w:tabs>
        <w:ind w:left="5040" w:hanging="360"/>
      </w:pPr>
      <w:rPr>
        <w:rFonts w:ascii="Arial" w:hAnsi="Arial" w:hint="default"/>
      </w:rPr>
    </w:lvl>
    <w:lvl w:ilvl="7" w:tplc="1C28B300" w:tentative="1">
      <w:start w:val="1"/>
      <w:numFmt w:val="bullet"/>
      <w:lvlText w:val="•"/>
      <w:lvlJc w:val="left"/>
      <w:pPr>
        <w:tabs>
          <w:tab w:val="num" w:pos="5760"/>
        </w:tabs>
        <w:ind w:left="5760" w:hanging="360"/>
      </w:pPr>
      <w:rPr>
        <w:rFonts w:ascii="Arial" w:hAnsi="Arial" w:hint="default"/>
      </w:rPr>
    </w:lvl>
    <w:lvl w:ilvl="8" w:tplc="A2449A7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9435E25"/>
    <w:multiLevelType w:val="hybridMultilevel"/>
    <w:tmpl w:val="1AFA4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ACC2EB9"/>
    <w:multiLevelType w:val="hybridMultilevel"/>
    <w:tmpl w:val="62E2D8F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4CDB3107"/>
    <w:multiLevelType w:val="multilevel"/>
    <w:tmpl w:val="A46A0250"/>
    <w:lvl w:ilvl="0">
      <w:start w:val="1"/>
      <w:numFmt w:val="bullet"/>
      <w:lvlText w:val="•"/>
      <w:lvlJc w:val="left"/>
      <w:pPr>
        <w:ind w:left="1080" w:hanging="360"/>
      </w:pPr>
      <w:rPr>
        <w:rFonts w:ascii="Arial" w:hAnsi="Arial" w:hint="default"/>
        <w:b/>
        <w:i w:val="0"/>
        <w:sz w:val="18"/>
      </w:rPr>
    </w:lvl>
    <w:lvl w:ilvl="1">
      <w:start w:val="1"/>
      <w:numFmt w:val="decimal"/>
      <w:lvlText w:val="%1.%2"/>
      <w:lvlJc w:val="left"/>
      <w:pPr>
        <w:ind w:left="1152" w:hanging="432"/>
      </w:pPr>
      <w:rPr>
        <w:rFonts w:ascii="Times New Roman Bold" w:hAnsi="Times New Roman Bold" w:cs="Times New Roman" w:hint="default"/>
        <w:b/>
        <w:i/>
        <w:sz w:val="18"/>
      </w:rPr>
    </w:lvl>
    <w:lvl w:ilvl="2">
      <w:start w:val="1"/>
      <w:numFmt w:val="decimal"/>
      <w:lvlText w:val="%1.%2.%3"/>
      <w:lvlJc w:val="left"/>
      <w:pPr>
        <w:ind w:left="1296" w:hanging="576"/>
      </w:pPr>
      <w:rPr>
        <w:rFonts w:ascii="Times New Roman Bold" w:hAnsi="Times New Roman Bold" w:cs="Times New Roman" w:hint="default"/>
        <w:b/>
        <w:i/>
        <w:sz w:val="18"/>
      </w:rPr>
    </w:lvl>
    <w:lvl w:ilvl="3">
      <w:start w:val="1"/>
      <w:numFmt w:val="decimal"/>
      <w:lvlText w:val="%1.%2.%3.%4"/>
      <w:lvlJc w:val="left"/>
      <w:pPr>
        <w:ind w:left="1325" w:hanging="605"/>
      </w:pPr>
      <w:rPr>
        <w:rFonts w:ascii="Times New Roman Bold" w:hAnsi="Times New Roman Bold" w:cs="Times New Roman" w:hint="default"/>
        <w:b/>
        <w:i/>
        <w:sz w:val="18"/>
      </w:rPr>
    </w:lvl>
    <w:lvl w:ilvl="4">
      <w:start w:val="1"/>
      <w:numFmt w:val="decimal"/>
      <w:lvlText w:val="%4.1.1.1.%5"/>
      <w:lvlJc w:val="left"/>
      <w:pPr>
        <w:ind w:left="1152" w:hanging="432"/>
      </w:pPr>
      <w:rPr>
        <w:rFonts w:ascii="Times New Roman Bold" w:hAnsi="Times New Roman Bold" w:cs="Times New Roman" w:hint="default"/>
        <w:b/>
        <w:i/>
        <w:sz w:val="18"/>
      </w:rPr>
    </w:lvl>
    <w:lvl w:ilvl="5">
      <w:start w:val="1"/>
      <w:numFmt w:val="decimal"/>
      <w:lvlRestart w:val="1"/>
      <w:lvlText w:val="%1.%6"/>
      <w:lvlJc w:val="left"/>
      <w:pPr>
        <w:ind w:left="1152" w:hanging="432"/>
      </w:pPr>
      <w:rPr>
        <w:rFonts w:ascii="Times New Roman Bold" w:hAnsi="Times New Roman Bold" w:cs="Times New Roman" w:hint="default"/>
        <w:b/>
        <w:i/>
        <w:sz w:val="18"/>
      </w:rPr>
    </w:lvl>
    <w:lvl w:ilvl="6">
      <w:start w:val="1"/>
      <w:numFmt w:val="decimal"/>
      <w:lvlText w:val="%7."/>
      <w:lvlJc w:val="left"/>
      <w:pPr>
        <w:tabs>
          <w:tab w:val="num" w:pos="3600"/>
        </w:tabs>
        <w:ind w:left="3269" w:hanging="389"/>
      </w:pPr>
      <w:rPr>
        <w:rFonts w:cs="Times New Roman"/>
      </w:rPr>
    </w:lvl>
    <w:lvl w:ilvl="7">
      <w:start w:val="1"/>
      <w:numFmt w:val="lowerLetter"/>
      <w:lvlText w:val="%8."/>
      <w:lvlJc w:val="left"/>
      <w:pPr>
        <w:tabs>
          <w:tab w:val="num" w:pos="3960"/>
        </w:tabs>
        <w:ind w:left="3600" w:hanging="360"/>
      </w:pPr>
      <w:rPr>
        <w:rFonts w:cs="Times New Roman"/>
      </w:rPr>
    </w:lvl>
    <w:lvl w:ilvl="8">
      <w:start w:val="1"/>
      <w:numFmt w:val="lowerRoman"/>
      <w:lvlText w:val="%9."/>
      <w:lvlJc w:val="left"/>
      <w:pPr>
        <w:tabs>
          <w:tab w:val="num" w:pos="4320"/>
        </w:tabs>
        <w:ind w:left="3960" w:hanging="360"/>
      </w:pPr>
      <w:rPr>
        <w:rFonts w:cs="Times New Roman"/>
      </w:rPr>
    </w:lvl>
  </w:abstractNum>
  <w:abstractNum w:abstractNumId="29" w15:restartNumberingAfterBreak="0">
    <w:nsid w:val="4CF474D3"/>
    <w:multiLevelType w:val="multilevel"/>
    <w:tmpl w:val="19EE18FA"/>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30" w15:restartNumberingAfterBreak="0">
    <w:nsid w:val="4D340405"/>
    <w:multiLevelType w:val="hybridMultilevel"/>
    <w:tmpl w:val="D4F40BCE"/>
    <w:lvl w:ilvl="0" w:tplc="AE9E915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143A24"/>
    <w:multiLevelType w:val="multilevel"/>
    <w:tmpl w:val="B778FFBA"/>
    <w:lvl w:ilvl="0">
      <w:start w:val="1"/>
      <w:numFmt w:val="bullet"/>
      <w:lvlText w:val="•"/>
      <w:lvlJc w:val="left"/>
      <w:pPr>
        <w:ind w:left="1080" w:hanging="360"/>
      </w:pPr>
      <w:rPr>
        <w:rFonts w:ascii="Arial" w:hAnsi="Arial" w:hint="default"/>
        <w:b/>
        <w:i w:val="0"/>
        <w:sz w:val="18"/>
      </w:rPr>
    </w:lvl>
    <w:lvl w:ilvl="1">
      <w:start w:val="1"/>
      <w:numFmt w:val="bullet"/>
      <w:lvlText w:val="o"/>
      <w:lvlJc w:val="left"/>
      <w:pPr>
        <w:ind w:left="1152" w:hanging="432"/>
      </w:pPr>
      <w:rPr>
        <w:rFonts w:ascii="Courier New" w:hAnsi="Courier New" w:cs="Courier New" w:hint="default"/>
        <w:b/>
        <w:i/>
        <w:sz w:val="18"/>
      </w:rPr>
    </w:lvl>
    <w:lvl w:ilvl="2">
      <w:start w:val="1"/>
      <w:numFmt w:val="decimal"/>
      <w:lvlText w:val="%1.%2.%3"/>
      <w:lvlJc w:val="left"/>
      <w:pPr>
        <w:ind w:left="1296" w:hanging="576"/>
      </w:pPr>
      <w:rPr>
        <w:rFonts w:ascii="Times New Roman Bold" w:hAnsi="Times New Roman Bold" w:cs="Times New Roman" w:hint="default"/>
        <w:b/>
        <w:i/>
        <w:sz w:val="18"/>
      </w:rPr>
    </w:lvl>
    <w:lvl w:ilvl="3">
      <w:start w:val="1"/>
      <w:numFmt w:val="decimal"/>
      <w:lvlText w:val="%1.%2.%3.%4"/>
      <w:lvlJc w:val="left"/>
      <w:pPr>
        <w:ind w:left="1325" w:hanging="605"/>
      </w:pPr>
      <w:rPr>
        <w:rFonts w:ascii="Times New Roman Bold" w:hAnsi="Times New Roman Bold" w:cs="Times New Roman" w:hint="default"/>
        <w:b/>
        <w:i/>
        <w:sz w:val="18"/>
      </w:rPr>
    </w:lvl>
    <w:lvl w:ilvl="4">
      <w:start w:val="1"/>
      <w:numFmt w:val="decimal"/>
      <w:lvlText w:val="%4.1.1.1.%5"/>
      <w:lvlJc w:val="left"/>
      <w:pPr>
        <w:ind w:left="1152" w:hanging="432"/>
      </w:pPr>
      <w:rPr>
        <w:rFonts w:ascii="Times New Roman Bold" w:hAnsi="Times New Roman Bold" w:cs="Times New Roman" w:hint="default"/>
        <w:b/>
        <w:i/>
        <w:sz w:val="18"/>
      </w:rPr>
    </w:lvl>
    <w:lvl w:ilvl="5">
      <w:start w:val="1"/>
      <w:numFmt w:val="decimal"/>
      <w:lvlRestart w:val="1"/>
      <w:lvlText w:val="%1.%6"/>
      <w:lvlJc w:val="left"/>
      <w:pPr>
        <w:ind w:left="1152" w:hanging="432"/>
      </w:pPr>
      <w:rPr>
        <w:rFonts w:ascii="Times New Roman Bold" w:hAnsi="Times New Roman Bold" w:cs="Times New Roman" w:hint="default"/>
        <w:b/>
        <w:i/>
        <w:sz w:val="18"/>
      </w:rPr>
    </w:lvl>
    <w:lvl w:ilvl="6">
      <w:start w:val="1"/>
      <w:numFmt w:val="bullet"/>
      <w:lvlText w:val=""/>
      <w:lvlJc w:val="left"/>
      <w:pPr>
        <w:tabs>
          <w:tab w:val="num" w:pos="3600"/>
        </w:tabs>
        <w:ind w:left="3269" w:hanging="389"/>
      </w:pPr>
      <w:rPr>
        <w:rFonts w:ascii="Symbol" w:hAnsi="Symbol" w:hint="default"/>
      </w:rPr>
    </w:lvl>
    <w:lvl w:ilvl="7">
      <w:start w:val="1"/>
      <w:numFmt w:val="lowerLetter"/>
      <w:lvlText w:val="%8."/>
      <w:lvlJc w:val="left"/>
      <w:pPr>
        <w:tabs>
          <w:tab w:val="num" w:pos="3960"/>
        </w:tabs>
        <w:ind w:left="3600" w:hanging="360"/>
      </w:pPr>
      <w:rPr>
        <w:rFonts w:cs="Times New Roman"/>
      </w:rPr>
    </w:lvl>
    <w:lvl w:ilvl="8">
      <w:start w:val="1"/>
      <w:numFmt w:val="lowerRoman"/>
      <w:lvlText w:val="%9."/>
      <w:lvlJc w:val="left"/>
      <w:pPr>
        <w:tabs>
          <w:tab w:val="num" w:pos="4320"/>
        </w:tabs>
        <w:ind w:left="3960" w:hanging="360"/>
      </w:pPr>
      <w:rPr>
        <w:rFonts w:cs="Times New Roman"/>
      </w:rPr>
    </w:lvl>
  </w:abstractNum>
  <w:abstractNum w:abstractNumId="32" w15:restartNumberingAfterBreak="0">
    <w:nsid w:val="55067FCC"/>
    <w:multiLevelType w:val="hybridMultilevel"/>
    <w:tmpl w:val="04C678C2"/>
    <w:lvl w:ilvl="0" w:tplc="38FA3822">
      <w:start w:val="1"/>
      <w:numFmt w:val="upperLetter"/>
      <w:lvlText w:val="%1."/>
      <w:lvlJc w:val="left"/>
      <w:pPr>
        <w:ind w:left="6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901E27"/>
    <w:multiLevelType w:val="hybridMultilevel"/>
    <w:tmpl w:val="0416364E"/>
    <w:lvl w:ilvl="0" w:tplc="04090001">
      <w:start w:val="1"/>
      <w:numFmt w:val="bullet"/>
      <w:lvlText w:val=""/>
      <w:lvlJc w:val="left"/>
      <w:pPr>
        <w:ind w:left="917" w:hanging="360"/>
      </w:pPr>
      <w:rPr>
        <w:rFonts w:ascii="Symbol" w:hAnsi="Symbol" w:hint="default"/>
      </w:rPr>
    </w:lvl>
    <w:lvl w:ilvl="1" w:tplc="04090003" w:tentative="1">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357" w:hanging="360"/>
      </w:pPr>
      <w:rPr>
        <w:rFonts w:ascii="Wingdings" w:hAnsi="Wingdings" w:hint="default"/>
      </w:rPr>
    </w:lvl>
    <w:lvl w:ilvl="3" w:tplc="04090001" w:tentative="1">
      <w:start w:val="1"/>
      <w:numFmt w:val="bullet"/>
      <w:lvlText w:val=""/>
      <w:lvlJc w:val="left"/>
      <w:pPr>
        <w:ind w:left="3077" w:hanging="360"/>
      </w:pPr>
      <w:rPr>
        <w:rFonts w:ascii="Symbol" w:hAnsi="Symbol" w:hint="default"/>
      </w:rPr>
    </w:lvl>
    <w:lvl w:ilvl="4" w:tplc="04090003" w:tentative="1">
      <w:start w:val="1"/>
      <w:numFmt w:val="bullet"/>
      <w:lvlText w:val="o"/>
      <w:lvlJc w:val="left"/>
      <w:pPr>
        <w:ind w:left="3797" w:hanging="360"/>
      </w:pPr>
      <w:rPr>
        <w:rFonts w:ascii="Courier New" w:hAnsi="Courier New" w:cs="Courier New" w:hint="default"/>
      </w:rPr>
    </w:lvl>
    <w:lvl w:ilvl="5" w:tplc="04090005" w:tentative="1">
      <w:start w:val="1"/>
      <w:numFmt w:val="bullet"/>
      <w:lvlText w:val=""/>
      <w:lvlJc w:val="left"/>
      <w:pPr>
        <w:ind w:left="4517" w:hanging="360"/>
      </w:pPr>
      <w:rPr>
        <w:rFonts w:ascii="Wingdings" w:hAnsi="Wingdings" w:hint="default"/>
      </w:rPr>
    </w:lvl>
    <w:lvl w:ilvl="6" w:tplc="04090001" w:tentative="1">
      <w:start w:val="1"/>
      <w:numFmt w:val="bullet"/>
      <w:lvlText w:val=""/>
      <w:lvlJc w:val="left"/>
      <w:pPr>
        <w:ind w:left="5237" w:hanging="360"/>
      </w:pPr>
      <w:rPr>
        <w:rFonts w:ascii="Symbol" w:hAnsi="Symbol" w:hint="default"/>
      </w:rPr>
    </w:lvl>
    <w:lvl w:ilvl="7" w:tplc="04090003" w:tentative="1">
      <w:start w:val="1"/>
      <w:numFmt w:val="bullet"/>
      <w:lvlText w:val="o"/>
      <w:lvlJc w:val="left"/>
      <w:pPr>
        <w:ind w:left="5957" w:hanging="360"/>
      </w:pPr>
      <w:rPr>
        <w:rFonts w:ascii="Courier New" w:hAnsi="Courier New" w:cs="Courier New" w:hint="default"/>
      </w:rPr>
    </w:lvl>
    <w:lvl w:ilvl="8" w:tplc="04090005" w:tentative="1">
      <w:start w:val="1"/>
      <w:numFmt w:val="bullet"/>
      <w:lvlText w:val=""/>
      <w:lvlJc w:val="left"/>
      <w:pPr>
        <w:ind w:left="6677" w:hanging="360"/>
      </w:pPr>
      <w:rPr>
        <w:rFonts w:ascii="Wingdings" w:hAnsi="Wingdings" w:hint="default"/>
      </w:rPr>
    </w:lvl>
  </w:abstractNum>
  <w:abstractNum w:abstractNumId="34" w15:restartNumberingAfterBreak="0">
    <w:nsid w:val="66120047"/>
    <w:multiLevelType w:val="multilevel"/>
    <w:tmpl w:val="67D48632"/>
    <w:lvl w:ilvl="0">
      <w:start w:val="1"/>
      <w:numFmt w:val="bullet"/>
      <w:lvlText w:val="•"/>
      <w:lvlJc w:val="left"/>
      <w:pPr>
        <w:ind w:left="1440" w:hanging="360"/>
      </w:pPr>
      <w:rPr>
        <w:rFonts w:ascii="Arial" w:hAnsi="Arial" w:hint="default"/>
        <w:b/>
        <w:i w:val="0"/>
        <w:sz w:val="18"/>
      </w:rPr>
    </w:lvl>
    <w:lvl w:ilvl="1">
      <w:start w:val="1"/>
      <w:numFmt w:val="decimal"/>
      <w:lvlText w:val="%2."/>
      <w:lvlJc w:val="left"/>
      <w:pPr>
        <w:ind w:left="1440" w:hanging="360"/>
      </w:pPr>
    </w:lvl>
    <w:lvl w:ilvl="2">
      <w:start w:val="1"/>
      <w:numFmt w:val="decimal"/>
      <w:lvlText w:val="%1.%2.%3"/>
      <w:lvlJc w:val="left"/>
      <w:pPr>
        <w:ind w:left="1656" w:hanging="576"/>
      </w:pPr>
      <w:rPr>
        <w:rFonts w:ascii="Times New Roman Bold" w:hAnsi="Times New Roman Bold" w:cs="Times New Roman" w:hint="default"/>
        <w:b/>
        <w:i/>
        <w:sz w:val="18"/>
      </w:rPr>
    </w:lvl>
    <w:lvl w:ilvl="3">
      <w:start w:val="1"/>
      <w:numFmt w:val="decimal"/>
      <w:lvlText w:val="%1.%2.%3.%4"/>
      <w:lvlJc w:val="left"/>
      <w:pPr>
        <w:ind w:left="1685" w:hanging="605"/>
      </w:pPr>
      <w:rPr>
        <w:rFonts w:ascii="Times New Roman Bold" w:hAnsi="Times New Roman Bold" w:cs="Times New Roman" w:hint="default"/>
        <w:b/>
        <w:i/>
        <w:sz w:val="18"/>
      </w:rPr>
    </w:lvl>
    <w:lvl w:ilvl="4">
      <w:start w:val="1"/>
      <w:numFmt w:val="decimal"/>
      <w:lvlText w:val="%4.1.1.1.%5"/>
      <w:lvlJc w:val="left"/>
      <w:pPr>
        <w:ind w:left="1512" w:hanging="432"/>
      </w:pPr>
      <w:rPr>
        <w:rFonts w:ascii="Times New Roman Bold" w:hAnsi="Times New Roman Bold" w:cs="Times New Roman" w:hint="default"/>
        <w:b/>
        <w:i/>
        <w:sz w:val="18"/>
      </w:rPr>
    </w:lvl>
    <w:lvl w:ilvl="5">
      <w:start w:val="1"/>
      <w:numFmt w:val="decimal"/>
      <w:lvlRestart w:val="1"/>
      <w:lvlText w:val="%1.%6"/>
      <w:lvlJc w:val="left"/>
      <w:pPr>
        <w:ind w:left="1512" w:hanging="432"/>
      </w:pPr>
      <w:rPr>
        <w:rFonts w:ascii="Times New Roman Bold" w:hAnsi="Times New Roman Bold" w:cs="Times New Roman" w:hint="default"/>
        <w:b/>
        <w:i/>
        <w:sz w:val="18"/>
      </w:rPr>
    </w:lvl>
    <w:lvl w:ilvl="6">
      <w:start w:val="1"/>
      <w:numFmt w:val="decimal"/>
      <w:lvlText w:val="%7."/>
      <w:lvlJc w:val="left"/>
      <w:pPr>
        <w:tabs>
          <w:tab w:val="num" w:pos="3960"/>
        </w:tabs>
        <w:ind w:left="3629" w:hanging="389"/>
      </w:pPr>
      <w:rPr>
        <w:rFonts w:cs="Times New Roman"/>
      </w:rPr>
    </w:lvl>
    <w:lvl w:ilvl="7">
      <w:start w:val="1"/>
      <w:numFmt w:val="lowerLetter"/>
      <w:lvlText w:val="%8."/>
      <w:lvlJc w:val="left"/>
      <w:pPr>
        <w:tabs>
          <w:tab w:val="num" w:pos="4320"/>
        </w:tabs>
        <w:ind w:left="3960" w:hanging="360"/>
      </w:pPr>
      <w:rPr>
        <w:rFonts w:cs="Times New Roman"/>
      </w:rPr>
    </w:lvl>
    <w:lvl w:ilvl="8">
      <w:start w:val="1"/>
      <w:numFmt w:val="lowerRoman"/>
      <w:lvlText w:val="%9."/>
      <w:lvlJc w:val="left"/>
      <w:pPr>
        <w:tabs>
          <w:tab w:val="num" w:pos="4680"/>
        </w:tabs>
        <w:ind w:left="4320" w:hanging="360"/>
      </w:pPr>
      <w:rPr>
        <w:rFonts w:cs="Times New Roman"/>
      </w:rPr>
    </w:lvl>
  </w:abstractNum>
  <w:abstractNum w:abstractNumId="35" w15:restartNumberingAfterBreak="0">
    <w:nsid w:val="66687747"/>
    <w:multiLevelType w:val="multilevel"/>
    <w:tmpl w:val="37424784"/>
    <w:lvl w:ilvl="0">
      <w:start w:val="1"/>
      <w:numFmt w:val="bullet"/>
      <w:lvlText w:val="•"/>
      <w:lvlJc w:val="left"/>
      <w:pPr>
        <w:ind w:left="1800" w:hanging="360"/>
      </w:pPr>
      <w:rPr>
        <w:rFonts w:ascii="Arial" w:hAnsi="Arial" w:hint="default"/>
        <w:b/>
        <w:i w:val="0"/>
        <w:sz w:val="18"/>
      </w:rPr>
    </w:lvl>
    <w:lvl w:ilvl="1">
      <w:start w:val="1"/>
      <w:numFmt w:val="bullet"/>
      <w:lvlText w:val="•"/>
      <w:lvlJc w:val="left"/>
      <w:pPr>
        <w:ind w:left="1872" w:hanging="432"/>
      </w:pPr>
      <w:rPr>
        <w:rFonts w:ascii="Arial" w:hAnsi="Arial" w:hint="default"/>
        <w:b/>
        <w:i/>
        <w:sz w:val="18"/>
      </w:rPr>
    </w:lvl>
    <w:lvl w:ilvl="2">
      <w:start w:val="1"/>
      <w:numFmt w:val="decimal"/>
      <w:lvlText w:val="%1.%2.%3"/>
      <w:lvlJc w:val="left"/>
      <w:pPr>
        <w:ind w:left="2016" w:hanging="576"/>
      </w:pPr>
      <w:rPr>
        <w:rFonts w:ascii="Times New Roman Bold" w:hAnsi="Times New Roman Bold" w:cs="Times New Roman" w:hint="default"/>
        <w:b/>
        <w:i/>
        <w:sz w:val="18"/>
      </w:rPr>
    </w:lvl>
    <w:lvl w:ilvl="3">
      <w:start w:val="1"/>
      <w:numFmt w:val="decimal"/>
      <w:lvlText w:val="%1.%2.%3.%4"/>
      <w:lvlJc w:val="left"/>
      <w:pPr>
        <w:ind w:left="2045" w:hanging="605"/>
      </w:pPr>
      <w:rPr>
        <w:rFonts w:ascii="Times New Roman Bold" w:hAnsi="Times New Roman Bold" w:cs="Times New Roman" w:hint="default"/>
        <w:b/>
        <w:i/>
        <w:sz w:val="18"/>
      </w:rPr>
    </w:lvl>
    <w:lvl w:ilvl="4">
      <w:start w:val="1"/>
      <w:numFmt w:val="decimal"/>
      <w:lvlText w:val="%4.1.1.1.%5"/>
      <w:lvlJc w:val="left"/>
      <w:pPr>
        <w:ind w:left="1872" w:hanging="432"/>
      </w:pPr>
      <w:rPr>
        <w:rFonts w:ascii="Times New Roman Bold" w:hAnsi="Times New Roman Bold" w:cs="Times New Roman" w:hint="default"/>
        <w:b/>
        <w:i/>
        <w:sz w:val="18"/>
      </w:rPr>
    </w:lvl>
    <w:lvl w:ilvl="5">
      <w:start w:val="1"/>
      <w:numFmt w:val="decimal"/>
      <w:lvlRestart w:val="1"/>
      <w:lvlText w:val="%1.%6"/>
      <w:lvlJc w:val="left"/>
      <w:pPr>
        <w:ind w:left="1872" w:hanging="432"/>
      </w:pPr>
      <w:rPr>
        <w:rFonts w:ascii="Times New Roman Bold" w:hAnsi="Times New Roman Bold" w:cs="Times New Roman" w:hint="default"/>
        <w:b/>
        <w:i/>
        <w:sz w:val="18"/>
      </w:rPr>
    </w:lvl>
    <w:lvl w:ilvl="6">
      <w:start w:val="1"/>
      <w:numFmt w:val="decimal"/>
      <w:lvlText w:val="%7."/>
      <w:lvlJc w:val="left"/>
      <w:pPr>
        <w:tabs>
          <w:tab w:val="num" w:pos="4320"/>
        </w:tabs>
        <w:ind w:left="3989" w:hanging="389"/>
      </w:pPr>
      <w:rPr>
        <w:rFonts w:cs="Times New Roman"/>
      </w:rPr>
    </w:lvl>
    <w:lvl w:ilvl="7">
      <w:start w:val="1"/>
      <w:numFmt w:val="lowerLetter"/>
      <w:lvlText w:val="%8."/>
      <w:lvlJc w:val="left"/>
      <w:pPr>
        <w:tabs>
          <w:tab w:val="num" w:pos="4680"/>
        </w:tabs>
        <w:ind w:left="4320" w:hanging="360"/>
      </w:pPr>
      <w:rPr>
        <w:rFonts w:cs="Times New Roman"/>
      </w:rPr>
    </w:lvl>
    <w:lvl w:ilvl="8">
      <w:start w:val="1"/>
      <w:numFmt w:val="lowerRoman"/>
      <w:lvlText w:val="%9."/>
      <w:lvlJc w:val="left"/>
      <w:pPr>
        <w:tabs>
          <w:tab w:val="num" w:pos="5040"/>
        </w:tabs>
        <w:ind w:left="4680" w:hanging="360"/>
      </w:pPr>
      <w:rPr>
        <w:rFonts w:cs="Times New Roman"/>
      </w:rPr>
    </w:lvl>
  </w:abstractNum>
  <w:abstractNum w:abstractNumId="36" w15:restartNumberingAfterBreak="0">
    <w:nsid w:val="6FB41784"/>
    <w:multiLevelType w:val="hybridMultilevel"/>
    <w:tmpl w:val="BE6E1B60"/>
    <w:lvl w:ilvl="0" w:tplc="8BC4672C">
      <w:start w:val="1"/>
      <w:numFmt w:val="bullet"/>
      <w:lvlText w:val="•"/>
      <w:lvlJc w:val="left"/>
      <w:pPr>
        <w:tabs>
          <w:tab w:val="num" w:pos="720"/>
        </w:tabs>
        <w:ind w:left="720" w:hanging="360"/>
      </w:pPr>
      <w:rPr>
        <w:rFonts w:ascii="Arial" w:hAnsi="Arial" w:hint="default"/>
      </w:rPr>
    </w:lvl>
    <w:lvl w:ilvl="1" w:tplc="963A9F7E" w:tentative="1">
      <w:start w:val="1"/>
      <w:numFmt w:val="bullet"/>
      <w:lvlText w:val="•"/>
      <w:lvlJc w:val="left"/>
      <w:pPr>
        <w:tabs>
          <w:tab w:val="num" w:pos="1440"/>
        </w:tabs>
        <w:ind w:left="1440" w:hanging="360"/>
      </w:pPr>
      <w:rPr>
        <w:rFonts w:ascii="Arial" w:hAnsi="Arial" w:hint="default"/>
      </w:rPr>
    </w:lvl>
    <w:lvl w:ilvl="2" w:tplc="266A320E" w:tentative="1">
      <w:start w:val="1"/>
      <w:numFmt w:val="bullet"/>
      <w:lvlText w:val="•"/>
      <w:lvlJc w:val="left"/>
      <w:pPr>
        <w:tabs>
          <w:tab w:val="num" w:pos="2160"/>
        </w:tabs>
        <w:ind w:left="2160" w:hanging="360"/>
      </w:pPr>
      <w:rPr>
        <w:rFonts w:ascii="Arial" w:hAnsi="Arial" w:hint="default"/>
      </w:rPr>
    </w:lvl>
    <w:lvl w:ilvl="3" w:tplc="C73262B4" w:tentative="1">
      <w:start w:val="1"/>
      <w:numFmt w:val="bullet"/>
      <w:lvlText w:val="•"/>
      <w:lvlJc w:val="left"/>
      <w:pPr>
        <w:tabs>
          <w:tab w:val="num" w:pos="2880"/>
        </w:tabs>
        <w:ind w:left="2880" w:hanging="360"/>
      </w:pPr>
      <w:rPr>
        <w:rFonts w:ascii="Arial" w:hAnsi="Arial" w:hint="default"/>
      </w:rPr>
    </w:lvl>
    <w:lvl w:ilvl="4" w:tplc="07D6155A" w:tentative="1">
      <w:start w:val="1"/>
      <w:numFmt w:val="bullet"/>
      <w:lvlText w:val="•"/>
      <w:lvlJc w:val="left"/>
      <w:pPr>
        <w:tabs>
          <w:tab w:val="num" w:pos="3600"/>
        </w:tabs>
        <w:ind w:left="3600" w:hanging="360"/>
      </w:pPr>
      <w:rPr>
        <w:rFonts w:ascii="Arial" w:hAnsi="Arial" w:hint="default"/>
      </w:rPr>
    </w:lvl>
    <w:lvl w:ilvl="5" w:tplc="9AAEAE02" w:tentative="1">
      <w:start w:val="1"/>
      <w:numFmt w:val="bullet"/>
      <w:lvlText w:val="•"/>
      <w:lvlJc w:val="left"/>
      <w:pPr>
        <w:tabs>
          <w:tab w:val="num" w:pos="4320"/>
        </w:tabs>
        <w:ind w:left="4320" w:hanging="360"/>
      </w:pPr>
      <w:rPr>
        <w:rFonts w:ascii="Arial" w:hAnsi="Arial" w:hint="default"/>
      </w:rPr>
    </w:lvl>
    <w:lvl w:ilvl="6" w:tplc="0B7633E2" w:tentative="1">
      <w:start w:val="1"/>
      <w:numFmt w:val="bullet"/>
      <w:lvlText w:val="•"/>
      <w:lvlJc w:val="left"/>
      <w:pPr>
        <w:tabs>
          <w:tab w:val="num" w:pos="5040"/>
        </w:tabs>
        <w:ind w:left="5040" w:hanging="360"/>
      </w:pPr>
      <w:rPr>
        <w:rFonts w:ascii="Arial" w:hAnsi="Arial" w:hint="default"/>
      </w:rPr>
    </w:lvl>
    <w:lvl w:ilvl="7" w:tplc="D1DEDECE" w:tentative="1">
      <w:start w:val="1"/>
      <w:numFmt w:val="bullet"/>
      <w:lvlText w:val="•"/>
      <w:lvlJc w:val="left"/>
      <w:pPr>
        <w:tabs>
          <w:tab w:val="num" w:pos="5760"/>
        </w:tabs>
        <w:ind w:left="5760" w:hanging="360"/>
      </w:pPr>
      <w:rPr>
        <w:rFonts w:ascii="Arial" w:hAnsi="Arial" w:hint="default"/>
      </w:rPr>
    </w:lvl>
    <w:lvl w:ilvl="8" w:tplc="392A595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21158FA"/>
    <w:multiLevelType w:val="hybridMultilevel"/>
    <w:tmpl w:val="828CC43E"/>
    <w:lvl w:ilvl="0" w:tplc="F2FAEFF6">
      <w:start w:val="1"/>
      <w:numFmt w:val="bullet"/>
      <w:lvlText w:val="•"/>
      <w:lvlJc w:val="left"/>
      <w:pPr>
        <w:tabs>
          <w:tab w:val="num" w:pos="720"/>
        </w:tabs>
        <w:ind w:left="720" w:hanging="360"/>
      </w:pPr>
      <w:rPr>
        <w:rFonts w:ascii="Arial" w:hAnsi="Arial" w:hint="default"/>
      </w:rPr>
    </w:lvl>
    <w:lvl w:ilvl="1" w:tplc="41DAB8DE" w:tentative="1">
      <w:start w:val="1"/>
      <w:numFmt w:val="bullet"/>
      <w:lvlText w:val="•"/>
      <w:lvlJc w:val="left"/>
      <w:pPr>
        <w:tabs>
          <w:tab w:val="num" w:pos="1440"/>
        </w:tabs>
        <w:ind w:left="1440" w:hanging="360"/>
      </w:pPr>
      <w:rPr>
        <w:rFonts w:ascii="Arial" w:hAnsi="Arial" w:hint="default"/>
      </w:rPr>
    </w:lvl>
    <w:lvl w:ilvl="2" w:tplc="924AC21E" w:tentative="1">
      <w:start w:val="1"/>
      <w:numFmt w:val="bullet"/>
      <w:lvlText w:val="•"/>
      <w:lvlJc w:val="left"/>
      <w:pPr>
        <w:tabs>
          <w:tab w:val="num" w:pos="2160"/>
        </w:tabs>
        <w:ind w:left="2160" w:hanging="360"/>
      </w:pPr>
      <w:rPr>
        <w:rFonts w:ascii="Arial" w:hAnsi="Arial" w:hint="default"/>
      </w:rPr>
    </w:lvl>
    <w:lvl w:ilvl="3" w:tplc="9354A926" w:tentative="1">
      <w:start w:val="1"/>
      <w:numFmt w:val="bullet"/>
      <w:lvlText w:val="•"/>
      <w:lvlJc w:val="left"/>
      <w:pPr>
        <w:tabs>
          <w:tab w:val="num" w:pos="2880"/>
        </w:tabs>
        <w:ind w:left="2880" w:hanging="360"/>
      </w:pPr>
      <w:rPr>
        <w:rFonts w:ascii="Arial" w:hAnsi="Arial" w:hint="default"/>
      </w:rPr>
    </w:lvl>
    <w:lvl w:ilvl="4" w:tplc="A2368D00" w:tentative="1">
      <w:start w:val="1"/>
      <w:numFmt w:val="bullet"/>
      <w:lvlText w:val="•"/>
      <w:lvlJc w:val="left"/>
      <w:pPr>
        <w:tabs>
          <w:tab w:val="num" w:pos="3600"/>
        </w:tabs>
        <w:ind w:left="3600" w:hanging="360"/>
      </w:pPr>
      <w:rPr>
        <w:rFonts w:ascii="Arial" w:hAnsi="Arial" w:hint="default"/>
      </w:rPr>
    </w:lvl>
    <w:lvl w:ilvl="5" w:tplc="D4185BF6" w:tentative="1">
      <w:start w:val="1"/>
      <w:numFmt w:val="bullet"/>
      <w:lvlText w:val="•"/>
      <w:lvlJc w:val="left"/>
      <w:pPr>
        <w:tabs>
          <w:tab w:val="num" w:pos="4320"/>
        </w:tabs>
        <w:ind w:left="4320" w:hanging="360"/>
      </w:pPr>
      <w:rPr>
        <w:rFonts w:ascii="Arial" w:hAnsi="Arial" w:hint="default"/>
      </w:rPr>
    </w:lvl>
    <w:lvl w:ilvl="6" w:tplc="45DC7454" w:tentative="1">
      <w:start w:val="1"/>
      <w:numFmt w:val="bullet"/>
      <w:lvlText w:val="•"/>
      <w:lvlJc w:val="left"/>
      <w:pPr>
        <w:tabs>
          <w:tab w:val="num" w:pos="5040"/>
        </w:tabs>
        <w:ind w:left="5040" w:hanging="360"/>
      </w:pPr>
      <w:rPr>
        <w:rFonts w:ascii="Arial" w:hAnsi="Arial" w:hint="default"/>
      </w:rPr>
    </w:lvl>
    <w:lvl w:ilvl="7" w:tplc="52CE13B8" w:tentative="1">
      <w:start w:val="1"/>
      <w:numFmt w:val="bullet"/>
      <w:lvlText w:val="•"/>
      <w:lvlJc w:val="left"/>
      <w:pPr>
        <w:tabs>
          <w:tab w:val="num" w:pos="5760"/>
        </w:tabs>
        <w:ind w:left="5760" w:hanging="360"/>
      </w:pPr>
      <w:rPr>
        <w:rFonts w:ascii="Arial" w:hAnsi="Arial" w:hint="default"/>
      </w:rPr>
    </w:lvl>
    <w:lvl w:ilvl="8" w:tplc="D5A24C7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33F7B3A"/>
    <w:multiLevelType w:val="multilevel"/>
    <w:tmpl w:val="142AF0D8"/>
    <w:lvl w:ilvl="0">
      <w:start w:val="1"/>
      <w:numFmt w:val="bullet"/>
      <w:lvlText w:val="•"/>
      <w:lvlJc w:val="left"/>
      <w:pPr>
        <w:ind w:left="1800" w:hanging="360"/>
      </w:pPr>
      <w:rPr>
        <w:rFonts w:ascii="Arial" w:hAnsi="Arial" w:hint="default"/>
        <w:b/>
        <w:i w:val="0"/>
        <w:sz w:val="18"/>
      </w:rPr>
    </w:lvl>
    <w:lvl w:ilvl="1">
      <w:start w:val="1"/>
      <w:numFmt w:val="decimal"/>
      <w:lvlText w:val="%1.%2"/>
      <w:lvlJc w:val="left"/>
      <w:pPr>
        <w:ind w:left="1872" w:hanging="432"/>
      </w:pPr>
      <w:rPr>
        <w:rFonts w:ascii="Times New Roman Bold" w:hAnsi="Times New Roman Bold" w:cs="Times New Roman" w:hint="default"/>
        <w:b/>
        <w:i/>
        <w:sz w:val="18"/>
      </w:rPr>
    </w:lvl>
    <w:lvl w:ilvl="2">
      <w:start w:val="1"/>
      <w:numFmt w:val="decimal"/>
      <w:lvlText w:val="%1.%2.%3"/>
      <w:lvlJc w:val="left"/>
      <w:pPr>
        <w:ind w:left="2016" w:hanging="576"/>
      </w:pPr>
      <w:rPr>
        <w:rFonts w:ascii="Times New Roman Bold" w:hAnsi="Times New Roman Bold" w:cs="Times New Roman" w:hint="default"/>
        <w:b/>
        <w:i/>
        <w:sz w:val="18"/>
      </w:rPr>
    </w:lvl>
    <w:lvl w:ilvl="3">
      <w:start w:val="1"/>
      <w:numFmt w:val="decimal"/>
      <w:lvlText w:val="%1.%2.%3.%4"/>
      <w:lvlJc w:val="left"/>
      <w:pPr>
        <w:ind w:left="2045" w:hanging="605"/>
      </w:pPr>
      <w:rPr>
        <w:rFonts w:ascii="Times New Roman Bold" w:hAnsi="Times New Roman Bold" w:cs="Times New Roman" w:hint="default"/>
        <w:b/>
        <w:i/>
        <w:sz w:val="18"/>
      </w:rPr>
    </w:lvl>
    <w:lvl w:ilvl="4">
      <w:start w:val="1"/>
      <w:numFmt w:val="decimal"/>
      <w:lvlText w:val="%4.1.1.1.%5"/>
      <w:lvlJc w:val="left"/>
      <w:pPr>
        <w:ind w:left="1872" w:hanging="432"/>
      </w:pPr>
      <w:rPr>
        <w:rFonts w:ascii="Times New Roman Bold" w:hAnsi="Times New Roman Bold" w:cs="Times New Roman" w:hint="default"/>
        <w:b/>
        <w:i/>
        <w:sz w:val="18"/>
      </w:rPr>
    </w:lvl>
    <w:lvl w:ilvl="5">
      <w:start w:val="1"/>
      <w:numFmt w:val="decimal"/>
      <w:lvlRestart w:val="1"/>
      <w:lvlText w:val="%1.%6"/>
      <w:lvlJc w:val="left"/>
      <w:pPr>
        <w:ind w:left="1872" w:hanging="432"/>
      </w:pPr>
      <w:rPr>
        <w:rFonts w:ascii="Times New Roman Bold" w:hAnsi="Times New Roman Bold" w:cs="Times New Roman" w:hint="default"/>
        <w:b/>
        <w:i/>
        <w:sz w:val="18"/>
      </w:rPr>
    </w:lvl>
    <w:lvl w:ilvl="6">
      <w:start w:val="1"/>
      <w:numFmt w:val="decimal"/>
      <w:lvlText w:val="%7."/>
      <w:lvlJc w:val="left"/>
      <w:pPr>
        <w:tabs>
          <w:tab w:val="num" w:pos="4320"/>
        </w:tabs>
        <w:ind w:left="3989" w:hanging="389"/>
      </w:pPr>
      <w:rPr>
        <w:rFonts w:cs="Times New Roman"/>
      </w:rPr>
    </w:lvl>
    <w:lvl w:ilvl="7">
      <w:start w:val="1"/>
      <w:numFmt w:val="lowerLetter"/>
      <w:lvlText w:val="%8."/>
      <w:lvlJc w:val="left"/>
      <w:pPr>
        <w:tabs>
          <w:tab w:val="num" w:pos="4680"/>
        </w:tabs>
        <w:ind w:left="4320" w:hanging="360"/>
      </w:pPr>
      <w:rPr>
        <w:rFonts w:cs="Times New Roman"/>
      </w:rPr>
    </w:lvl>
    <w:lvl w:ilvl="8">
      <w:start w:val="1"/>
      <w:numFmt w:val="lowerRoman"/>
      <w:lvlText w:val="%9."/>
      <w:lvlJc w:val="left"/>
      <w:pPr>
        <w:tabs>
          <w:tab w:val="num" w:pos="5040"/>
        </w:tabs>
        <w:ind w:left="4680" w:hanging="360"/>
      </w:pPr>
      <w:rPr>
        <w:rFonts w:cs="Times New Roman"/>
      </w:rPr>
    </w:lvl>
  </w:abstractNum>
  <w:abstractNum w:abstractNumId="39" w15:restartNumberingAfterBreak="0">
    <w:nsid w:val="737A6BAD"/>
    <w:multiLevelType w:val="hybridMultilevel"/>
    <w:tmpl w:val="FFFFFFFF"/>
    <w:lvl w:ilvl="0" w:tplc="48460ECC">
      <w:start w:val="1"/>
      <w:numFmt w:val="bullet"/>
      <w:lvlText w:val=""/>
      <w:lvlJc w:val="left"/>
      <w:pPr>
        <w:ind w:left="720" w:hanging="360"/>
      </w:pPr>
      <w:rPr>
        <w:rFonts w:ascii="Symbol" w:hAnsi="Symbol" w:hint="default"/>
      </w:rPr>
    </w:lvl>
    <w:lvl w:ilvl="1" w:tplc="06F8C504">
      <w:start w:val="1"/>
      <w:numFmt w:val="bullet"/>
      <w:lvlText w:val="o"/>
      <w:lvlJc w:val="left"/>
      <w:pPr>
        <w:ind w:left="1440" w:hanging="360"/>
      </w:pPr>
      <w:rPr>
        <w:rFonts w:ascii="Courier New" w:hAnsi="Courier New" w:hint="default"/>
      </w:rPr>
    </w:lvl>
    <w:lvl w:ilvl="2" w:tplc="D2A0EC58">
      <w:start w:val="1"/>
      <w:numFmt w:val="bullet"/>
      <w:lvlText w:val=""/>
      <w:lvlJc w:val="left"/>
      <w:pPr>
        <w:ind w:left="2160" w:hanging="360"/>
      </w:pPr>
      <w:rPr>
        <w:rFonts w:ascii="Wingdings" w:hAnsi="Wingdings" w:hint="default"/>
      </w:rPr>
    </w:lvl>
    <w:lvl w:ilvl="3" w:tplc="7B4C6E74">
      <w:start w:val="1"/>
      <w:numFmt w:val="bullet"/>
      <w:lvlText w:val=""/>
      <w:lvlJc w:val="left"/>
      <w:pPr>
        <w:ind w:left="2880" w:hanging="360"/>
      </w:pPr>
      <w:rPr>
        <w:rFonts w:ascii="Symbol" w:hAnsi="Symbol" w:hint="default"/>
      </w:rPr>
    </w:lvl>
    <w:lvl w:ilvl="4" w:tplc="F1BAF666">
      <w:start w:val="1"/>
      <w:numFmt w:val="bullet"/>
      <w:lvlText w:val="o"/>
      <w:lvlJc w:val="left"/>
      <w:pPr>
        <w:ind w:left="3600" w:hanging="360"/>
      </w:pPr>
      <w:rPr>
        <w:rFonts w:ascii="Courier New" w:hAnsi="Courier New" w:hint="default"/>
      </w:rPr>
    </w:lvl>
    <w:lvl w:ilvl="5" w:tplc="52867338">
      <w:start w:val="1"/>
      <w:numFmt w:val="bullet"/>
      <w:lvlText w:val=""/>
      <w:lvlJc w:val="left"/>
      <w:pPr>
        <w:ind w:left="4320" w:hanging="360"/>
      </w:pPr>
      <w:rPr>
        <w:rFonts w:ascii="Wingdings" w:hAnsi="Wingdings" w:hint="default"/>
      </w:rPr>
    </w:lvl>
    <w:lvl w:ilvl="6" w:tplc="B6AC966A">
      <w:start w:val="1"/>
      <w:numFmt w:val="bullet"/>
      <w:lvlText w:val=""/>
      <w:lvlJc w:val="left"/>
      <w:pPr>
        <w:ind w:left="5040" w:hanging="360"/>
      </w:pPr>
      <w:rPr>
        <w:rFonts w:ascii="Symbol" w:hAnsi="Symbol" w:hint="default"/>
      </w:rPr>
    </w:lvl>
    <w:lvl w:ilvl="7" w:tplc="FBD01B8C">
      <w:start w:val="1"/>
      <w:numFmt w:val="bullet"/>
      <w:lvlText w:val="o"/>
      <w:lvlJc w:val="left"/>
      <w:pPr>
        <w:ind w:left="5760" w:hanging="360"/>
      </w:pPr>
      <w:rPr>
        <w:rFonts w:ascii="Courier New" w:hAnsi="Courier New" w:hint="default"/>
      </w:rPr>
    </w:lvl>
    <w:lvl w:ilvl="8" w:tplc="5210B26E">
      <w:start w:val="1"/>
      <w:numFmt w:val="bullet"/>
      <w:lvlText w:val=""/>
      <w:lvlJc w:val="left"/>
      <w:pPr>
        <w:ind w:left="6480" w:hanging="360"/>
      </w:pPr>
      <w:rPr>
        <w:rFonts w:ascii="Wingdings" w:hAnsi="Wingdings" w:hint="default"/>
      </w:rPr>
    </w:lvl>
  </w:abstractNum>
  <w:abstractNum w:abstractNumId="40" w15:restartNumberingAfterBreak="0">
    <w:nsid w:val="78FB094E"/>
    <w:multiLevelType w:val="hybridMultilevel"/>
    <w:tmpl w:val="61AED202"/>
    <w:lvl w:ilvl="0" w:tplc="AE9E9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96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71835463">
    <w:abstractNumId w:val="28"/>
  </w:num>
  <w:num w:numId="3" w16cid:durableId="709841332">
    <w:abstractNumId w:val="15"/>
  </w:num>
  <w:num w:numId="4" w16cid:durableId="1654748812">
    <w:abstractNumId w:val="37"/>
  </w:num>
  <w:num w:numId="5" w16cid:durableId="335351811">
    <w:abstractNumId w:val="0"/>
  </w:num>
  <w:num w:numId="6" w16cid:durableId="1164517856">
    <w:abstractNumId w:val="13"/>
  </w:num>
  <w:num w:numId="7" w16cid:durableId="418644836">
    <w:abstractNumId w:val="20"/>
  </w:num>
  <w:num w:numId="8" w16cid:durableId="204145525">
    <w:abstractNumId w:val="35"/>
  </w:num>
  <w:num w:numId="9" w16cid:durableId="1715615534">
    <w:abstractNumId w:val="31"/>
  </w:num>
  <w:num w:numId="10" w16cid:durableId="1456557022">
    <w:abstractNumId w:val="25"/>
  </w:num>
  <w:num w:numId="11" w16cid:durableId="94709850">
    <w:abstractNumId w:val="11"/>
  </w:num>
  <w:num w:numId="12" w16cid:durableId="1790733985">
    <w:abstractNumId w:val="40"/>
  </w:num>
  <w:num w:numId="13" w16cid:durableId="2064061501">
    <w:abstractNumId w:val="4"/>
  </w:num>
  <w:num w:numId="14" w16cid:durableId="2095466788">
    <w:abstractNumId w:val="6"/>
  </w:num>
  <w:num w:numId="15" w16cid:durableId="381372881">
    <w:abstractNumId w:val="16"/>
  </w:num>
  <w:num w:numId="16" w16cid:durableId="1571697327">
    <w:abstractNumId w:val="32"/>
  </w:num>
  <w:num w:numId="17" w16cid:durableId="1336151080">
    <w:abstractNumId w:val="21"/>
  </w:num>
  <w:num w:numId="18" w16cid:durableId="1443765536">
    <w:abstractNumId w:val="30"/>
  </w:num>
  <w:num w:numId="19" w16cid:durableId="925109785">
    <w:abstractNumId w:val="22"/>
  </w:num>
  <w:num w:numId="20" w16cid:durableId="692607667">
    <w:abstractNumId w:val="17"/>
  </w:num>
  <w:num w:numId="21" w16cid:durableId="92164324">
    <w:abstractNumId w:val="38"/>
  </w:num>
  <w:num w:numId="22" w16cid:durableId="475223800">
    <w:abstractNumId w:val="1"/>
  </w:num>
  <w:num w:numId="23" w16cid:durableId="168836836">
    <w:abstractNumId w:val="34"/>
  </w:num>
  <w:num w:numId="24" w16cid:durableId="2123988478">
    <w:abstractNumId w:val="7"/>
  </w:num>
  <w:num w:numId="25" w16cid:durableId="998388237">
    <w:abstractNumId w:val="9"/>
  </w:num>
  <w:num w:numId="26" w16cid:durableId="1161197462">
    <w:abstractNumId w:val="23"/>
  </w:num>
  <w:num w:numId="27" w16cid:durableId="759257446">
    <w:abstractNumId w:val="39"/>
  </w:num>
  <w:num w:numId="28" w16cid:durableId="699015455">
    <w:abstractNumId w:val="33"/>
  </w:num>
  <w:num w:numId="29" w16cid:durableId="1279876007">
    <w:abstractNumId w:val="8"/>
  </w:num>
  <w:num w:numId="30" w16cid:durableId="382100683">
    <w:abstractNumId w:val="27"/>
  </w:num>
  <w:num w:numId="31" w16cid:durableId="498470639">
    <w:abstractNumId w:val="29"/>
  </w:num>
  <w:num w:numId="32" w16cid:durableId="1711689850">
    <w:abstractNumId w:val="10"/>
  </w:num>
  <w:num w:numId="33" w16cid:durableId="794130901">
    <w:abstractNumId w:val="36"/>
  </w:num>
  <w:num w:numId="34" w16cid:durableId="2011709054">
    <w:abstractNumId w:val="12"/>
  </w:num>
  <w:num w:numId="35" w16cid:durableId="115296365">
    <w:abstractNumId w:val="16"/>
    <w:lvlOverride w:ilvl="0">
      <w:startOverride w:val="1"/>
    </w:lvlOverride>
  </w:num>
  <w:num w:numId="36" w16cid:durableId="289752864">
    <w:abstractNumId w:val="16"/>
    <w:lvlOverride w:ilvl="0">
      <w:startOverride w:val="1"/>
    </w:lvlOverride>
  </w:num>
  <w:num w:numId="37" w16cid:durableId="1467967096">
    <w:abstractNumId w:val="16"/>
    <w:lvlOverride w:ilvl="0">
      <w:startOverride w:val="1"/>
    </w:lvlOverride>
  </w:num>
  <w:num w:numId="38" w16cid:durableId="13028126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12941716">
    <w:abstractNumId w:val="16"/>
  </w:num>
  <w:num w:numId="40" w16cid:durableId="1874883937">
    <w:abstractNumId w:val="16"/>
    <w:lvlOverride w:ilvl="0">
      <w:startOverride w:val="1"/>
    </w:lvlOverride>
  </w:num>
  <w:num w:numId="41" w16cid:durableId="493566039">
    <w:abstractNumId w:val="14"/>
  </w:num>
  <w:num w:numId="42" w16cid:durableId="1511220204">
    <w:abstractNumId w:val="3"/>
  </w:num>
  <w:num w:numId="43" w16cid:durableId="1864436851">
    <w:abstractNumId w:val="19"/>
  </w:num>
  <w:num w:numId="44" w16cid:durableId="239676738">
    <w:abstractNumId w:val="2"/>
  </w:num>
  <w:num w:numId="45" w16cid:durableId="1314601098">
    <w:abstractNumId w:val="24"/>
  </w:num>
  <w:num w:numId="46" w16cid:durableId="720519957">
    <w:abstractNumId w:val="24"/>
  </w:num>
  <w:num w:numId="47" w16cid:durableId="704331547">
    <w:abstractNumId w:val="16"/>
    <w:lvlOverride w:ilvl="0">
      <w:startOverride w:val="1"/>
    </w:lvlOverride>
  </w:num>
  <w:num w:numId="48" w16cid:durableId="188495349">
    <w:abstractNumId w:val="16"/>
  </w:num>
  <w:num w:numId="49" w16cid:durableId="1887180031">
    <w:abstractNumId w:val="16"/>
    <w:lvlOverride w:ilvl="0">
      <w:startOverride w:val="1"/>
    </w:lvlOverride>
  </w:num>
  <w:num w:numId="50" w16cid:durableId="869104730">
    <w:abstractNumId w:val="16"/>
    <w:lvlOverride w:ilvl="0">
      <w:startOverride w:val="1"/>
    </w:lvlOverride>
  </w:num>
  <w:num w:numId="51" w16cid:durableId="1997806625">
    <w:abstractNumId w:val="16"/>
    <w:lvlOverride w:ilvl="0">
      <w:startOverride w:val="1"/>
    </w:lvlOverride>
  </w:num>
  <w:num w:numId="52" w16cid:durableId="972443881">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BC9"/>
    <w:rsid w:val="0000000F"/>
    <w:rsid w:val="00000114"/>
    <w:rsid w:val="00000201"/>
    <w:rsid w:val="00000CD9"/>
    <w:rsid w:val="00001128"/>
    <w:rsid w:val="0000176F"/>
    <w:rsid w:val="00001C86"/>
    <w:rsid w:val="00001E9E"/>
    <w:rsid w:val="000022D3"/>
    <w:rsid w:val="000024F9"/>
    <w:rsid w:val="00002F0E"/>
    <w:rsid w:val="000030DB"/>
    <w:rsid w:val="00003513"/>
    <w:rsid w:val="00003780"/>
    <w:rsid w:val="00003DFE"/>
    <w:rsid w:val="00003F20"/>
    <w:rsid w:val="0000428A"/>
    <w:rsid w:val="0000442B"/>
    <w:rsid w:val="000049BE"/>
    <w:rsid w:val="00004C33"/>
    <w:rsid w:val="00004D38"/>
    <w:rsid w:val="00004E51"/>
    <w:rsid w:val="00005167"/>
    <w:rsid w:val="000055D8"/>
    <w:rsid w:val="00005B9C"/>
    <w:rsid w:val="0000622C"/>
    <w:rsid w:val="000064E6"/>
    <w:rsid w:val="0000695C"/>
    <w:rsid w:val="00006A31"/>
    <w:rsid w:val="00006A67"/>
    <w:rsid w:val="00006FCA"/>
    <w:rsid w:val="0000728C"/>
    <w:rsid w:val="00007398"/>
    <w:rsid w:val="0000786C"/>
    <w:rsid w:val="00007B48"/>
    <w:rsid w:val="00009896"/>
    <w:rsid w:val="00010501"/>
    <w:rsid w:val="000105A5"/>
    <w:rsid w:val="0001096F"/>
    <w:rsid w:val="00010AE1"/>
    <w:rsid w:val="0001108B"/>
    <w:rsid w:val="00011734"/>
    <w:rsid w:val="00011AB7"/>
    <w:rsid w:val="00011DE7"/>
    <w:rsid w:val="00011E32"/>
    <w:rsid w:val="00011FC6"/>
    <w:rsid w:val="0001201C"/>
    <w:rsid w:val="00012246"/>
    <w:rsid w:val="000127CB"/>
    <w:rsid w:val="0001284A"/>
    <w:rsid w:val="0001292A"/>
    <w:rsid w:val="0001399F"/>
    <w:rsid w:val="00013E87"/>
    <w:rsid w:val="00013EF5"/>
    <w:rsid w:val="00013F9D"/>
    <w:rsid w:val="000145C8"/>
    <w:rsid w:val="00014DD0"/>
    <w:rsid w:val="00015237"/>
    <w:rsid w:val="00015294"/>
    <w:rsid w:val="000156E3"/>
    <w:rsid w:val="0001586F"/>
    <w:rsid w:val="00015C50"/>
    <w:rsid w:val="00015D48"/>
    <w:rsid w:val="00015E3D"/>
    <w:rsid w:val="000161FE"/>
    <w:rsid w:val="00016604"/>
    <w:rsid w:val="00016654"/>
    <w:rsid w:val="00016877"/>
    <w:rsid w:val="000169CB"/>
    <w:rsid w:val="00016A1B"/>
    <w:rsid w:val="00016B4B"/>
    <w:rsid w:val="000172DA"/>
    <w:rsid w:val="00017522"/>
    <w:rsid w:val="00017ECC"/>
    <w:rsid w:val="00020132"/>
    <w:rsid w:val="00020DFB"/>
    <w:rsid w:val="00021312"/>
    <w:rsid w:val="00021440"/>
    <w:rsid w:val="00021BD3"/>
    <w:rsid w:val="00021FE2"/>
    <w:rsid w:val="00022AA8"/>
    <w:rsid w:val="00022BAC"/>
    <w:rsid w:val="00022DE5"/>
    <w:rsid w:val="0002368F"/>
    <w:rsid w:val="000237EB"/>
    <w:rsid w:val="00024340"/>
    <w:rsid w:val="000248C7"/>
    <w:rsid w:val="00024BD8"/>
    <w:rsid w:val="00025214"/>
    <w:rsid w:val="00025617"/>
    <w:rsid w:val="0002579A"/>
    <w:rsid w:val="00025FAB"/>
    <w:rsid w:val="0002640B"/>
    <w:rsid w:val="00026604"/>
    <w:rsid w:val="00026918"/>
    <w:rsid w:val="00026A32"/>
    <w:rsid w:val="00026DF2"/>
    <w:rsid w:val="00026E81"/>
    <w:rsid w:val="00027593"/>
    <w:rsid w:val="000276B1"/>
    <w:rsid w:val="00027916"/>
    <w:rsid w:val="00027AD2"/>
    <w:rsid w:val="00027B0C"/>
    <w:rsid w:val="00027C91"/>
    <w:rsid w:val="0003040D"/>
    <w:rsid w:val="0003072D"/>
    <w:rsid w:val="0003096D"/>
    <w:rsid w:val="00030A1A"/>
    <w:rsid w:val="00030F0E"/>
    <w:rsid w:val="000311F9"/>
    <w:rsid w:val="0003251B"/>
    <w:rsid w:val="00032A2D"/>
    <w:rsid w:val="000331F7"/>
    <w:rsid w:val="0003345E"/>
    <w:rsid w:val="0003369F"/>
    <w:rsid w:val="0003370B"/>
    <w:rsid w:val="00033A95"/>
    <w:rsid w:val="00033C13"/>
    <w:rsid w:val="0003411C"/>
    <w:rsid w:val="0003434B"/>
    <w:rsid w:val="000349E2"/>
    <w:rsid w:val="000350E1"/>
    <w:rsid w:val="00035D21"/>
    <w:rsid w:val="000360AB"/>
    <w:rsid w:val="0003634A"/>
    <w:rsid w:val="00036DB4"/>
    <w:rsid w:val="00037574"/>
    <w:rsid w:val="000401F2"/>
    <w:rsid w:val="000403CD"/>
    <w:rsid w:val="000405FA"/>
    <w:rsid w:val="0004063F"/>
    <w:rsid w:val="0004064F"/>
    <w:rsid w:val="0004087B"/>
    <w:rsid w:val="00040AAD"/>
    <w:rsid w:val="00040B90"/>
    <w:rsid w:val="0004103C"/>
    <w:rsid w:val="000410B1"/>
    <w:rsid w:val="00041142"/>
    <w:rsid w:val="000412D3"/>
    <w:rsid w:val="000413C6"/>
    <w:rsid w:val="00041821"/>
    <w:rsid w:val="00041B08"/>
    <w:rsid w:val="00041F46"/>
    <w:rsid w:val="00041FCC"/>
    <w:rsid w:val="000420C6"/>
    <w:rsid w:val="00042274"/>
    <w:rsid w:val="00042727"/>
    <w:rsid w:val="00042883"/>
    <w:rsid w:val="000428D9"/>
    <w:rsid w:val="00043410"/>
    <w:rsid w:val="00043635"/>
    <w:rsid w:val="00043B7A"/>
    <w:rsid w:val="00043BEC"/>
    <w:rsid w:val="00043E0E"/>
    <w:rsid w:val="00044073"/>
    <w:rsid w:val="00044585"/>
    <w:rsid w:val="00044FB3"/>
    <w:rsid w:val="00044FD4"/>
    <w:rsid w:val="00044FD6"/>
    <w:rsid w:val="0004505C"/>
    <w:rsid w:val="00045115"/>
    <w:rsid w:val="00045192"/>
    <w:rsid w:val="00045215"/>
    <w:rsid w:val="00045525"/>
    <w:rsid w:val="00045925"/>
    <w:rsid w:val="00045936"/>
    <w:rsid w:val="000459A7"/>
    <w:rsid w:val="00045C02"/>
    <w:rsid w:val="00046313"/>
    <w:rsid w:val="00046C0C"/>
    <w:rsid w:val="00046E4E"/>
    <w:rsid w:val="0004769D"/>
    <w:rsid w:val="00047F76"/>
    <w:rsid w:val="000500D2"/>
    <w:rsid w:val="0005015D"/>
    <w:rsid w:val="00050E80"/>
    <w:rsid w:val="000516A3"/>
    <w:rsid w:val="00051AB0"/>
    <w:rsid w:val="00051C5B"/>
    <w:rsid w:val="0005225F"/>
    <w:rsid w:val="000522E2"/>
    <w:rsid w:val="00052423"/>
    <w:rsid w:val="0005259B"/>
    <w:rsid w:val="000527A7"/>
    <w:rsid w:val="00052AB7"/>
    <w:rsid w:val="00052B41"/>
    <w:rsid w:val="0005326D"/>
    <w:rsid w:val="00053798"/>
    <w:rsid w:val="00053C4B"/>
    <w:rsid w:val="00053DD9"/>
    <w:rsid w:val="00054128"/>
    <w:rsid w:val="000545E0"/>
    <w:rsid w:val="00054870"/>
    <w:rsid w:val="00054F9E"/>
    <w:rsid w:val="00055235"/>
    <w:rsid w:val="00055E27"/>
    <w:rsid w:val="00056BAB"/>
    <w:rsid w:val="00056EE0"/>
    <w:rsid w:val="00056F57"/>
    <w:rsid w:val="00056FA9"/>
    <w:rsid w:val="0005718D"/>
    <w:rsid w:val="00060425"/>
    <w:rsid w:val="00060630"/>
    <w:rsid w:val="000614D1"/>
    <w:rsid w:val="00061763"/>
    <w:rsid w:val="0006181C"/>
    <w:rsid w:val="0006188E"/>
    <w:rsid w:val="00061AB0"/>
    <w:rsid w:val="0006204C"/>
    <w:rsid w:val="000629C2"/>
    <w:rsid w:val="000630F0"/>
    <w:rsid w:val="0006365E"/>
    <w:rsid w:val="0006380D"/>
    <w:rsid w:val="00063BBB"/>
    <w:rsid w:val="00063F96"/>
    <w:rsid w:val="00064482"/>
    <w:rsid w:val="00064745"/>
    <w:rsid w:val="00064797"/>
    <w:rsid w:val="00064EC7"/>
    <w:rsid w:val="00065B3C"/>
    <w:rsid w:val="00066262"/>
    <w:rsid w:val="00066481"/>
    <w:rsid w:val="00066665"/>
    <w:rsid w:val="00066AEE"/>
    <w:rsid w:val="00066B67"/>
    <w:rsid w:val="00066F5C"/>
    <w:rsid w:val="00067535"/>
    <w:rsid w:val="000702E0"/>
    <w:rsid w:val="000703B5"/>
    <w:rsid w:val="00070479"/>
    <w:rsid w:val="00070499"/>
    <w:rsid w:val="00070845"/>
    <w:rsid w:val="00070DB8"/>
    <w:rsid w:val="00071158"/>
    <w:rsid w:val="000712CF"/>
    <w:rsid w:val="00071D1F"/>
    <w:rsid w:val="00071D6D"/>
    <w:rsid w:val="00072058"/>
    <w:rsid w:val="00072088"/>
    <w:rsid w:val="00072183"/>
    <w:rsid w:val="000728E3"/>
    <w:rsid w:val="00072C77"/>
    <w:rsid w:val="00072D37"/>
    <w:rsid w:val="00072EA7"/>
    <w:rsid w:val="00072F7A"/>
    <w:rsid w:val="00072F84"/>
    <w:rsid w:val="00073552"/>
    <w:rsid w:val="000735EA"/>
    <w:rsid w:val="00073779"/>
    <w:rsid w:val="00073EA2"/>
    <w:rsid w:val="0007403E"/>
    <w:rsid w:val="00074741"/>
    <w:rsid w:val="0007491A"/>
    <w:rsid w:val="00076061"/>
    <w:rsid w:val="000762AE"/>
    <w:rsid w:val="000768F0"/>
    <w:rsid w:val="000768F3"/>
    <w:rsid w:val="00077174"/>
    <w:rsid w:val="000771E4"/>
    <w:rsid w:val="00080341"/>
    <w:rsid w:val="0008061A"/>
    <w:rsid w:val="00080B76"/>
    <w:rsid w:val="00081040"/>
    <w:rsid w:val="00081CA1"/>
    <w:rsid w:val="00082335"/>
    <w:rsid w:val="00082499"/>
    <w:rsid w:val="00082D27"/>
    <w:rsid w:val="00083439"/>
    <w:rsid w:val="00083670"/>
    <w:rsid w:val="00083E50"/>
    <w:rsid w:val="000846A9"/>
    <w:rsid w:val="000847DA"/>
    <w:rsid w:val="0008583A"/>
    <w:rsid w:val="00086033"/>
    <w:rsid w:val="000868A6"/>
    <w:rsid w:val="00086AB0"/>
    <w:rsid w:val="00086BDE"/>
    <w:rsid w:val="00087244"/>
    <w:rsid w:val="000875C9"/>
    <w:rsid w:val="00087FA1"/>
    <w:rsid w:val="00090A76"/>
    <w:rsid w:val="00091382"/>
    <w:rsid w:val="00091956"/>
    <w:rsid w:val="00092132"/>
    <w:rsid w:val="0009213D"/>
    <w:rsid w:val="00092187"/>
    <w:rsid w:val="0009289A"/>
    <w:rsid w:val="0009299F"/>
    <w:rsid w:val="00092DE2"/>
    <w:rsid w:val="00092F94"/>
    <w:rsid w:val="00093124"/>
    <w:rsid w:val="000939F8"/>
    <w:rsid w:val="00093F04"/>
    <w:rsid w:val="000949A7"/>
    <w:rsid w:val="00094E86"/>
    <w:rsid w:val="000958B0"/>
    <w:rsid w:val="00096A07"/>
    <w:rsid w:val="00096AD4"/>
    <w:rsid w:val="00096E75"/>
    <w:rsid w:val="00097155"/>
    <w:rsid w:val="000973F6"/>
    <w:rsid w:val="00097734"/>
    <w:rsid w:val="000977FF"/>
    <w:rsid w:val="00097F31"/>
    <w:rsid w:val="000A057E"/>
    <w:rsid w:val="000A0AE6"/>
    <w:rsid w:val="000A0F54"/>
    <w:rsid w:val="000A212B"/>
    <w:rsid w:val="000A271F"/>
    <w:rsid w:val="000A2730"/>
    <w:rsid w:val="000A276F"/>
    <w:rsid w:val="000A27EC"/>
    <w:rsid w:val="000A3268"/>
    <w:rsid w:val="000A3724"/>
    <w:rsid w:val="000A3E1C"/>
    <w:rsid w:val="000A4359"/>
    <w:rsid w:val="000A46C3"/>
    <w:rsid w:val="000A4756"/>
    <w:rsid w:val="000A4810"/>
    <w:rsid w:val="000A5BF7"/>
    <w:rsid w:val="000A5EC8"/>
    <w:rsid w:val="000A612C"/>
    <w:rsid w:val="000A683C"/>
    <w:rsid w:val="000A7264"/>
    <w:rsid w:val="000A7386"/>
    <w:rsid w:val="000A7449"/>
    <w:rsid w:val="000A769D"/>
    <w:rsid w:val="000A78B8"/>
    <w:rsid w:val="000A78CF"/>
    <w:rsid w:val="000A7A8D"/>
    <w:rsid w:val="000A7D96"/>
    <w:rsid w:val="000B0000"/>
    <w:rsid w:val="000B0155"/>
    <w:rsid w:val="000B0F22"/>
    <w:rsid w:val="000B0F3E"/>
    <w:rsid w:val="000B10DB"/>
    <w:rsid w:val="000B1600"/>
    <w:rsid w:val="000B168B"/>
    <w:rsid w:val="000B1705"/>
    <w:rsid w:val="000B17A2"/>
    <w:rsid w:val="000B1C93"/>
    <w:rsid w:val="000B1E00"/>
    <w:rsid w:val="000B21B5"/>
    <w:rsid w:val="000B29F1"/>
    <w:rsid w:val="000B2D30"/>
    <w:rsid w:val="000B2D7E"/>
    <w:rsid w:val="000B4511"/>
    <w:rsid w:val="000B470F"/>
    <w:rsid w:val="000B4902"/>
    <w:rsid w:val="000B4D9B"/>
    <w:rsid w:val="000B545D"/>
    <w:rsid w:val="000B610A"/>
    <w:rsid w:val="000B6124"/>
    <w:rsid w:val="000B620E"/>
    <w:rsid w:val="000B7848"/>
    <w:rsid w:val="000B7C17"/>
    <w:rsid w:val="000B7E52"/>
    <w:rsid w:val="000B7E7C"/>
    <w:rsid w:val="000B7EC2"/>
    <w:rsid w:val="000B7ECC"/>
    <w:rsid w:val="000C0B26"/>
    <w:rsid w:val="000C0C62"/>
    <w:rsid w:val="000C0D8D"/>
    <w:rsid w:val="000C1123"/>
    <w:rsid w:val="000C1185"/>
    <w:rsid w:val="000C1908"/>
    <w:rsid w:val="000C1B74"/>
    <w:rsid w:val="000C2288"/>
    <w:rsid w:val="000C240B"/>
    <w:rsid w:val="000C2487"/>
    <w:rsid w:val="000C28C4"/>
    <w:rsid w:val="000C2C5F"/>
    <w:rsid w:val="000C2C6C"/>
    <w:rsid w:val="000C2CC9"/>
    <w:rsid w:val="000C30D6"/>
    <w:rsid w:val="000C3664"/>
    <w:rsid w:val="000C3827"/>
    <w:rsid w:val="000C396B"/>
    <w:rsid w:val="000C3D9E"/>
    <w:rsid w:val="000C4096"/>
    <w:rsid w:val="000C415D"/>
    <w:rsid w:val="000C434F"/>
    <w:rsid w:val="000C4DAA"/>
    <w:rsid w:val="000C5387"/>
    <w:rsid w:val="000C5E04"/>
    <w:rsid w:val="000C6010"/>
    <w:rsid w:val="000C62F9"/>
    <w:rsid w:val="000C6882"/>
    <w:rsid w:val="000C6CF5"/>
    <w:rsid w:val="000C7049"/>
    <w:rsid w:val="000C727D"/>
    <w:rsid w:val="000C77E6"/>
    <w:rsid w:val="000C7FF8"/>
    <w:rsid w:val="000D0641"/>
    <w:rsid w:val="000D095A"/>
    <w:rsid w:val="000D0AB6"/>
    <w:rsid w:val="000D1A41"/>
    <w:rsid w:val="000D26D8"/>
    <w:rsid w:val="000D2760"/>
    <w:rsid w:val="000D2981"/>
    <w:rsid w:val="000D2D4E"/>
    <w:rsid w:val="000D2E60"/>
    <w:rsid w:val="000D2FD5"/>
    <w:rsid w:val="000D3101"/>
    <w:rsid w:val="000D411A"/>
    <w:rsid w:val="000D423F"/>
    <w:rsid w:val="000D4BF0"/>
    <w:rsid w:val="000D4F22"/>
    <w:rsid w:val="000D4F9F"/>
    <w:rsid w:val="000D5601"/>
    <w:rsid w:val="000D577A"/>
    <w:rsid w:val="000D5B17"/>
    <w:rsid w:val="000D620C"/>
    <w:rsid w:val="000D66E2"/>
    <w:rsid w:val="000D6A74"/>
    <w:rsid w:val="000D6B60"/>
    <w:rsid w:val="000D6CA9"/>
    <w:rsid w:val="000D6E4F"/>
    <w:rsid w:val="000D6ECA"/>
    <w:rsid w:val="000D76AE"/>
    <w:rsid w:val="000E01C2"/>
    <w:rsid w:val="000E0373"/>
    <w:rsid w:val="000E03EA"/>
    <w:rsid w:val="000E055D"/>
    <w:rsid w:val="000E05BA"/>
    <w:rsid w:val="000E067E"/>
    <w:rsid w:val="000E0938"/>
    <w:rsid w:val="000E0F32"/>
    <w:rsid w:val="000E0F4F"/>
    <w:rsid w:val="000E1049"/>
    <w:rsid w:val="000E11E7"/>
    <w:rsid w:val="000E15EB"/>
    <w:rsid w:val="000E1753"/>
    <w:rsid w:val="000E1D2C"/>
    <w:rsid w:val="000E1D87"/>
    <w:rsid w:val="000E20C1"/>
    <w:rsid w:val="000E2874"/>
    <w:rsid w:val="000E2EF6"/>
    <w:rsid w:val="000E356D"/>
    <w:rsid w:val="000E3955"/>
    <w:rsid w:val="000E3C35"/>
    <w:rsid w:val="000E3DFD"/>
    <w:rsid w:val="000E3E15"/>
    <w:rsid w:val="000E44DF"/>
    <w:rsid w:val="000E4882"/>
    <w:rsid w:val="000E48CB"/>
    <w:rsid w:val="000E4F0A"/>
    <w:rsid w:val="000E4FBF"/>
    <w:rsid w:val="000E517F"/>
    <w:rsid w:val="000E546A"/>
    <w:rsid w:val="000E5CB6"/>
    <w:rsid w:val="000E5F12"/>
    <w:rsid w:val="000E5FE2"/>
    <w:rsid w:val="000E6510"/>
    <w:rsid w:val="000E684C"/>
    <w:rsid w:val="000E6EBF"/>
    <w:rsid w:val="000E75F4"/>
    <w:rsid w:val="000E7B97"/>
    <w:rsid w:val="000E7EED"/>
    <w:rsid w:val="000E7FB3"/>
    <w:rsid w:val="000F0133"/>
    <w:rsid w:val="000F02E3"/>
    <w:rsid w:val="000F07F9"/>
    <w:rsid w:val="000F0AFF"/>
    <w:rsid w:val="000F0E1C"/>
    <w:rsid w:val="000F186D"/>
    <w:rsid w:val="000F195A"/>
    <w:rsid w:val="000F1EBC"/>
    <w:rsid w:val="000F1FD3"/>
    <w:rsid w:val="000F207F"/>
    <w:rsid w:val="000F2135"/>
    <w:rsid w:val="000F21C8"/>
    <w:rsid w:val="000F21F9"/>
    <w:rsid w:val="000F26C7"/>
    <w:rsid w:val="000F2CC3"/>
    <w:rsid w:val="000F2DA5"/>
    <w:rsid w:val="000F3A03"/>
    <w:rsid w:val="000F3A82"/>
    <w:rsid w:val="000F3B5F"/>
    <w:rsid w:val="000F3EAB"/>
    <w:rsid w:val="000F42F0"/>
    <w:rsid w:val="000F54C3"/>
    <w:rsid w:val="000F58CF"/>
    <w:rsid w:val="000F592D"/>
    <w:rsid w:val="000F5C49"/>
    <w:rsid w:val="000F5CA3"/>
    <w:rsid w:val="000F6085"/>
    <w:rsid w:val="000F6743"/>
    <w:rsid w:val="000F6749"/>
    <w:rsid w:val="000F6941"/>
    <w:rsid w:val="000F69CB"/>
    <w:rsid w:val="000F6C04"/>
    <w:rsid w:val="000F6DC5"/>
    <w:rsid w:val="000F7CC0"/>
    <w:rsid w:val="000F7EB8"/>
    <w:rsid w:val="00100D5C"/>
    <w:rsid w:val="00100EF0"/>
    <w:rsid w:val="00101275"/>
    <w:rsid w:val="00101620"/>
    <w:rsid w:val="00101779"/>
    <w:rsid w:val="00101915"/>
    <w:rsid w:val="00101966"/>
    <w:rsid w:val="00101BC7"/>
    <w:rsid w:val="00101E05"/>
    <w:rsid w:val="00101F5F"/>
    <w:rsid w:val="0010201F"/>
    <w:rsid w:val="00102053"/>
    <w:rsid w:val="0010232C"/>
    <w:rsid w:val="00103137"/>
    <w:rsid w:val="001038B9"/>
    <w:rsid w:val="00103936"/>
    <w:rsid w:val="001041CA"/>
    <w:rsid w:val="00104472"/>
    <w:rsid w:val="0010474D"/>
    <w:rsid w:val="00104848"/>
    <w:rsid w:val="00104A59"/>
    <w:rsid w:val="00104AA3"/>
    <w:rsid w:val="00104E59"/>
    <w:rsid w:val="00105235"/>
    <w:rsid w:val="001056A6"/>
    <w:rsid w:val="001059D7"/>
    <w:rsid w:val="00105CD0"/>
    <w:rsid w:val="0010605C"/>
    <w:rsid w:val="001061AB"/>
    <w:rsid w:val="00106B54"/>
    <w:rsid w:val="00107A89"/>
    <w:rsid w:val="00107D1F"/>
    <w:rsid w:val="0011001D"/>
    <w:rsid w:val="001102FD"/>
    <w:rsid w:val="001109E2"/>
    <w:rsid w:val="00110AB9"/>
    <w:rsid w:val="0011103D"/>
    <w:rsid w:val="00111416"/>
    <w:rsid w:val="0011160D"/>
    <w:rsid w:val="001119BB"/>
    <w:rsid w:val="00111A0E"/>
    <w:rsid w:val="00111F58"/>
    <w:rsid w:val="00111F83"/>
    <w:rsid w:val="00111FB6"/>
    <w:rsid w:val="00112069"/>
    <w:rsid w:val="001124C4"/>
    <w:rsid w:val="00112C72"/>
    <w:rsid w:val="00112E8F"/>
    <w:rsid w:val="00113028"/>
    <w:rsid w:val="001131CC"/>
    <w:rsid w:val="001131E7"/>
    <w:rsid w:val="00113439"/>
    <w:rsid w:val="001134BF"/>
    <w:rsid w:val="00113504"/>
    <w:rsid w:val="001135C7"/>
    <w:rsid w:val="00113D09"/>
    <w:rsid w:val="00113E31"/>
    <w:rsid w:val="001148BE"/>
    <w:rsid w:val="0011491E"/>
    <w:rsid w:val="0011542E"/>
    <w:rsid w:val="00115B94"/>
    <w:rsid w:val="00115D14"/>
    <w:rsid w:val="001164C1"/>
    <w:rsid w:val="00116879"/>
    <w:rsid w:val="001168A1"/>
    <w:rsid w:val="00116A21"/>
    <w:rsid w:val="00116D75"/>
    <w:rsid w:val="00117186"/>
    <w:rsid w:val="0011781E"/>
    <w:rsid w:val="001178B2"/>
    <w:rsid w:val="001178EB"/>
    <w:rsid w:val="001178FD"/>
    <w:rsid w:val="00117A24"/>
    <w:rsid w:val="00117A67"/>
    <w:rsid w:val="00117E4A"/>
    <w:rsid w:val="00120739"/>
    <w:rsid w:val="00120BCD"/>
    <w:rsid w:val="00120FF1"/>
    <w:rsid w:val="001212BB"/>
    <w:rsid w:val="001216D2"/>
    <w:rsid w:val="00121A61"/>
    <w:rsid w:val="00121DA3"/>
    <w:rsid w:val="001223B0"/>
    <w:rsid w:val="00122411"/>
    <w:rsid w:val="00122A37"/>
    <w:rsid w:val="00122B1D"/>
    <w:rsid w:val="001230C7"/>
    <w:rsid w:val="001235B3"/>
    <w:rsid w:val="00123AC8"/>
    <w:rsid w:val="00123E8F"/>
    <w:rsid w:val="00123F09"/>
    <w:rsid w:val="001240E0"/>
    <w:rsid w:val="001244EC"/>
    <w:rsid w:val="00124A83"/>
    <w:rsid w:val="00124DB3"/>
    <w:rsid w:val="00124EEF"/>
    <w:rsid w:val="00125106"/>
    <w:rsid w:val="00125251"/>
    <w:rsid w:val="00125720"/>
    <w:rsid w:val="00125741"/>
    <w:rsid w:val="001257C3"/>
    <w:rsid w:val="00125CD6"/>
    <w:rsid w:val="00125D4A"/>
    <w:rsid w:val="00125DAC"/>
    <w:rsid w:val="00125F2F"/>
    <w:rsid w:val="00126677"/>
    <w:rsid w:val="00127779"/>
    <w:rsid w:val="00130479"/>
    <w:rsid w:val="00130996"/>
    <w:rsid w:val="00130D75"/>
    <w:rsid w:val="00130F3D"/>
    <w:rsid w:val="0013141C"/>
    <w:rsid w:val="001320BA"/>
    <w:rsid w:val="001321E4"/>
    <w:rsid w:val="001324AB"/>
    <w:rsid w:val="00132AA2"/>
    <w:rsid w:val="00132BB8"/>
    <w:rsid w:val="001330EC"/>
    <w:rsid w:val="00133307"/>
    <w:rsid w:val="0013340F"/>
    <w:rsid w:val="00133942"/>
    <w:rsid w:val="00133A87"/>
    <w:rsid w:val="00133FB2"/>
    <w:rsid w:val="001340F9"/>
    <w:rsid w:val="00134D90"/>
    <w:rsid w:val="001354D6"/>
    <w:rsid w:val="001360A5"/>
    <w:rsid w:val="00136B35"/>
    <w:rsid w:val="00136BAF"/>
    <w:rsid w:val="00136CAB"/>
    <w:rsid w:val="001373AB"/>
    <w:rsid w:val="0013758A"/>
    <w:rsid w:val="00137600"/>
    <w:rsid w:val="00137C17"/>
    <w:rsid w:val="00137E4D"/>
    <w:rsid w:val="00137EB3"/>
    <w:rsid w:val="00140A8E"/>
    <w:rsid w:val="00140AF1"/>
    <w:rsid w:val="00140E53"/>
    <w:rsid w:val="00141527"/>
    <w:rsid w:val="0014186E"/>
    <w:rsid w:val="00141C4D"/>
    <w:rsid w:val="001421EA"/>
    <w:rsid w:val="00142221"/>
    <w:rsid w:val="001429F9"/>
    <w:rsid w:val="00142C47"/>
    <w:rsid w:val="00142EDF"/>
    <w:rsid w:val="00143028"/>
    <w:rsid w:val="001430B3"/>
    <w:rsid w:val="001430D4"/>
    <w:rsid w:val="00143118"/>
    <w:rsid w:val="00144921"/>
    <w:rsid w:val="001449B9"/>
    <w:rsid w:val="00144AC3"/>
    <w:rsid w:val="00144E97"/>
    <w:rsid w:val="00144FCF"/>
    <w:rsid w:val="001456E4"/>
    <w:rsid w:val="001464B6"/>
    <w:rsid w:val="001464E3"/>
    <w:rsid w:val="001470C2"/>
    <w:rsid w:val="00147509"/>
    <w:rsid w:val="001476CB"/>
    <w:rsid w:val="001478D1"/>
    <w:rsid w:val="001507C3"/>
    <w:rsid w:val="00150A00"/>
    <w:rsid w:val="00150DEF"/>
    <w:rsid w:val="00151169"/>
    <w:rsid w:val="001513A9"/>
    <w:rsid w:val="001519D5"/>
    <w:rsid w:val="00151A17"/>
    <w:rsid w:val="00151CBA"/>
    <w:rsid w:val="00152305"/>
    <w:rsid w:val="001523D7"/>
    <w:rsid w:val="00152882"/>
    <w:rsid w:val="00152D28"/>
    <w:rsid w:val="001535DF"/>
    <w:rsid w:val="0015381C"/>
    <w:rsid w:val="00154E5F"/>
    <w:rsid w:val="00154E8B"/>
    <w:rsid w:val="001554FD"/>
    <w:rsid w:val="00155A57"/>
    <w:rsid w:val="00155E28"/>
    <w:rsid w:val="001566AA"/>
    <w:rsid w:val="00156B22"/>
    <w:rsid w:val="00156D26"/>
    <w:rsid w:val="00157144"/>
    <w:rsid w:val="00160574"/>
    <w:rsid w:val="0016064F"/>
    <w:rsid w:val="001609E1"/>
    <w:rsid w:val="00160B84"/>
    <w:rsid w:val="00160E33"/>
    <w:rsid w:val="00160F7E"/>
    <w:rsid w:val="00161225"/>
    <w:rsid w:val="00161716"/>
    <w:rsid w:val="00161E37"/>
    <w:rsid w:val="001624AF"/>
    <w:rsid w:val="0016291D"/>
    <w:rsid w:val="00162EB1"/>
    <w:rsid w:val="0016312A"/>
    <w:rsid w:val="00163A64"/>
    <w:rsid w:val="00163D30"/>
    <w:rsid w:val="00163EA4"/>
    <w:rsid w:val="0016410D"/>
    <w:rsid w:val="0016412C"/>
    <w:rsid w:val="00164263"/>
    <w:rsid w:val="0016486F"/>
    <w:rsid w:val="00165070"/>
    <w:rsid w:val="00165939"/>
    <w:rsid w:val="001662E5"/>
    <w:rsid w:val="001665C3"/>
    <w:rsid w:val="001666D5"/>
    <w:rsid w:val="00166B03"/>
    <w:rsid w:val="00166B18"/>
    <w:rsid w:val="00166D72"/>
    <w:rsid w:val="00166DCB"/>
    <w:rsid w:val="0016755F"/>
    <w:rsid w:val="00167732"/>
    <w:rsid w:val="00167A6E"/>
    <w:rsid w:val="00167D11"/>
    <w:rsid w:val="00167D28"/>
    <w:rsid w:val="00170454"/>
    <w:rsid w:val="0017051F"/>
    <w:rsid w:val="001705F5"/>
    <w:rsid w:val="0017063A"/>
    <w:rsid w:val="00170AD3"/>
    <w:rsid w:val="00170D69"/>
    <w:rsid w:val="00170FFA"/>
    <w:rsid w:val="0017194B"/>
    <w:rsid w:val="00171A33"/>
    <w:rsid w:val="00171D14"/>
    <w:rsid w:val="00171E11"/>
    <w:rsid w:val="00172293"/>
    <w:rsid w:val="00172BD0"/>
    <w:rsid w:val="00172C4E"/>
    <w:rsid w:val="00173047"/>
    <w:rsid w:val="001734DA"/>
    <w:rsid w:val="001739E4"/>
    <w:rsid w:val="00173C38"/>
    <w:rsid w:val="0017440C"/>
    <w:rsid w:val="0017482A"/>
    <w:rsid w:val="001755C9"/>
    <w:rsid w:val="00175817"/>
    <w:rsid w:val="00175D8E"/>
    <w:rsid w:val="00175D9C"/>
    <w:rsid w:val="00175F82"/>
    <w:rsid w:val="0017649A"/>
    <w:rsid w:val="00176BF7"/>
    <w:rsid w:val="00176F2B"/>
    <w:rsid w:val="001770D6"/>
    <w:rsid w:val="00177B68"/>
    <w:rsid w:val="00177D9E"/>
    <w:rsid w:val="00180281"/>
    <w:rsid w:val="0018034A"/>
    <w:rsid w:val="0018059A"/>
    <w:rsid w:val="001806BE"/>
    <w:rsid w:val="001809C8"/>
    <w:rsid w:val="00180AD7"/>
    <w:rsid w:val="001816FE"/>
    <w:rsid w:val="001819AE"/>
    <w:rsid w:val="001823AB"/>
    <w:rsid w:val="00182E8A"/>
    <w:rsid w:val="00183DA3"/>
    <w:rsid w:val="0018442D"/>
    <w:rsid w:val="0018447A"/>
    <w:rsid w:val="0018451D"/>
    <w:rsid w:val="00184629"/>
    <w:rsid w:val="00184DFC"/>
    <w:rsid w:val="00184FA1"/>
    <w:rsid w:val="0018519E"/>
    <w:rsid w:val="001851EB"/>
    <w:rsid w:val="001857A6"/>
    <w:rsid w:val="0018743B"/>
    <w:rsid w:val="00187913"/>
    <w:rsid w:val="00187D74"/>
    <w:rsid w:val="00187F8E"/>
    <w:rsid w:val="00190DF3"/>
    <w:rsid w:val="00190F53"/>
    <w:rsid w:val="00191464"/>
    <w:rsid w:val="00191735"/>
    <w:rsid w:val="001922EF"/>
    <w:rsid w:val="00192603"/>
    <w:rsid w:val="00192640"/>
    <w:rsid w:val="001926D4"/>
    <w:rsid w:val="00193405"/>
    <w:rsid w:val="00193434"/>
    <w:rsid w:val="00193684"/>
    <w:rsid w:val="0019371F"/>
    <w:rsid w:val="001937DF"/>
    <w:rsid w:val="001938B1"/>
    <w:rsid w:val="0019443A"/>
    <w:rsid w:val="001946A6"/>
    <w:rsid w:val="00194758"/>
    <w:rsid w:val="00194B57"/>
    <w:rsid w:val="0019523E"/>
    <w:rsid w:val="00195CA8"/>
    <w:rsid w:val="00195D63"/>
    <w:rsid w:val="001961D1"/>
    <w:rsid w:val="00196455"/>
    <w:rsid w:val="00196A5B"/>
    <w:rsid w:val="00196B40"/>
    <w:rsid w:val="00196BE1"/>
    <w:rsid w:val="00197C50"/>
    <w:rsid w:val="001A068F"/>
    <w:rsid w:val="001A0B81"/>
    <w:rsid w:val="001A0C68"/>
    <w:rsid w:val="001A0F8C"/>
    <w:rsid w:val="001A1093"/>
    <w:rsid w:val="001A109A"/>
    <w:rsid w:val="001A1561"/>
    <w:rsid w:val="001A194F"/>
    <w:rsid w:val="001A1A13"/>
    <w:rsid w:val="001A1CBA"/>
    <w:rsid w:val="001A213C"/>
    <w:rsid w:val="001A25A5"/>
    <w:rsid w:val="001A2826"/>
    <w:rsid w:val="001A2A96"/>
    <w:rsid w:val="001A2AA0"/>
    <w:rsid w:val="001A2D4A"/>
    <w:rsid w:val="001A30A8"/>
    <w:rsid w:val="001A32C1"/>
    <w:rsid w:val="001A3553"/>
    <w:rsid w:val="001A4C85"/>
    <w:rsid w:val="001A4F7F"/>
    <w:rsid w:val="001A546B"/>
    <w:rsid w:val="001A56F3"/>
    <w:rsid w:val="001A598B"/>
    <w:rsid w:val="001A62AC"/>
    <w:rsid w:val="001A6673"/>
    <w:rsid w:val="001A674E"/>
    <w:rsid w:val="001A6BF8"/>
    <w:rsid w:val="001A6CFA"/>
    <w:rsid w:val="001A758C"/>
    <w:rsid w:val="001A7D13"/>
    <w:rsid w:val="001B016F"/>
    <w:rsid w:val="001B0804"/>
    <w:rsid w:val="001B08AD"/>
    <w:rsid w:val="001B1029"/>
    <w:rsid w:val="001B136A"/>
    <w:rsid w:val="001B15B0"/>
    <w:rsid w:val="001B1C0C"/>
    <w:rsid w:val="001B1CB6"/>
    <w:rsid w:val="001B1CC1"/>
    <w:rsid w:val="001B1ED0"/>
    <w:rsid w:val="001B1F37"/>
    <w:rsid w:val="001B1FD2"/>
    <w:rsid w:val="001B2084"/>
    <w:rsid w:val="001B2963"/>
    <w:rsid w:val="001B33F9"/>
    <w:rsid w:val="001B34F3"/>
    <w:rsid w:val="001B350D"/>
    <w:rsid w:val="001B3701"/>
    <w:rsid w:val="001B37B5"/>
    <w:rsid w:val="001B3A49"/>
    <w:rsid w:val="001B3B95"/>
    <w:rsid w:val="001B42A4"/>
    <w:rsid w:val="001B45B3"/>
    <w:rsid w:val="001B490D"/>
    <w:rsid w:val="001B4B68"/>
    <w:rsid w:val="001B4CA3"/>
    <w:rsid w:val="001B4FA3"/>
    <w:rsid w:val="001B52D7"/>
    <w:rsid w:val="001B5573"/>
    <w:rsid w:val="001B59DA"/>
    <w:rsid w:val="001B5BB6"/>
    <w:rsid w:val="001B60AB"/>
    <w:rsid w:val="001B6800"/>
    <w:rsid w:val="001B6E8F"/>
    <w:rsid w:val="001B6F10"/>
    <w:rsid w:val="001B71D7"/>
    <w:rsid w:val="001B7764"/>
    <w:rsid w:val="001C04AB"/>
    <w:rsid w:val="001C068C"/>
    <w:rsid w:val="001C0735"/>
    <w:rsid w:val="001C0A56"/>
    <w:rsid w:val="001C0B1C"/>
    <w:rsid w:val="001C0B6A"/>
    <w:rsid w:val="001C0E19"/>
    <w:rsid w:val="001C118E"/>
    <w:rsid w:val="001C1A70"/>
    <w:rsid w:val="001C1D16"/>
    <w:rsid w:val="001C1DB2"/>
    <w:rsid w:val="001C1E1D"/>
    <w:rsid w:val="001C1F90"/>
    <w:rsid w:val="001C21A5"/>
    <w:rsid w:val="001C25FA"/>
    <w:rsid w:val="001C2721"/>
    <w:rsid w:val="001C2AA2"/>
    <w:rsid w:val="001C2BBF"/>
    <w:rsid w:val="001C2DA0"/>
    <w:rsid w:val="001C323C"/>
    <w:rsid w:val="001C355B"/>
    <w:rsid w:val="001C3610"/>
    <w:rsid w:val="001C38A2"/>
    <w:rsid w:val="001C3F06"/>
    <w:rsid w:val="001C4279"/>
    <w:rsid w:val="001C439C"/>
    <w:rsid w:val="001C444D"/>
    <w:rsid w:val="001C5017"/>
    <w:rsid w:val="001C505E"/>
    <w:rsid w:val="001C546A"/>
    <w:rsid w:val="001C54E7"/>
    <w:rsid w:val="001C5661"/>
    <w:rsid w:val="001C567A"/>
    <w:rsid w:val="001C5A97"/>
    <w:rsid w:val="001C5C7D"/>
    <w:rsid w:val="001C5E3C"/>
    <w:rsid w:val="001C5EF6"/>
    <w:rsid w:val="001C6267"/>
    <w:rsid w:val="001C641D"/>
    <w:rsid w:val="001C65BE"/>
    <w:rsid w:val="001C68B2"/>
    <w:rsid w:val="001C69EC"/>
    <w:rsid w:val="001C6E78"/>
    <w:rsid w:val="001C7321"/>
    <w:rsid w:val="001C74EB"/>
    <w:rsid w:val="001C7BD9"/>
    <w:rsid w:val="001C7D31"/>
    <w:rsid w:val="001D0A69"/>
    <w:rsid w:val="001D0C40"/>
    <w:rsid w:val="001D1192"/>
    <w:rsid w:val="001D1A14"/>
    <w:rsid w:val="001D1F24"/>
    <w:rsid w:val="001D20BF"/>
    <w:rsid w:val="001D2A3E"/>
    <w:rsid w:val="001D2BD1"/>
    <w:rsid w:val="001D2C2A"/>
    <w:rsid w:val="001D3312"/>
    <w:rsid w:val="001D3B8B"/>
    <w:rsid w:val="001D3DED"/>
    <w:rsid w:val="001D4015"/>
    <w:rsid w:val="001D494F"/>
    <w:rsid w:val="001D545C"/>
    <w:rsid w:val="001D54DF"/>
    <w:rsid w:val="001D5560"/>
    <w:rsid w:val="001D5B43"/>
    <w:rsid w:val="001D5CC1"/>
    <w:rsid w:val="001D607A"/>
    <w:rsid w:val="001D61EC"/>
    <w:rsid w:val="001D6557"/>
    <w:rsid w:val="001D7185"/>
    <w:rsid w:val="001D7EEB"/>
    <w:rsid w:val="001E0191"/>
    <w:rsid w:val="001E0358"/>
    <w:rsid w:val="001E036C"/>
    <w:rsid w:val="001E0563"/>
    <w:rsid w:val="001E0867"/>
    <w:rsid w:val="001E0EE8"/>
    <w:rsid w:val="001E0F1B"/>
    <w:rsid w:val="001E12CD"/>
    <w:rsid w:val="001E1318"/>
    <w:rsid w:val="001E16EA"/>
    <w:rsid w:val="001E21A3"/>
    <w:rsid w:val="001E21BD"/>
    <w:rsid w:val="001E24E6"/>
    <w:rsid w:val="001E2A0A"/>
    <w:rsid w:val="001E2C05"/>
    <w:rsid w:val="001E2CF9"/>
    <w:rsid w:val="001E2E5A"/>
    <w:rsid w:val="001E2FD6"/>
    <w:rsid w:val="001E3DD9"/>
    <w:rsid w:val="001E40F4"/>
    <w:rsid w:val="001E42FC"/>
    <w:rsid w:val="001E4737"/>
    <w:rsid w:val="001E47DF"/>
    <w:rsid w:val="001E4AD9"/>
    <w:rsid w:val="001E55F4"/>
    <w:rsid w:val="001E573B"/>
    <w:rsid w:val="001E5A39"/>
    <w:rsid w:val="001E5F41"/>
    <w:rsid w:val="001E639B"/>
    <w:rsid w:val="001E6544"/>
    <w:rsid w:val="001E6922"/>
    <w:rsid w:val="001E6A7C"/>
    <w:rsid w:val="001E6E38"/>
    <w:rsid w:val="001E6E6C"/>
    <w:rsid w:val="001E781B"/>
    <w:rsid w:val="001E789D"/>
    <w:rsid w:val="001E7A72"/>
    <w:rsid w:val="001F035C"/>
    <w:rsid w:val="001F0C04"/>
    <w:rsid w:val="001F1477"/>
    <w:rsid w:val="001F1EC5"/>
    <w:rsid w:val="001F2E94"/>
    <w:rsid w:val="001F2F11"/>
    <w:rsid w:val="001F331D"/>
    <w:rsid w:val="001F3995"/>
    <w:rsid w:val="001F3B41"/>
    <w:rsid w:val="001F3E67"/>
    <w:rsid w:val="001F4EBA"/>
    <w:rsid w:val="001F5189"/>
    <w:rsid w:val="001F51C0"/>
    <w:rsid w:val="001F5DF0"/>
    <w:rsid w:val="001F663F"/>
    <w:rsid w:val="001F685E"/>
    <w:rsid w:val="001F6DB6"/>
    <w:rsid w:val="001F7EF5"/>
    <w:rsid w:val="002008B2"/>
    <w:rsid w:val="002008F6"/>
    <w:rsid w:val="00200F78"/>
    <w:rsid w:val="002014D0"/>
    <w:rsid w:val="002022E0"/>
    <w:rsid w:val="0020231A"/>
    <w:rsid w:val="00202CC7"/>
    <w:rsid w:val="00202D36"/>
    <w:rsid w:val="00203314"/>
    <w:rsid w:val="00203BD4"/>
    <w:rsid w:val="00203D27"/>
    <w:rsid w:val="002041DF"/>
    <w:rsid w:val="0020445B"/>
    <w:rsid w:val="002044A0"/>
    <w:rsid w:val="0020482A"/>
    <w:rsid w:val="00204C68"/>
    <w:rsid w:val="00204DD6"/>
    <w:rsid w:val="00205064"/>
    <w:rsid w:val="00205210"/>
    <w:rsid w:val="002055C2"/>
    <w:rsid w:val="00205655"/>
    <w:rsid w:val="002056EE"/>
    <w:rsid w:val="002058E6"/>
    <w:rsid w:val="002059CD"/>
    <w:rsid w:val="002069FA"/>
    <w:rsid w:val="00206A02"/>
    <w:rsid w:val="00206E06"/>
    <w:rsid w:val="00206EA2"/>
    <w:rsid w:val="00207616"/>
    <w:rsid w:val="002076F7"/>
    <w:rsid w:val="00207839"/>
    <w:rsid w:val="00207BBF"/>
    <w:rsid w:val="00207DF7"/>
    <w:rsid w:val="00210233"/>
    <w:rsid w:val="00210486"/>
    <w:rsid w:val="00210D1E"/>
    <w:rsid w:val="002111DF"/>
    <w:rsid w:val="00211406"/>
    <w:rsid w:val="0021144D"/>
    <w:rsid w:val="002114AD"/>
    <w:rsid w:val="00211D5E"/>
    <w:rsid w:val="002124EC"/>
    <w:rsid w:val="002125A4"/>
    <w:rsid w:val="00212744"/>
    <w:rsid w:val="00212B89"/>
    <w:rsid w:val="00212BC4"/>
    <w:rsid w:val="00212D4C"/>
    <w:rsid w:val="002134A3"/>
    <w:rsid w:val="002135AF"/>
    <w:rsid w:val="00213DC6"/>
    <w:rsid w:val="00213E80"/>
    <w:rsid w:val="0021428E"/>
    <w:rsid w:val="00214447"/>
    <w:rsid w:val="00214EA9"/>
    <w:rsid w:val="00215320"/>
    <w:rsid w:val="00215B24"/>
    <w:rsid w:val="002169C8"/>
    <w:rsid w:val="00216A4B"/>
    <w:rsid w:val="00216D53"/>
    <w:rsid w:val="00216D97"/>
    <w:rsid w:val="00217322"/>
    <w:rsid w:val="0021744B"/>
    <w:rsid w:val="0021775D"/>
    <w:rsid w:val="00217861"/>
    <w:rsid w:val="00217BCF"/>
    <w:rsid w:val="0022007D"/>
    <w:rsid w:val="00220127"/>
    <w:rsid w:val="0022021C"/>
    <w:rsid w:val="0022034D"/>
    <w:rsid w:val="0022062A"/>
    <w:rsid w:val="00220829"/>
    <w:rsid w:val="00220FF9"/>
    <w:rsid w:val="00221AFD"/>
    <w:rsid w:val="00221C57"/>
    <w:rsid w:val="00222376"/>
    <w:rsid w:val="00222486"/>
    <w:rsid w:val="002227C3"/>
    <w:rsid w:val="00222A28"/>
    <w:rsid w:val="00222B35"/>
    <w:rsid w:val="00223678"/>
    <w:rsid w:val="002248A2"/>
    <w:rsid w:val="00224A94"/>
    <w:rsid w:val="0022555C"/>
    <w:rsid w:val="00225641"/>
    <w:rsid w:val="00225EDE"/>
    <w:rsid w:val="002266CB"/>
    <w:rsid w:val="00226F7B"/>
    <w:rsid w:val="00227353"/>
    <w:rsid w:val="002274BF"/>
    <w:rsid w:val="0022755E"/>
    <w:rsid w:val="0023095D"/>
    <w:rsid w:val="00230D48"/>
    <w:rsid w:val="00230E6A"/>
    <w:rsid w:val="00230FDB"/>
    <w:rsid w:val="0023240B"/>
    <w:rsid w:val="0023249A"/>
    <w:rsid w:val="0023288D"/>
    <w:rsid w:val="002329D6"/>
    <w:rsid w:val="00232A96"/>
    <w:rsid w:val="00232F45"/>
    <w:rsid w:val="002333FD"/>
    <w:rsid w:val="0023368F"/>
    <w:rsid w:val="002336A8"/>
    <w:rsid w:val="00233EE5"/>
    <w:rsid w:val="00234050"/>
    <w:rsid w:val="00234199"/>
    <w:rsid w:val="00234370"/>
    <w:rsid w:val="002344D6"/>
    <w:rsid w:val="0023483E"/>
    <w:rsid w:val="00234F9B"/>
    <w:rsid w:val="002354CD"/>
    <w:rsid w:val="00235670"/>
    <w:rsid w:val="002356BD"/>
    <w:rsid w:val="00235A5B"/>
    <w:rsid w:val="00235B2D"/>
    <w:rsid w:val="00235BF4"/>
    <w:rsid w:val="00236451"/>
    <w:rsid w:val="002364E0"/>
    <w:rsid w:val="002366CB"/>
    <w:rsid w:val="00236756"/>
    <w:rsid w:val="00236CF2"/>
    <w:rsid w:val="00236E0E"/>
    <w:rsid w:val="002371AF"/>
    <w:rsid w:val="0023769A"/>
    <w:rsid w:val="00237755"/>
    <w:rsid w:val="00237E89"/>
    <w:rsid w:val="00240A00"/>
    <w:rsid w:val="002413C8"/>
    <w:rsid w:val="00241AD7"/>
    <w:rsid w:val="00241C43"/>
    <w:rsid w:val="00241D91"/>
    <w:rsid w:val="00241DC9"/>
    <w:rsid w:val="002422CE"/>
    <w:rsid w:val="00242967"/>
    <w:rsid w:val="00242F0B"/>
    <w:rsid w:val="002431F3"/>
    <w:rsid w:val="00243269"/>
    <w:rsid w:val="00243CAD"/>
    <w:rsid w:val="00244352"/>
    <w:rsid w:val="0024468C"/>
    <w:rsid w:val="00244EB4"/>
    <w:rsid w:val="002450B6"/>
    <w:rsid w:val="00245195"/>
    <w:rsid w:val="002452F7"/>
    <w:rsid w:val="00245341"/>
    <w:rsid w:val="00245482"/>
    <w:rsid w:val="00245F31"/>
    <w:rsid w:val="00245FAC"/>
    <w:rsid w:val="00246363"/>
    <w:rsid w:val="00246502"/>
    <w:rsid w:val="002468F9"/>
    <w:rsid w:val="00246FCF"/>
    <w:rsid w:val="002471EE"/>
    <w:rsid w:val="00247284"/>
    <w:rsid w:val="00247611"/>
    <w:rsid w:val="0024779E"/>
    <w:rsid w:val="00247837"/>
    <w:rsid w:val="00247919"/>
    <w:rsid w:val="002479CB"/>
    <w:rsid w:val="00247F13"/>
    <w:rsid w:val="0025040C"/>
    <w:rsid w:val="0025048A"/>
    <w:rsid w:val="002505BA"/>
    <w:rsid w:val="00250C6D"/>
    <w:rsid w:val="0025232C"/>
    <w:rsid w:val="0025253C"/>
    <w:rsid w:val="0025293F"/>
    <w:rsid w:val="00252C81"/>
    <w:rsid w:val="00252D3E"/>
    <w:rsid w:val="00252EAE"/>
    <w:rsid w:val="002530B8"/>
    <w:rsid w:val="0025375B"/>
    <w:rsid w:val="00253CB0"/>
    <w:rsid w:val="0025437F"/>
    <w:rsid w:val="002544BF"/>
    <w:rsid w:val="00254687"/>
    <w:rsid w:val="00254696"/>
    <w:rsid w:val="0025525C"/>
    <w:rsid w:val="002557F5"/>
    <w:rsid w:val="002558C4"/>
    <w:rsid w:val="00255A2D"/>
    <w:rsid w:val="002560A3"/>
    <w:rsid w:val="0025628E"/>
    <w:rsid w:val="0025636C"/>
    <w:rsid w:val="0025698D"/>
    <w:rsid w:val="00256A08"/>
    <w:rsid w:val="002570B3"/>
    <w:rsid w:val="00257570"/>
    <w:rsid w:val="002579E6"/>
    <w:rsid w:val="0026004E"/>
    <w:rsid w:val="0026058F"/>
    <w:rsid w:val="002606BE"/>
    <w:rsid w:val="0026181C"/>
    <w:rsid w:val="00261D7C"/>
    <w:rsid w:val="00261E00"/>
    <w:rsid w:val="002625C1"/>
    <w:rsid w:val="002629AC"/>
    <w:rsid w:val="00262E23"/>
    <w:rsid w:val="00262EC4"/>
    <w:rsid w:val="00263603"/>
    <w:rsid w:val="00263A51"/>
    <w:rsid w:val="00263BED"/>
    <w:rsid w:val="002646DF"/>
    <w:rsid w:val="002647D8"/>
    <w:rsid w:val="0026482F"/>
    <w:rsid w:val="002649FF"/>
    <w:rsid w:val="00264A0D"/>
    <w:rsid w:val="00264DB0"/>
    <w:rsid w:val="00264E17"/>
    <w:rsid w:val="002651FF"/>
    <w:rsid w:val="00265B73"/>
    <w:rsid w:val="002665B9"/>
    <w:rsid w:val="0026775F"/>
    <w:rsid w:val="002678E0"/>
    <w:rsid w:val="00267937"/>
    <w:rsid w:val="00267C5C"/>
    <w:rsid w:val="00267D92"/>
    <w:rsid w:val="00267E8A"/>
    <w:rsid w:val="00267FCD"/>
    <w:rsid w:val="00270650"/>
    <w:rsid w:val="002708E4"/>
    <w:rsid w:val="00270AC1"/>
    <w:rsid w:val="0027151D"/>
    <w:rsid w:val="0027174F"/>
    <w:rsid w:val="00271891"/>
    <w:rsid w:val="0027190D"/>
    <w:rsid w:val="00271E32"/>
    <w:rsid w:val="0027233E"/>
    <w:rsid w:val="002726AD"/>
    <w:rsid w:val="002726FD"/>
    <w:rsid w:val="00272722"/>
    <w:rsid w:val="002728DE"/>
    <w:rsid w:val="00272AE2"/>
    <w:rsid w:val="00272BAF"/>
    <w:rsid w:val="00273105"/>
    <w:rsid w:val="00273371"/>
    <w:rsid w:val="00273A1A"/>
    <w:rsid w:val="00273C0B"/>
    <w:rsid w:val="00273DBE"/>
    <w:rsid w:val="002748D0"/>
    <w:rsid w:val="00274F28"/>
    <w:rsid w:val="00275291"/>
    <w:rsid w:val="002752DA"/>
    <w:rsid w:val="002753C9"/>
    <w:rsid w:val="00275C7B"/>
    <w:rsid w:val="0027604B"/>
    <w:rsid w:val="002760BB"/>
    <w:rsid w:val="002761CB"/>
    <w:rsid w:val="00276D10"/>
    <w:rsid w:val="00276ED7"/>
    <w:rsid w:val="0027781C"/>
    <w:rsid w:val="00280015"/>
    <w:rsid w:val="00280162"/>
    <w:rsid w:val="00280250"/>
    <w:rsid w:val="0028049F"/>
    <w:rsid w:val="00280A8F"/>
    <w:rsid w:val="00280BA8"/>
    <w:rsid w:val="00280F82"/>
    <w:rsid w:val="00280F9D"/>
    <w:rsid w:val="0028109B"/>
    <w:rsid w:val="002815E4"/>
    <w:rsid w:val="002816CC"/>
    <w:rsid w:val="00281FA6"/>
    <w:rsid w:val="002820D1"/>
    <w:rsid w:val="0028243A"/>
    <w:rsid w:val="00282863"/>
    <w:rsid w:val="002828B3"/>
    <w:rsid w:val="002828C6"/>
    <w:rsid w:val="00282BA9"/>
    <w:rsid w:val="00282BF0"/>
    <w:rsid w:val="00282D2B"/>
    <w:rsid w:val="00282F21"/>
    <w:rsid w:val="00283613"/>
    <w:rsid w:val="002838EF"/>
    <w:rsid w:val="00283AC5"/>
    <w:rsid w:val="00283C56"/>
    <w:rsid w:val="00284203"/>
    <w:rsid w:val="002844D1"/>
    <w:rsid w:val="002848B2"/>
    <w:rsid w:val="00284E37"/>
    <w:rsid w:val="002852E7"/>
    <w:rsid w:val="0028549A"/>
    <w:rsid w:val="002858AA"/>
    <w:rsid w:val="00285D00"/>
    <w:rsid w:val="00285EDF"/>
    <w:rsid w:val="0028601A"/>
    <w:rsid w:val="00286704"/>
    <w:rsid w:val="00286741"/>
    <w:rsid w:val="002869B7"/>
    <w:rsid w:val="002872B8"/>
    <w:rsid w:val="00287327"/>
    <w:rsid w:val="00287DD0"/>
    <w:rsid w:val="00290396"/>
    <w:rsid w:val="002903DA"/>
    <w:rsid w:val="00290A9A"/>
    <w:rsid w:val="00290C6B"/>
    <w:rsid w:val="00291B0E"/>
    <w:rsid w:val="00292362"/>
    <w:rsid w:val="00292582"/>
    <w:rsid w:val="0029271B"/>
    <w:rsid w:val="0029274B"/>
    <w:rsid w:val="00292AD5"/>
    <w:rsid w:val="00292BE4"/>
    <w:rsid w:val="00292FBC"/>
    <w:rsid w:val="0029325D"/>
    <w:rsid w:val="0029328E"/>
    <w:rsid w:val="002935D3"/>
    <w:rsid w:val="00293AC1"/>
    <w:rsid w:val="00293CD1"/>
    <w:rsid w:val="00293DB2"/>
    <w:rsid w:val="002949AF"/>
    <w:rsid w:val="00294C39"/>
    <w:rsid w:val="00294E09"/>
    <w:rsid w:val="00294E22"/>
    <w:rsid w:val="002958EA"/>
    <w:rsid w:val="00295B55"/>
    <w:rsid w:val="00296054"/>
    <w:rsid w:val="002960AF"/>
    <w:rsid w:val="00296214"/>
    <w:rsid w:val="00296870"/>
    <w:rsid w:val="00296F81"/>
    <w:rsid w:val="00297119"/>
    <w:rsid w:val="002971FE"/>
    <w:rsid w:val="0029722E"/>
    <w:rsid w:val="00297250"/>
    <w:rsid w:val="002972CD"/>
    <w:rsid w:val="0029773F"/>
    <w:rsid w:val="002977C1"/>
    <w:rsid w:val="002977CE"/>
    <w:rsid w:val="00297974"/>
    <w:rsid w:val="00297AD6"/>
    <w:rsid w:val="00297B1F"/>
    <w:rsid w:val="00297BAF"/>
    <w:rsid w:val="00297C9B"/>
    <w:rsid w:val="002A0186"/>
    <w:rsid w:val="002A02CB"/>
    <w:rsid w:val="002A0F2D"/>
    <w:rsid w:val="002A0FFE"/>
    <w:rsid w:val="002A115D"/>
    <w:rsid w:val="002A1334"/>
    <w:rsid w:val="002A15BE"/>
    <w:rsid w:val="002A1614"/>
    <w:rsid w:val="002A17DB"/>
    <w:rsid w:val="002A1AF7"/>
    <w:rsid w:val="002A1BA4"/>
    <w:rsid w:val="002A2115"/>
    <w:rsid w:val="002A263D"/>
    <w:rsid w:val="002A2B75"/>
    <w:rsid w:val="002A2DB3"/>
    <w:rsid w:val="002A3383"/>
    <w:rsid w:val="002A3692"/>
    <w:rsid w:val="002A369D"/>
    <w:rsid w:val="002A37AA"/>
    <w:rsid w:val="002A3883"/>
    <w:rsid w:val="002A3A23"/>
    <w:rsid w:val="002A3B14"/>
    <w:rsid w:val="002A3B73"/>
    <w:rsid w:val="002A3D92"/>
    <w:rsid w:val="002A3F17"/>
    <w:rsid w:val="002A4080"/>
    <w:rsid w:val="002A430A"/>
    <w:rsid w:val="002A439D"/>
    <w:rsid w:val="002A5002"/>
    <w:rsid w:val="002A509C"/>
    <w:rsid w:val="002A5204"/>
    <w:rsid w:val="002A5491"/>
    <w:rsid w:val="002A54C0"/>
    <w:rsid w:val="002A5646"/>
    <w:rsid w:val="002A588E"/>
    <w:rsid w:val="002A59C6"/>
    <w:rsid w:val="002A5D22"/>
    <w:rsid w:val="002A5DDC"/>
    <w:rsid w:val="002A5F58"/>
    <w:rsid w:val="002A65DE"/>
    <w:rsid w:val="002A6AAE"/>
    <w:rsid w:val="002A6AEA"/>
    <w:rsid w:val="002A726B"/>
    <w:rsid w:val="002A7272"/>
    <w:rsid w:val="002A7287"/>
    <w:rsid w:val="002A7361"/>
    <w:rsid w:val="002A7581"/>
    <w:rsid w:val="002A76C9"/>
    <w:rsid w:val="002A78AD"/>
    <w:rsid w:val="002A7C32"/>
    <w:rsid w:val="002A7E8E"/>
    <w:rsid w:val="002B0B37"/>
    <w:rsid w:val="002B0BDD"/>
    <w:rsid w:val="002B0DFD"/>
    <w:rsid w:val="002B1796"/>
    <w:rsid w:val="002B19C0"/>
    <w:rsid w:val="002B19C4"/>
    <w:rsid w:val="002B241C"/>
    <w:rsid w:val="002B25EC"/>
    <w:rsid w:val="002B278C"/>
    <w:rsid w:val="002B2F3A"/>
    <w:rsid w:val="002B3A31"/>
    <w:rsid w:val="002B3CAA"/>
    <w:rsid w:val="002B409D"/>
    <w:rsid w:val="002B4C35"/>
    <w:rsid w:val="002B4C71"/>
    <w:rsid w:val="002B4E4C"/>
    <w:rsid w:val="002B5785"/>
    <w:rsid w:val="002B590E"/>
    <w:rsid w:val="002B5F6C"/>
    <w:rsid w:val="002B6353"/>
    <w:rsid w:val="002B65B7"/>
    <w:rsid w:val="002B6BF7"/>
    <w:rsid w:val="002B715D"/>
    <w:rsid w:val="002B7224"/>
    <w:rsid w:val="002B7666"/>
    <w:rsid w:val="002B76C6"/>
    <w:rsid w:val="002B7DF5"/>
    <w:rsid w:val="002B7E69"/>
    <w:rsid w:val="002C0661"/>
    <w:rsid w:val="002C0998"/>
    <w:rsid w:val="002C22E9"/>
    <w:rsid w:val="002C2911"/>
    <w:rsid w:val="002C2E66"/>
    <w:rsid w:val="002C2EA1"/>
    <w:rsid w:val="002C33A8"/>
    <w:rsid w:val="002C3471"/>
    <w:rsid w:val="002C34EE"/>
    <w:rsid w:val="002C3768"/>
    <w:rsid w:val="002C39B0"/>
    <w:rsid w:val="002C3BE8"/>
    <w:rsid w:val="002C4353"/>
    <w:rsid w:val="002C4541"/>
    <w:rsid w:val="002C463D"/>
    <w:rsid w:val="002C508A"/>
    <w:rsid w:val="002C51A5"/>
    <w:rsid w:val="002C5686"/>
    <w:rsid w:val="002C5A22"/>
    <w:rsid w:val="002C5ED8"/>
    <w:rsid w:val="002C624B"/>
    <w:rsid w:val="002C6498"/>
    <w:rsid w:val="002C6F63"/>
    <w:rsid w:val="002C6F9C"/>
    <w:rsid w:val="002C706C"/>
    <w:rsid w:val="002C7277"/>
    <w:rsid w:val="002C7330"/>
    <w:rsid w:val="002C7BE4"/>
    <w:rsid w:val="002C7D13"/>
    <w:rsid w:val="002D1A56"/>
    <w:rsid w:val="002D1A6D"/>
    <w:rsid w:val="002D1C1D"/>
    <w:rsid w:val="002D1DC4"/>
    <w:rsid w:val="002D1EA4"/>
    <w:rsid w:val="002D2456"/>
    <w:rsid w:val="002D2BEA"/>
    <w:rsid w:val="002D36AF"/>
    <w:rsid w:val="002D37AE"/>
    <w:rsid w:val="002D3A1C"/>
    <w:rsid w:val="002D3B49"/>
    <w:rsid w:val="002D3E18"/>
    <w:rsid w:val="002D4D0F"/>
    <w:rsid w:val="002D4D49"/>
    <w:rsid w:val="002D5261"/>
    <w:rsid w:val="002D54DA"/>
    <w:rsid w:val="002D59CF"/>
    <w:rsid w:val="002D5A2D"/>
    <w:rsid w:val="002D5E87"/>
    <w:rsid w:val="002D6634"/>
    <w:rsid w:val="002D671F"/>
    <w:rsid w:val="002D67C6"/>
    <w:rsid w:val="002D69E4"/>
    <w:rsid w:val="002D709C"/>
    <w:rsid w:val="002D7917"/>
    <w:rsid w:val="002E02B0"/>
    <w:rsid w:val="002E0689"/>
    <w:rsid w:val="002E06F4"/>
    <w:rsid w:val="002E07FD"/>
    <w:rsid w:val="002E0F50"/>
    <w:rsid w:val="002E101C"/>
    <w:rsid w:val="002E158C"/>
    <w:rsid w:val="002E1663"/>
    <w:rsid w:val="002E19DE"/>
    <w:rsid w:val="002E1A9E"/>
    <w:rsid w:val="002E1B50"/>
    <w:rsid w:val="002E1D24"/>
    <w:rsid w:val="002E20F9"/>
    <w:rsid w:val="002E21D5"/>
    <w:rsid w:val="002E227F"/>
    <w:rsid w:val="002E26D1"/>
    <w:rsid w:val="002E2CDC"/>
    <w:rsid w:val="002E2E70"/>
    <w:rsid w:val="002E35B8"/>
    <w:rsid w:val="002E376B"/>
    <w:rsid w:val="002E3D9D"/>
    <w:rsid w:val="002E4ACC"/>
    <w:rsid w:val="002E54A6"/>
    <w:rsid w:val="002E5D11"/>
    <w:rsid w:val="002E5F75"/>
    <w:rsid w:val="002E62D0"/>
    <w:rsid w:val="002E6954"/>
    <w:rsid w:val="002E69CD"/>
    <w:rsid w:val="002E720E"/>
    <w:rsid w:val="002E755E"/>
    <w:rsid w:val="002E7624"/>
    <w:rsid w:val="002E7951"/>
    <w:rsid w:val="002E7B2E"/>
    <w:rsid w:val="002E7BE5"/>
    <w:rsid w:val="002E7CE3"/>
    <w:rsid w:val="002F0341"/>
    <w:rsid w:val="002F05DD"/>
    <w:rsid w:val="002F07F9"/>
    <w:rsid w:val="002F0EE3"/>
    <w:rsid w:val="002F1157"/>
    <w:rsid w:val="002F11F6"/>
    <w:rsid w:val="002F1285"/>
    <w:rsid w:val="002F1995"/>
    <w:rsid w:val="002F1B97"/>
    <w:rsid w:val="002F1D4F"/>
    <w:rsid w:val="002F2C85"/>
    <w:rsid w:val="002F3507"/>
    <w:rsid w:val="002F3DA4"/>
    <w:rsid w:val="002F3F07"/>
    <w:rsid w:val="002F3F57"/>
    <w:rsid w:val="002F4407"/>
    <w:rsid w:val="002F4543"/>
    <w:rsid w:val="002F45A4"/>
    <w:rsid w:val="002F465C"/>
    <w:rsid w:val="002F4885"/>
    <w:rsid w:val="002F4899"/>
    <w:rsid w:val="002F493B"/>
    <w:rsid w:val="002F500C"/>
    <w:rsid w:val="002F5294"/>
    <w:rsid w:val="002F538A"/>
    <w:rsid w:val="002F557D"/>
    <w:rsid w:val="002F5925"/>
    <w:rsid w:val="002F6BE1"/>
    <w:rsid w:val="002F6D4D"/>
    <w:rsid w:val="002F719C"/>
    <w:rsid w:val="002F71CF"/>
    <w:rsid w:val="002F7B91"/>
    <w:rsid w:val="0030028F"/>
    <w:rsid w:val="00300495"/>
    <w:rsid w:val="003006C0"/>
    <w:rsid w:val="00300892"/>
    <w:rsid w:val="00300F97"/>
    <w:rsid w:val="003014C3"/>
    <w:rsid w:val="003028AA"/>
    <w:rsid w:val="0030385B"/>
    <w:rsid w:val="003044B6"/>
    <w:rsid w:val="00304935"/>
    <w:rsid w:val="00304D3D"/>
    <w:rsid w:val="00304E66"/>
    <w:rsid w:val="003050C2"/>
    <w:rsid w:val="00305113"/>
    <w:rsid w:val="0030533A"/>
    <w:rsid w:val="00305445"/>
    <w:rsid w:val="00305972"/>
    <w:rsid w:val="00305CE5"/>
    <w:rsid w:val="00305DC4"/>
    <w:rsid w:val="00306ADF"/>
    <w:rsid w:val="003078B4"/>
    <w:rsid w:val="00307A33"/>
    <w:rsid w:val="003102A6"/>
    <w:rsid w:val="00310A34"/>
    <w:rsid w:val="00310E2A"/>
    <w:rsid w:val="00311333"/>
    <w:rsid w:val="00311523"/>
    <w:rsid w:val="00311732"/>
    <w:rsid w:val="00311987"/>
    <w:rsid w:val="00311B50"/>
    <w:rsid w:val="00311CE1"/>
    <w:rsid w:val="00312152"/>
    <w:rsid w:val="003127F9"/>
    <w:rsid w:val="00312E88"/>
    <w:rsid w:val="003134C3"/>
    <w:rsid w:val="00313A60"/>
    <w:rsid w:val="00313BB7"/>
    <w:rsid w:val="00314196"/>
    <w:rsid w:val="00314765"/>
    <w:rsid w:val="003154E5"/>
    <w:rsid w:val="003154F6"/>
    <w:rsid w:val="00315A96"/>
    <w:rsid w:val="00315EFA"/>
    <w:rsid w:val="0031656A"/>
    <w:rsid w:val="0031686F"/>
    <w:rsid w:val="00316AFE"/>
    <w:rsid w:val="00316BD4"/>
    <w:rsid w:val="00316FDC"/>
    <w:rsid w:val="00317625"/>
    <w:rsid w:val="003176AA"/>
    <w:rsid w:val="0032068D"/>
    <w:rsid w:val="0032110C"/>
    <w:rsid w:val="00321AC9"/>
    <w:rsid w:val="00321EB4"/>
    <w:rsid w:val="00323001"/>
    <w:rsid w:val="00323459"/>
    <w:rsid w:val="00323976"/>
    <w:rsid w:val="00323ABE"/>
    <w:rsid w:val="00323BA2"/>
    <w:rsid w:val="00323F3E"/>
    <w:rsid w:val="00324120"/>
    <w:rsid w:val="00324165"/>
    <w:rsid w:val="003241B7"/>
    <w:rsid w:val="00324566"/>
    <w:rsid w:val="003247A9"/>
    <w:rsid w:val="00324A06"/>
    <w:rsid w:val="00324E54"/>
    <w:rsid w:val="00325257"/>
    <w:rsid w:val="0032533F"/>
    <w:rsid w:val="00325CC2"/>
    <w:rsid w:val="00325D7C"/>
    <w:rsid w:val="0032638E"/>
    <w:rsid w:val="003269D3"/>
    <w:rsid w:val="00326BF0"/>
    <w:rsid w:val="003270C4"/>
    <w:rsid w:val="00327190"/>
    <w:rsid w:val="0032741C"/>
    <w:rsid w:val="00327BAC"/>
    <w:rsid w:val="00327E7C"/>
    <w:rsid w:val="003302E3"/>
    <w:rsid w:val="00330318"/>
    <w:rsid w:val="00330597"/>
    <w:rsid w:val="00330854"/>
    <w:rsid w:val="00330E63"/>
    <w:rsid w:val="0033100A"/>
    <w:rsid w:val="00331306"/>
    <w:rsid w:val="0033147E"/>
    <w:rsid w:val="0033152D"/>
    <w:rsid w:val="00331595"/>
    <w:rsid w:val="00331635"/>
    <w:rsid w:val="00331904"/>
    <w:rsid w:val="00331B81"/>
    <w:rsid w:val="0033289D"/>
    <w:rsid w:val="00332C9B"/>
    <w:rsid w:val="00332E0F"/>
    <w:rsid w:val="00333103"/>
    <w:rsid w:val="00333168"/>
    <w:rsid w:val="003331DA"/>
    <w:rsid w:val="0033323C"/>
    <w:rsid w:val="0033397D"/>
    <w:rsid w:val="00333AFF"/>
    <w:rsid w:val="00333B10"/>
    <w:rsid w:val="00333BDE"/>
    <w:rsid w:val="0033417C"/>
    <w:rsid w:val="0033455E"/>
    <w:rsid w:val="003354C1"/>
    <w:rsid w:val="00335635"/>
    <w:rsid w:val="003356E3"/>
    <w:rsid w:val="003357E9"/>
    <w:rsid w:val="00335D3F"/>
    <w:rsid w:val="00335D6E"/>
    <w:rsid w:val="0033670A"/>
    <w:rsid w:val="003367AE"/>
    <w:rsid w:val="00336D60"/>
    <w:rsid w:val="0033724A"/>
    <w:rsid w:val="00337C3F"/>
    <w:rsid w:val="00337EAE"/>
    <w:rsid w:val="00337F64"/>
    <w:rsid w:val="00340520"/>
    <w:rsid w:val="003405E5"/>
    <w:rsid w:val="00340713"/>
    <w:rsid w:val="00340806"/>
    <w:rsid w:val="00340C24"/>
    <w:rsid w:val="00341040"/>
    <w:rsid w:val="0034139A"/>
    <w:rsid w:val="00341D32"/>
    <w:rsid w:val="0034246B"/>
    <w:rsid w:val="0034325D"/>
    <w:rsid w:val="003433A1"/>
    <w:rsid w:val="00343536"/>
    <w:rsid w:val="00344072"/>
    <w:rsid w:val="003440E8"/>
    <w:rsid w:val="00344A2A"/>
    <w:rsid w:val="00344D5F"/>
    <w:rsid w:val="003454DA"/>
    <w:rsid w:val="00345558"/>
    <w:rsid w:val="003468B4"/>
    <w:rsid w:val="003468D0"/>
    <w:rsid w:val="00346B76"/>
    <w:rsid w:val="00346F41"/>
    <w:rsid w:val="00347088"/>
    <w:rsid w:val="0034740A"/>
    <w:rsid w:val="0034743C"/>
    <w:rsid w:val="003474F0"/>
    <w:rsid w:val="00347529"/>
    <w:rsid w:val="003475A9"/>
    <w:rsid w:val="00347C6A"/>
    <w:rsid w:val="00347EB2"/>
    <w:rsid w:val="00350DF5"/>
    <w:rsid w:val="00350EE6"/>
    <w:rsid w:val="00351204"/>
    <w:rsid w:val="00351734"/>
    <w:rsid w:val="00351CE0"/>
    <w:rsid w:val="003521D9"/>
    <w:rsid w:val="0035282E"/>
    <w:rsid w:val="003528DE"/>
    <w:rsid w:val="00353E04"/>
    <w:rsid w:val="00353F95"/>
    <w:rsid w:val="0035456D"/>
    <w:rsid w:val="00354C44"/>
    <w:rsid w:val="003552B3"/>
    <w:rsid w:val="00356001"/>
    <w:rsid w:val="00356177"/>
    <w:rsid w:val="0035619B"/>
    <w:rsid w:val="00356B3D"/>
    <w:rsid w:val="00356F88"/>
    <w:rsid w:val="00357289"/>
    <w:rsid w:val="00357620"/>
    <w:rsid w:val="003578C2"/>
    <w:rsid w:val="00357BF2"/>
    <w:rsid w:val="00357D03"/>
    <w:rsid w:val="00360305"/>
    <w:rsid w:val="0036079C"/>
    <w:rsid w:val="00360A82"/>
    <w:rsid w:val="00360F27"/>
    <w:rsid w:val="00360F5A"/>
    <w:rsid w:val="003610D1"/>
    <w:rsid w:val="00361433"/>
    <w:rsid w:val="003618EB"/>
    <w:rsid w:val="003619F8"/>
    <w:rsid w:val="00361E5D"/>
    <w:rsid w:val="003626D4"/>
    <w:rsid w:val="003629F0"/>
    <w:rsid w:val="00362C7E"/>
    <w:rsid w:val="0036323F"/>
    <w:rsid w:val="00363698"/>
    <w:rsid w:val="0036383D"/>
    <w:rsid w:val="00363AEA"/>
    <w:rsid w:val="00363C94"/>
    <w:rsid w:val="00363EA1"/>
    <w:rsid w:val="00364226"/>
    <w:rsid w:val="00364233"/>
    <w:rsid w:val="003655E7"/>
    <w:rsid w:val="00365AD8"/>
    <w:rsid w:val="00365B76"/>
    <w:rsid w:val="00365D20"/>
    <w:rsid w:val="003664CC"/>
    <w:rsid w:val="00366B31"/>
    <w:rsid w:val="00367216"/>
    <w:rsid w:val="00367A0F"/>
    <w:rsid w:val="00367DF7"/>
    <w:rsid w:val="0037020F"/>
    <w:rsid w:val="0037067A"/>
    <w:rsid w:val="00370BE3"/>
    <w:rsid w:val="00371018"/>
    <w:rsid w:val="003713BA"/>
    <w:rsid w:val="00371586"/>
    <w:rsid w:val="00371F85"/>
    <w:rsid w:val="00371FFC"/>
    <w:rsid w:val="00372A3E"/>
    <w:rsid w:val="00372D52"/>
    <w:rsid w:val="00372FC8"/>
    <w:rsid w:val="00373075"/>
    <w:rsid w:val="00373190"/>
    <w:rsid w:val="0037361A"/>
    <w:rsid w:val="00373882"/>
    <w:rsid w:val="0037397B"/>
    <w:rsid w:val="00373F71"/>
    <w:rsid w:val="0037448D"/>
    <w:rsid w:val="00374610"/>
    <w:rsid w:val="00374640"/>
    <w:rsid w:val="003748BB"/>
    <w:rsid w:val="00374F20"/>
    <w:rsid w:val="00375315"/>
    <w:rsid w:val="00375EFC"/>
    <w:rsid w:val="003761CB"/>
    <w:rsid w:val="00376665"/>
    <w:rsid w:val="003767C9"/>
    <w:rsid w:val="00376DA9"/>
    <w:rsid w:val="003774B9"/>
    <w:rsid w:val="00380320"/>
    <w:rsid w:val="00380B5E"/>
    <w:rsid w:val="003810E7"/>
    <w:rsid w:val="00381724"/>
    <w:rsid w:val="00381844"/>
    <w:rsid w:val="00381F06"/>
    <w:rsid w:val="0038208B"/>
    <w:rsid w:val="00382E01"/>
    <w:rsid w:val="00382F40"/>
    <w:rsid w:val="003838EA"/>
    <w:rsid w:val="00383AD8"/>
    <w:rsid w:val="00384178"/>
    <w:rsid w:val="0038476B"/>
    <w:rsid w:val="0038542B"/>
    <w:rsid w:val="0038566F"/>
    <w:rsid w:val="003857A8"/>
    <w:rsid w:val="00385D7F"/>
    <w:rsid w:val="00385E26"/>
    <w:rsid w:val="00385FBD"/>
    <w:rsid w:val="003864D9"/>
    <w:rsid w:val="00386709"/>
    <w:rsid w:val="00386DE5"/>
    <w:rsid w:val="00386FD7"/>
    <w:rsid w:val="00386FF4"/>
    <w:rsid w:val="0038771A"/>
    <w:rsid w:val="00387811"/>
    <w:rsid w:val="0038792C"/>
    <w:rsid w:val="00387A23"/>
    <w:rsid w:val="00387D6A"/>
    <w:rsid w:val="00387DC8"/>
    <w:rsid w:val="00390009"/>
    <w:rsid w:val="0039035B"/>
    <w:rsid w:val="003905D5"/>
    <w:rsid w:val="003908DF"/>
    <w:rsid w:val="003915D8"/>
    <w:rsid w:val="00391B5B"/>
    <w:rsid w:val="00392772"/>
    <w:rsid w:val="00392830"/>
    <w:rsid w:val="00392D95"/>
    <w:rsid w:val="00392DBC"/>
    <w:rsid w:val="003934C5"/>
    <w:rsid w:val="003938D4"/>
    <w:rsid w:val="003938D6"/>
    <w:rsid w:val="00393BF8"/>
    <w:rsid w:val="00393CC5"/>
    <w:rsid w:val="0039462A"/>
    <w:rsid w:val="00394949"/>
    <w:rsid w:val="00394954"/>
    <w:rsid w:val="0039551E"/>
    <w:rsid w:val="003956A1"/>
    <w:rsid w:val="0039586C"/>
    <w:rsid w:val="00395A3E"/>
    <w:rsid w:val="00395CD6"/>
    <w:rsid w:val="00396213"/>
    <w:rsid w:val="003963D7"/>
    <w:rsid w:val="00396788"/>
    <w:rsid w:val="0039684B"/>
    <w:rsid w:val="00397228"/>
    <w:rsid w:val="00397652"/>
    <w:rsid w:val="00397F51"/>
    <w:rsid w:val="003A0073"/>
    <w:rsid w:val="003A00F5"/>
    <w:rsid w:val="003A0892"/>
    <w:rsid w:val="003A0B28"/>
    <w:rsid w:val="003A0BEA"/>
    <w:rsid w:val="003A1B1C"/>
    <w:rsid w:val="003A21B3"/>
    <w:rsid w:val="003A34D9"/>
    <w:rsid w:val="003A3711"/>
    <w:rsid w:val="003A3947"/>
    <w:rsid w:val="003A3F44"/>
    <w:rsid w:val="003A40DC"/>
    <w:rsid w:val="003A42BE"/>
    <w:rsid w:val="003A50B0"/>
    <w:rsid w:val="003A592F"/>
    <w:rsid w:val="003A5E7B"/>
    <w:rsid w:val="003A5F03"/>
    <w:rsid w:val="003A6012"/>
    <w:rsid w:val="003A6042"/>
    <w:rsid w:val="003A6A4D"/>
    <w:rsid w:val="003A7A4B"/>
    <w:rsid w:val="003B062F"/>
    <w:rsid w:val="003B09F1"/>
    <w:rsid w:val="003B0FC1"/>
    <w:rsid w:val="003B178C"/>
    <w:rsid w:val="003B1A24"/>
    <w:rsid w:val="003B2004"/>
    <w:rsid w:val="003B25AB"/>
    <w:rsid w:val="003B25ED"/>
    <w:rsid w:val="003B26DA"/>
    <w:rsid w:val="003B31B1"/>
    <w:rsid w:val="003B47C9"/>
    <w:rsid w:val="003B4D43"/>
    <w:rsid w:val="003B4DFB"/>
    <w:rsid w:val="003B543E"/>
    <w:rsid w:val="003B5756"/>
    <w:rsid w:val="003B5874"/>
    <w:rsid w:val="003B5ACA"/>
    <w:rsid w:val="003B6185"/>
    <w:rsid w:val="003B6AF4"/>
    <w:rsid w:val="003B6EC8"/>
    <w:rsid w:val="003B7143"/>
    <w:rsid w:val="003B72A8"/>
    <w:rsid w:val="003B73C6"/>
    <w:rsid w:val="003B764C"/>
    <w:rsid w:val="003B7978"/>
    <w:rsid w:val="003B79BB"/>
    <w:rsid w:val="003B7A7F"/>
    <w:rsid w:val="003B7C30"/>
    <w:rsid w:val="003B7C48"/>
    <w:rsid w:val="003B7E73"/>
    <w:rsid w:val="003C0045"/>
    <w:rsid w:val="003C01BF"/>
    <w:rsid w:val="003C03B5"/>
    <w:rsid w:val="003C0ECE"/>
    <w:rsid w:val="003C0F57"/>
    <w:rsid w:val="003C114B"/>
    <w:rsid w:val="003C140C"/>
    <w:rsid w:val="003C1768"/>
    <w:rsid w:val="003C2425"/>
    <w:rsid w:val="003C2B20"/>
    <w:rsid w:val="003C2CD5"/>
    <w:rsid w:val="003C2CF6"/>
    <w:rsid w:val="003C3A7C"/>
    <w:rsid w:val="003C470B"/>
    <w:rsid w:val="003C4A1A"/>
    <w:rsid w:val="003C53A6"/>
    <w:rsid w:val="003C61BB"/>
    <w:rsid w:val="003C620D"/>
    <w:rsid w:val="003C6892"/>
    <w:rsid w:val="003C7176"/>
    <w:rsid w:val="003C73D8"/>
    <w:rsid w:val="003C76DA"/>
    <w:rsid w:val="003C789C"/>
    <w:rsid w:val="003C7BF7"/>
    <w:rsid w:val="003C7C8B"/>
    <w:rsid w:val="003C7D45"/>
    <w:rsid w:val="003D010A"/>
    <w:rsid w:val="003D02BE"/>
    <w:rsid w:val="003D035F"/>
    <w:rsid w:val="003D075C"/>
    <w:rsid w:val="003D1225"/>
    <w:rsid w:val="003D147C"/>
    <w:rsid w:val="003D18EB"/>
    <w:rsid w:val="003D1C54"/>
    <w:rsid w:val="003D1CCF"/>
    <w:rsid w:val="003D1E6D"/>
    <w:rsid w:val="003D1ECD"/>
    <w:rsid w:val="003D2211"/>
    <w:rsid w:val="003D2303"/>
    <w:rsid w:val="003D25EC"/>
    <w:rsid w:val="003D260D"/>
    <w:rsid w:val="003D2CD3"/>
    <w:rsid w:val="003D2DBD"/>
    <w:rsid w:val="003D3221"/>
    <w:rsid w:val="003D3307"/>
    <w:rsid w:val="003D3370"/>
    <w:rsid w:val="003D3668"/>
    <w:rsid w:val="003D3B23"/>
    <w:rsid w:val="003D467A"/>
    <w:rsid w:val="003D474A"/>
    <w:rsid w:val="003D4E2D"/>
    <w:rsid w:val="003D4EBA"/>
    <w:rsid w:val="003D4FDF"/>
    <w:rsid w:val="003D52FE"/>
    <w:rsid w:val="003D6374"/>
    <w:rsid w:val="003D64C7"/>
    <w:rsid w:val="003D64F3"/>
    <w:rsid w:val="003D686A"/>
    <w:rsid w:val="003D6CCD"/>
    <w:rsid w:val="003D6F04"/>
    <w:rsid w:val="003D72C6"/>
    <w:rsid w:val="003D7919"/>
    <w:rsid w:val="003D7D7D"/>
    <w:rsid w:val="003D7E79"/>
    <w:rsid w:val="003E0172"/>
    <w:rsid w:val="003E022D"/>
    <w:rsid w:val="003E0985"/>
    <w:rsid w:val="003E1011"/>
    <w:rsid w:val="003E1D9F"/>
    <w:rsid w:val="003E1EF2"/>
    <w:rsid w:val="003E22D6"/>
    <w:rsid w:val="003E2307"/>
    <w:rsid w:val="003E248B"/>
    <w:rsid w:val="003E31F7"/>
    <w:rsid w:val="003E3466"/>
    <w:rsid w:val="003E3589"/>
    <w:rsid w:val="003E432E"/>
    <w:rsid w:val="003E4B69"/>
    <w:rsid w:val="003E4C5D"/>
    <w:rsid w:val="003E589D"/>
    <w:rsid w:val="003E5AF6"/>
    <w:rsid w:val="003E5CBC"/>
    <w:rsid w:val="003E6637"/>
    <w:rsid w:val="003E6D6A"/>
    <w:rsid w:val="003E702B"/>
    <w:rsid w:val="003E7447"/>
    <w:rsid w:val="003E7B49"/>
    <w:rsid w:val="003E7BA9"/>
    <w:rsid w:val="003E7EFE"/>
    <w:rsid w:val="003F000D"/>
    <w:rsid w:val="003F0FF3"/>
    <w:rsid w:val="003F10C4"/>
    <w:rsid w:val="003F1455"/>
    <w:rsid w:val="003F1CDF"/>
    <w:rsid w:val="003F1F4D"/>
    <w:rsid w:val="003F22A6"/>
    <w:rsid w:val="003F259A"/>
    <w:rsid w:val="003F2937"/>
    <w:rsid w:val="003F2D0E"/>
    <w:rsid w:val="003F36EF"/>
    <w:rsid w:val="003F393E"/>
    <w:rsid w:val="003F3B92"/>
    <w:rsid w:val="003F3D9B"/>
    <w:rsid w:val="003F3ED3"/>
    <w:rsid w:val="003F446B"/>
    <w:rsid w:val="003F455E"/>
    <w:rsid w:val="003F486B"/>
    <w:rsid w:val="003F49B1"/>
    <w:rsid w:val="003F50EF"/>
    <w:rsid w:val="003F53AC"/>
    <w:rsid w:val="003F5429"/>
    <w:rsid w:val="003F547B"/>
    <w:rsid w:val="003F5622"/>
    <w:rsid w:val="003F58E4"/>
    <w:rsid w:val="003F5B0B"/>
    <w:rsid w:val="003F5D05"/>
    <w:rsid w:val="003F5FC4"/>
    <w:rsid w:val="003F6C6F"/>
    <w:rsid w:val="003F739B"/>
    <w:rsid w:val="004000E9"/>
    <w:rsid w:val="004003F6"/>
    <w:rsid w:val="00400951"/>
    <w:rsid w:val="00400ABC"/>
    <w:rsid w:val="00400C2C"/>
    <w:rsid w:val="00400C7A"/>
    <w:rsid w:val="00400D4C"/>
    <w:rsid w:val="00400E46"/>
    <w:rsid w:val="004015E1"/>
    <w:rsid w:val="00401814"/>
    <w:rsid w:val="004022FC"/>
    <w:rsid w:val="00402334"/>
    <w:rsid w:val="00402471"/>
    <w:rsid w:val="004024CA"/>
    <w:rsid w:val="00402C48"/>
    <w:rsid w:val="00402DA1"/>
    <w:rsid w:val="00402E22"/>
    <w:rsid w:val="004034C4"/>
    <w:rsid w:val="00403739"/>
    <w:rsid w:val="00403A7C"/>
    <w:rsid w:val="0040407E"/>
    <w:rsid w:val="00404315"/>
    <w:rsid w:val="0040446C"/>
    <w:rsid w:val="00404484"/>
    <w:rsid w:val="004046C8"/>
    <w:rsid w:val="004048A1"/>
    <w:rsid w:val="004048AD"/>
    <w:rsid w:val="00404939"/>
    <w:rsid w:val="004049BE"/>
    <w:rsid w:val="00405039"/>
    <w:rsid w:val="0040595F"/>
    <w:rsid w:val="00405B8D"/>
    <w:rsid w:val="00405EA0"/>
    <w:rsid w:val="00406128"/>
    <w:rsid w:val="00406DD5"/>
    <w:rsid w:val="00407134"/>
    <w:rsid w:val="00407991"/>
    <w:rsid w:val="00407CAA"/>
    <w:rsid w:val="00407E05"/>
    <w:rsid w:val="00410147"/>
    <w:rsid w:val="00410156"/>
    <w:rsid w:val="004102BB"/>
    <w:rsid w:val="0041061A"/>
    <w:rsid w:val="00410D94"/>
    <w:rsid w:val="00411261"/>
    <w:rsid w:val="0041160C"/>
    <w:rsid w:val="00411655"/>
    <w:rsid w:val="00411C97"/>
    <w:rsid w:val="0041228C"/>
    <w:rsid w:val="00412456"/>
    <w:rsid w:val="004124E9"/>
    <w:rsid w:val="00412C8D"/>
    <w:rsid w:val="0041338E"/>
    <w:rsid w:val="004134BA"/>
    <w:rsid w:val="004138EB"/>
    <w:rsid w:val="00413CF8"/>
    <w:rsid w:val="00413FFF"/>
    <w:rsid w:val="00414455"/>
    <w:rsid w:val="004145B6"/>
    <w:rsid w:val="00414754"/>
    <w:rsid w:val="0041493A"/>
    <w:rsid w:val="00414AA9"/>
    <w:rsid w:val="00414BCD"/>
    <w:rsid w:val="00414FB3"/>
    <w:rsid w:val="00415157"/>
    <w:rsid w:val="00415222"/>
    <w:rsid w:val="00415380"/>
    <w:rsid w:val="00415599"/>
    <w:rsid w:val="004161BA"/>
    <w:rsid w:val="004164BC"/>
    <w:rsid w:val="00416535"/>
    <w:rsid w:val="00417012"/>
    <w:rsid w:val="0041709F"/>
    <w:rsid w:val="0041742A"/>
    <w:rsid w:val="004179F1"/>
    <w:rsid w:val="00417BF0"/>
    <w:rsid w:val="0042016F"/>
    <w:rsid w:val="00421288"/>
    <w:rsid w:val="004212C1"/>
    <w:rsid w:val="004212FA"/>
    <w:rsid w:val="0042187F"/>
    <w:rsid w:val="00421900"/>
    <w:rsid w:val="004219D2"/>
    <w:rsid w:val="00422061"/>
    <w:rsid w:val="00422234"/>
    <w:rsid w:val="00422405"/>
    <w:rsid w:val="0042270A"/>
    <w:rsid w:val="0042278B"/>
    <w:rsid w:val="0042354A"/>
    <w:rsid w:val="004241FB"/>
    <w:rsid w:val="00424744"/>
    <w:rsid w:val="00424C44"/>
    <w:rsid w:val="00424D12"/>
    <w:rsid w:val="00424D27"/>
    <w:rsid w:val="0042574B"/>
    <w:rsid w:val="00425C36"/>
    <w:rsid w:val="00425E45"/>
    <w:rsid w:val="0042612B"/>
    <w:rsid w:val="00426183"/>
    <w:rsid w:val="00426CDE"/>
    <w:rsid w:val="0042776C"/>
    <w:rsid w:val="004277FD"/>
    <w:rsid w:val="00427E6C"/>
    <w:rsid w:val="0043017E"/>
    <w:rsid w:val="0043039C"/>
    <w:rsid w:val="00430435"/>
    <w:rsid w:val="004307B3"/>
    <w:rsid w:val="00430B62"/>
    <w:rsid w:val="00430D2B"/>
    <w:rsid w:val="00430D3C"/>
    <w:rsid w:val="004315E9"/>
    <w:rsid w:val="004317FD"/>
    <w:rsid w:val="00431A0E"/>
    <w:rsid w:val="00431D6A"/>
    <w:rsid w:val="00431FAD"/>
    <w:rsid w:val="00432788"/>
    <w:rsid w:val="00432AB5"/>
    <w:rsid w:val="00432E3D"/>
    <w:rsid w:val="00432F12"/>
    <w:rsid w:val="00432F30"/>
    <w:rsid w:val="004330A8"/>
    <w:rsid w:val="00433345"/>
    <w:rsid w:val="0043345E"/>
    <w:rsid w:val="0043351B"/>
    <w:rsid w:val="0043367C"/>
    <w:rsid w:val="00433CA4"/>
    <w:rsid w:val="00434158"/>
    <w:rsid w:val="00434610"/>
    <w:rsid w:val="00434771"/>
    <w:rsid w:val="00434865"/>
    <w:rsid w:val="00434F9D"/>
    <w:rsid w:val="0043519A"/>
    <w:rsid w:val="00435398"/>
    <w:rsid w:val="00435487"/>
    <w:rsid w:val="00435687"/>
    <w:rsid w:val="0043599F"/>
    <w:rsid w:val="00435D2C"/>
    <w:rsid w:val="00436BC1"/>
    <w:rsid w:val="00436BD4"/>
    <w:rsid w:val="00436D05"/>
    <w:rsid w:val="0043719F"/>
    <w:rsid w:val="00437CE0"/>
    <w:rsid w:val="00437E95"/>
    <w:rsid w:val="00437F07"/>
    <w:rsid w:val="00437F1C"/>
    <w:rsid w:val="00440015"/>
    <w:rsid w:val="00440435"/>
    <w:rsid w:val="00440454"/>
    <w:rsid w:val="004412A7"/>
    <w:rsid w:val="00441359"/>
    <w:rsid w:val="00441381"/>
    <w:rsid w:val="004415B2"/>
    <w:rsid w:val="00441629"/>
    <w:rsid w:val="00441659"/>
    <w:rsid w:val="004417DD"/>
    <w:rsid w:val="00441DE5"/>
    <w:rsid w:val="00441F58"/>
    <w:rsid w:val="004422A8"/>
    <w:rsid w:val="0044237D"/>
    <w:rsid w:val="0044266F"/>
    <w:rsid w:val="004426B0"/>
    <w:rsid w:val="004426D4"/>
    <w:rsid w:val="00442708"/>
    <w:rsid w:val="00442AA2"/>
    <w:rsid w:val="00442C59"/>
    <w:rsid w:val="00443894"/>
    <w:rsid w:val="00444C6C"/>
    <w:rsid w:val="00445070"/>
    <w:rsid w:val="0044526A"/>
    <w:rsid w:val="00445651"/>
    <w:rsid w:val="00445D9A"/>
    <w:rsid w:val="00446121"/>
    <w:rsid w:val="00446B8C"/>
    <w:rsid w:val="00446C39"/>
    <w:rsid w:val="00446C55"/>
    <w:rsid w:val="00446DD7"/>
    <w:rsid w:val="00447C28"/>
    <w:rsid w:val="00450ACA"/>
    <w:rsid w:val="00450BC9"/>
    <w:rsid w:val="00450CE8"/>
    <w:rsid w:val="00450DE5"/>
    <w:rsid w:val="00450FB4"/>
    <w:rsid w:val="0045161A"/>
    <w:rsid w:val="004522C5"/>
    <w:rsid w:val="004527CF"/>
    <w:rsid w:val="004527EC"/>
    <w:rsid w:val="00452ABC"/>
    <w:rsid w:val="00452BAF"/>
    <w:rsid w:val="00453DF9"/>
    <w:rsid w:val="00453E5F"/>
    <w:rsid w:val="00453FA8"/>
    <w:rsid w:val="00454055"/>
    <w:rsid w:val="004540C3"/>
    <w:rsid w:val="0045417F"/>
    <w:rsid w:val="0045482E"/>
    <w:rsid w:val="00454A81"/>
    <w:rsid w:val="00454AEC"/>
    <w:rsid w:val="0045569E"/>
    <w:rsid w:val="0045599D"/>
    <w:rsid w:val="00455BAD"/>
    <w:rsid w:val="004568B0"/>
    <w:rsid w:val="0045697B"/>
    <w:rsid w:val="00456AD2"/>
    <w:rsid w:val="00457193"/>
    <w:rsid w:val="00457216"/>
    <w:rsid w:val="00457953"/>
    <w:rsid w:val="00460626"/>
    <w:rsid w:val="00460BD3"/>
    <w:rsid w:val="00460C1A"/>
    <w:rsid w:val="00460CDB"/>
    <w:rsid w:val="00460D2A"/>
    <w:rsid w:val="00460F4F"/>
    <w:rsid w:val="00461053"/>
    <w:rsid w:val="0046111F"/>
    <w:rsid w:val="004613D8"/>
    <w:rsid w:val="0046158B"/>
    <w:rsid w:val="004625D8"/>
    <w:rsid w:val="00462A24"/>
    <w:rsid w:val="0046327B"/>
    <w:rsid w:val="00463761"/>
    <w:rsid w:val="00463CE1"/>
    <w:rsid w:val="00463F84"/>
    <w:rsid w:val="004641E7"/>
    <w:rsid w:val="0046478F"/>
    <w:rsid w:val="00464C43"/>
    <w:rsid w:val="00464CBF"/>
    <w:rsid w:val="00464E3B"/>
    <w:rsid w:val="004657DF"/>
    <w:rsid w:val="00465991"/>
    <w:rsid w:val="00465E0E"/>
    <w:rsid w:val="004661AB"/>
    <w:rsid w:val="00466519"/>
    <w:rsid w:val="00466BC1"/>
    <w:rsid w:val="00466D2C"/>
    <w:rsid w:val="004671EE"/>
    <w:rsid w:val="00467533"/>
    <w:rsid w:val="0046778C"/>
    <w:rsid w:val="004677DB"/>
    <w:rsid w:val="00467870"/>
    <w:rsid w:val="004679F4"/>
    <w:rsid w:val="00467D1D"/>
    <w:rsid w:val="00470056"/>
    <w:rsid w:val="004704CE"/>
    <w:rsid w:val="0047051B"/>
    <w:rsid w:val="0047087F"/>
    <w:rsid w:val="00470D55"/>
    <w:rsid w:val="00470E68"/>
    <w:rsid w:val="0047124D"/>
    <w:rsid w:val="00471303"/>
    <w:rsid w:val="00471714"/>
    <w:rsid w:val="004718D1"/>
    <w:rsid w:val="004719ED"/>
    <w:rsid w:val="00471C27"/>
    <w:rsid w:val="0047243F"/>
    <w:rsid w:val="004724DB"/>
    <w:rsid w:val="00472921"/>
    <w:rsid w:val="00472B69"/>
    <w:rsid w:val="004730F7"/>
    <w:rsid w:val="00474B8D"/>
    <w:rsid w:val="00474C0C"/>
    <w:rsid w:val="00474C91"/>
    <w:rsid w:val="00474D58"/>
    <w:rsid w:val="00475E85"/>
    <w:rsid w:val="00475FD8"/>
    <w:rsid w:val="00476CB0"/>
    <w:rsid w:val="004773A5"/>
    <w:rsid w:val="00477DAD"/>
    <w:rsid w:val="0048064D"/>
    <w:rsid w:val="00480BD2"/>
    <w:rsid w:val="00480C89"/>
    <w:rsid w:val="0048108D"/>
    <w:rsid w:val="00481226"/>
    <w:rsid w:val="0048136F"/>
    <w:rsid w:val="0048155A"/>
    <w:rsid w:val="004820D9"/>
    <w:rsid w:val="00482639"/>
    <w:rsid w:val="00482B15"/>
    <w:rsid w:val="00483062"/>
    <w:rsid w:val="0048322E"/>
    <w:rsid w:val="0048373E"/>
    <w:rsid w:val="004838E2"/>
    <w:rsid w:val="00483AEA"/>
    <w:rsid w:val="00483D8C"/>
    <w:rsid w:val="004844D3"/>
    <w:rsid w:val="00484562"/>
    <w:rsid w:val="004856DA"/>
    <w:rsid w:val="0048579E"/>
    <w:rsid w:val="00485929"/>
    <w:rsid w:val="0048654C"/>
    <w:rsid w:val="00486C1D"/>
    <w:rsid w:val="00486FEC"/>
    <w:rsid w:val="00487360"/>
    <w:rsid w:val="004878AB"/>
    <w:rsid w:val="00487C76"/>
    <w:rsid w:val="00487F93"/>
    <w:rsid w:val="0049002D"/>
    <w:rsid w:val="00490455"/>
    <w:rsid w:val="004906E9"/>
    <w:rsid w:val="004906F7"/>
    <w:rsid w:val="00490C64"/>
    <w:rsid w:val="0049128E"/>
    <w:rsid w:val="004914BE"/>
    <w:rsid w:val="004917F4"/>
    <w:rsid w:val="00491CD2"/>
    <w:rsid w:val="0049204F"/>
    <w:rsid w:val="004927BE"/>
    <w:rsid w:val="004929C3"/>
    <w:rsid w:val="00492B02"/>
    <w:rsid w:val="00492F32"/>
    <w:rsid w:val="00493068"/>
    <w:rsid w:val="00493A22"/>
    <w:rsid w:val="00493D15"/>
    <w:rsid w:val="004945A3"/>
    <w:rsid w:val="004947A6"/>
    <w:rsid w:val="00494CEC"/>
    <w:rsid w:val="004954AC"/>
    <w:rsid w:val="004957D4"/>
    <w:rsid w:val="00495C3B"/>
    <w:rsid w:val="00495FD8"/>
    <w:rsid w:val="004960B4"/>
    <w:rsid w:val="004963B7"/>
    <w:rsid w:val="0049692C"/>
    <w:rsid w:val="004976BA"/>
    <w:rsid w:val="004976E4"/>
    <w:rsid w:val="00497796"/>
    <w:rsid w:val="00497D68"/>
    <w:rsid w:val="004A0089"/>
    <w:rsid w:val="004A0517"/>
    <w:rsid w:val="004A0786"/>
    <w:rsid w:val="004A082D"/>
    <w:rsid w:val="004A0986"/>
    <w:rsid w:val="004A0C32"/>
    <w:rsid w:val="004A13D7"/>
    <w:rsid w:val="004A1840"/>
    <w:rsid w:val="004A19A8"/>
    <w:rsid w:val="004A1AA8"/>
    <w:rsid w:val="004A1D62"/>
    <w:rsid w:val="004A1D68"/>
    <w:rsid w:val="004A1D8B"/>
    <w:rsid w:val="004A2025"/>
    <w:rsid w:val="004A256C"/>
    <w:rsid w:val="004A2A61"/>
    <w:rsid w:val="004A33F6"/>
    <w:rsid w:val="004A3557"/>
    <w:rsid w:val="004A37EC"/>
    <w:rsid w:val="004A381A"/>
    <w:rsid w:val="004A3E3B"/>
    <w:rsid w:val="004A42F4"/>
    <w:rsid w:val="004A4BC1"/>
    <w:rsid w:val="004A4BDB"/>
    <w:rsid w:val="004A4F43"/>
    <w:rsid w:val="004A4FD8"/>
    <w:rsid w:val="004A5332"/>
    <w:rsid w:val="004A56DC"/>
    <w:rsid w:val="004A600A"/>
    <w:rsid w:val="004A65A9"/>
    <w:rsid w:val="004A704E"/>
    <w:rsid w:val="004A7B20"/>
    <w:rsid w:val="004A7EE0"/>
    <w:rsid w:val="004A7F3E"/>
    <w:rsid w:val="004B02E1"/>
    <w:rsid w:val="004B0F5F"/>
    <w:rsid w:val="004B1152"/>
    <w:rsid w:val="004B136B"/>
    <w:rsid w:val="004B1462"/>
    <w:rsid w:val="004B180C"/>
    <w:rsid w:val="004B284F"/>
    <w:rsid w:val="004B297F"/>
    <w:rsid w:val="004B2B51"/>
    <w:rsid w:val="004B30A1"/>
    <w:rsid w:val="004B31AB"/>
    <w:rsid w:val="004B3AFF"/>
    <w:rsid w:val="004B477F"/>
    <w:rsid w:val="004B4903"/>
    <w:rsid w:val="004B50F0"/>
    <w:rsid w:val="004B532C"/>
    <w:rsid w:val="004B63EA"/>
    <w:rsid w:val="004B6551"/>
    <w:rsid w:val="004B6BAC"/>
    <w:rsid w:val="004B709F"/>
    <w:rsid w:val="004B732A"/>
    <w:rsid w:val="004B77F9"/>
    <w:rsid w:val="004B79D1"/>
    <w:rsid w:val="004B7D0A"/>
    <w:rsid w:val="004B7E2D"/>
    <w:rsid w:val="004B7EC2"/>
    <w:rsid w:val="004B7F71"/>
    <w:rsid w:val="004C01F5"/>
    <w:rsid w:val="004C049B"/>
    <w:rsid w:val="004C06D7"/>
    <w:rsid w:val="004C0AB0"/>
    <w:rsid w:val="004C0F6B"/>
    <w:rsid w:val="004C1121"/>
    <w:rsid w:val="004C1882"/>
    <w:rsid w:val="004C1CDA"/>
    <w:rsid w:val="004C1F04"/>
    <w:rsid w:val="004C20A4"/>
    <w:rsid w:val="004C2790"/>
    <w:rsid w:val="004C2977"/>
    <w:rsid w:val="004C2EB5"/>
    <w:rsid w:val="004C3061"/>
    <w:rsid w:val="004C363D"/>
    <w:rsid w:val="004C37CF"/>
    <w:rsid w:val="004C382F"/>
    <w:rsid w:val="004C3831"/>
    <w:rsid w:val="004C3AE2"/>
    <w:rsid w:val="004C3C52"/>
    <w:rsid w:val="004C3ECA"/>
    <w:rsid w:val="004C4112"/>
    <w:rsid w:val="004C42D0"/>
    <w:rsid w:val="004C454C"/>
    <w:rsid w:val="004C45F7"/>
    <w:rsid w:val="004C45FA"/>
    <w:rsid w:val="004C464F"/>
    <w:rsid w:val="004C490F"/>
    <w:rsid w:val="004C4E70"/>
    <w:rsid w:val="004C4F1D"/>
    <w:rsid w:val="004C5098"/>
    <w:rsid w:val="004C522F"/>
    <w:rsid w:val="004C538B"/>
    <w:rsid w:val="004C54F6"/>
    <w:rsid w:val="004C584F"/>
    <w:rsid w:val="004C5888"/>
    <w:rsid w:val="004C6738"/>
    <w:rsid w:val="004C6A89"/>
    <w:rsid w:val="004C6C72"/>
    <w:rsid w:val="004C7CB4"/>
    <w:rsid w:val="004C7D18"/>
    <w:rsid w:val="004D0171"/>
    <w:rsid w:val="004D0403"/>
    <w:rsid w:val="004D05C8"/>
    <w:rsid w:val="004D0676"/>
    <w:rsid w:val="004D0E02"/>
    <w:rsid w:val="004D1195"/>
    <w:rsid w:val="004D12CC"/>
    <w:rsid w:val="004D135F"/>
    <w:rsid w:val="004D18EB"/>
    <w:rsid w:val="004D1B75"/>
    <w:rsid w:val="004D1E39"/>
    <w:rsid w:val="004D1E3C"/>
    <w:rsid w:val="004D2662"/>
    <w:rsid w:val="004D2B4C"/>
    <w:rsid w:val="004D2D51"/>
    <w:rsid w:val="004D2D5E"/>
    <w:rsid w:val="004D3530"/>
    <w:rsid w:val="004D3A81"/>
    <w:rsid w:val="004D40BC"/>
    <w:rsid w:val="004D4EDE"/>
    <w:rsid w:val="004D4EE4"/>
    <w:rsid w:val="004D5837"/>
    <w:rsid w:val="004D5E4A"/>
    <w:rsid w:val="004D5FB1"/>
    <w:rsid w:val="004D6154"/>
    <w:rsid w:val="004D62DA"/>
    <w:rsid w:val="004D688C"/>
    <w:rsid w:val="004D69A4"/>
    <w:rsid w:val="004D6A20"/>
    <w:rsid w:val="004D6F4C"/>
    <w:rsid w:val="004D7367"/>
    <w:rsid w:val="004D7E5A"/>
    <w:rsid w:val="004D7E91"/>
    <w:rsid w:val="004D7F33"/>
    <w:rsid w:val="004E02F3"/>
    <w:rsid w:val="004E04B9"/>
    <w:rsid w:val="004E07AE"/>
    <w:rsid w:val="004E1574"/>
    <w:rsid w:val="004E1716"/>
    <w:rsid w:val="004E1BB5"/>
    <w:rsid w:val="004E1BF1"/>
    <w:rsid w:val="004E1CE9"/>
    <w:rsid w:val="004E1DFC"/>
    <w:rsid w:val="004E2174"/>
    <w:rsid w:val="004E222D"/>
    <w:rsid w:val="004E23FE"/>
    <w:rsid w:val="004E2ECE"/>
    <w:rsid w:val="004E4607"/>
    <w:rsid w:val="004E5A74"/>
    <w:rsid w:val="004E5B6C"/>
    <w:rsid w:val="004E60B3"/>
    <w:rsid w:val="004E610A"/>
    <w:rsid w:val="004E61C6"/>
    <w:rsid w:val="004E678A"/>
    <w:rsid w:val="004E69C8"/>
    <w:rsid w:val="004E6F59"/>
    <w:rsid w:val="004E714A"/>
    <w:rsid w:val="004E7174"/>
    <w:rsid w:val="004E74AD"/>
    <w:rsid w:val="004E76E9"/>
    <w:rsid w:val="004E7B26"/>
    <w:rsid w:val="004F0166"/>
    <w:rsid w:val="004F0513"/>
    <w:rsid w:val="004F0785"/>
    <w:rsid w:val="004F09C4"/>
    <w:rsid w:val="004F0A18"/>
    <w:rsid w:val="004F1141"/>
    <w:rsid w:val="004F1288"/>
    <w:rsid w:val="004F1C8A"/>
    <w:rsid w:val="004F1FC8"/>
    <w:rsid w:val="004F2493"/>
    <w:rsid w:val="004F28EF"/>
    <w:rsid w:val="004F2AF4"/>
    <w:rsid w:val="004F33F0"/>
    <w:rsid w:val="004F3B71"/>
    <w:rsid w:val="004F3CC0"/>
    <w:rsid w:val="004F3FA2"/>
    <w:rsid w:val="004F433C"/>
    <w:rsid w:val="004F46FA"/>
    <w:rsid w:val="004F4831"/>
    <w:rsid w:val="004F4A7E"/>
    <w:rsid w:val="004F4AA0"/>
    <w:rsid w:val="004F51CC"/>
    <w:rsid w:val="004F5463"/>
    <w:rsid w:val="004F56BB"/>
    <w:rsid w:val="004F5B6A"/>
    <w:rsid w:val="004F5D87"/>
    <w:rsid w:val="004F5DB4"/>
    <w:rsid w:val="004F655B"/>
    <w:rsid w:val="004F6852"/>
    <w:rsid w:val="004F77B4"/>
    <w:rsid w:val="005006FE"/>
    <w:rsid w:val="00500AA7"/>
    <w:rsid w:val="00500AAC"/>
    <w:rsid w:val="00500CE5"/>
    <w:rsid w:val="00500E95"/>
    <w:rsid w:val="00501064"/>
    <w:rsid w:val="00501386"/>
    <w:rsid w:val="00501447"/>
    <w:rsid w:val="0050176A"/>
    <w:rsid w:val="005018B8"/>
    <w:rsid w:val="00501F22"/>
    <w:rsid w:val="0050251B"/>
    <w:rsid w:val="00502897"/>
    <w:rsid w:val="00502C82"/>
    <w:rsid w:val="00503DCF"/>
    <w:rsid w:val="0050457C"/>
    <w:rsid w:val="00504B2A"/>
    <w:rsid w:val="00504BF3"/>
    <w:rsid w:val="00504D2A"/>
    <w:rsid w:val="00504F1D"/>
    <w:rsid w:val="005053CA"/>
    <w:rsid w:val="00505E83"/>
    <w:rsid w:val="00505FCA"/>
    <w:rsid w:val="0050635A"/>
    <w:rsid w:val="00506922"/>
    <w:rsid w:val="00506B08"/>
    <w:rsid w:val="00506E94"/>
    <w:rsid w:val="00506FD5"/>
    <w:rsid w:val="00507048"/>
    <w:rsid w:val="005075F0"/>
    <w:rsid w:val="00507995"/>
    <w:rsid w:val="00507A1C"/>
    <w:rsid w:val="00507C23"/>
    <w:rsid w:val="0051041D"/>
    <w:rsid w:val="005106C4"/>
    <w:rsid w:val="005108D7"/>
    <w:rsid w:val="005108EA"/>
    <w:rsid w:val="00510FA7"/>
    <w:rsid w:val="00511356"/>
    <w:rsid w:val="00511803"/>
    <w:rsid w:val="00511A93"/>
    <w:rsid w:val="00511F19"/>
    <w:rsid w:val="00511FB9"/>
    <w:rsid w:val="005122FF"/>
    <w:rsid w:val="0051241F"/>
    <w:rsid w:val="00512A61"/>
    <w:rsid w:val="00512C5B"/>
    <w:rsid w:val="00512FA3"/>
    <w:rsid w:val="00513213"/>
    <w:rsid w:val="0051325A"/>
    <w:rsid w:val="00513502"/>
    <w:rsid w:val="00513504"/>
    <w:rsid w:val="00513906"/>
    <w:rsid w:val="005139CE"/>
    <w:rsid w:val="00513A3C"/>
    <w:rsid w:val="00513C2C"/>
    <w:rsid w:val="00513CE3"/>
    <w:rsid w:val="00513D43"/>
    <w:rsid w:val="00513D8C"/>
    <w:rsid w:val="00514489"/>
    <w:rsid w:val="0051454E"/>
    <w:rsid w:val="0051487E"/>
    <w:rsid w:val="005149CE"/>
    <w:rsid w:val="00514AA1"/>
    <w:rsid w:val="00514EDC"/>
    <w:rsid w:val="00514F0A"/>
    <w:rsid w:val="00515A3A"/>
    <w:rsid w:val="00516A1C"/>
    <w:rsid w:val="00516B39"/>
    <w:rsid w:val="005172A4"/>
    <w:rsid w:val="00517408"/>
    <w:rsid w:val="00517983"/>
    <w:rsid w:val="0052014A"/>
    <w:rsid w:val="00520936"/>
    <w:rsid w:val="00520A2E"/>
    <w:rsid w:val="00520AD4"/>
    <w:rsid w:val="00520B67"/>
    <w:rsid w:val="00520BEB"/>
    <w:rsid w:val="00520D66"/>
    <w:rsid w:val="0052135D"/>
    <w:rsid w:val="005217EB"/>
    <w:rsid w:val="00521893"/>
    <w:rsid w:val="005225E8"/>
    <w:rsid w:val="005226B9"/>
    <w:rsid w:val="005228FA"/>
    <w:rsid w:val="00522BE9"/>
    <w:rsid w:val="00522D0E"/>
    <w:rsid w:val="00523022"/>
    <w:rsid w:val="0052318E"/>
    <w:rsid w:val="00523521"/>
    <w:rsid w:val="00523660"/>
    <w:rsid w:val="00523C18"/>
    <w:rsid w:val="0052410A"/>
    <w:rsid w:val="005244C6"/>
    <w:rsid w:val="005245A6"/>
    <w:rsid w:val="00524E5C"/>
    <w:rsid w:val="005250E4"/>
    <w:rsid w:val="0052633D"/>
    <w:rsid w:val="0052678B"/>
    <w:rsid w:val="0052697A"/>
    <w:rsid w:val="005269C1"/>
    <w:rsid w:val="00526DAD"/>
    <w:rsid w:val="00526F9B"/>
    <w:rsid w:val="0052757A"/>
    <w:rsid w:val="00527CBF"/>
    <w:rsid w:val="00527E7C"/>
    <w:rsid w:val="005302AE"/>
    <w:rsid w:val="00530667"/>
    <w:rsid w:val="00530E38"/>
    <w:rsid w:val="0053152B"/>
    <w:rsid w:val="00531BF4"/>
    <w:rsid w:val="0053213E"/>
    <w:rsid w:val="00532858"/>
    <w:rsid w:val="0053290D"/>
    <w:rsid w:val="00532B6C"/>
    <w:rsid w:val="00533456"/>
    <w:rsid w:val="00533715"/>
    <w:rsid w:val="00533B09"/>
    <w:rsid w:val="00534264"/>
    <w:rsid w:val="0053470D"/>
    <w:rsid w:val="00534A7C"/>
    <w:rsid w:val="00534DB4"/>
    <w:rsid w:val="00534E96"/>
    <w:rsid w:val="00535913"/>
    <w:rsid w:val="00535D40"/>
    <w:rsid w:val="005362E5"/>
    <w:rsid w:val="00536491"/>
    <w:rsid w:val="00536B33"/>
    <w:rsid w:val="00537788"/>
    <w:rsid w:val="00537B3A"/>
    <w:rsid w:val="00537E13"/>
    <w:rsid w:val="00537FFB"/>
    <w:rsid w:val="0054025F"/>
    <w:rsid w:val="005405C8"/>
    <w:rsid w:val="00540690"/>
    <w:rsid w:val="00540BD0"/>
    <w:rsid w:val="00540C1F"/>
    <w:rsid w:val="00540C26"/>
    <w:rsid w:val="00541006"/>
    <w:rsid w:val="005416B4"/>
    <w:rsid w:val="00541A78"/>
    <w:rsid w:val="00541BDE"/>
    <w:rsid w:val="00541CD4"/>
    <w:rsid w:val="00541E32"/>
    <w:rsid w:val="005422D8"/>
    <w:rsid w:val="005425B8"/>
    <w:rsid w:val="00542666"/>
    <w:rsid w:val="00542FF5"/>
    <w:rsid w:val="00543249"/>
    <w:rsid w:val="0054373D"/>
    <w:rsid w:val="00543BA3"/>
    <w:rsid w:val="0054491B"/>
    <w:rsid w:val="00545265"/>
    <w:rsid w:val="005452F6"/>
    <w:rsid w:val="00545590"/>
    <w:rsid w:val="00545941"/>
    <w:rsid w:val="005464E6"/>
    <w:rsid w:val="00546591"/>
    <w:rsid w:val="00546F78"/>
    <w:rsid w:val="005475A7"/>
    <w:rsid w:val="005475C6"/>
    <w:rsid w:val="0054768A"/>
    <w:rsid w:val="00551074"/>
    <w:rsid w:val="005514DE"/>
    <w:rsid w:val="0055156C"/>
    <w:rsid w:val="005515D9"/>
    <w:rsid w:val="00551681"/>
    <w:rsid w:val="005516CF"/>
    <w:rsid w:val="005519FB"/>
    <w:rsid w:val="00551A17"/>
    <w:rsid w:val="00552484"/>
    <w:rsid w:val="00552809"/>
    <w:rsid w:val="00552FE1"/>
    <w:rsid w:val="00553110"/>
    <w:rsid w:val="00553284"/>
    <w:rsid w:val="0055344F"/>
    <w:rsid w:val="0055380D"/>
    <w:rsid w:val="0055389B"/>
    <w:rsid w:val="00553DCE"/>
    <w:rsid w:val="00554266"/>
    <w:rsid w:val="005542A1"/>
    <w:rsid w:val="00554544"/>
    <w:rsid w:val="00554B9B"/>
    <w:rsid w:val="00555AF0"/>
    <w:rsid w:val="00556999"/>
    <w:rsid w:val="00556CBC"/>
    <w:rsid w:val="00556D8B"/>
    <w:rsid w:val="00556FBE"/>
    <w:rsid w:val="0055730D"/>
    <w:rsid w:val="005573B8"/>
    <w:rsid w:val="00557483"/>
    <w:rsid w:val="0056074B"/>
    <w:rsid w:val="00560A8A"/>
    <w:rsid w:val="0056122B"/>
    <w:rsid w:val="00561726"/>
    <w:rsid w:val="00561F0D"/>
    <w:rsid w:val="0056227A"/>
    <w:rsid w:val="0056234F"/>
    <w:rsid w:val="00562C1F"/>
    <w:rsid w:val="00562F2A"/>
    <w:rsid w:val="005636B4"/>
    <w:rsid w:val="00563846"/>
    <w:rsid w:val="00563F34"/>
    <w:rsid w:val="00564887"/>
    <w:rsid w:val="00564A5C"/>
    <w:rsid w:val="00564C31"/>
    <w:rsid w:val="00564F22"/>
    <w:rsid w:val="00564FBE"/>
    <w:rsid w:val="005652CF"/>
    <w:rsid w:val="005654AE"/>
    <w:rsid w:val="00565D16"/>
    <w:rsid w:val="00565F00"/>
    <w:rsid w:val="005666EF"/>
    <w:rsid w:val="005667BC"/>
    <w:rsid w:val="00566D31"/>
    <w:rsid w:val="00566F95"/>
    <w:rsid w:val="00567075"/>
    <w:rsid w:val="00567157"/>
    <w:rsid w:val="005672B0"/>
    <w:rsid w:val="00567410"/>
    <w:rsid w:val="00567A50"/>
    <w:rsid w:val="00567CD6"/>
    <w:rsid w:val="005702E7"/>
    <w:rsid w:val="0057052B"/>
    <w:rsid w:val="005707F1"/>
    <w:rsid w:val="005709BA"/>
    <w:rsid w:val="00570FFC"/>
    <w:rsid w:val="00571572"/>
    <w:rsid w:val="00571E15"/>
    <w:rsid w:val="00571E1E"/>
    <w:rsid w:val="005720AD"/>
    <w:rsid w:val="0057232C"/>
    <w:rsid w:val="00572D54"/>
    <w:rsid w:val="0057321E"/>
    <w:rsid w:val="00573BE4"/>
    <w:rsid w:val="00573C50"/>
    <w:rsid w:val="00573CE0"/>
    <w:rsid w:val="00574106"/>
    <w:rsid w:val="0057417E"/>
    <w:rsid w:val="00574220"/>
    <w:rsid w:val="00574301"/>
    <w:rsid w:val="00574A1C"/>
    <w:rsid w:val="00575930"/>
    <w:rsid w:val="00575940"/>
    <w:rsid w:val="00575FA2"/>
    <w:rsid w:val="0057667D"/>
    <w:rsid w:val="00576DB1"/>
    <w:rsid w:val="00576F03"/>
    <w:rsid w:val="00576FFA"/>
    <w:rsid w:val="005771BE"/>
    <w:rsid w:val="0057762D"/>
    <w:rsid w:val="00577850"/>
    <w:rsid w:val="00577D7D"/>
    <w:rsid w:val="00577DC3"/>
    <w:rsid w:val="005808B0"/>
    <w:rsid w:val="005808F6"/>
    <w:rsid w:val="00580D54"/>
    <w:rsid w:val="005813C7"/>
    <w:rsid w:val="00581759"/>
    <w:rsid w:val="0058187A"/>
    <w:rsid w:val="00581B80"/>
    <w:rsid w:val="00581D8F"/>
    <w:rsid w:val="00581F1D"/>
    <w:rsid w:val="00581F6B"/>
    <w:rsid w:val="0058256B"/>
    <w:rsid w:val="005825D3"/>
    <w:rsid w:val="00582A2A"/>
    <w:rsid w:val="00582F8F"/>
    <w:rsid w:val="0058332F"/>
    <w:rsid w:val="005833A8"/>
    <w:rsid w:val="00583571"/>
    <w:rsid w:val="005835D2"/>
    <w:rsid w:val="00584140"/>
    <w:rsid w:val="00584463"/>
    <w:rsid w:val="005846B1"/>
    <w:rsid w:val="0058475A"/>
    <w:rsid w:val="005849F4"/>
    <w:rsid w:val="00584A70"/>
    <w:rsid w:val="00585AB3"/>
    <w:rsid w:val="00586097"/>
    <w:rsid w:val="0058611A"/>
    <w:rsid w:val="00586315"/>
    <w:rsid w:val="00586A89"/>
    <w:rsid w:val="00590326"/>
    <w:rsid w:val="00590410"/>
    <w:rsid w:val="005908E8"/>
    <w:rsid w:val="00590B72"/>
    <w:rsid w:val="005911BF"/>
    <w:rsid w:val="005915A7"/>
    <w:rsid w:val="00592410"/>
    <w:rsid w:val="00592FC8"/>
    <w:rsid w:val="005930EB"/>
    <w:rsid w:val="005934EB"/>
    <w:rsid w:val="00593828"/>
    <w:rsid w:val="00593D38"/>
    <w:rsid w:val="00594110"/>
    <w:rsid w:val="00594759"/>
    <w:rsid w:val="0059489A"/>
    <w:rsid w:val="00594BE1"/>
    <w:rsid w:val="005951C2"/>
    <w:rsid w:val="0059561B"/>
    <w:rsid w:val="00595792"/>
    <w:rsid w:val="00595BCE"/>
    <w:rsid w:val="00596167"/>
    <w:rsid w:val="0059618D"/>
    <w:rsid w:val="00596A83"/>
    <w:rsid w:val="00596B37"/>
    <w:rsid w:val="00596B60"/>
    <w:rsid w:val="00596CCC"/>
    <w:rsid w:val="00596F56"/>
    <w:rsid w:val="00597861"/>
    <w:rsid w:val="00597881"/>
    <w:rsid w:val="005A064E"/>
    <w:rsid w:val="005A0E11"/>
    <w:rsid w:val="005A0EF1"/>
    <w:rsid w:val="005A11D6"/>
    <w:rsid w:val="005A1264"/>
    <w:rsid w:val="005A14F2"/>
    <w:rsid w:val="005A150B"/>
    <w:rsid w:val="005A1A45"/>
    <w:rsid w:val="005A1A86"/>
    <w:rsid w:val="005A256B"/>
    <w:rsid w:val="005A2871"/>
    <w:rsid w:val="005A2E09"/>
    <w:rsid w:val="005A319A"/>
    <w:rsid w:val="005A31A9"/>
    <w:rsid w:val="005A37A7"/>
    <w:rsid w:val="005A3C56"/>
    <w:rsid w:val="005A3E7A"/>
    <w:rsid w:val="005A410B"/>
    <w:rsid w:val="005A41B4"/>
    <w:rsid w:val="005A425C"/>
    <w:rsid w:val="005A4710"/>
    <w:rsid w:val="005A48BC"/>
    <w:rsid w:val="005A48D1"/>
    <w:rsid w:val="005A4C79"/>
    <w:rsid w:val="005A4FA3"/>
    <w:rsid w:val="005A5601"/>
    <w:rsid w:val="005A5873"/>
    <w:rsid w:val="005A608B"/>
    <w:rsid w:val="005A609E"/>
    <w:rsid w:val="005A61AB"/>
    <w:rsid w:val="005A64E1"/>
    <w:rsid w:val="005A6635"/>
    <w:rsid w:val="005A6CD1"/>
    <w:rsid w:val="005A7109"/>
    <w:rsid w:val="005A71C6"/>
    <w:rsid w:val="005A74A3"/>
    <w:rsid w:val="005A755E"/>
    <w:rsid w:val="005A79C4"/>
    <w:rsid w:val="005B0358"/>
    <w:rsid w:val="005B08DE"/>
    <w:rsid w:val="005B0B68"/>
    <w:rsid w:val="005B0C21"/>
    <w:rsid w:val="005B0DD9"/>
    <w:rsid w:val="005B0E5B"/>
    <w:rsid w:val="005B0EB0"/>
    <w:rsid w:val="005B10AC"/>
    <w:rsid w:val="005B18B7"/>
    <w:rsid w:val="005B1907"/>
    <w:rsid w:val="005B1918"/>
    <w:rsid w:val="005B1B5A"/>
    <w:rsid w:val="005B1E75"/>
    <w:rsid w:val="005B227F"/>
    <w:rsid w:val="005B265C"/>
    <w:rsid w:val="005B2A41"/>
    <w:rsid w:val="005B2EB3"/>
    <w:rsid w:val="005B346F"/>
    <w:rsid w:val="005B3976"/>
    <w:rsid w:val="005B3B8A"/>
    <w:rsid w:val="005B3E4D"/>
    <w:rsid w:val="005B4908"/>
    <w:rsid w:val="005B4B4F"/>
    <w:rsid w:val="005B4BDD"/>
    <w:rsid w:val="005B4DFF"/>
    <w:rsid w:val="005B50E7"/>
    <w:rsid w:val="005B511D"/>
    <w:rsid w:val="005B539F"/>
    <w:rsid w:val="005B5566"/>
    <w:rsid w:val="005B5D1E"/>
    <w:rsid w:val="005B5E07"/>
    <w:rsid w:val="005B618C"/>
    <w:rsid w:val="005B6322"/>
    <w:rsid w:val="005B71A9"/>
    <w:rsid w:val="005B7399"/>
    <w:rsid w:val="005B7A5A"/>
    <w:rsid w:val="005C0345"/>
    <w:rsid w:val="005C109C"/>
    <w:rsid w:val="005C1A82"/>
    <w:rsid w:val="005C1BE2"/>
    <w:rsid w:val="005C2062"/>
    <w:rsid w:val="005C237D"/>
    <w:rsid w:val="005C38D1"/>
    <w:rsid w:val="005C39D6"/>
    <w:rsid w:val="005C3A3A"/>
    <w:rsid w:val="005C3B9F"/>
    <w:rsid w:val="005C4174"/>
    <w:rsid w:val="005C4183"/>
    <w:rsid w:val="005C4393"/>
    <w:rsid w:val="005C43F8"/>
    <w:rsid w:val="005C4459"/>
    <w:rsid w:val="005C4872"/>
    <w:rsid w:val="005C543B"/>
    <w:rsid w:val="005C5A22"/>
    <w:rsid w:val="005C5E7A"/>
    <w:rsid w:val="005C6243"/>
    <w:rsid w:val="005C679C"/>
    <w:rsid w:val="005C67E2"/>
    <w:rsid w:val="005C690C"/>
    <w:rsid w:val="005C6D12"/>
    <w:rsid w:val="005C77D1"/>
    <w:rsid w:val="005C7A64"/>
    <w:rsid w:val="005C7DDA"/>
    <w:rsid w:val="005D0B77"/>
    <w:rsid w:val="005D1108"/>
    <w:rsid w:val="005D1AFD"/>
    <w:rsid w:val="005D1B5B"/>
    <w:rsid w:val="005D226E"/>
    <w:rsid w:val="005D2729"/>
    <w:rsid w:val="005D28EE"/>
    <w:rsid w:val="005D2A09"/>
    <w:rsid w:val="005D2AF8"/>
    <w:rsid w:val="005D3416"/>
    <w:rsid w:val="005D3D81"/>
    <w:rsid w:val="005D40A2"/>
    <w:rsid w:val="005D43D2"/>
    <w:rsid w:val="005D4855"/>
    <w:rsid w:val="005D4E69"/>
    <w:rsid w:val="005D4E8D"/>
    <w:rsid w:val="005D5025"/>
    <w:rsid w:val="005D58A9"/>
    <w:rsid w:val="005D5A83"/>
    <w:rsid w:val="005D5BBF"/>
    <w:rsid w:val="005D6287"/>
    <w:rsid w:val="005D7000"/>
    <w:rsid w:val="005D797B"/>
    <w:rsid w:val="005D7A0A"/>
    <w:rsid w:val="005D7D62"/>
    <w:rsid w:val="005E0426"/>
    <w:rsid w:val="005E04FA"/>
    <w:rsid w:val="005E06C7"/>
    <w:rsid w:val="005E081A"/>
    <w:rsid w:val="005E1285"/>
    <w:rsid w:val="005E13AF"/>
    <w:rsid w:val="005E1A52"/>
    <w:rsid w:val="005E1CA1"/>
    <w:rsid w:val="005E1EC0"/>
    <w:rsid w:val="005E2260"/>
    <w:rsid w:val="005E2FF9"/>
    <w:rsid w:val="005E43B7"/>
    <w:rsid w:val="005E4844"/>
    <w:rsid w:val="005E4C8E"/>
    <w:rsid w:val="005E4CE9"/>
    <w:rsid w:val="005E50A3"/>
    <w:rsid w:val="005E52C3"/>
    <w:rsid w:val="005E5849"/>
    <w:rsid w:val="005E5C0A"/>
    <w:rsid w:val="005E5DCC"/>
    <w:rsid w:val="005E5E90"/>
    <w:rsid w:val="005E619C"/>
    <w:rsid w:val="005E6BDC"/>
    <w:rsid w:val="005E6F8B"/>
    <w:rsid w:val="005E7010"/>
    <w:rsid w:val="005E78E2"/>
    <w:rsid w:val="005E7D48"/>
    <w:rsid w:val="005F03D0"/>
    <w:rsid w:val="005F0ADC"/>
    <w:rsid w:val="005F1493"/>
    <w:rsid w:val="005F18D7"/>
    <w:rsid w:val="005F20CD"/>
    <w:rsid w:val="005F22F5"/>
    <w:rsid w:val="005F24AF"/>
    <w:rsid w:val="005F26C9"/>
    <w:rsid w:val="005F291E"/>
    <w:rsid w:val="005F39DD"/>
    <w:rsid w:val="005F459B"/>
    <w:rsid w:val="005F48E0"/>
    <w:rsid w:val="005F4C03"/>
    <w:rsid w:val="005F5ABA"/>
    <w:rsid w:val="005F6025"/>
    <w:rsid w:val="005F63DA"/>
    <w:rsid w:val="005F7468"/>
    <w:rsid w:val="005F7B2A"/>
    <w:rsid w:val="005F7CA2"/>
    <w:rsid w:val="005F7CC5"/>
    <w:rsid w:val="005F7D27"/>
    <w:rsid w:val="005F7EE9"/>
    <w:rsid w:val="00600093"/>
    <w:rsid w:val="0060010E"/>
    <w:rsid w:val="006002F0"/>
    <w:rsid w:val="006004FF"/>
    <w:rsid w:val="0060060C"/>
    <w:rsid w:val="00600B6C"/>
    <w:rsid w:val="006012FD"/>
    <w:rsid w:val="006016AF"/>
    <w:rsid w:val="0060193C"/>
    <w:rsid w:val="00601D30"/>
    <w:rsid w:val="00601E65"/>
    <w:rsid w:val="006023D2"/>
    <w:rsid w:val="00602711"/>
    <w:rsid w:val="00602D0F"/>
    <w:rsid w:val="006035E5"/>
    <w:rsid w:val="00603ADA"/>
    <w:rsid w:val="00604BBE"/>
    <w:rsid w:val="00605508"/>
    <w:rsid w:val="006059B8"/>
    <w:rsid w:val="00605AFD"/>
    <w:rsid w:val="00605F8B"/>
    <w:rsid w:val="0060639A"/>
    <w:rsid w:val="006066B1"/>
    <w:rsid w:val="006067D2"/>
    <w:rsid w:val="006068AE"/>
    <w:rsid w:val="00606972"/>
    <w:rsid w:val="006069D6"/>
    <w:rsid w:val="00606A4E"/>
    <w:rsid w:val="00607902"/>
    <w:rsid w:val="006079AE"/>
    <w:rsid w:val="00607B04"/>
    <w:rsid w:val="0061022D"/>
    <w:rsid w:val="006107DF"/>
    <w:rsid w:val="006109A4"/>
    <w:rsid w:val="00610BA6"/>
    <w:rsid w:val="00610E44"/>
    <w:rsid w:val="00611281"/>
    <w:rsid w:val="00611C7A"/>
    <w:rsid w:val="00612271"/>
    <w:rsid w:val="0061298A"/>
    <w:rsid w:val="00612B55"/>
    <w:rsid w:val="00612B80"/>
    <w:rsid w:val="00612C6A"/>
    <w:rsid w:val="00613061"/>
    <w:rsid w:val="006135E5"/>
    <w:rsid w:val="00613981"/>
    <w:rsid w:val="00613A7F"/>
    <w:rsid w:val="00613D27"/>
    <w:rsid w:val="00613EA7"/>
    <w:rsid w:val="00614460"/>
    <w:rsid w:val="00615070"/>
    <w:rsid w:val="0061513E"/>
    <w:rsid w:val="0061528D"/>
    <w:rsid w:val="0061577D"/>
    <w:rsid w:val="006157CD"/>
    <w:rsid w:val="00615876"/>
    <w:rsid w:val="00615BC9"/>
    <w:rsid w:val="00616593"/>
    <w:rsid w:val="00616693"/>
    <w:rsid w:val="0061688F"/>
    <w:rsid w:val="006168FB"/>
    <w:rsid w:val="00616C22"/>
    <w:rsid w:val="00620028"/>
    <w:rsid w:val="00620086"/>
    <w:rsid w:val="0062015B"/>
    <w:rsid w:val="006205B4"/>
    <w:rsid w:val="006207FB"/>
    <w:rsid w:val="006208DB"/>
    <w:rsid w:val="006209E8"/>
    <w:rsid w:val="00621473"/>
    <w:rsid w:val="006215E2"/>
    <w:rsid w:val="00621774"/>
    <w:rsid w:val="00621B78"/>
    <w:rsid w:val="006220A2"/>
    <w:rsid w:val="006224C4"/>
    <w:rsid w:val="00622C26"/>
    <w:rsid w:val="006231C1"/>
    <w:rsid w:val="00623273"/>
    <w:rsid w:val="006239B0"/>
    <w:rsid w:val="00624132"/>
    <w:rsid w:val="00624BC1"/>
    <w:rsid w:val="00624E0A"/>
    <w:rsid w:val="00625B87"/>
    <w:rsid w:val="00626AC8"/>
    <w:rsid w:val="00626F8F"/>
    <w:rsid w:val="006271EC"/>
    <w:rsid w:val="0062769D"/>
    <w:rsid w:val="006278BF"/>
    <w:rsid w:val="00627B11"/>
    <w:rsid w:val="00627C58"/>
    <w:rsid w:val="00627D67"/>
    <w:rsid w:val="00630112"/>
    <w:rsid w:val="00630218"/>
    <w:rsid w:val="006308B9"/>
    <w:rsid w:val="00631363"/>
    <w:rsid w:val="00631441"/>
    <w:rsid w:val="00631470"/>
    <w:rsid w:val="0063176B"/>
    <w:rsid w:val="00631C43"/>
    <w:rsid w:val="00632802"/>
    <w:rsid w:val="006328DA"/>
    <w:rsid w:val="00632AF2"/>
    <w:rsid w:val="00633903"/>
    <w:rsid w:val="00633B6F"/>
    <w:rsid w:val="00634104"/>
    <w:rsid w:val="00634231"/>
    <w:rsid w:val="00634677"/>
    <w:rsid w:val="00634D69"/>
    <w:rsid w:val="00634EE3"/>
    <w:rsid w:val="006350B7"/>
    <w:rsid w:val="006351C5"/>
    <w:rsid w:val="00635256"/>
    <w:rsid w:val="006355A5"/>
    <w:rsid w:val="006355E4"/>
    <w:rsid w:val="0063582C"/>
    <w:rsid w:val="0063603A"/>
    <w:rsid w:val="006362EB"/>
    <w:rsid w:val="0063639A"/>
    <w:rsid w:val="00636669"/>
    <w:rsid w:val="00636884"/>
    <w:rsid w:val="00636B50"/>
    <w:rsid w:val="00636B70"/>
    <w:rsid w:val="00637670"/>
    <w:rsid w:val="00637736"/>
    <w:rsid w:val="00637B99"/>
    <w:rsid w:val="00637E48"/>
    <w:rsid w:val="00637F2D"/>
    <w:rsid w:val="00640085"/>
    <w:rsid w:val="00640831"/>
    <w:rsid w:val="00641188"/>
    <w:rsid w:val="00641592"/>
    <w:rsid w:val="00641A0F"/>
    <w:rsid w:val="00642AA6"/>
    <w:rsid w:val="00642ADF"/>
    <w:rsid w:val="006431D2"/>
    <w:rsid w:val="00643277"/>
    <w:rsid w:val="006440B6"/>
    <w:rsid w:val="0064437B"/>
    <w:rsid w:val="00644CB1"/>
    <w:rsid w:val="0064534D"/>
    <w:rsid w:val="00645494"/>
    <w:rsid w:val="006454B2"/>
    <w:rsid w:val="00645814"/>
    <w:rsid w:val="00645CDB"/>
    <w:rsid w:val="00645F3D"/>
    <w:rsid w:val="0064628E"/>
    <w:rsid w:val="00646354"/>
    <w:rsid w:val="0064682C"/>
    <w:rsid w:val="00646962"/>
    <w:rsid w:val="00646C71"/>
    <w:rsid w:val="00646F84"/>
    <w:rsid w:val="00647078"/>
    <w:rsid w:val="0064721E"/>
    <w:rsid w:val="006472B9"/>
    <w:rsid w:val="006475B8"/>
    <w:rsid w:val="00647910"/>
    <w:rsid w:val="00650482"/>
    <w:rsid w:val="006506A1"/>
    <w:rsid w:val="00650918"/>
    <w:rsid w:val="00650A94"/>
    <w:rsid w:val="00650CC1"/>
    <w:rsid w:val="006512D6"/>
    <w:rsid w:val="00651333"/>
    <w:rsid w:val="006517EE"/>
    <w:rsid w:val="006518DE"/>
    <w:rsid w:val="00651F64"/>
    <w:rsid w:val="006520E1"/>
    <w:rsid w:val="00652135"/>
    <w:rsid w:val="00652E51"/>
    <w:rsid w:val="00653363"/>
    <w:rsid w:val="006538C5"/>
    <w:rsid w:val="006539D2"/>
    <w:rsid w:val="00653B9C"/>
    <w:rsid w:val="00653CA7"/>
    <w:rsid w:val="0065419E"/>
    <w:rsid w:val="006544D1"/>
    <w:rsid w:val="00655546"/>
    <w:rsid w:val="006557D4"/>
    <w:rsid w:val="00655C76"/>
    <w:rsid w:val="0065625F"/>
    <w:rsid w:val="00656750"/>
    <w:rsid w:val="006572D7"/>
    <w:rsid w:val="00657B98"/>
    <w:rsid w:val="00657D06"/>
    <w:rsid w:val="00660023"/>
    <w:rsid w:val="00660DEB"/>
    <w:rsid w:val="00660E13"/>
    <w:rsid w:val="006610BC"/>
    <w:rsid w:val="00661713"/>
    <w:rsid w:val="006618A1"/>
    <w:rsid w:val="00661A5B"/>
    <w:rsid w:val="00661D1A"/>
    <w:rsid w:val="00662201"/>
    <w:rsid w:val="00662385"/>
    <w:rsid w:val="006625A0"/>
    <w:rsid w:val="00662B50"/>
    <w:rsid w:val="00662E17"/>
    <w:rsid w:val="00662FF6"/>
    <w:rsid w:val="00663030"/>
    <w:rsid w:val="006633ED"/>
    <w:rsid w:val="006635E7"/>
    <w:rsid w:val="006636B4"/>
    <w:rsid w:val="006637FF"/>
    <w:rsid w:val="00663BAC"/>
    <w:rsid w:val="006645F5"/>
    <w:rsid w:val="00664968"/>
    <w:rsid w:val="00664DBC"/>
    <w:rsid w:val="0066512D"/>
    <w:rsid w:val="006651F3"/>
    <w:rsid w:val="00665746"/>
    <w:rsid w:val="00665A3E"/>
    <w:rsid w:val="006662B3"/>
    <w:rsid w:val="00666A05"/>
    <w:rsid w:val="00667D40"/>
    <w:rsid w:val="00670470"/>
    <w:rsid w:val="0067051C"/>
    <w:rsid w:val="00670557"/>
    <w:rsid w:val="00670A97"/>
    <w:rsid w:val="00670C5D"/>
    <w:rsid w:val="00670CF2"/>
    <w:rsid w:val="00670E39"/>
    <w:rsid w:val="00671107"/>
    <w:rsid w:val="006711D2"/>
    <w:rsid w:val="0067142E"/>
    <w:rsid w:val="00671E39"/>
    <w:rsid w:val="00672178"/>
    <w:rsid w:val="0067248B"/>
    <w:rsid w:val="00672A81"/>
    <w:rsid w:val="00672C0C"/>
    <w:rsid w:val="0067319A"/>
    <w:rsid w:val="00673386"/>
    <w:rsid w:val="0067344F"/>
    <w:rsid w:val="00673A64"/>
    <w:rsid w:val="00673EC6"/>
    <w:rsid w:val="0067406E"/>
    <w:rsid w:val="0067478D"/>
    <w:rsid w:val="0067493F"/>
    <w:rsid w:val="00674FE6"/>
    <w:rsid w:val="0067551A"/>
    <w:rsid w:val="0067580C"/>
    <w:rsid w:val="00675878"/>
    <w:rsid w:val="00675B0A"/>
    <w:rsid w:val="00675B5D"/>
    <w:rsid w:val="00675C87"/>
    <w:rsid w:val="00676272"/>
    <w:rsid w:val="006763CD"/>
    <w:rsid w:val="006772A4"/>
    <w:rsid w:val="0067789C"/>
    <w:rsid w:val="0067792F"/>
    <w:rsid w:val="00677DA8"/>
    <w:rsid w:val="006801D9"/>
    <w:rsid w:val="0068045A"/>
    <w:rsid w:val="00680510"/>
    <w:rsid w:val="00680BC4"/>
    <w:rsid w:val="00680EF3"/>
    <w:rsid w:val="00681134"/>
    <w:rsid w:val="006811F8"/>
    <w:rsid w:val="0068155F"/>
    <w:rsid w:val="00681846"/>
    <w:rsid w:val="00681A71"/>
    <w:rsid w:val="00682374"/>
    <w:rsid w:val="0068248F"/>
    <w:rsid w:val="006825CB"/>
    <w:rsid w:val="00682CF2"/>
    <w:rsid w:val="006830AA"/>
    <w:rsid w:val="00683793"/>
    <w:rsid w:val="00683E64"/>
    <w:rsid w:val="00684191"/>
    <w:rsid w:val="006841F0"/>
    <w:rsid w:val="0068471D"/>
    <w:rsid w:val="00684722"/>
    <w:rsid w:val="00684963"/>
    <w:rsid w:val="0068519A"/>
    <w:rsid w:val="00685A06"/>
    <w:rsid w:val="00685A94"/>
    <w:rsid w:val="00685AA8"/>
    <w:rsid w:val="00685D2F"/>
    <w:rsid w:val="00685DAB"/>
    <w:rsid w:val="006860F7"/>
    <w:rsid w:val="006863C3"/>
    <w:rsid w:val="00686C51"/>
    <w:rsid w:val="0068753E"/>
    <w:rsid w:val="00687CFA"/>
    <w:rsid w:val="00687EFC"/>
    <w:rsid w:val="00690006"/>
    <w:rsid w:val="00691243"/>
    <w:rsid w:val="006916D8"/>
    <w:rsid w:val="00691927"/>
    <w:rsid w:val="00691D0C"/>
    <w:rsid w:val="00691D84"/>
    <w:rsid w:val="006920AE"/>
    <w:rsid w:val="006920D2"/>
    <w:rsid w:val="006920F2"/>
    <w:rsid w:val="00692232"/>
    <w:rsid w:val="00692D2D"/>
    <w:rsid w:val="00692EA7"/>
    <w:rsid w:val="00692EE9"/>
    <w:rsid w:val="00693006"/>
    <w:rsid w:val="006932B2"/>
    <w:rsid w:val="00693567"/>
    <w:rsid w:val="006935F0"/>
    <w:rsid w:val="00693BC3"/>
    <w:rsid w:val="00693BD7"/>
    <w:rsid w:val="006945A0"/>
    <w:rsid w:val="006949DB"/>
    <w:rsid w:val="00694CF1"/>
    <w:rsid w:val="00695332"/>
    <w:rsid w:val="00695C22"/>
    <w:rsid w:val="00695C87"/>
    <w:rsid w:val="0069614B"/>
    <w:rsid w:val="00696225"/>
    <w:rsid w:val="006963CA"/>
    <w:rsid w:val="006967CA"/>
    <w:rsid w:val="00696864"/>
    <w:rsid w:val="00696A14"/>
    <w:rsid w:val="0069720F"/>
    <w:rsid w:val="006974D0"/>
    <w:rsid w:val="006974E5"/>
    <w:rsid w:val="00697A3F"/>
    <w:rsid w:val="00697CF4"/>
    <w:rsid w:val="00697F6F"/>
    <w:rsid w:val="006A03ED"/>
    <w:rsid w:val="006A07A9"/>
    <w:rsid w:val="006A0EF2"/>
    <w:rsid w:val="006A11BB"/>
    <w:rsid w:val="006A14B2"/>
    <w:rsid w:val="006A18F7"/>
    <w:rsid w:val="006A1DB7"/>
    <w:rsid w:val="006A1E1E"/>
    <w:rsid w:val="006A2DDF"/>
    <w:rsid w:val="006A3025"/>
    <w:rsid w:val="006A34C2"/>
    <w:rsid w:val="006A3EAE"/>
    <w:rsid w:val="006A4BC7"/>
    <w:rsid w:val="006A4BF7"/>
    <w:rsid w:val="006A539E"/>
    <w:rsid w:val="006A547A"/>
    <w:rsid w:val="006A5F3A"/>
    <w:rsid w:val="006A62F1"/>
    <w:rsid w:val="006A63A4"/>
    <w:rsid w:val="006A6542"/>
    <w:rsid w:val="006A6615"/>
    <w:rsid w:val="006A66D4"/>
    <w:rsid w:val="006A7CC1"/>
    <w:rsid w:val="006A7CF1"/>
    <w:rsid w:val="006A7F22"/>
    <w:rsid w:val="006B00D0"/>
    <w:rsid w:val="006B04B8"/>
    <w:rsid w:val="006B0650"/>
    <w:rsid w:val="006B075D"/>
    <w:rsid w:val="006B07B5"/>
    <w:rsid w:val="006B07D3"/>
    <w:rsid w:val="006B0A09"/>
    <w:rsid w:val="006B15AB"/>
    <w:rsid w:val="006B1919"/>
    <w:rsid w:val="006B195A"/>
    <w:rsid w:val="006B2119"/>
    <w:rsid w:val="006B2854"/>
    <w:rsid w:val="006B2AEF"/>
    <w:rsid w:val="006B2D42"/>
    <w:rsid w:val="006B2D81"/>
    <w:rsid w:val="006B2E68"/>
    <w:rsid w:val="006B300D"/>
    <w:rsid w:val="006B3023"/>
    <w:rsid w:val="006B364F"/>
    <w:rsid w:val="006B3656"/>
    <w:rsid w:val="006B4709"/>
    <w:rsid w:val="006B4B6B"/>
    <w:rsid w:val="006B5570"/>
    <w:rsid w:val="006B5C33"/>
    <w:rsid w:val="006B5C90"/>
    <w:rsid w:val="006B5E85"/>
    <w:rsid w:val="006B6055"/>
    <w:rsid w:val="006B643B"/>
    <w:rsid w:val="006B69D8"/>
    <w:rsid w:val="006B6A8C"/>
    <w:rsid w:val="006B6AFB"/>
    <w:rsid w:val="006B6B33"/>
    <w:rsid w:val="006B6B5A"/>
    <w:rsid w:val="006B7317"/>
    <w:rsid w:val="006B7D37"/>
    <w:rsid w:val="006B7D9F"/>
    <w:rsid w:val="006B7DC1"/>
    <w:rsid w:val="006C02AD"/>
    <w:rsid w:val="006C1771"/>
    <w:rsid w:val="006C1A78"/>
    <w:rsid w:val="006C232A"/>
    <w:rsid w:val="006C2CA6"/>
    <w:rsid w:val="006C2D3E"/>
    <w:rsid w:val="006C3174"/>
    <w:rsid w:val="006C32B9"/>
    <w:rsid w:val="006C3619"/>
    <w:rsid w:val="006C3C51"/>
    <w:rsid w:val="006C4628"/>
    <w:rsid w:val="006C49CB"/>
    <w:rsid w:val="006C50AD"/>
    <w:rsid w:val="006C5516"/>
    <w:rsid w:val="006C5574"/>
    <w:rsid w:val="006C6676"/>
    <w:rsid w:val="006C68A8"/>
    <w:rsid w:val="006C68C8"/>
    <w:rsid w:val="006C69B4"/>
    <w:rsid w:val="006C6C0A"/>
    <w:rsid w:val="006C7128"/>
    <w:rsid w:val="006C7466"/>
    <w:rsid w:val="006D00F6"/>
    <w:rsid w:val="006D05F6"/>
    <w:rsid w:val="006D0B22"/>
    <w:rsid w:val="006D1530"/>
    <w:rsid w:val="006D1542"/>
    <w:rsid w:val="006D1809"/>
    <w:rsid w:val="006D18D6"/>
    <w:rsid w:val="006D235A"/>
    <w:rsid w:val="006D2657"/>
    <w:rsid w:val="006D26D5"/>
    <w:rsid w:val="006D29CC"/>
    <w:rsid w:val="006D2CCE"/>
    <w:rsid w:val="006D2E82"/>
    <w:rsid w:val="006D3E43"/>
    <w:rsid w:val="006D4853"/>
    <w:rsid w:val="006D49A2"/>
    <w:rsid w:val="006D4AEB"/>
    <w:rsid w:val="006D4C99"/>
    <w:rsid w:val="006D4F28"/>
    <w:rsid w:val="006D5DD3"/>
    <w:rsid w:val="006D625B"/>
    <w:rsid w:val="006D653D"/>
    <w:rsid w:val="006D687F"/>
    <w:rsid w:val="006D69C8"/>
    <w:rsid w:val="006D6EC8"/>
    <w:rsid w:val="006D6F96"/>
    <w:rsid w:val="006D70EB"/>
    <w:rsid w:val="006D7220"/>
    <w:rsid w:val="006D73C8"/>
    <w:rsid w:val="006D7514"/>
    <w:rsid w:val="006D77EE"/>
    <w:rsid w:val="006D7D77"/>
    <w:rsid w:val="006D7DF5"/>
    <w:rsid w:val="006D7E34"/>
    <w:rsid w:val="006E03E5"/>
    <w:rsid w:val="006E08BD"/>
    <w:rsid w:val="006E0D95"/>
    <w:rsid w:val="006E113B"/>
    <w:rsid w:val="006E1857"/>
    <w:rsid w:val="006E2272"/>
    <w:rsid w:val="006E22D9"/>
    <w:rsid w:val="006E2321"/>
    <w:rsid w:val="006E2874"/>
    <w:rsid w:val="006E29DB"/>
    <w:rsid w:val="006E2DDA"/>
    <w:rsid w:val="006E2E0A"/>
    <w:rsid w:val="006E3833"/>
    <w:rsid w:val="006E3B2E"/>
    <w:rsid w:val="006E3D53"/>
    <w:rsid w:val="006E41B9"/>
    <w:rsid w:val="006E426E"/>
    <w:rsid w:val="006E4BC0"/>
    <w:rsid w:val="006E4D2A"/>
    <w:rsid w:val="006E5621"/>
    <w:rsid w:val="006E5AFC"/>
    <w:rsid w:val="006E5DCF"/>
    <w:rsid w:val="006E6125"/>
    <w:rsid w:val="006E6479"/>
    <w:rsid w:val="006E6486"/>
    <w:rsid w:val="006E649E"/>
    <w:rsid w:val="006E64A1"/>
    <w:rsid w:val="006E6DAB"/>
    <w:rsid w:val="006E6F0F"/>
    <w:rsid w:val="006E7374"/>
    <w:rsid w:val="006E740C"/>
    <w:rsid w:val="006E7E35"/>
    <w:rsid w:val="006F006D"/>
    <w:rsid w:val="006F0917"/>
    <w:rsid w:val="006F1438"/>
    <w:rsid w:val="006F1F68"/>
    <w:rsid w:val="006F264A"/>
    <w:rsid w:val="006F29CA"/>
    <w:rsid w:val="006F2D0F"/>
    <w:rsid w:val="006F308D"/>
    <w:rsid w:val="006F3148"/>
    <w:rsid w:val="006F34A6"/>
    <w:rsid w:val="006F3578"/>
    <w:rsid w:val="006F3C79"/>
    <w:rsid w:val="006F4FA5"/>
    <w:rsid w:val="006F54FD"/>
    <w:rsid w:val="006F58F4"/>
    <w:rsid w:val="006F5FDE"/>
    <w:rsid w:val="006F615E"/>
    <w:rsid w:val="006F637C"/>
    <w:rsid w:val="006F63FB"/>
    <w:rsid w:val="006F6403"/>
    <w:rsid w:val="006F65CA"/>
    <w:rsid w:val="006F65EC"/>
    <w:rsid w:val="006F6B29"/>
    <w:rsid w:val="006F6C22"/>
    <w:rsid w:val="006F6DAC"/>
    <w:rsid w:val="006F70BE"/>
    <w:rsid w:val="006F725B"/>
    <w:rsid w:val="006F72C3"/>
    <w:rsid w:val="006F754B"/>
    <w:rsid w:val="006F7EBB"/>
    <w:rsid w:val="00700499"/>
    <w:rsid w:val="00700A10"/>
    <w:rsid w:val="00700CC3"/>
    <w:rsid w:val="0070144C"/>
    <w:rsid w:val="0070150D"/>
    <w:rsid w:val="007021BC"/>
    <w:rsid w:val="0070246F"/>
    <w:rsid w:val="00703A46"/>
    <w:rsid w:val="00703ACD"/>
    <w:rsid w:val="00703E1B"/>
    <w:rsid w:val="00703FB0"/>
    <w:rsid w:val="007041E7"/>
    <w:rsid w:val="00704905"/>
    <w:rsid w:val="00704B78"/>
    <w:rsid w:val="00705442"/>
    <w:rsid w:val="007055F0"/>
    <w:rsid w:val="007058BF"/>
    <w:rsid w:val="0070597E"/>
    <w:rsid w:val="00705A9F"/>
    <w:rsid w:val="00705BD6"/>
    <w:rsid w:val="00705BEC"/>
    <w:rsid w:val="00705F42"/>
    <w:rsid w:val="007061F1"/>
    <w:rsid w:val="00706336"/>
    <w:rsid w:val="007066F8"/>
    <w:rsid w:val="007068E2"/>
    <w:rsid w:val="007069B6"/>
    <w:rsid w:val="00706CF3"/>
    <w:rsid w:val="007071C0"/>
    <w:rsid w:val="00707C1C"/>
    <w:rsid w:val="00707DFE"/>
    <w:rsid w:val="007103C3"/>
    <w:rsid w:val="0071052C"/>
    <w:rsid w:val="00710572"/>
    <w:rsid w:val="007107DA"/>
    <w:rsid w:val="00710F1C"/>
    <w:rsid w:val="00711964"/>
    <w:rsid w:val="00711A83"/>
    <w:rsid w:val="00712254"/>
    <w:rsid w:val="0071229C"/>
    <w:rsid w:val="00712442"/>
    <w:rsid w:val="00712614"/>
    <w:rsid w:val="007135B3"/>
    <w:rsid w:val="007135B6"/>
    <w:rsid w:val="00713AC8"/>
    <w:rsid w:val="00714737"/>
    <w:rsid w:val="007151E0"/>
    <w:rsid w:val="00715624"/>
    <w:rsid w:val="00715E2F"/>
    <w:rsid w:val="00715F59"/>
    <w:rsid w:val="007168B2"/>
    <w:rsid w:val="007169A2"/>
    <w:rsid w:val="007171AA"/>
    <w:rsid w:val="00717F2E"/>
    <w:rsid w:val="00720965"/>
    <w:rsid w:val="00720B37"/>
    <w:rsid w:val="0072145B"/>
    <w:rsid w:val="00721595"/>
    <w:rsid w:val="007215D1"/>
    <w:rsid w:val="007219A3"/>
    <w:rsid w:val="00721A1C"/>
    <w:rsid w:val="00721B94"/>
    <w:rsid w:val="00723358"/>
    <w:rsid w:val="007233D7"/>
    <w:rsid w:val="00723503"/>
    <w:rsid w:val="00723663"/>
    <w:rsid w:val="0072367C"/>
    <w:rsid w:val="00724073"/>
    <w:rsid w:val="0072431B"/>
    <w:rsid w:val="00724676"/>
    <w:rsid w:val="007247EE"/>
    <w:rsid w:val="00724A87"/>
    <w:rsid w:val="00724AD7"/>
    <w:rsid w:val="00724D28"/>
    <w:rsid w:val="00725394"/>
    <w:rsid w:val="007255AA"/>
    <w:rsid w:val="007255C3"/>
    <w:rsid w:val="00725696"/>
    <w:rsid w:val="007258CC"/>
    <w:rsid w:val="007261BF"/>
    <w:rsid w:val="007264F0"/>
    <w:rsid w:val="00726641"/>
    <w:rsid w:val="007271CA"/>
    <w:rsid w:val="0073001C"/>
    <w:rsid w:val="007302A1"/>
    <w:rsid w:val="007304D5"/>
    <w:rsid w:val="007306A9"/>
    <w:rsid w:val="00730957"/>
    <w:rsid w:val="007309D9"/>
    <w:rsid w:val="007313FA"/>
    <w:rsid w:val="00731400"/>
    <w:rsid w:val="00731594"/>
    <w:rsid w:val="0073264F"/>
    <w:rsid w:val="0073360B"/>
    <w:rsid w:val="00733A3D"/>
    <w:rsid w:val="00733BA4"/>
    <w:rsid w:val="00733C0D"/>
    <w:rsid w:val="00733C60"/>
    <w:rsid w:val="0073410F"/>
    <w:rsid w:val="007348F9"/>
    <w:rsid w:val="00734995"/>
    <w:rsid w:val="00734A32"/>
    <w:rsid w:val="00734BAA"/>
    <w:rsid w:val="00734DE4"/>
    <w:rsid w:val="00735029"/>
    <w:rsid w:val="00735BEF"/>
    <w:rsid w:val="00736144"/>
    <w:rsid w:val="00736EE3"/>
    <w:rsid w:val="007372F3"/>
    <w:rsid w:val="007374EA"/>
    <w:rsid w:val="0073769B"/>
    <w:rsid w:val="00737759"/>
    <w:rsid w:val="00737EE5"/>
    <w:rsid w:val="00740035"/>
    <w:rsid w:val="00740158"/>
    <w:rsid w:val="007401A1"/>
    <w:rsid w:val="007405DA"/>
    <w:rsid w:val="007407AF"/>
    <w:rsid w:val="00740CD5"/>
    <w:rsid w:val="00740CEB"/>
    <w:rsid w:val="00741461"/>
    <w:rsid w:val="007419BD"/>
    <w:rsid w:val="00741F26"/>
    <w:rsid w:val="00741FC2"/>
    <w:rsid w:val="007420B2"/>
    <w:rsid w:val="00742FE4"/>
    <w:rsid w:val="00742FE5"/>
    <w:rsid w:val="00743546"/>
    <w:rsid w:val="0074367B"/>
    <w:rsid w:val="007436BE"/>
    <w:rsid w:val="00743CFB"/>
    <w:rsid w:val="00743DB5"/>
    <w:rsid w:val="0074411E"/>
    <w:rsid w:val="00744594"/>
    <w:rsid w:val="00745570"/>
    <w:rsid w:val="007456ED"/>
    <w:rsid w:val="00745DEB"/>
    <w:rsid w:val="007460E9"/>
    <w:rsid w:val="007466A4"/>
    <w:rsid w:val="007468E7"/>
    <w:rsid w:val="007471F8"/>
    <w:rsid w:val="0074773D"/>
    <w:rsid w:val="007479B8"/>
    <w:rsid w:val="00747E0A"/>
    <w:rsid w:val="00750208"/>
    <w:rsid w:val="00750308"/>
    <w:rsid w:val="007503FF"/>
    <w:rsid w:val="007507A2"/>
    <w:rsid w:val="0075092C"/>
    <w:rsid w:val="0075097A"/>
    <w:rsid w:val="00751196"/>
    <w:rsid w:val="007511FA"/>
    <w:rsid w:val="0075147F"/>
    <w:rsid w:val="007524B5"/>
    <w:rsid w:val="00752638"/>
    <w:rsid w:val="00753122"/>
    <w:rsid w:val="00754320"/>
    <w:rsid w:val="007547D0"/>
    <w:rsid w:val="00754944"/>
    <w:rsid w:val="00754AE5"/>
    <w:rsid w:val="00754B78"/>
    <w:rsid w:val="0075530D"/>
    <w:rsid w:val="00755AA5"/>
    <w:rsid w:val="00755D5B"/>
    <w:rsid w:val="00755F33"/>
    <w:rsid w:val="007561CD"/>
    <w:rsid w:val="007565E6"/>
    <w:rsid w:val="00756700"/>
    <w:rsid w:val="00756926"/>
    <w:rsid w:val="00756A8C"/>
    <w:rsid w:val="00756D0B"/>
    <w:rsid w:val="00757591"/>
    <w:rsid w:val="007577D3"/>
    <w:rsid w:val="00757AE3"/>
    <w:rsid w:val="007606DB"/>
    <w:rsid w:val="007606F4"/>
    <w:rsid w:val="007608A4"/>
    <w:rsid w:val="00760C01"/>
    <w:rsid w:val="00760D68"/>
    <w:rsid w:val="00761147"/>
    <w:rsid w:val="00761342"/>
    <w:rsid w:val="007619E8"/>
    <w:rsid w:val="00761A8B"/>
    <w:rsid w:val="00761CC9"/>
    <w:rsid w:val="00761D54"/>
    <w:rsid w:val="007621BF"/>
    <w:rsid w:val="0076269F"/>
    <w:rsid w:val="00762889"/>
    <w:rsid w:val="00762E58"/>
    <w:rsid w:val="00762E7D"/>
    <w:rsid w:val="007630AF"/>
    <w:rsid w:val="00763108"/>
    <w:rsid w:val="00763736"/>
    <w:rsid w:val="007638BC"/>
    <w:rsid w:val="00763CC9"/>
    <w:rsid w:val="00763E61"/>
    <w:rsid w:val="0076441D"/>
    <w:rsid w:val="00764568"/>
    <w:rsid w:val="0076480C"/>
    <w:rsid w:val="00764B25"/>
    <w:rsid w:val="00764F28"/>
    <w:rsid w:val="00764FF6"/>
    <w:rsid w:val="00765208"/>
    <w:rsid w:val="0076599E"/>
    <w:rsid w:val="00765B44"/>
    <w:rsid w:val="00765E93"/>
    <w:rsid w:val="00765EBD"/>
    <w:rsid w:val="00765EBE"/>
    <w:rsid w:val="00766032"/>
    <w:rsid w:val="007661D3"/>
    <w:rsid w:val="00766678"/>
    <w:rsid w:val="00766690"/>
    <w:rsid w:val="007666A8"/>
    <w:rsid w:val="00766E87"/>
    <w:rsid w:val="00766FB0"/>
    <w:rsid w:val="00767339"/>
    <w:rsid w:val="00767407"/>
    <w:rsid w:val="00767A1B"/>
    <w:rsid w:val="00767B08"/>
    <w:rsid w:val="00767BE4"/>
    <w:rsid w:val="00767DA8"/>
    <w:rsid w:val="0077008C"/>
    <w:rsid w:val="007701E1"/>
    <w:rsid w:val="00770B88"/>
    <w:rsid w:val="00771104"/>
    <w:rsid w:val="00771917"/>
    <w:rsid w:val="00771BD4"/>
    <w:rsid w:val="00771D9F"/>
    <w:rsid w:val="00771DF3"/>
    <w:rsid w:val="00771E01"/>
    <w:rsid w:val="00771EA0"/>
    <w:rsid w:val="00771FBE"/>
    <w:rsid w:val="007723DE"/>
    <w:rsid w:val="007731CC"/>
    <w:rsid w:val="0077329D"/>
    <w:rsid w:val="0077445A"/>
    <w:rsid w:val="007745AA"/>
    <w:rsid w:val="00774929"/>
    <w:rsid w:val="00775454"/>
    <w:rsid w:val="00775B93"/>
    <w:rsid w:val="00775CD9"/>
    <w:rsid w:val="00776150"/>
    <w:rsid w:val="007762A5"/>
    <w:rsid w:val="007763A6"/>
    <w:rsid w:val="007763D2"/>
    <w:rsid w:val="00776468"/>
    <w:rsid w:val="00776471"/>
    <w:rsid w:val="00776924"/>
    <w:rsid w:val="007777B1"/>
    <w:rsid w:val="00777A0F"/>
    <w:rsid w:val="00777C7A"/>
    <w:rsid w:val="00777DF1"/>
    <w:rsid w:val="00778078"/>
    <w:rsid w:val="00780582"/>
    <w:rsid w:val="007807D4"/>
    <w:rsid w:val="00780944"/>
    <w:rsid w:val="007813BD"/>
    <w:rsid w:val="00781B6C"/>
    <w:rsid w:val="007822BE"/>
    <w:rsid w:val="00782A28"/>
    <w:rsid w:val="00782BD2"/>
    <w:rsid w:val="00782F82"/>
    <w:rsid w:val="007832A1"/>
    <w:rsid w:val="00783354"/>
    <w:rsid w:val="00783B29"/>
    <w:rsid w:val="00783F9B"/>
    <w:rsid w:val="0078426F"/>
    <w:rsid w:val="00784490"/>
    <w:rsid w:val="00784799"/>
    <w:rsid w:val="00784B37"/>
    <w:rsid w:val="00784B9A"/>
    <w:rsid w:val="00784CE2"/>
    <w:rsid w:val="00784D7A"/>
    <w:rsid w:val="00784FF2"/>
    <w:rsid w:val="00785198"/>
    <w:rsid w:val="00785692"/>
    <w:rsid w:val="00785919"/>
    <w:rsid w:val="00785AB8"/>
    <w:rsid w:val="00786044"/>
    <w:rsid w:val="007860D6"/>
    <w:rsid w:val="0078615B"/>
    <w:rsid w:val="00786397"/>
    <w:rsid w:val="007864D7"/>
    <w:rsid w:val="007866CF"/>
    <w:rsid w:val="0078694D"/>
    <w:rsid w:val="00786AFB"/>
    <w:rsid w:val="00786B27"/>
    <w:rsid w:val="00786CEE"/>
    <w:rsid w:val="00787184"/>
    <w:rsid w:val="00787AD5"/>
    <w:rsid w:val="00787F8E"/>
    <w:rsid w:val="0079006E"/>
    <w:rsid w:val="007900D3"/>
    <w:rsid w:val="0079049D"/>
    <w:rsid w:val="00790A7C"/>
    <w:rsid w:val="00790C20"/>
    <w:rsid w:val="00790C79"/>
    <w:rsid w:val="00790C9A"/>
    <w:rsid w:val="00790CB9"/>
    <w:rsid w:val="00790E5C"/>
    <w:rsid w:val="00791421"/>
    <w:rsid w:val="007914CA"/>
    <w:rsid w:val="007915FC"/>
    <w:rsid w:val="00791603"/>
    <w:rsid w:val="00791C85"/>
    <w:rsid w:val="00791CA6"/>
    <w:rsid w:val="007926C5"/>
    <w:rsid w:val="0079276E"/>
    <w:rsid w:val="007929F9"/>
    <w:rsid w:val="0079330A"/>
    <w:rsid w:val="0079335B"/>
    <w:rsid w:val="0079342D"/>
    <w:rsid w:val="00793450"/>
    <w:rsid w:val="007935A2"/>
    <w:rsid w:val="00793C46"/>
    <w:rsid w:val="00794862"/>
    <w:rsid w:val="00794D69"/>
    <w:rsid w:val="0079510C"/>
    <w:rsid w:val="00795383"/>
    <w:rsid w:val="007955B3"/>
    <w:rsid w:val="00795603"/>
    <w:rsid w:val="00795680"/>
    <w:rsid w:val="007958BA"/>
    <w:rsid w:val="00795B53"/>
    <w:rsid w:val="00795EAF"/>
    <w:rsid w:val="0079631A"/>
    <w:rsid w:val="0079634A"/>
    <w:rsid w:val="0079679D"/>
    <w:rsid w:val="007968AB"/>
    <w:rsid w:val="00796B5C"/>
    <w:rsid w:val="00796D77"/>
    <w:rsid w:val="00796F9D"/>
    <w:rsid w:val="007970C4"/>
    <w:rsid w:val="00797DB4"/>
    <w:rsid w:val="007A03B6"/>
    <w:rsid w:val="007A03E2"/>
    <w:rsid w:val="007A09D2"/>
    <w:rsid w:val="007A0A8A"/>
    <w:rsid w:val="007A0BC6"/>
    <w:rsid w:val="007A12BA"/>
    <w:rsid w:val="007A159D"/>
    <w:rsid w:val="007A1ADC"/>
    <w:rsid w:val="007A1B99"/>
    <w:rsid w:val="007A1DB2"/>
    <w:rsid w:val="007A1F6A"/>
    <w:rsid w:val="007A29F7"/>
    <w:rsid w:val="007A3284"/>
    <w:rsid w:val="007A3BE2"/>
    <w:rsid w:val="007A3C95"/>
    <w:rsid w:val="007A4156"/>
    <w:rsid w:val="007A4671"/>
    <w:rsid w:val="007A4C06"/>
    <w:rsid w:val="007A4D50"/>
    <w:rsid w:val="007A4E5C"/>
    <w:rsid w:val="007A4F1E"/>
    <w:rsid w:val="007A511B"/>
    <w:rsid w:val="007A539D"/>
    <w:rsid w:val="007A5BC1"/>
    <w:rsid w:val="007A6144"/>
    <w:rsid w:val="007A65F6"/>
    <w:rsid w:val="007A6D72"/>
    <w:rsid w:val="007A6DE1"/>
    <w:rsid w:val="007A6F3B"/>
    <w:rsid w:val="007A7596"/>
    <w:rsid w:val="007A7D53"/>
    <w:rsid w:val="007B0111"/>
    <w:rsid w:val="007B0D07"/>
    <w:rsid w:val="007B0E71"/>
    <w:rsid w:val="007B1355"/>
    <w:rsid w:val="007B1396"/>
    <w:rsid w:val="007B1E2C"/>
    <w:rsid w:val="007B22F5"/>
    <w:rsid w:val="007B2946"/>
    <w:rsid w:val="007B2FC4"/>
    <w:rsid w:val="007B3614"/>
    <w:rsid w:val="007B361A"/>
    <w:rsid w:val="007B3719"/>
    <w:rsid w:val="007B377B"/>
    <w:rsid w:val="007B3801"/>
    <w:rsid w:val="007B3945"/>
    <w:rsid w:val="007B39D2"/>
    <w:rsid w:val="007B3A21"/>
    <w:rsid w:val="007B3A29"/>
    <w:rsid w:val="007B411A"/>
    <w:rsid w:val="007B4217"/>
    <w:rsid w:val="007B44F3"/>
    <w:rsid w:val="007B48D7"/>
    <w:rsid w:val="007B4A47"/>
    <w:rsid w:val="007B5001"/>
    <w:rsid w:val="007B503C"/>
    <w:rsid w:val="007B538F"/>
    <w:rsid w:val="007B542F"/>
    <w:rsid w:val="007B5ACD"/>
    <w:rsid w:val="007B5BDB"/>
    <w:rsid w:val="007B5E6A"/>
    <w:rsid w:val="007B65E9"/>
    <w:rsid w:val="007B6DE0"/>
    <w:rsid w:val="007B6FC0"/>
    <w:rsid w:val="007B722B"/>
    <w:rsid w:val="007B7471"/>
    <w:rsid w:val="007B75FA"/>
    <w:rsid w:val="007B7749"/>
    <w:rsid w:val="007B7A70"/>
    <w:rsid w:val="007B7DDF"/>
    <w:rsid w:val="007C0204"/>
    <w:rsid w:val="007C028F"/>
    <w:rsid w:val="007C050C"/>
    <w:rsid w:val="007C0662"/>
    <w:rsid w:val="007C09CE"/>
    <w:rsid w:val="007C1797"/>
    <w:rsid w:val="007C1932"/>
    <w:rsid w:val="007C1CBF"/>
    <w:rsid w:val="007C1CEF"/>
    <w:rsid w:val="007C2A60"/>
    <w:rsid w:val="007C2B41"/>
    <w:rsid w:val="007C2D00"/>
    <w:rsid w:val="007C2F39"/>
    <w:rsid w:val="007C32CE"/>
    <w:rsid w:val="007C38B5"/>
    <w:rsid w:val="007C43B7"/>
    <w:rsid w:val="007C46EE"/>
    <w:rsid w:val="007C4761"/>
    <w:rsid w:val="007C48D5"/>
    <w:rsid w:val="007C4995"/>
    <w:rsid w:val="007C4B91"/>
    <w:rsid w:val="007C4CA2"/>
    <w:rsid w:val="007C5218"/>
    <w:rsid w:val="007C5435"/>
    <w:rsid w:val="007C608C"/>
    <w:rsid w:val="007C6690"/>
    <w:rsid w:val="007C69A2"/>
    <w:rsid w:val="007C7A24"/>
    <w:rsid w:val="007C7FAB"/>
    <w:rsid w:val="007D032D"/>
    <w:rsid w:val="007D0415"/>
    <w:rsid w:val="007D075F"/>
    <w:rsid w:val="007D0762"/>
    <w:rsid w:val="007D0EC2"/>
    <w:rsid w:val="007D172B"/>
    <w:rsid w:val="007D17BB"/>
    <w:rsid w:val="007D1B09"/>
    <w:rsid w:val="007D1B39"/>
    <w:rsid w:val="007D1C20"/>
    <w:rsid w:val="007D23A8"/>
    <w:rsid w:val="007D2616"/>
    <w:rsid w:val="007D29BD"/>
    <w:rsid w:val="007D2BE6"/>
    <w:rsid w:val="007D333E"/>
    <w:rsid w:val="007D3AD5"/>
    <w:rsid w:val="007D3C3F"/>
    <w:rsid w:val="007D3FB6"/>
    <w:rsid w:val="007D4558"/>
    <w:rsid w:val="007D4647"/>
    <w:rsid w:val="007D4AB8"/>
    <w:rsid w:val="007D4BCC"/>
    <w:rsid w:val="007D4CC7"/>
    <w:rsid w:val="007D5056"/>
    <w:rsid w:val="007D51CE"/>
    <w:rsid w:val="007D51F2"/>
    <w:rsid w:val="007D55C8"/>
    <w:rsid w:val="007D5E6B"/>
    <w:rsid w:val="007D63DE"/>
    <w:rsid w:val="007D6643"/>
    <w:rsid w:val="007D6864"/>
    <w:rsid w:val="007D6BE3"/>
    <w:rsid w:val="007D6CD8"/>
    <w:rsid w:val="007D6DCB"/>
    <w:rsid w:val="007D6E1F"/>
    <w:rsid w:val="007D7211"/>
    <w:rsid w:val="007D788A"/>
    <w:rsid w:val="007D7AAB"/>
    <w:rsid w:val="007D7D54"/>
    <w:rsid w:val="007D7EDE"/>
    <w:rsid w:val="007E0214"/>
    <w:rsid w:val="007E03DB"/>
    <w:rsid w:val="007E0665"/>
    <w:rsid w:val="007E1529"/>
    <w:rsid w:val="007E160B"/>
    <w:rsid w:val="007E1B41"/>
    <w:rsid w:val="007E1BFF"/>
    <w:rsid w:val="007E1CF9"/>
    <w:rsid w:val="007E2DE6"/>
    <w:rsid w:val="007E36E0"/>
    <w:rsid w:val="007E3AA2"/>
    <w:rsid w:val="007E3AAB"/>
    <w:rsid w:val="007E3B77"/>
    <w:rsid w:val="007E3D77"/>
    <w:rsid w:val="007E3FC5"/>
    <w:rsid w:val="007E4351"/>
    <w:rsid w:val="007E49FE"/>
    <w:rsid w:val="007E4E55"/>
    <w:rsid w:val="007E57FA"/>
    <w:rsid w:val="007E5F34"/>
    <w:rsid w:val="007E61D6"/>
    <w:rsid w:val="007E6889"/>
    <w:rsid w:val="007E6A14"/>
    <w:rsid w:val="007E6C6B"/>
    <w:rsid w:val="007E7338"/>
    <w:rsid w:val="007E7647"/>
    <w:rsid w:val="007E7BC8"/>
    <w:rsid w:val="007E7EFE"/>
    <w:rsid w:val="007F088B"/>
    <w:rsid w:val="007F08D6"/>
    <w:rsid w:val="007F0C63"/>
    <w:rsid w:val="007F189B"/>
    <w:rsid w:val="007F1F5E"/>
    <w:rsid w:val="007F2190"/>
    <w:rsid w:val="007F245C"/>
    <w:rsid w:val="007F24DA"/>
    <w:rsid w:val="007F26DF"/>
    <w:rsid w:val="007F2730"/>
    <w:rsid w:val="007F2E8C"/>
    <w:rsid w:val="007F2EF4"/>
    <w:rsid w:val="007F3447"/>
    <w:rsid w:val="007F3BE4"/>
    <w:rsid w:val="007F3C39"/>
    <w:rsid w:val="007F3F14"/>
    <w:rsid w:val="007F413A"/>
    <w:rsid w:val="007F4593"/>
    <w:rsid w:val="007F4911"/>
    <w:rsid w:val="007F4EAC"/>
    <w:rsid w:val="007F51EB"/>
    <w:rsid w:val="007F5407"/>
    <w:rsid w:val="007F5742"/>
    <w:rsid w:val="007F5BFA"/>
    <w:rsid w:val="007F5DAE"/>
    <w:rsid w:val="007F5E33"/>
    <w:rsid w:val="007F686B"/>
    <w:rsid w:val="007F6B4B"/>
    <w:rsid w:val="007F6E86"/>
    <w:rsid w:val="007F70F8"/>
    <w:rsid w:val="007F746F"/>
    <w:rsid w:val="007F77ED"/>
    <w:rsid w:val="007F7B38"/>
    <w:rsid w:val="007F7DBF"/>
    <w:rsid w:val="007F7DCD"/>
    <w:rsid w:val="00800887"/>
    <w:rsid w:val="00800B5D"/>
    <w:rsid w:val="00800C89"/>
    <w:rsid w:val="0080109D"/>
    <w:rsid w:val="00801123"/>
    <w:rsid w:val="00801500"/>
    <w:rsid w:val="00801713"/>
    <w:rsid w:val="00801730"/>
    <w:rsid w:val="008018E6"/>
    <w:rsid w:val="00801BFA"/>
    <w:rsid w:val="00801D12"/>
    <w:rsid w:val="00801E8F"/>
    <w:rsid w:val="00801EB6"/>
    <w:rsid w:val="008027D0"/>
    <w:rsid w:val="00802B9E"/>
    <w:rsid w:val="00802EAC"/>
    <w:rsid w:val="00803454"/>
    <w:rsid w:val="00803E8F"/>
    <w:rsid w:val="00803FC7"/>
    <w:rsid w:val="0080444D"/>
    <w:rsid w:val="00804685"/>
    <w:rsid w:val="008051FD"/>
    <w:rsid w:val="0080525A"/>
    <w:rsid w:val="0080534D"/>
    <w:rsid w:val="008053AC"/>
    <w:rsid w:val="0080587B"/>
    <w:rsid w:val="00805B25"/>
    <w:rsid w:val="00805C19"/>
    <w:rsid w:val="008061B6"/>
    <w:rsid w:val="00806457"/>
    <w:rsid w:val="00806C23"/>
    <w:rsid w:val="00807696"/>
    <w:rsid w:val="00810083"/>
    <w:rsid w:val="0081023B"/>
    <w:rsid w:val="008103EF"/>
    <w:rsid w:val="00810632"/>
    <w:rsid w:val="008107B2"/>
    <w:rsid w:val="00811879"/>
    <w:rsid w:val="00811892"/>
    <w:rsid w:val="00811D93"/>
    <w:rsid w:val="00812989"/>
    <w:rsid w:val="00812D43"/>
    <w:rsid w:val="00812F4E"/>
    <w:rsid w:val="00813594"/>
    <w:rsid w:val="008138C4"/>
    <w:rsid w:val="00813ABA"/>
    <w:rsid w:val="00813EC7"/>
    <w:rsid w:val="008149D6"/>
    <w:rsid w:val="008149F6"/>
    <w:rsid w:val="00814F4A"/>
    <w:rsid w:val="008151B8"/>
    <w:rsid w:val="00815659"/>
    <w:rsid w:val="0081645F"/>
    <w:rsid w:val="00816A00"/>
    <w:rsid w:val="00816C23"/>
    <w:rsid w:val="008170D1"/>
    <w:rsid w:val="00817105"/>
    <w:rsid w:val="0081751F"/>
    <w:rsid w:val="00817AB1"/>
    <w:rsid w:val="00817B6D"/>
    <w:rsid w:val="0082039C"/>
    <w:rsid w:val="00820EA0"/>
    <w:rsid w:val="00820EB7"/>
    <w:rsid w:val="00821025"/>
    <w:rsid w:val="00821340"/>
    <w:rsid w:val="00821602"/>
    <w:rsid w:val="00821A4A"/>
    <w:rsid w:val="00821C6A"/>
    <w:rsid w:val="00822079"/>
    <w:rsid w:val="00822858"/>
    <w:rsid w:val="008231E1"/>
    <w:rsid w:val="008232E5"/>
    <w:rsid w:val="00823318"/>
    <w:rsid w:val="00823471"/>
    <w:rsid w:val="008235DF"/>
    <w:rsid w:val="00823758"/>
    <w:rsid w:val="00823816"/>
    <w:rsid w:val="00823819"/>
    <w:rsid w:val="008238F2"/>
    <w:rsid w:val="00823F78"/>
    <w:rsid w:val="0082443A"/>
    <w:rsid w:val="0082458D"/>
    <w:rsid w:val="0082478C"/>
    <w:rsid w:val="00824A71"/>
    <w:rsid w:val="008257FB"/>
    <w:rsid w:val="00825FE8"/>
    <w:rsid w:val="00826203"/>
    <w:rsid w:val="00826957"/>
    <w:rsid w:val="00826987"/>
    <w:rsid w:val="00826E21"/>
    <w:rsid w:val="0082733E"/>
    <w:rsid w:val="0082768D"/>
    <w:rsid w:val="0082777C"/>
    <w:rsid w:val="008300ED"/>
    <w:rsid w:val="00830135"/>
    <w:rsid w:val="00830816"/>
    <w:rsid w:val="00830E29"/>
    <w:rsid w:val="00830FCA"/>
    <w:rsid w:val="008310D6"/>
    <w:rsid w:val="0083134B"/>
    <w:rsid w:val="00831563"/>
    <w:rsid w:val="008315F9"/>
    <w:rsid w:val="00831973"/>
    <w:rsid w:val="00831A57"/>
    <w:rsid w:val="00832588"/>
    <w:rsid w:val="008327B7"/>
    <w:rsid w:val="00832E74"/>
    <w:rsid w:val="008331D8"/>
    <w:rsid w:val="00833464"/>
    <w:rsid w:val="00833482"/>
    <w:rsid w:val="0083456E"/>
    <w:rsid w:val="00834BB6"/>
    <w:rsid w:val="008352CE"/>
    <w:rsid w:val="008374CD"/>
    <w:rsid w:val="0083753D"/>
    <w:rsid w:val="008375F4"/>
    <w:rsid w:val="0083766B"/>
    <w:rsid w:val="00837919"/>
    <w:rsid w:val="008409E9"/>
    <w:rsid w:val="00840A17"/>
    <w:rsid w:val="00840DC4"/>
    <w:rsid w:val="0084152B"/>
    <w:rsid w:val="00841531"/>
    <w:rsid w:val="00842768"/>
    <w:rsid w:val="00842BAD"/>
    <w:rsid w:val="00842E6C"/>
    <w:rsid w:val="00843FC3"/>
    <w:rsid w:val="00844752"/>
    <w:rsid w:val="0084486B"/>
    <w:rsid w:val="00845418"/>
    <w:rsid w:val="00845758"/>
    <w:rsid w:val="008460CE"/>
    <w:rsid w:val="00846342"/>
    <w:rsid w:val="008465F7"/>
    <w:rsid w:val="00846B34"/>
    <w:rsid w:val="00846EE5"/>
    <w:rsid w:val="00846FE0"/>
    <w:rsid w:val="00847005"/>
    <w:rsid w:val="00847139"/>
    <w:rsid w:val="008476D9"/>
    <w:rsid w:val="00847798"/>
    <w:rsid w:val="00847CB1"/>
    <w:rsid w:val="00847E18"/>
    <w:rsid w:val="00850677"/>
    <w:rsid w:val="00850AE0"/>
    <w:rsid w:val="00850D14"/>
    <w:rsid w:val="00850D2B"/>
    <w:rsid w:val="0085106D"/>
    <w:rsid w:val="008512D4"/>
    <w:rsid w:val="00851B87"/>
    <w:rsid w:val="00851BAE"/>
    <w:rsid w:val="00851F00"/>
    <w:rsid w:val="00852259"/>
    <w:rsid w:val="008522FB"/>
    <w:rsid w:val="00853437"/>
    <w:rsid w:val="00853AC3"/>
    <w:rsid w:val="00853C29"/>
    <w:rsid w:val="00853C65"/>
    <w:rsid w:val="00853FC9"/>
    <w:rsid w:val="008542B9"/>
    <w:rsid w:val="00854F6E"/>
    <w:rsid w:val="00855841"/>
    <w:rsid w:val="00855C73"/>
    <w:rsid w:val="008560F1"/>
    <w:rsid w:val="008561CA"/>
    <w:rsid w:val="008562C4"/>
    <w:rsid w:val="008566F2"/>
    <w:rsid w:val="008573A6"/>
    <w:rsid w:val="008579CF"/>
    <w:rsid w:val="00857DB2"/>
    <w:rsid w:val="00860131"/>
    <w:rsid w:val="0086072B"/>
    <w:rsid w:val="0086073D"/>
    <w:rsid w:val="0086075F"/>
    <w:rsid w:val="00861062"/>
    <w:rsid w:val="008611AC"/>
    <w:rsid w:val="008617A8"/>
    <w:rsid w:val="00861F85"/>
    <w:rsid w:val="00861FD6"/>
    <w:rsid w:val="0086231E"/>
    <w:rsid w:val="008625C3"/>
    <w:rsid w:val="008626FD"/>
    <w:rsid w:val="00862AA0"/>
    <w:rsid w:val="00862B09"/>
    <w:rsid w:val="00862C60"/>
    <w:rsid w:val="00863647"/>
    <w:rsid w:val="00863650"/>
    <w:rsid w:val="00863E38"/>
    <w:rsid w:val="008642BD"/>
    <w:rsid w:val="008642CD"/>
    <w:rsid w:val="00864836"/>
    <w:rsid w:val="00864AAC"/>
    <w:rsid w:val="00864B61"/>
    <w:rsid w:val="00864EDB"/>
    <w:rsid w:val="00864F62"/>
    <w:rsid w:val="0086551C"/>
    <w:rsid w:val="0086581D"/>
    <w:rsid w:val="00865F69"/>
    <w:rsid w:val="0086669B"/>
    <w:rsid w:val="00866712"/>
    <w:rsid w:val="0086691F"/>
    <w:rsid w:val="008670D4"/>
    <w:rsid w:val="00867B30"/>
    <w:rsid w:val="00867E9B"/>
    <w:rsid w:val="00867F3E"/>
    <w:rsid w:val="00870049"/>
    <w:rsid w:val="008703DC"/>
    <w:rsid w:val="008708FE"/>
    <w:rsid w:val="0087097A"/>
    <w:rsid w:val="008710F3"/>
    <w:rsid w:val="008718B6"/>
    <w:rsid w:val="00871A59"/>
    <w:rsid w:val="00871D02"/>
    <w:rsid w:val="00871F87"/>
    <w:rsid w:val="0087211B"/>
    <w:rsid w:val="008722B7"/>
    <w:rsid w:val="00872770"/>
    <w:rsid w:val="008728A9"/>
    <w:rsid w:val="00872A97"/>
    <w:rsid w:val="00872BFB"/>
    <w:rsid w:val="00872C18"/>
    <w:rsid w:val="00872CE1"/>
    <w:rsid w:val="0087346A"/>
    <w:rsid w:val="00873D51"/>
    <w:rsid w:val="0087425F"/>
    <w:rsid w:val="0087492C"/>
    <w:rsid w:val="0087512C"/>
    <w:rsid w:val="00875134"/>
    <w:rsid w:val="00875341"/>
    <w:rsid w:val="00875B5D"/>
    <w:rsid w:val="00875BF4"/>
    <w:rsid w:val="00876726"/>
    <w:rsid w:val="00876DDD"/>
    <w:rsid w:val="008773D4"/>
    <w:rsid w:val="00877651"/>
    <w:rsid w:val="00877DA1"/>
    <w:rsid w:val="008805CB"/>
    <w:rsid w:val="00880DAE"/>
    <w:rsid w:val="00880E7E"/>
    <w:rsid w:val="008810A6"/>
    <w:rsid w:val="0088114E"/>
    <w:rsid w:val="00881325"/>
    <w:rsid w:val="00881440"/>
    <w:rsid w:val="00882167"/>
    <w:rsid w:val="00882867"/>
    <w:rsid w:val="00882BD3"/>
    <w:rsid w:val="00882F65"/>
    <w:rsid w:val="00883081"/>
    <w:rsid w:val="008831C1"/>
    <w:rsid w:val="0088368D"/>
    <w:rsid w:val="008838CB"/>
    <w:rsid w:val="008838D9"/>
    <w:rsid w:val="00884488"/>
    <w:rsid w:val="008845B1"/>
    <w:rsid w:val="008849B7"/>
    <w:rsid w:val="00884B4F"/>
    <w:rsid w:val="00884CE4"/>
    <w:rsid w:val="00885446"/>
    <w:rsid w:val="008857AB"/>
    <w:rsid w:val="008859E5"/>
    <w:rsid w:val="00885EB1"/>
    <w:rsid w:val="00885F16"/>
    <w:rsid w:val="0088657B"/>
    <w:rsid w:val="00887007"/>
    <w:rsid w:val="00887FA8"/>
    <w:rsid w:val="00890053"/>
    <w:rsid w:val="00890BC9"/>
    <w:rsid w:val="00890E9A"/>
    <w:rsid w:val="008911BE"/>
    <w:rsid w:val="0089134F"/>
    <w:rsid w:val="00891563"/>
    <w:rsid w:val="00891979"/>
    <w:rsid w:val="00891A63"/>
    <w:rsid w:val="00891C92"/>
    <w:rsid w:val="008921C9"/>
    <w:rsid w:val="00892899"/>
    <w:rsid w:val="00892A80"/>
    <w:rsid w:val="008930D7"/>
    <w:rsid w:val="00893616"/>
    <w:rsid w:val="00893991"/>
    <w:rsid w:val="00893EA5"/>
    <w:rsid w:val="00893EC2"/>
    <w:rsid w:val="0089452F"/>
    <w:rsid w:val="00894791"/>
    <w:rsid w:val="008948D7"/>
    <w:rsid w:val="0089565A"/>
    <w:rsid w:val="008956D3"/>
    <w:rsid w:val="0089587F"/>
    <w:rsid w:val="00895D48"/>
    <w:rsid w:val="00895F50"/>
    <w:rsid w:val="008961D7"/>
    <w:rsid w:val="0089669D"/>
    <w:rsid w:val="00896BD8"/>
    <w:rsid w:val="0089759C"/>
    <w:rsid w:val="008975A1"/>
    <w:rsid w:val="008977A9"/>
    <w:rsid w:val="00897DB2"/>
    <w:rsid w:val="008A02CD"/>
    <w:rsid w:val="008A03BD"/>
    <w:rsid w:val="008A0958"/>
    <w:rsid w:val="008A0ECA"/>
    <w:rsid w:val="008A1638"/>
    <w:rsid w:val="008A1646"/>
    <w:rsid w:val="008A167B"/>
    <w:rsid w:val="008A1683"/>
    <w:rsid w:val="008A255B"/>
    <w:rsid w:val="008A2628"/>
    <w:rsid w:val="008A2770"/>
    <w:rsid w:val="008A3489"/>
    <w:rsid w:val="008A3504"/>
    <w:rsid w:val="008A397A"/>
    <w:rsid w:val="008A3D93"/>
    <w:rsid w:val="008A4925"/>
    <w:rsid w:val="008A49BA"/>
    <w:rsid w:val="008A59D8"/>
    <w:rsid w:val="008A59E3"/>
    <w:rsid w:val="008A5DA6"/>
    <w:rsid w:val="008A61CC"/>
    <w:rsid w:val="008A6401"/>
    <w:rsid w:val="008A65ED"/>
    <w:rsid w:val="008A6D55"/>
    <w:rsid w:val="008A73E5"/>
    <w:rsid w:val="008A7B02"/>
    <w:rsid w:val="008B0491"/>
    <w:rsid w:val="008B0C05"/>
    <w:rsid w:val="008B0DD0"/>
    <w:rsid w:val="008B1376"/>
    <w:rsid w:val="008B19D5"/>
    <w:rsid w:val="008B1F0A"/>
    <w:rsid w:val="008B2877"/>
    <w:rsid w:val="008B2978"/>
    <w:rsid w:val="008B29D8"/>
    <w:rsid w:val="008B2A71"/>
    <w:rsid w:val="008B2B29"/>
    <w:rsid w:val="008B2CE5"/>
    <w:rsid w:val="008B2F10"/>
    <w:rsid w:val="008B2F1F"/>
    <w:rsid w:val="008B3208"/>
    <w:rsid w:val="008B3231"/>
    <w:rsid w:val="008B35FC"/>
    <w:rsid w:val="008B3D55"/>
    <w:rsid w:val="008B3E74"/>
    <w:rsid w:val="008B44C2"/>
    <w:rsid w:val="008B455A"/>
    <w:rsid w:val="008B4634"/>
    <w:rsid w:val="008B4BDF"/>
    <w:rsid w:val="008B5386"/>
    <w:rsid w:val="008B57C7"/>
    <w:rsid w:val="008B5B89"/>
    <w:rsid w:val="008B5EDF"/>
    <w:rsid w:val="008B678B"/>
    <w:rsid w:val="008B68DC"/>
    <w:rsid w:val="008B6B38"/>
    <w:rsid w:val="008B6E38"/>
    <w:rsid w:val="008B72B3"/>
    <w:rsid w:val="008B74CE"/>
    <w:rsid w:val="008B76A7"/>
    <w:rsid w:val="008B7A71"/>
    <w:rsid w:val="008B7DC2"/>
    <w:rsid w:val="008C088A"/>
    <w:rsid w:val="008C1852"/>
    <w:rsid w:val="008C19B5"/>
    <w:rsid w:val="008C2CDC"/>
    <w:rsid w:val="008C2F8E"/>
    <w:rsid w:val="008C3367"/>
    <w:rsid w:val="008C38D0"/>
    <w:rsid w:val="008C3ED5"/>
    <w:rsid w:val="008C411E"/>
    <w:rsid w:val="008C4228"/>
    <w:rsid w:val="008C4A0A"/>
    <w:rsid w:val="008C4D01"/>
    <w:rsid w:val="008C5620"/>
    <w:rsid w:val="008C597B"/>
    <w:rsid w:val="008C6A8F"/>
    <w:rsid w:val="008C6B94"/>
    <w:rsid w:val="008C6CAB"/>
    <w:rsid w:val="008C7C65"/>
    <w:rsid w:val="008D0BF7"/>
    <w:rsid w:val="008D0D03"/>
    <w:rsid w:val="008D1048"/>
    <w:rsid w:val="008D13BB"/>
    <w:rsid w:val="008D15D8"/>
    <w:rsid w:val="008D18BC"/>
    <w:rsid w:val="008D214D"/>
    <w:rsid w:val="008D226F"/>
    <w:rsid w:val="008D270E"/>
    <w:rsid w:val="008D2C9D"/>
    <w:rsid w:val="008D343C"/>
    <w:rsid w:val="008D3524"/>
    <w:rsid w:val="008D38F8"/>
    <w:rsid w:val="008D3925"/>
    <w:rsid w:val="008D3A04"/>
    <w:rsid w:val="008D460F"/>
    <w:rsid w:val="008D4755"/>
    <w:rsid w:val="008D5164"/>
    <w:rsid w:val="008D53A0"/>
    <w:rsid w:val="008D6502"/>
    <w:rsid w:val="008D75A4"/>
    <w:rsid w:val="008D7874"/>
    <w:rsid w:val="008D7A0F"/>
    <w:rsid w:val="008E05A1"/>
    <w:rsid w:val="008E08FD"/>
    <w:rsid w:val="008E17DA"/>
    <w:rsid w:val="008E185A"/>
    <w:rsid w:val="008E1AEE"/>
    <w:rsid w:val="008E28C4"/>
    <w:rsid w:val="008E2CC2"/>
    <w:rsid w:val="008E3020"/>
    <w:rsid w:val="008E3043"/>
    <w:rsid w:val="008E3269"/>
    <w:rsid w:val="008E387D"/>
    <w:rsid w:val="008E454D"/>
    <w:rsid w:val="008E4559"/>
    <w:rsid w:val="008E456D"/>
    <w:rsid w:val="008E4BFB"/>
    <w:rsid w:val="008E4C24"/>
    <w:rsid w:val="008E5038"/>
    <w:rsid w:val="008E537D"/>
    <w:rsid w:val="008E56B1"/>
    <w:rsid w:val="008E56F2"/>
    <w:rsid w:val="008E5A7B"/>
    <w:rsid w:val="008E5E18"/>
    <w:rsid w:val="008E628A"/>
    <w:rsid w:val="008E664E"/>
    <w:rsid w:val="008E66AA"/>
    <w:rsid w:val="008E66D3"/>
    <w:rsid w:val="008E6701"/>
    <w:rsid w:val="008E67CB"/>
    <w:rsid w:val="008E680F"/>
    <w:rsid w:val="008E695F"/>
    <w:rsid w:val="008E696E"/>
    <w:rsid w:val="008E697C"/>
    <w:rsid w:val="008E6991"/>
    <w:rsid w:val="008E6B61"/>
    <w:rsid w:val="008E72C8"/>
    <w:rsid w:val="008E7B7F"/>
    <w:rsid w:val="008F02A2"/>
    <w:rsid w:val="008F0A99"/>
    <w:rsid w:val="008F0DDA"/>
    <w:rsid w:val="008F0E16"/>
    <w:rsid w:val="008F150C"/>
    <w:rsid w:val="008F1542"/>
    <w:rsid w:val="008F16F8"/>
    <w:rsid w:val="008F27A2"/>
    <w:rsid w:val="008F2832"/>
    <w:rsid w:val="008F2DF1"/>
    <w:rsid w:val="008F2F16"/>
    <w:rsid w:val="008F42D6"/>
    <w:rsid w:val="008F4776"/>
    <w:rsid w:val="008F49F9"/>
    <w:rsid w:val="008F4C09"/>
    <w:rsid w:val="008F5129"/>
    <w:rsid w:val="008F5996"/>
    <w:rsid w:val="008F5D1F"/>
    <w:rsid w:val="008F69C1"/>
    <w:rsid w:val="008F6C12"/>
    <w:rsid w:val="008F6CD5"/>
    <w:rsid w:val="008F6F1B"/>
    <w:rsid w:val="008F6F68"/>
    <w:rsid w:val="008F6F85"/>
    <w:rsid w:val="008F76CB"/>
    <w:rsid w:val="008F78F4"/>
    <w:rsid w:val="008F7BCC"/>
    <w:rsid w:val="008F7E5D"/>
    <w:rsid w:val="008F7ED0"/>
    <w:rsid w:val="008F7FE5"/>
    <w:rsid w:val="00900765"/>
    <w:rsid w:val="00900E25"/>
    <w:rsid w:val="00900F37"/>
    <w:rsid w:val="009010DB"/>
    <w:rsid w:val="009010FA"/>
    <w:rsid w:val="0090114B"/>
    <w:rsid w:val="009021C6"/>
    <w:rsid w:val="0090228E"/>
    <w:rsid w:val="009033B1"/>
    <w:rsid w:val="00903424"/>
    <w:rsid w:val="009039A2"/>
    <w:rsid w:val="00903E4D"/>
    <w:rsid w:val="0090414E"/>
    <w:rsid w:val="0090423E"/>
    <w:rsid w:val="00904337"/>
    <w:rsid w:val="00904371"/>
    <w:rsid w:val="009046D4"/>
    <w:rsid w:val="00904945"/>
    <w:rsid w:val="00905639"/>
    <w:rsid w:val="00905642"/>
    <w:rsid w:val="0090580A"/>
    <w:rsid w:val="00906610"/>
    <w:rsid w:val="0090673C"/>
    <w:rsid w:val="00907529"/>
    <w:rsid w:val="009076B8"/>
    <w:rsid w:val="009079FE"/>
    <w:rsid w:val="00907B04"/>
    <w:rsid w:val="00907D52"/>
    <w:rsid w:val="00910176"/>
    <w:rsid w:val="00910551"/>
    <w:rsid w:val="009105D8"/>
    <w:rsid w:val="009105FD"/>
    <w:rsid w:val="00910E09"/>
    <w:rsid w:val="0091160E"/>
    <w:rsid w:val="00911714"/>
    <w:rsid w:val="009119B8"/>
    <w:rsid w:val="00911ECB"/>
    <w:rsid w:val="0091220D"/>
    <w:rsid w:val="0091241F"/>
    <w:rsid w:val="0091249B"/>
    <w:rsid w:val="0091256C"/>
    <w:rsid w:val="009132AF"/>
    <w:rsid w:val="009133E6"/>
    <w:rsid w:val="009135D9"/>
    <w:rsid w:val="0091382D"/>
    <w:rsid w:val="0091385F"/>
    <w:rsid w:val="00913B72"/>
    <w:rsid w:val="00913F00"/>
    <w:rsid w:val="00914517"/>
    <w:rsid w:val="00914660"/>
    <w:rsid w:val="0091468C"/>
    <w:rsid w:val="009149CC"/>
    <w:rsid w:val="00914EE7"/>
    <w:rsid w:val="00915094"/>
    <w:rsid w:val="00915966"/>
    <w:rsid w:val="0091679E"/>
    <w:rsid w:val="009168A9"/>
    <w:rsid w:val="00916C25"/>
    <w:rsid w:val="00916CD9"/>
    <w:rsid w:val="00916F65"/>
    <w:rsid w:val="00917025"/>
    <w:rsid w:val="009171B0"/>
    <w:rsid w:val="009172F9"/>
    <w:rsid w:val="00917F6F"/>
    <w:rsid w:val="00921272"/>
    <w:rsid w:val="00921846"/>
    <w:rsid w:val="00921D9E"/>
    <w:rsid w:val="00922577"/>
    <w:rsid w:val="00922610"/>
    <w:rsid w:val="00922725"/>
    <w:rsid w:val="00922EC8"/>
    <w:rsid w:val="009233A9"/>
    <w:rsid w:val="00923C9A"/>
    <w:rsid w:val="00923E05"/>
    <w:rsid w:val="00923FE7"/>
    <w:rsid w:val="00924085"/>
    <w:rsid w:val="00924327"/>
    <w:rsid w:val="00924827"/>
    <w:rsid w:val="00924AB6"/>
    <w:rsid w:val="009254DD"/>
    <w:rsid w:val="0092573F"/>
    <w:rsid w:val="009258B3"/>
    <w:rsid w:val="00925B2A"/>
    <w:rsid w:val="00925CE1"/>
    <w:rsid w:val="009261B6"/>
    <w:rsid w:val="00926859"/>
    <w:rsid w:val="009269E1"/>
    <w:rsid w:val="00926BF3"/>
    <w:rsid w:val="00926D1A"/>
    <w:rsid w:val="009270FB"/>
    <w:rsid w:val="00927849"/>
    <w:rsid w:val="00927CFB"/>
    <w:rsid w:val="00927DAF"/>
    <w:rsid w:val="00930A8A"/>
    <w:rsid w:val="00930AB2"/>
    <w:rsid w:val="00930BCC"/>
    <w:rsid w:val="00930C8F"/>
    <w:rsid w:val="0093162D"/>
    <w:rsid w:val="0093174D"/>
    <w:rsid w:val="00931AB1"/>
    <w:rsid w:val="00931B29"/>
    <w:rsid w:val="00931B2E"/>
    <w:rsid w:val="00931F5B"/>
    <w:rsid w:val="009320E6"/>
    <w:rsid w:val="00932629"/>
    <w:rsid w:val="00932ED0"/>
    <w:rsid w:val="00933008"/>
    <w:rsid w:val="0093365A"/>
    <w:rsid w:val="00933E7E"/>
    <w:rsid w:val="00934386"/>
    <w:rsid w:val="009343DF"/>
    <w:rsid w:val="0093460C"/>
    <w:rsid w:val="009346DE"/>
    <w:rsid w:val="00934CD9"/>
    <w:rsid w:val="00934EF3"/>
    <w:rsid w:val="00935323"/>
    <w:rsid w:val="0093550D"/>
    <w:rsid w:val="00935E8E"/>
    <w:rsid w:val="00936007"/>
    <w:rsid w:val="00936C4F"/>
    <w:rsid w:val="009373B4"/>
    <w:rsid w:val="00937F7F"/>
    <w:rsid w:val="0094038B"/>
    <w:rsid w:val="00940938"/>
    <w:rsid w:val="00940949"/>
    <w:rsid w:val="00940AF7"/>
    <w:rsid w:val="00941437"/>
    <w:rsid w:val="00941B47"/>
    <w:rsid w:val="009421BA"/>
    <w:rsid w:val="009422A2"/>
    <w:rsid w:val="00942EFA"/>
    <w:rsid w:val="00943B14"/>
    <w:rsid w:val="009444EA"/>
    <w:rsid w:val="009449B4"/>
    <w:rsid w:val="00944A11"/>
    <w:rsid w:val="00944A6B"/>
    <w:rsid w:val="009451B7"/>
    <w:rsid w:val="00945265"/>
    <w:rsid w:val="00945CAF"/>
    <w:rsid w:val="00945D0A"/>
    <w:rsid w:val="00945E9F"/>
    <w:rsid w:val="00945FE1"/>
    <w:rsid w:val="00946696"/>
    <w:rsid w:val="009467F5"/>
    <w:rsid w:val="00946A3F"/>
    <w:rsid w:val="00946B40"/>
    <w:rsid w:val="009472FA"/>
    <w:rsid w:val="00947384"/>
    <w:rsid w:val="00947413"/>
    <w:rsid w:val="00947754"/>
    <w:rsid w:val="009477AE"/>
    <w:rsid w:val="00947848"/>
    <w:rsid w:val="00947A32"/>
    <w:rsid w:val="00947FD5"/>
    <w:rsid w:val="00950528"/>
    <w:rsid w:val="0095058D"/>
    <w:rsid w:val="009505C3"/>
    <w:rsid w:val="0095075A"/>
    <w:rsid w:val="00950912"/>
    <w:rsid w:val="00950967"/>
    <w:rsid w:val="00950CC0"/>
    <w:rsid w:val="0095155F"/>
    <w:rsid w:val="009516B5"/>
    <w:rsid w:val="0095189B"/>
    <w:rsid w:val="00952106"/>
    <w:rsid w:val="00952369"/>
    <w:rsid w:val="009523E6"/>
    <w:rsid w:val="00952468"/>
    <w:rsid w:val="009529C7"/>
    <w:rsid w:val="00952DAA"/>
    <w:rsid w:val="00952EB8"/>
    <w:rsid w:val="0095356B"/>
    <w:rsid w:val="009535F0"/>
    <w:rsid w:val="00953BAF"/>
    <w:rsid w:val="00954193"/>
    <w:rsid w:val="009541DE"/>
    <w:rsid w:val="009545E3"/>
    <w:rsid w:val="00954AFA"/>
    <w:rsid w:val="00954B40"/>
    <w:rsid w:val="00954B9E"/>
    <w:rsid w:val="0095585C"/>
    <w:rsid w:val="00955971"/>
    <w:rsid w:val="00955A16"/>
    <w:rsid w:val="009563BE"/>
    <w:rsid w:val="009564FD"/>
    <w:rsid w:val="0095665D"/>
    <w:rsid w:val="00956830"/>
    <w:rsid w:val="00956903"/>
    <w:rsid w:val="00956BEE"/>
    <w:rsid w:val="00956D10"/>
    <w:rsid w:val="009576E1"/>
    <w:rsid w:val="00957A35"/>
    <w:rsid w:val="00957C23"/>
    <w:rsid w:val="009600BC"/>
    <w:rsid w:val="0096020C"/>
    <w:rsid w:val="00960724"/>
    <w:rsid w:val="00960BA0"/>
    <w:rsid w:val="0096135B"/>
    <w:rsid w:val="009614B2"/>
    <w:rsid w:val="009614EF"/>
    <w:rsid w:val="00961666"/>
    <w:rsid w:val="00962019"/>
    <w:rsid w:val="0096277D"/>
    <w:rsid w:val="00962D06"/>
    <w:rsid w:val="00962FE0"/>
    <w:rsid w:val="0096300E"/>
    <w:rsid w:val="00963392"/>
    <w:rsid w:val="0096352D"/>
    <w:rsid w:val="009640C9"/>
    <w:rsid w:val="009646A1"/>
    <w:rsid w:val="00964887"/>
    <w:rsid w:val="00964B93"/>
    <w:rsid w:val="00964DA6"/>
    <w:rsid w:val="00964E59"/>
    <w:rsid w:val="009656E2"/>
    <w:rsid w:val="00966459"/>
    <w:rsid w:val="009665A2"/>
    <w:rsid w:val="00966715"/>
    <w:rsid w:val="009668F4"/>
    <w:rsid w:val="00966C52"/>
    <w:rsid w:val="00966DF1"/>
    <w:rsid w:val="00966E4B"/>
    <w:rsid w:val="00966ED4"/>
    <w:rsid w:val="009675AB"/>
    <w:rsid w:val="00967730"/>
    <w:rsid w:val="00967958"/>
    <w:rsid w:val="0097056D"/>
    <w:rsid w:val="00970614"/>
    <w:rsid w:val="00970734"/>
    <w:rsid w:val="00970A51"/>
    <w:rsid w:val="0097298B"/>
    <w:rsid w:val="009735CA"/>
    <w:rsid w:val="009735FD"/>
    <w:rsid w:val="00973875"/>
    <w:rsid w:val="00973C68"/>
    <w:rsid w:val="00973D4D"/>
    <w:rsid w:val="0097436D"/>
    <w:rsid w:val="00974577"/>
    <w:rsid w:val="009747E1"/>
    <w:rsid w:val="009748B1"/>
    <w:rsid w:val="00974B5D"/>
    <w:rsid w:val="00974CD7"/>
    <w:rsid w:val="00975F20"/>
    <w:rsid w:val="00976F79"/>
    <w:rsid w:val="0097712D"/>
    <w:rsid w:val="0097766F"/>
    <w:rsid w:val="009776B2"/>
    <w:rsid w:val="00977721"/>
    <w:rsid w:val="0097789C"/>
    <w:rsid w:val="00977984"/>
    <w:rsid w:val="009779C2"/>
    <w:rsid w:val="00977BAD"/>
    <w:rsid w:val="00980B50"/>
    <w:rsid w:val="00981406"/>
    <w:rsid w:val="00981AB7"/>
    <w:rsid w:val="009824FF"/>
    <w:rsid w:val="00982BF9"/>
    <w:rsid w:val="009830D3"/>
    <w:rsid w:val="009834C5"/>
    <w:rsid w:val="00983D78"/>
    <w:rsid w:val="00984032"/>
    <w:rsid w:val="009841B4"/>
    <w:rsid w:val="009853ED"/>
    <w:rsid w:val="009859AA"/>
    <w:rsid w:val="00985A0C"/>
    <w:rsid w:val="009862C5"/>
    <w:rsid w:val="0098644A"/>
    <w:rsid w:val="00986650"/>
    <w:rsid w:val="009866FD"/>
    <w:rsid w:val="00986810"/>
    <w:rsid w:val="00986870"/>
    <w:rsid w:val="00986915"/>
    <w:rsid w:val="00986DFE"/>
    <w:rsid w:val="00986FD3"/>
    <w:rsid w:val="00987CD9"/>
    <w:rsid w:val="00987E6E"/>
    <w:rsid w:val="00990329"/>
    <w:rsid w:val="0099084C"/>
    <w:rsid w:val="0099096D"/>
    <w:rsid w:val="00990982"/>
    <w:rsid w:val="00990A04"/>
    <w:rsid w:val="00990E1A"/>
    <w:rsid w:val="00991B3F"/>
    <w:rsid w:val="00991C62"/>
    <w:rsid w:val="00991DEE"/>
    <w:rsid w:val="0099204B"/>
    <w:rsid w:val="009925E3"/>
    <w:rsid w:val="0099265D"/>
    <w:rsid w:val="009927B7"/>
    <w:rsid w:val="00992C61"/>
    <w:rsid w:val="00992E18"/>
    <w:rsid w:val="00992E4A"/>
    <w:rsid w:val="009936BC"/>
    <w:rsid w:val="00993B5D"/>
    <w:rsid w:val="00993B90"/>
    <w:rsid w:val="00993BA9"/>
    <w:rsid w:val="00993C7E"/>
    <w:rsid w:val="00993DA2"/>
    <w:rsid w:val="00993DF6"/>
    <w:rsid w:val="00994010"/>
    <w:rsid w:val="0099415C"/>
    <w:rsid w:val="009944CF"/>
    <w:rsid w:val="009949B9"/>
    <w:rsid w:val="009952FD"/>
    <w:rsid w:val="0099571E"/>
    <w:rsid w:val="0099605B"/>
    <w:rsid w:val="00996596"/>
    <w:rsid w:val="00996638"/>
    <w:rsid w:val="00996748"/>
    <w:rsid w:val="00996A31"/>
    <w:rsid w:val="00996B4D"/>
    <w:rsid w:val="00996E58"/>
    <w:rsid w:val="0099714B"/>
    <w:rsid w:val="009A0255"/>
    <w:rsid w:val="009A0942"/>
    <w:rsid w:val="009A0BC6"/>
    <w:rsid w:val="009A0C70"/>
    <w:rsid w:val="009A11D6"/>
    <w:rsid w:val="009A1493"/>
    <w:rsid w:val="009A164F"/>
    <w:rsid w:val="009A1D67"/>
    <w:rsid w:val="009A1E21"/>
    <w:rsid w:val="009A20B3"/>
    <w:rsid w:val="009A2575"/>
    <w:rsid w:val="009A28B7"/>
    <w:rsid w:val="009A2A5D"/>
    <w:rsid w:val="009A2BC3"/>
    <w:rsid w:val="009A2D40"/>
    <w:rsid w:val="009A2D51"/>
    <w:rsid w:val="009A3414"/>
    <w:rsid w:val="009A39BF"/>
    <w:rsid w:val="009A3C54"/>
    <w:rsid w:val="009A3D23"/>
    <w:rsid w:val="009A3DF9"/>
    <w:rsid w:val="009A3FC8"/>
    <w:rsid w:val="009A42E8"/>
    <w:rsid w:val="009A4BDE"/>
    <w:rsid w:val="009A4FAE"/>
    <w:rsid w:val="009A5080"/>
    <w:rsid w:val="009A542A"/>
    <w:rsid w:val="009A6617"/>
    <w:rsid w:val="009A681C"/>
    <w:rsid w:val="009A6C6C"/>
    <w:rsid w:val="009A6CBE"/>
    <w:rsid w:val="009A71E0"/>
    <w:rsid w:val="009A75B9"/>
    <w:rsid w:val="009A7B36"/>
    <w:rsid w:val="009B007D"/>
    <w:rsid w:val="009B0426"/>
    <w:rsid w:val="009B07BA"/>
    <w:rsid w:val="009B0B26"/>
    <w:rsid w:val="009B0EB4"/>
    <w:rsid w:val="009B1AA5"/>
    <w:rsid w:val="009B1BDF"/>
    <w:rsid w:val="009B2526"/>
    <w:rsid w:val="009B26FD"/>
    <w:rsid w:val="009B2932"/>
    <w:rsid w:val="009B3865"/>
    <w:rsid w:val="009B42D3"/>
    <w:rsid w:val="009B4494"/>
    <w:rsid w:val="009B476A"/>
    <w:rsid w:val="009B4A59"/>
    <w:rsid w:val="009B4CB8"/>
    <w:rsid w:val="009B54D6"/>
    <w:rsid w:val="009B5A61"/>
    <w:rsid w:val="009B6B25"/>
    <w:rsid w:val="009B6CDF"/>
    <w:rsid w:val="009B6D12"/>
    <w:rsid w:val="009B6E3B"/>
    <w:rsid w:val="009B7193"/>
    <w:rsid w:val="009B77F8"/>
    <w:rsid w:val="009B7BE9"/>
    <w:rsid w:val="009C02DB"/>
    <w:rsid w:val="009C060C"/>
    <w:rsid w:val="009C08ED"/>
    <w:rsid w:val="009C0E2F"/>
    <w:rsid w:val="009C0E5D"/>
    <w:rsid w:val="009C10C1"/>
    <w:rsid w:val="009C1102"/>
    <w:rsid w:val="009C1568"/>
    <w:rsid w:val="009C18D8"/>
    <w:rsid w:val="009C19FA"/>
    <w:rsid w:val="009C2088"/>
    <w:rsid w:val="009C21EB"/>
    <w:rsid w:val="009C2A63"/>
    <w:rsid w:val="009C2FE5"/>
    <w:rsid w:val="009C310E"/>
    <w:rsid w:val="009C3129"/>
    <w:rsid w:val="009C3132"/>
    <w:rsid w:val="009C31D7"/>
    <w:rsid w:val="009C37A9"/>
    <w:rsid w:val="009C3C8A"/>
    <w:rsid w:val="009C4658"/>
    <w:rsid w:val="009C4B80"/>
    <w:rsid w:val="009C4F72"/>
    <w:rsid w:val="009C53D2"/>
    <w:rsid w:val="009C5996"/>
    <w:rsid w:val="009C5EA2"/>
    <w:rsid w:val="009C6615"/>
    <w:rsid w:val="009C6CEB"/>
    <w:rsid w:val="009C6EFA"/>
    <w:rsid w:val="009C7129"/>
    <w:rsid w:val="009C71DC"/>
    <w:rsid w:val="009C76C7"/>
    <w:rsid w:val="009C7FB8"/>
    <w:rsid w:val="009C7FE5"/>
    <w:rsid w:val="009D01D7"/>
    <w:rsid w:val="009D0229"/>
    <w:rsid w:val="009D0647"/>
    <w:rsid w:val="009D09F7"/>
    <w:rsid w:val="009D0E33"/>
    <w:rsid w:val="009D1098"/>
    <w:rsid w:val="009D136B"/>
    <w:rsid w:val="009D154D"/>
    <w:rsid w:val="009D1965"/>
    <w:rsid w:val="009D1CF7"/>
    <w:rsid w:val="009D1FAA"/>
    <w:rsid w:val="009D28DE"/>
    <w:rsid w:val="009D298F"/>
    <w:rsid w:val="009D2C64"/>
    <w:rsid w:val="009D2CBE"/>
    <w:rsid w:val="009D2D8B"/>
    <w:rsid w:val="009D311D"/>
    <w:rsid w:val="009D31EC"/>
    <w:rsid w:val="009D3792"/>
    <w:rsid w:val="009D4272"/>
    <w:rsid w:val="009D432F"/>
    <w:rsid w:val="009D4629"/>
    <w:rsid w:val="009D4AD2"/>
    <w:rsid w:val="009D4BB1"/>
    <w:rsid w:val="009D5F61"/>
    <w:rsid w:val="009D6074"/>
    <w:rsid w:val="009D6603"/>
    <w:rsid w:val="009D66CD"/>
    <w:rsid w:val="009D67A1"/>
    <w:rsid w:val="009D681B"/>
    <w:rsid w:val="009D68BC"/>
    <w:rsid w:val="009D71C7"/>
    <w:rsid w:val="009D75E1"/>
    <w:rsid w:val="009D7683"/>
    <w:rsid w:val="009D7E2F"/>
    <w:rsid w:val="009D7E5D"/>
    <w:rsid w:val="009E01EF"/>
    <w:rsid w:val="009E03CA"/>
    <w:rsid w:val="009E06D3"/>
    <w:rsid w:val="009E0783"/>
    <w:rsid w:val="009E0A04"/>
    <w:rsid w:val="009E0BE5"/>
    <w:rsid w:val="009E13DB"/>
    <w:rsid w:val="009E147C"/>
    <w:rsid w:val="009E1E64"/>
    <w:rsid w:val="009E22DE"/>
    <w:rsid w:val="009E2899"/>
    <w:rsid w:val="009E3240"/>
    <w:rsid w:val="009E35CE"/>
    <w:rsid w:val="009E3DA6"/>
    <w:rsid w:val="009E3DC0"/>
    <w:rsid w:val="009E413F"/>
    <w:rsid w:val="009E4333"/>
    <w:rsid w:val="009E45A7"/>
    <w:rsid w:val="009E48D3"/>
    <w:rsid w:val="009E48E4"/>
    <w:rsid w:val="009E4A3B"/>
    <w:rsid w:val="009E4D5A"/>
    <w:rsid w:val="009E4E1F"/>
    <w:rsid w:val="009E5877"/>
    <w:rsid w:val="009E59D0"/>
    <w:rsid w:val="009E5C6D"/>
    <w:rsid w:val="009E5CEC"/>
    <w:rsid w:val="009E60C2"/>
    <w:rsid w:val="009E65E6"/>
    <w:rsid w:val="009E6805"/>
    <w:rsid w:val="009E6DE6"/>
    <w:rsid w:val="009E6E83"/>
    <w:rsid w:val="009E7AE8"/>
    <w:rsid w:val="009E7CEA"/>
    <w:rsid w:val="009E7D42"/>
    <w:rsid w:val="009E7E61"/>
    <w:rsid w:val="009F0053"/>
    <w:rsid w:val="009F00D0"/>
    <w:rsid w:val="009F010E"/>
    <w:rsid w:val="009F02EB"/>
    <w:rsid w:val="009F0663"/>
    <w:rsid w:val="009F15A4"/>
    <w:rsid w:val="009F15BB"/>
    <w:rsid w:val="009F15E1"/>
    <w:rsid w:val="009F1757"/>
    <w:rsid w:val="009F1B56"/>
    <w:rsid w:val="009F29D1"/>
    <w:rsid w:val="009F2EF7"/>
    <w:rsid w:val="009F3262"/>
    <w:rsid w:val="009F3404"/>
    <w:rsid w:val="009F38A2"/>
    <w:rsid w:val="009F3BEB"/>
    <w:rsid w:val="009F43A6"/>
    <w:rsid w:val="009F44A6"/>
    <w:rsid w:val="009F4604"/>
    <w:rsid w:val="009F47A1"/>
    <w:rsid w:val="009F4EB9"/>
    <w:rsid w:val="009F4F5D"/>
    <w:rsid w:val="009F503C"/>
    <w:rsid w:val="009F67B2"/>
    <w:rsid w:val="009F6AAE"/>
    <w:rsid w:val="009F7173"/>
    <w:rsid w:val="009F75BC"/>
    <w:rsid w:val="009F7825"/>
    <w:rsid w:val="009F79C6"/>
    <w:rsid w:val="009F7B40"/>
    <w:rsid w:val="009F7B6C"/>
    <w:rsid w:val="009F7CBF"/>
    <w:rsid w:val="00A00636"/>
    <w:rsid w:val="00A0064C"/>
    <w:rsid w:val="00A00805"/>
    <w:rsid w:val="00A0080E"/>
    <w:rsid w:val="00A008CD"/>
    <w:rsid w:val="00A00EB0"/>
    <w:rsid w:val="00A00FAE"/>
    <w:rsid w:val="00A01378"/>
    <w:rsid w:val="00A0173C"/>
    <w:rsid w:val="00A018DD"/>
    <w:rsid w:val="00A01DB0"/>
    <w:rsid w:val="00A01DD9"/>
    <w:rsid w:val="00A02FBF"/>
    <w:rsid w:val="00A030E4"/>
    <w:rsid w:val="00A03C65"/>
    <w:rsid w:val="00A0447F"/>
    <w:rsid w:val="00A044EA"/>
    <w:rsid w:val="00A04981"/>
    <w:rsid w:val="00A049D7"/>
    <w:rsid w:val="00A0502F"/>
    <w:rsid w:val="00A05107"/>
    <w:rsid w:val="00A05B26"/>
    <w:rsid w:val="00A06016"/>
    <w:rsid w:val="00A061AB"/>
    <w:rsid w:val="00A06867"/>
    <w:rsid w:val="00A06BF6"/>
    <w:rsid w:val="00A076C4"/>
    <w:rsid w:val="00A07A58"/>
    <w:rsid w:val="00A07DC7"/>
    <w:rsid w:val="00A10966"/>
    <w:rsid w:val="00A10B84"/>
    <w:rsid w:val="00A1112E"/>
    <w:rsid w:val="00A11267"/>
    <w:rsid w:val="00A113AA"/>
    <w:rsid w:val="00A11411"/>
    <w:rsid w:val="00A11876"/>
    <w:rsid w:val="00A11992"/>
    <w:rsid w:val="00A122CB"/>
    <w:rsid w:val="00A122E6"/>
    <w:rsid w:val="00A12CE6"/>
    <w:rsid w:val="00A1331B"/>
    <w:rsid w:val="00A13353"/>
    <w:rsid w:val="00A13372"/>
    <w:rsid w:val="00A1381E"/>
    <w:rsid w:val="00A138EE"/>
    <w:rsid w:val="00A13B6A"/>
    <w:rsid w:val="00A13C03"/>
    <w:rsid w:val="00A146B1"/>
    <w:rsid w:val="00A14994"/>
    <w:rsid w:val="00A14DD6"/>
    <w:rsid w:val="00A14E33"/>
    <w:rsid w:val="00A15459"/>
    <w:rsid w:val="00A154BD"/>
    <w:rsid w:val="00A156BD"/>
    <w:rsid w:val="00A15868"/>
    <w:rsid w:val="00A16099"/>
    <w:rsid w:val="00A16576"/>
    <w:rsid w:val="00A16E7E"/>
    <w:rsid w:val="00A16FC2"/>
    <w:rsid w:val="00A17375"/>
    <w:rsid w:val="00A17D5E"/>
    <w:rsid w:val="00A17E63"/>
    <w:rsid w:val="00A2029D"/>
    <w:rsid w:val="00A20612"/>
    <w:rsid w:val="00A210FF"/>
    <w:rsid w:val="00A2161D"/>
    <w:rsid w:val="00A21B52"/>
    <w:rsid w:val="00A222B1"/>
    <w:rsid w:val="00A227BF"/>
    <w:rsid w:val="00A2291D"/>
    <w:rsid w:val="00A22A3B"/>
    <w:rsid w:val="00A22A9B"/>
    <w:rsid w:val="00A22EDD"/>
    <w:rsid w:val="00A2318C"/>
    <w:rsid w:val="00A231C8"/>
    <w:rsid w:val="00A23532"/>
    <w:rsid w:val="00A23BFC"/>
    <w:rsid w:val="00A23CA0"/>
    <w:rsid w:val="00A23DCC"/>
    <w:rsid w:val="00A2401C"/>
    <w:rsid w:val="00A24136"/>
    <w:rsid w:val="00A2433E"/>
    <w:rsid w:val="00A2480D"/>
    <w:rsid w:val="00A249B7"/>
    <w:rsid w:val="00A24F15"/>
    <w:rsid w:val="00A24F46"/>
    <w:rsid w:val="00A257B3"/>
    <w:rsid w:val="00A25862"/>
    <w:rsid w:val="00A2629D"/>
    <w:rsid w:val="00A267B6"/>
    <w:rsid w:val="00A26B9C"/>
    <w:rsid w:val="00A26FD6"/>
    <w:rsid w:val="00A275B5"/>
    <w:rsid w:val="00A279C7"/>
    <w:rsid w:val="00A303DE"/>
    <w:rsid w:val="00A309C7"/>
    <w:rsid w:val="00A30C58"/>
    <w:rsid w:val="00A31116"/>
    <w:rsid w:val="00A315E6"/>
    <w:rsid w:val="00A31B24"/>
    <w:rsid w:val="00A31F0D"/>
    <w:rsid w:val="00A32867"/>
    <w:rsid w:val="00A32D50"/>
    <w:rsid w:val="00A32FE1"/>
    <w:rsid w:val="00A33EBA"/>
    <w:rsid w:val="00A3528B"/>
    <w:rsid w:val="00A35818"/>
    <w:rsid w:val="00A359C2"/>
    <w:rsid w:val="00A35C19"/>
    <w:rsid w:val="00A35E4E"/>
    <w:rsid w:val="00A3666F"/>
    <w:rsid w:val="00A36AB7"/>
    <w:rsid w:val="00A3729B"/>
    <w:rsid w:val="00A37AF1"/>
    <w:rsid w:val="00A37DA5"/>
    <w:rsid w:val="00A37DB5"/>
    <w:rsid w:val="00A37E7A"/>
    <w:rsid w:val="00A37F9F"/>
    <w:rsid w:val="00A40076"/>
    <w:rsid w:val="00A403B0"/>
    <w:rsid w:val="00A4047B"/>
    <w:rsid w:val="00A40580"/>
    <w:rsid w:val="00A40632"/>
    <w:rsid w:val="00A40B10"/>
    <w:rsid w:val="00A417C3"/>
    <w:rsid w:val="00A41A1E"/>
    <w:rsid w:val="00A4208F"/>
    <w:rsid w:val="00A429BD"/>
    <w:rsid w:val="00A42C4C"/>
    <w:rsid w:val="00A42CD3"/>
    <w:rsid w:val="00A42D58"/>
    <w:rsid w:val="00A42D5A"/>
    <w:rsid w:val="00A42D8A"/>
    <w:rsid w:val="00A430B1"/>
    <w:rsid w:val="00A433FD"/>
    <w:rsid w:val="00A43470"/>
    <w:rsid w:val="00A43762"/>
    <w:rsid w:val="00A43F4A"/>
    <w:rsid w:val="00A4453F"/>
    <w:rsid w:val="00A44950"/>
    <w:rsid w:val="00A44AD0"/>
    <w:rsid w:val="00A44FDD"/>
    <w:rsid w:val="00A45133"/>
    <w:rsid w:val="00A453AA"/>
    <w:rsid w:val="00A45E41"/>
    <w:rsid w:val="00A46044"/>
    <w:rsid w:val="00A46470"/>
    <w:rsid w:val="00A46826"/>
    <w:rsid w:val="00A46BB0"/>
    <w:rsid w:val="00A46C5F"/>
    <w:rsid w:val="00A4754D"/>
    <w:rsid w:val="00A47564"/>
    <w:rsid w:val="00A47B5E"/>
    <w:rsid w:val="00A47F29"/>
    <w:rsid w:val="00A47FD8"/>
    <w:rsid w:val="00A50454"/>
    <w:rsid w:val="00A5076D"/>
    <w:rsid w:val="00A50843"/>
    <w:rsid w:val="00A508C3"/>
    <w:rsid w:val="00A50B81"/>
    <w:rsid w:val="00A514AE"/>
    <w:rsid w:val="00A51526"/>
    <w:rsid w:val="00A51960"/>
    <w:rsid w:val="00A519A8"/>
    <w:rsid w:val="00A51A66"/>
    <w:rsid w:val="00A51F7E"/>
    <w:rsid w:val="00A52039"/>
    <w:rsid w:val="00A530F3"/>
    <w:rsid w:val="00A53325"/>
    <w:rsid w:val="00A5337E"/>
    <w:rsid w:val="00A53480"/>
    <w:rsid w:val="00A534B9"/>
    <w:rsid w:val="00A535FB"/>
    <w:rsid w:val="00A53C92"/>
    <w:rsid w:val="00A53C99"/>
    <w:rsid w:val="00A54103"/>
    <w:rsid w:val="00A54639"/>
    <w:rsid w:val="00A54E92"/>
    <w:rsid w:val="00A550A0"/>
    <w:rsid w:val="00A554B2"/>
    <w:rsid w:val="00A556D7"/>
    <w:rsid w:val="00A556E3"/>
    <w:rsid w:val="00A55806"/>
    <w:rsid w:val="00A55B53"/>
    <w:rsid w:val="00A55F78"/>
    <w:rsid w:val="00A55F81"/>
    <w:rsid w:val="00A566BA"/>
    <w:rsid w:val="00A5677C"/>
    <w:rsid w:val="00A567FE"/>
    <w:rsid w:val="00A56E4F"/>
    <w:rsid w:val="00A57451"/>
    <w:rsid w:val="00A57593"/>
    <w:rsid w:val="00A579BE"/>
    <w:rsid w:val="00A579D1"/>
    <w:rsid w:val="00A57CA2"/>
    <w:rsid w:val="00A600C9"/>
    <w:rsid w:val="00A60573"/>
    <w:rsid w:val="00A613B0"/>
    <w:rsid w:val="00A61545"/>
    <w:rsid w:val="00A622C9"/>
    <w:rsid w:val="00A62844"/>
    <w:rsid w:val="00A629F2"/>
    <w:rsid w:val="00A63630"/>
    <w:rsid w:val="00A637D6"/>
    <w:rsid w:val="00A63AE9"/>
    <w:rsid w:val="00A63BCC"/>
    <w:rsid w:val="00A63BEA"/>
    <w:rsid w:val="00A63C17"/>
    <w:rsid w:val="00A63D55"/>
    <w:rsid w:val="00A63DF6"/>
    <w:rsid w:val="00A64466"/>
    <w:rsid w:val="00A64482"/>
    <w:rsid w:val="00A64699"/>
    <w:rsid w:val="00A649D5"/>
    <w:rsid w:val="00A64C19"/>
    <w:rsid w:val="00A64EC3"/>
    <w:rsid w:val="00A64FCC"/>
    <w:rsid w:val="00A65082"/>
    <w:rsid w:val="00A652D0"/>
    <w:rsid w:val="00A65DA8"/>
    <w:rsid w:val="00A661FA"/>
    <w:rsid w:val="00A66810"/>
    <w:rsid w:val="00A66AFB"/>
    <w:rsid w:val="00A672AF"/>
    <w:rsid w:val="00A674DA"/>
    <w:rsid w:val="00A67808"/>
    <w:rsid w:val="00A67CDC"/>
    <w:rsid w:val="00A67FDC"/>
    <w:rsid w:val="00A7031B"/>
    <w:rsid w:val="00A709A5"/>
    <w:rsid w:val="00A7111C"/>
    <w:rsid w:val="00A7192D"/>
    <w:rsid w:val="00A71A40"/>
    <w:rsid w:val="00A71F43"/>
    <w:rsid w:val="00A7275D"/>
    <w:rsid w:val="00A72B8E"/>
    <w:rsid w:val="00A730BB"/>
    <w:rsid w:val="00A7341C"/>
    <w:rsid w:val="00A73A0F"/>
    <w:rsid w:val="00A73D41"/>
    <w:rsid w:val="00A73FC4"/>
    <w:rsid w:val="00A73FE2"/>
    <w:rsid w:val="00A749AC"/>
    <w:rsid w:val="00A76124"/>
    <w:rsid w:val="00A764F7"/>
    <w:rsid w:val="00A7655D"/>
    <w:rsid w:val="00A76CC4"/>
    <w:rsid w:val="00A76E7E"/>
    <w:rsid w:val="00A772E7"/>
    <w:rsid w:val="00A77A95"/>
    <w:rsid w:val="00A809C7"/>
    <w:rsid w:val="00A80D74"/>
    <w:rsid w:val="00A81097"/>
    <w:rsid w:val="00A81422"/>
    <w:rsid w:val="00A81D2D"/>
    <w:rsid w:val="00A820AB"/>
    <w:rsid w:val="00A82AC3"/>
    <w:rsid w:val="00A82F2F"/>
    <w:rsid w:val="00A831EA"/>
    <w:rsid w:val="00A83D3B"/>
    <w:rsid w:val="00A83F90"/>
    <w:rsid w:val="00A8433D"/>
    <w:rsid w:val="00A843D0"/>
    <w:rsid w:val="00A8440C"/>
    <w:rsid w:val="00A84807"/>
    <w:rsid w:val="00A849C8"/>
    <w:rsid w:val="00A84B6E"/>
    <w:rsid w:val="00A84CF4"/>
    <w:rsid w:val="00A84E2F"/>
    <w:rsid w:val="00A85726"/>
    <w:rsid w:val="00A8582F"/>
    <w:rsid w:val="00A85D3E"/>
    <w:rsid w:val="00A86496"/>
    <w:rsid w:val="00A86696"/>
    <w:rsid w:val="00A86839"/>
    <w:rsid w:val="00A86B72"/>
    <w:rsid w:val="00A86FF9"/>
    <w:rsid w:val="00A87276"/>
    <w:rsid w:val="00A87D93"/>
    <w:rsid w:val="00A91B46"/>
    <w:rsid w:val="00A91D91"/>
    <w:rsid w:val="00A91DF3"/>
    <w:rsid w:val="00A9205E"/>
    <w:rsid w:val="00A9211D"/>
    <w:rsid w:val="00A92151"/>
    <w:rsid w:val="00A92449"/>
    <w:rsid w:val="00A928FE"/>
    <w:rsid w:val="00A929AB"/>
    <w:rsid w:val="00A92AB5"/>
    <w:rsid w:val="00A92D32"/>
    <w:rsid w:val="00A9339C"/>
    <w:rsid w:val="00A94062"/>
    <w:rsid w:val="00A9410B"/>
    <w:rsid w:val="00A94321"/>
    <w:rsid w:val="00A9449F"/>
    <w:rsid w:val="00A9458C"/>
    <w:rsid w:val="00A948EC"/>
    <w:rsid w:val="00A94AF0"/>
    <w:rsid w:val="00A94BB2"/>
    <w:rsid w:val="00A94D9A"/>
    <w:rsid w:val="00A95781"/>
    <w:rsid w:val="00A960EA"/>
    <w:rsid w:val="00A96D61"/>
    <w:rsid w:val="00A96DA5"/>
    <w:rsid w:val="00A9736E"/>
    <w:rsid w:val="00A973D0"/>
    <w:rsid w:val="00A97422"/>
    <w:rsid w:val="00AA03C5"/>
    <w:rsid w:val="00AA09CC"/>
    <w:rsid w:val="00AA10F7"/>
    <w:rsid w:val="00AA156B"/>
    <w:rsid w:val="00AA177C"/>
    <w:rsid w:val="00AA1A4D"/>
    <w:rsid w:val="00AA1C5F"/>
    <w:rsid w:val="00AA23D3"/>
    <w:rsid w:val="00AA24DB"/>
    <w:rsid w:val="00AA300C"/>
    <w:rsid w:val="00AA3147"/>
    <w:rsid w:val="00AA36A0"/>
    <w:rsid w:val="00AA37BC"/>
    <w:rsid w:val="00AA3894"/>
    <w:rsid w:val="00AA4046"/>
    <w:rsid w:val="00AA48C1"/>
    <w:rsid w:val="00AA4A4D"/>
    <w:rsid w:val="00AA57B3"/>
    <w:rsid w:val="00AA5895"/>
    <w:rsid w:val="00AA633A"/>
    <w:rsid w:val="00AA643F"/>
    <w:rsid w:val="00AA6473"/>
    <w:rsid w:val="00AA6931"/>
    <w:rsid w:val="00AA69EA"/>
    <w:rsid w:val="00AA6E86"/>
    <w:rsid w:val="00AA6F85"/>
    <w:rsid w:val="00AA75AD"/>
    <w:rsid w:val="00AB0208"/>
    <w:rsid w:val="00AB02CE"/>
    <w:rsid w:val="00AB03F2"/>
    <w:rsid w:val="00AB0693"/>
    <w:rsid w:val="00AB0A48"/>
    <w:rsid w:val="00AB112E"/>
    <w:rsid w:val="00AB1E5B"/>
    <w:rsid w:val="00AB2045"/>
    <w:rsid w:val="00AB3481"/>
    <w:rsid w:val="00AB3913"/>
    <w:rsid w:val="00AB39A7"/>
    <w:rsid w:val="00AB3C05"/>
    <w:rsid w:val="00AB3EAB"/>
    <w:rsid w:val="00AB3FAF"/>
    <w:rsid w:val="00AB4425"/>
    <w:rsid w:val="00AB44AB"/>
    <w:rsid w:val="00AB4A1C"/>
    <w:rsid w:val="00AB5ADC"/>
    <w:rsid w:val="00AB6033"/>
    <w:rsid w:val="00AB6A27"/>
    <w:rsid w:val="00AB76F1"/>
    <w:rsid w:val="00AB77DC"/>
    <w:rsid w:val="00AB7A3A"/>
    <w:rsid w:val="00AB7B68"/>
    <w:rsid w:val="00AC0512"/>
    <w:rsid w:val="00AC06F8"/>
    <w:rsid w:val="00AC0A29"/>
    <w:rsid w:val="00AC0C96"/>
    <w:rsid w:val="00AC0D5C"/>
    <w:rsid w:val="00AC14C0"/>
    <w:rsid w:val="00AC1D19"/>
    <w:rsid w:val="00AC2688"/>
    <w:rsid w:val="00AC2AA1"/>
    <w:rsid w:val="00AC2D72"/>
    <w:rsid w:val="00AC325B"/>
    <w:rsid w:val="00AC35A8"/>
    <w:rsid w:val="00AC35B9"/>
    <w:rsid w:val="00AC3E59"/>
    <w:rsid w:val="00AC3F77"/>
    <w:rsid w:val="00AC3FF7"/>
    <w:rsid w:val="00AC4185"/>
    <w:rsid w:val="00AC43E0"/>
    <w:rsid w:val="00AC4661"/>
    <w:rsid w:val="00AC47E7"/>
    <w:rsid w:val="00AC4894"/>
    <w:rsid w:val="00AC4B38"/>
    <w:rsid w:val="00AC4CEC"/>
    <w:rsid w:val="00AC4FFA"/>
    <w:rsid w:val="00AC5211"/>
    <w:rsid w:val="00AC5AE0"/>
    <w:rsid w:val="00AC5BFD"/>
    <w:rsid w:val="00AC5EE3"/>
    <w:rsid w:val="00AC61A6"/>
    <w:rsid w:val="00AC63D8"/>
    <w:rsid w:val="00AC6640"/>
    <w:rsid w:val="00AC6650"/>
    <w:rsid w:val="00AC6C6E"/>
    <w:rsid w:val="00AC78FC"/>
    <w:rsid w:val="00AC7DCF"/>
    <w:rsid w:val="00AC7F52"/>
    <w:rsid w:val="00AD18E8"/>
    <w:rsid w:val="00AD1B8F"/>
    <w:rsid w:val="00AD1C87"/>
    <w:rsid w:val="00AD2044"/>
    <w:rsid w:val="00AD2117"/>
    <w:rsid w:val="00AD22C4"/>
    <w:rsid w:val="00AD22CD"/>
    <w:rsid w:val="00AD23F1"/>
    <w:rsid w:val="00AD268D"/>
    <w:rsid w:val="00AD297A"/>
    <w:rsid w:val="00AD2E94"/>
    <w:rsid w:val="00AD36EC"/>
    <w:rsid w:val="00AD377D"/>
    <w:rsid w:val="00AD41BF"/>
    <w:rsid w:val="00AD47E5"/>
    <w:rsid w:val="00AD5056"/>
    <w:rsid w:val="00AD5866"/>
    <w:rsid w:val="00AD590E"/>
    <w:rsid w:val="00AD5C96"/>
    <w:rsid w:val="00AD6990"/>
    <w:rsid w:val="00AD6D0E"/>
    <w:rsid w:val="00AD70D8"/>
    <w:rsid w:val="00AD78B1"/>
    <w:rsid w:val="00AE01EA"/>
    <w:rsid w:val="00AE044D"/>
    <w:rsid w:val="00AE04A3"/>
    <w:rsid w:val="00AE1D99"/>
    <w:rsid w:val="00AE1ECF"/>
    <w:rsid w:val="00AE21A8"/>
    <w:rsid w:val="00AE2392"/>
    <w:rsid w:val="00AE26F3"/>
    <w:rsid w:val="00AE2810"/>
    <w:rsid w:val="00AE2AB8"/>
    <w:rsid w:val="00AE3197"/>
    <w:rsid w:val="00AE3305"/>
    <w:rsid w:val="00AE333F"/>
    <w:rsid w:val="00AE3F86"/>
    <w:rsid w:val="00AE4BA0"/>
    <w:rsid w:val="00AE4FF0"/>
    <w:rsid w:val="00AE51A7"/>
    <w:rsid w:val="00AE559B"/>
    <w:rsid w:val="00AE5881"/>
    <w:rsid w:val="00AE65ED"/>
    <w:rsid w:val="00AE6C3E"/>
    <w:rsid w:val="00AE6EDB"/>
    <w:rsid w:val="00AE72F1"/>
    <w:rsid w:val="00AE76AC"/>
    <w:rsid w:val="00AE7AA5"/>
    <w:rsid w:val="00AE7C89"/>
    <w:rsid w:val="00AF0001"/>
    <w:rsid w:val="00AF04A3"/>
    <w:rsid w:val="00AF05D2"/>
    <w:rsid w:val="00AF0C80"/>
    <w:rsid w:val="00AF0F4C"/>
    <w:rsid w:val="00AF0F70"/>
    <w:rsid w:val="00AF17B4"/>
    <w:rsid w:val="00AF1D71"/>
    <w:rsid w:val="00AF1EE7"/>
    <w:rsid w:val="00AF2312"/>
    <w:rsid w:val="00AF23B5"/>
    <w:rsid w:val="00AF2559"/>
    <w:rsid w:val="00AF29FC"/>
    <w:rsid w:val="00AF2ADC"/>
    <w:rsid w:val="00AF2FCB"/>
    <w:rsid w:val="00AF3DDC"/>
    <w:rsid w:val="00AF3F43"/>
    <w:rsid w:val="00AF4229"/>
    <w:rsid w:val="00AF46C1"/>
    <w:rsid w:val="00AF48BC"/>
    <w:rsid w:val="00AF4D85"/>
    <w:rsid w:val="00AF4F98"/>
    <w:rsid w:val="00AF511F"/>
    <w:rsid w:val="00AF56D7"/>
    <w:rsid w:val="00AF5954"/>
    <w:rsid w:val="00AF599A"/>
    <w:rsid w:val="00AF59D3"/>
    <w:rsid w:val="00AF5DA7"/>
    <w:rsid w:val="00AF5F91"/>
    <w:rsid w:val="00AF64F5"/>
    <w:rsid w:val="00AF6632"/>
    <w:rsid w:val="00AF6753"/>
    <w:rsid w:val="00AF68CC"/>
    <w:rsid w:val="00AF6D77"/>
    <w:rsid w:val="00AF6E97"/>
    <w:rsid w:val="00AF77EB"/>
    <w:rsid w:val="00AF7A82"/>
    <w:rsid w:val="00AF7BA2"/>
    <w:rsid w:val="00B00B2D"/>
    <w:rsid w:val="00B00CB6"/>
    <w:rsid w:val="00B0119C"/>
    <w:rsid w:val="00B01353"/>
    <w:rsid w:val="00B013FE"/>
    <w:rsid w:val="00B014B1"/>
    <w:rsid w:val="00B01804"/>
    <w:rsid w:val="00B01F3E"/>
    <w:rsid w:val="00B02016"/>
    <w:rsid w:val="00B0227A"/>
    <w:rsid w:val="00B028C3"/>
    <w:rsid w:val="00B02C9C"/>
    <w:rsid w:val="00B02D2E"/>
    <w:rsid w:val="00B0300A"/>
    <w:rsid w:val="00B03497"/>
    <w:rsid w:val="00B035D0"/>
    <w:rsid w:val="00B03CF7"/>
    <w:rsid w:val="00B04952"/>
    <w:rsid w:val="00B049C4"/>
    <w:rsid w:val="00B04B0D"/>
    <w:rsid w:val="00B04F82"/>
    <w:rsid w:val="00B05048"/>
    <w:rsid w:val="00B05312"/>
    <w:rsid w:val="00B057D9"/>
    <w:rsid w:val="00B05812"/>
    <w:rsid w:val="00B05A7B"/>
    <w:rsid w:val="00B05E3B"/>
    <w:rsid w:val="00B062FA"/>
    <w:rsid w:val="00B063BB"/>
    <w:rsid w:val="00B06537"/>
    <w:rsid w:val="00B06592"/>
    <w:rsid w:val="00B067CF"/>
    <w:rsid w:val="00B0682F"/>
    <w:rsid w:val="00B07305"/>
    <w:rsid w:val="00B074BD"/>
    <w:rsid w:val="00B07ADE"/>
    <w:rsid w:val="00B07D69"/>
    <w:rsid w:val="00B100BB"/>
    <w:rsid w:val="00B101BE"/>
    <w:rsid w:val="00B105EB"/>
    <w:rsid w:val="00B10959"/>
    <w:rsid w:val="00B10D76"/>
    <w:rsid w:val="00B10D7F"/>
    <w:rsid w:val="00B10D93"/>
    <w:rsid w:val="00B11147"/>
    <w:rsid w:val="00B11A09"/>
    <w:rsid w:val="00B11B76"/>
    <w:rsid w:val="00B11F92"/>
    <w:rsid w:val="00B120C7"/>
    <w:rsid w:val="00B121DE"/>
    <w:rsid w:val="00B125EF"/>
    <w:rsid w:val="00B126D3"/>
    <w:rsid w:val="00B12761"/>
    <w:rsid w:val="00B1299C"/>
    <w:rsid w:val="00B12AFB"/>
    <w:rsid w:val="00B12C0E"/>
    <w:rsid w:val="00B12C42"/>
    <w:rsid w:val="00B12D37"/>
    <w:rsid w:val="00B12FB2"/>
    <w:rsid w:val="00B133F9"/>
    <w:rsid w:val="00B13867"/>
    <w:rsid w:val="00B13D6A"/>
    <w:rsid w:val="00B13DE2"/>
    <w:rsid w:val="00B13DE4"/>
    <w:rsid w:val="00B13E9D"/>
    <w:rsid w:val="00B13EF9"/>
    <w:rsid w:val="00B141D6"/>
    <w:rsid w:val="00B14302"/>
    <w:rsid w:val="00B1436D"/>
    <w:rsid w:val="00B146D3"/>
    <w:rsid w:val="00B150BE"/>
    <w:rsid w:val="00B15704"/>
    <w:rsid w:val="00B15D73"/>
    <w:rsid w:val="00B15D93"/>
    <w:rsid w:val="00B16449"/>
    <w:rsid w:val="00B16487"/>
    <w:rsid w:val="00B1649B"/>
    <w:rsid w:val="00B16DAA"/>
    <w:rsid w:val="00B174EE"/>
    <w:rsid w:val="00B2019A"/>
    <w:rsid w:val="00B202E9"/>
    <w:rsid w:val="00B20736"/>
    <w:rsid w:val="00B2083E"/>
    <w:rsid w:val="00B20B09"/>
    <w:rsid w:val="00B20BB8"/>
    <w:rsid w:val="00B20E9E"/>
    <w:rsid w:val="00B213A0"/>
    <w:rsid w:val="00B21510"/>
    <w:rsid w:val="00B21605"/>
    <w:rsid w:val="00B21736"/>
    <w:rsid w:val="00B219F3"/>
    <w:rsid w:val="00B21A96"/>
    <w:rsid w:val="00B225AA"/>
    <w:rsid w:val="00B2286F"/>
    <w:rsid w:val="00B236EA"/>
    <w:rsid w:val="00B23F46"/>
    <w:rsid w:val="00B2454B"/>
    <w:rsid w:val="00B24B04"/>
    <w:rsid w:val="00B24D55"/>
    <w:rsid w:val="00B24DD7"/>
    <w:rsid w:val="00B24E45"/>
    <w:rsid w:val="00B257CA"/>
    <w:rsid w:val="00B25B46"/>
    <w:rsid w:val="00B2626E"/>
    <w:rsid w:val="00B26413"/>
    <w:rsid w:val="00B26936"/>
    <w:rsid w:val="00B26EA6"/>
    <w:rsid w:val="00B2781C"/>
    <w:rsid w:val="00B27913"/>
    <w:rsid w:val="00B2798A"/>
    <w:rsid w:val="00B300C9"/>
    <w:rsid w:val="00B30856"/>
    <w:rsid w:val="00B308CE"/>
    <w:rsid w:val="00B3090D"/>
    <w:rsid w:val="00B31879"/>
    <w:rsid w:val="00B31ACB"/>
    <w:rsid w:val="00B32443"/>
    <w:rsid w:val="00B32635"/>
    <w:rsid w:val="00B329EF"/>
    <w:rsid w:val="00B32A59"/>
    <w:rsid w:val="00B33007"/>
    <w:rsid w:val="00B33192"/>
    <w:rsid w:val="00B332E1"/>
    <w:rsid w:val="00B33315"/>
    <w:rsid w:val="00B3397B"/>
    <w:rsid w:val="00B33F80"/>
    <w:rsid w:val="00B343DB"/>
    <w:rsid w:val="00B3477D"/>
    <w:rsid w:val="00B34805"/>
    <w:rsid w:val="00B349F3"/>
    <w:rsid w:val="00B34ADB"/>
    <w:rsid w:val="00B34C0E"/>
    <w:rsid w:val="00B350CE"/>
    <w:rsid w:val="00B350FA"/>
    <w:rsid w:val="00B35BB5"/>
    <w:rsid w:val="00B35BEB"/>
    <w:rsid w:val="00B36796"/>
    <w:rsid w:val="00B36E37"/>
    <w:rsid w:val="00B373A2"/>
    <w:rsid w:val="00B378BC"/>
    <w:rsid w:val="00B378F4"/>
    <w:rsid w:val="00B37ACD"/>
    <w:rsid w:val="00B37B8A"/>
    <w:rsid w:val="00B40060"/>
    <w:rsid w:val="00B41382"/>
    <w:rsid w:val="00B414B8"/>
    <w:rsid w:val="00B4156E"/>
    <w:rsid w:val="00B4157C"/>
    <w:rsid w:val="00B41999"/>
    <w:rsid w:val="00B421F1"/>
    <w:rsid w:val="00B42853"/>
    <w:rsid w:val="00B429FD"/>
    <w:rsid w:val="00B42A82"/>
    <w:rsid w:val="00B42D08"/>
    <w:rsid w:val="00B42FC7"/>
    <w:rsid w:val="00B43214"/>
    <w:rsid w:val="00B43AE4"/>
    <w:rsid w:val="00B4420E"/>
    <w:rsid w:val="00B44C6B"/>
    <w:rsid w:val="00B4534F"/>
    <w:rsid w:val="00B46077"/>
    <w:rsid w:val="00B46709"/>
    <w:rsid w:val="00B46804"/>
    <w:rsid w:val="00B4682D"/>
    <w:rsid w:val="00B46BB9"/>
    <w:rsid w:val="00B46D75"/>
    <w:rsid w:val="00B46F5C"/>
    <w:rsid w:val="00B4707D"/>
    <w:rsid w:val="00B472BD"/>
    <w:rsid w:val="00B47569"/>
    <w:rsid w:val="00B475D8"/>
    <w:rsid w:val="00B47C3F"/>
    <w:rsid w:val="00B500A3"/>
    <w:rsid w:val="00B507B7"/>
    <w:rsid w:val="00B51667"/>
    <w:rsid w:val="00B51741"/>
    <w:rsid w:val="00B5186B"/>
    <w:rsid w:val="00B51BE9"/>
    <w:rsid w:val="00B524B1"/>
    <w:rsid w:val="00B52688"/>
    <w:rsid w:val="00B52807"/>
    <w:rsid w:val="00B5293B"/>
    <w:rsid w:val="00B52A39"/>
    <w:rsid w:val="00B52C12"/>
    <w:rsid w:val="00B52DE6"/>
    <w:rsid w:val="00B52FE6"/>
    <w:rsid w:val="00B53299"/>
    <w:rsid w:val="00B5370A"/>
    <w:rsid w:val="00B53EBD"/>
    <w:rsid w:val="00B53F3D"/>
    <w:rsid w:val="00B5495E"/>
    <w:rsid w:val="00B54AE0"/>
    <w:rsid w:val="00B54F3D"/>
    <w:rsid w:val="00B554F0"/>
    <w:rsid w:val="00B555F9"/>
    <w:rsid w:val="00B55BB0"/>
    <w:rsid w:val="00B55C3D"/>
    <w:rsid w:val="00B55D7A"/>
    <w:rsid w:val="00B560DE"/>
    <w:rsid w:val="00B564D4"/>
    <w:rsid w:val="00B5669D"/>
    <w:rsid w:val="00B56EF6"/>
    <w:rsid w:val="00B57602"/>
    <w:rsid w:val="00B57876"/>
    <w:rsid w:val="00B601C3"/>
    <w:rsid w:val="00B60A85"/>
    <w:rsid w:val="00B60EF1"/>
    <w:rsid w:val="00B6115E"/>
    <w:rsid w:val="00B6145A"/>
    <w:rsid w:val="00B61D4B"/>
    <w:rsid w:val="00B61ED7"/>
    <w:rsid w:val="00B61F21"/>
    <w:rsid w:val="00B620C5"/>
    <w:rsid w:val="00B6265F"/>
    <w:rsid w:val="00B630B9"/>
    <w:rsid w:val="00B63390"/>
    <w:rsid w:val="00B638E5"/>
    <w:rsid w:val="00B639F8"/>
    <w:rsid w:val="00B63B1F"/>
    <w:rsid w:val="00B64208"/>
    <w:rsid w:val="00B64986"/>
    <w:rsid w:val="00B64BE7"/>
    <w:rsid w:val="00B64DAF"/>
    <w:rsid w:val="00B651CC"/>
    <w:rsid w:val="00B65811"/>
    <w:rsid w:val="00B65C7F"/>
    <w:rsid w:val="00B664A9"/>
    <w:rsid w:val="00B66676"/>
    <w:rsid w:val="00B66BD7"/>
    <w:rsid w:val="00B67557"/>
    <w:rsid w:val="00B6799C"/>
    <w:rsid w:val="00B67D66"/>
    <w:rsid w:val="00B70282"/>
    <w:rsid w:val="00B70512"/>
    <w:rsid w:val="00B7065F"/>
    <w:rsid w:val="00B70779"/>
    <w:rsid w:val="00B707CA"/>
    <w:rsid w:val="00B708CD"/>
    <w:rsid w:val="00B70B56"/>
    <w:rsid w:val="00B71A43"/>
    <w:rsid w:val="00B71C03"/>
    <w:rsid w:val="00B71E21"/>
    <w:rsid w:val="00B71E7A"/>
    <w:rsid w:val="00B720AA"/>
    <w:rsid w:val="00B724AC"/>
    <w:rsid w:val="00B725EB"/>
    <w:rsid w:val="00B726FC"/>
    <w:rsid w:val="00B72AF5"/>
    <w:rsid w:val="00B72E73"/>
    <w:rsid w:val="00B73011"/>
    <w:rsid w:val="00B73147"/>
    <w:rsid w:val="00B734DA"/>
    <w:rsid w:val="00B73C70"/>
    <w:rsid w:val="00B73DC6"/>
    <w:rsid w:val="00B7408C"/>
    <w:rsid w:val="00B7466E"/>
    <w:rsid w:val="00B749BD"/>
    <w:rsid w:val="00B74BDF"/>
    <w:rsid w:val="00B74C78"/>
    <w:rsid w:val="00B74D1D"/>
    <w:rsid w:val="00B74E56"/>
    <w:rsid w:val="00B7513E"/>
    <w:rsid w:val="00B75216"/>
    <w:rsid w:val="00B7567F"/>
    <w:rsid w:val="00B75709"/>
    <w:rsid w:val="00B75955"/>
    <w:rsid w:val="00B75DEF"/>
    <w:rsid w:val="00B75FBE"/>
    <w:rsid w:val="00B7607B"/>
    <w:rsid w:val="00B767AF"/>
    <w:rsid w:val="00B7696E"/>
    <w:rsid w:val="00B76A12"/>
    <w:rsid w:val="00B77270"/>
    <w:rsid w:val="00B773C8"/>
    <w:rsid w:val="00B77796"/>
    <w:rsid w:val="00B77DFA"/>
    <w:rsid w:val="00B809A8"/>
    <w:rsid w:val="00B80CC5"/>
    <w:rsid w:val="00B80CFB"/>
    <w:rsid w:val="00B80EF8"/>
    <w:rsid w:val="00B8178D"/>
    <w:rsid w:val="00B817EC"/>
    <w:rsid w:val="00B81947"/>
    <w:rsid w:val="00B81998"/>
    <w:rsid w:val="00B819E0"/>
    <w:rsid w:val="00B81D10"/>
    <w:rsid w:val="00B820B0"/>
    <w:rsid w:val="00B8218E"/>
    <w:rsid w:val="00B823B0"/>
    <w:rsid w:val="00B824F0"/>
    <w:rsid w:val="00B83055"/>
    <w:rsid w:val="00B83C75"/>
    <w:rsid w:val="00B84124"/>
    <w:rsid w:val="00B84188"/>
    <w:rsid w:val="00B84B5F"/>
    <w:rsid w:val="00B84BD6"/>
    <w:rsid w:val="00B85257"/>
    <w:rsid w:val="00B85348"/>
    <w:rsid w:val="00B856AA"/>
    <w:rsid w:val="00B85A7B"/>
    <w:rsid w:val="00B85F27"/>
    <w:rsid w:val="00B86977"/>
    <w:rsid w:val="00B87033"/>
    <w:rsid w:val="00B870EB"/>
    <w:rsid w:val="00B87979"/>
    <w:rsid w:val="00B87C28"/>
    <w:rsid w:val="00B87E0A"/>
    <w:rsid w:val="00B87E85"/>
    <w:rsid w:val="00B900DC"/>
    <w:rsid w:val="00B90499"/>
    <w:rsid w:val="00B907A5"/>
    <w:rsid w:val="00B91552"/>
    <w:rsid w:val="00B91A48"/>
    <w:rsid w:val="00B92318"/>
    <w:rsid w:val="00B92704"/>
    <w:rsid w:val="00B927DD"/>
    <w:rsid w:val="00B92BC6"/>
    <w:rsid w:val="00B92DE1"/>
    <w:rsid w:val="00B930EA"/>
    <w:rsid w:val="00B933AF"/>
    <w:rsid w:val="00B933BC"/>
    <w:rsid w:val="00B9349A"/>
    <w:rsid w:val="00B93EEE"/>
    <w:rsid w:val="00B95536"/>
    <w:rsid w:val="00B955D4"/>
    <w:rsid w:val="00B95E4C"/>
    <w:rsid w:val="00B9640F"/>
    <w:rsid w:val="00B965A8"/>
    <w:rsid w:val="00B96802"/>
    <w:rsid w:val="00B96F3C"/>
    <w:rsid w:val="00B970B7"/>
    <w:rsid w:val="00B973C9"/>
    <w:rsid w:val="00B97529"/>
    <w:rsid w:val="00B97996"/>
    <w:rsid w:val="00BA04C6"/>
    <w:rsid w:val="00BA04E4"/>
    <w:rsid w:val="00BA0675"/>
    <w:rsid w:val="00BA08EE"/>
    <w:rsid w:val="00BA0A7C"/>
    <w:rsid w:val="00BA1130"/>
    <w:rsid w:val="00BA135B"/>
    <w:rsid w:val="00BA16F5"/>
    <w:rsid w:val="00BA19DC"/>
    <w:rsid w:val="00BA1CDF"/>
    <w:rsid w:val="00BA1F3A"/>
    <w:rsid w:val="00BA20E8"/>
    <w:rsid w:val="00BA2452"/>
    <w:rsid w:val="00BA24D4"/>
    <w:rsid w:val="00BA2728"/>
    <w:rsid w:val="00BA2750"/>
    <w:rsid w:val="00BA29B4"/>
    <w:rsid w:val="00BA2A96"/>
    <w:rsid w:val="00BA306B"/>
    <w:rsid w:val="00BA325D"/>
    <w:rsid w:val="00BA329E"/>
    <w:rsid w:val="00BA331F"/>
    <w:rsid w:val="00BA3343"/>
    <w:rsid w:val="00BA3747"/>
    <w:rsid w:val="00BA3776"/>
    <w:rsid w:val="00BA3B7A"/>
    <w:rsid w:val="00BA3E42"/>
    <w:rsid w:val="00BA4131"/>
    <w:rsid w:val="00BA490C"/>
    <w:rsid w:val="00BA499A"/>
    <w:rsid w:val="00BA499C"/>
    <w:rsid w:val="00BA4BEC"/>
    <w:rsid w:val="00BA512C"/>
    <w:rsid w:val="00BA57A5"/>
    <w:rsid w:val="00BA5DEC"/>
    <w:rsid w:val="00BA5F44"/>
    <w:rsid w:val="00BA5F5B"/>
    <w:rsid w:val="00BA611F"/>
    <w:rsid w:val="00BA6229"/>
    <w:rsid w:val="00BA6250"/>
    <w:rsid w:val="00BA639B"/>
    <w:rsid w:val="00BA66D2"/>
    <w:rsid w:val="00BA68EF"/>
    <w:rsid w:val="00BA6952"/>
    <w:rsid w:val="00BA70D0"/>
    <w:rsid w:val="00BA78D8"/>
    <w:rsid w:val="00BA7F6A"/>
    <w:rsid w:val="00BB0101"/>
    <w:rsid w:val="00BB0A93"/>
    <w:rsid w:val="00BB0B9F"/>
    <w:rsid w:val="00BB0BB3"/>
    <w:rsid w:val="00BB0D18"/>
    <w:rsid w:val="00BB0D22"/>
    <w:rsid w:val="00BB12A5"/>
    <w:rsid w:val="00BB14B7"/>
    <w:rsid w:val="00BB165E"/>
    <w:rsid w:val="00BB1D9F"/>
    <w:rsid w:val="00BB242C"/>
    <w:rsid w:val="00BB24C0"/>
    <w:rsid w:val="00BB2A56"/>
    <w:rsid w:val="00BB3155"/>
    <w:rsid w:val="00BB33D6"/>
    <w:rsid w:val="00BB3577"/>
    <w:rsid w:val="00BB3855"/>
    <w:rsid w:val="00BB3940"/>
    <w:rsid w:val="00BB452E"/>
    <w:rsid w:val="00BB4820"/>
    <w:rsid w:val="00BB49D7"/>
    <w:rsid w:val="00BB4F02"/>
    <w:rsid w:val="00BB4F6B"/>
    <w:rsid w:val="00BB5098"/>
    <w:rsid w:val="00BB51FF"/>
    <w:rsid w:val="00BB53C1"/>
    <w:rsid w:val="00BB563E"/>
    <w:rsid w:val="00BB583C"/>
    <w:rsid w:val="00BB613D"/>
    <w:rsid w:val="00BB65AA"/>
    <w:rsid w:val="00BB6620"/>
    <w:rsid w:val="00BB7814"/>
    <w:rsid w:val="00BB7A90"/>
    <w:rsid w:val="00BC0325"/>
    <w:rsid w:val="00BC0869"/>
    <w:rsid w:val="00BC09CA"/>
    <w:rsid w:val="00BC0DD7"/>
    <w:rsid w:val="00BC0F7E"/>
    <w:rsid w:val="00BC12A2"/>
    <w:rsid w:val="00BC1C85"/>
    <w:rsid w:val="00BC21FA"/>
    <w:rsid w:val="00BC23BF"/>
    <w:rsid w:val="00BC26DE"/>
    <w:rsid w:val="00BC2846"/>
    <w:rsid w:val="00BC2F9F"/>
    <w:rsid w:val="00BC322E"/>
    <w:rsid w:val="00BC3686"/>
    <w:rsid w:val="00BC3B70"/>
    <w:rsid w:val="00BC3D31"/>
    <w:rsid w:val="00BC3ED6"/>
    <w:rsid w:val="00BC4598"/>
    <w:rsid w:val="00BC45BB"/>
    <w:rsid w:val="00BC4A97"/>
    <w:rsid w:val="00BC4F66"/>
    <w:rsid w:val="00BC530C"/>
    <w:rsid w:val="00BC53BA"/>
    <w:rsid w:val="00BC55A8"/>
    <w:rsid w:val="00BC5A0B"/>
    <w:rsid w:val="00BC5A67"/>
    <w:rsid w:val="00BC5B3A"/>
    <w:rsid w:val="00BC610A"/>
    <w:rsid w:val="00BC61AF"/>
    <w:rsid w:val="00BC6213"/>
    <w:rsid w:val="00BC65C1"/>
    <w:rsid w:val="00BC6835"/>
    <w:rsid w:val="00BC68B3"/>
    <w:rsid w:val="00BC6ADA"/>
    <w:rsid w:val="00BC7021"/>
    <w:rsid w:val="00BC713C"/>
    <w:rsid w:val="00BC747E"/>
    <w:rsid w:val="00BC7534"/>
    <w:rsid w:val="00BC7889"/>
    <w:rsid w:val="00BC7E79"/>
    <w:rsid w:val="00BC7EEB"/>
    <w:rsid w:val="00BD01D5"/>
    <w:rsid w:val="00BD07CF"/>
    <w:rsid w:val="00BD09CA"/>
    <w:rsid w:val="00BD09DD"/>
    <w:rsid w:val="00BD0D19"/>
    <w:rsid w:val="00BD0DCC"/>
    <w:rsid w:val="00BD16EA"/>
    <w:rsid w:val="00BD1CB2"/>
    <w:rsid w:val="00BD1E19"/>
    <w:rsid w:val="00BD2115"/>
    <w:rsid w:val="00BD22A8"/>
    <w:rsid w:val="00BD242B"/>
    <w:rsid w:val="00BD2453"/>
    <w:rsid w:val="00BD27A4"/>
    <w:rsid w:val="00BD2DEA"/>
    <w:rsid w:val="00BD42EE"/>
    <w:rsid w:val="00BD4BA4"/>
    <w:rsid w:val="00BD5200"/>
    <w:rsid w:val="00BD5A2A"/>
    <w:rsid w:val="00BD5CAB"/>
    <w:rsid w:val="00BD5D3E"/>
    <w:rsid w:val="00BD5D44"/>
    <w:rsid w:val="00BD5EE3"/>
    <w:rsid w:val="00BD5EF7"/>
    <w:rsid w:val="00BD6180"/>
    <w:rsid w:val="00BD689B"/>
    <w:rsid w:val="00BD6AE6"/>
    <w:rsid w:val="00BD6B70"/>
    <w:rsid w:val="00BD6F16"/>
    <w:rsid w:val="00BD770C"/>
    <w:rsid w:val="00BD7839"/>
    <w:rsid w:val="00BE049E"/>
    <w:rsid w:val="00BE0E84"/>
    <w:rsid w:val="00BE1357"/>
    <w:rsid w:val="00BE1F91"/>
    <w:rsid w:val="00BE2060"/>
    <w:rsid w:val="00BE2353"/>
    <w:rsid w:val="00BE2476"/>
    <w:rsid w:val="00BE27BA"/>
    <w:rsid w:val="00BE29DC"/>
    <w:rsid w:val="00BE2F1F"/>
    <w:rsid w:val="00BE3100"/>
    <w:rsid w:val="00BE3234"/>
    <w:rsid w:val="00BE3485"/>
    <w:rsid w:val="00BE38C4"/>
    <w:rsid w:val="00BE3D14"/>
    <w:rsid w:val="00BE416C"/>
    <w:rsid w:val="00BE4327"/>
    <w:rsid w:val="00BE4332"/>
    <w:rsid w:val="00BE4550"/>
    <w:rsid w:val="00BE46E0"/>
    <w:rsid w:val="00BE4960"/>
    <w:rsid w:val="00BE4B67"/>
    <w:rsid w:val="00BE4C79"/>
    <w:rsid w:val="00BE50EE"/>
    <w:rsid w:val="00BE53CE"/>
    <w:rsid w:val="00BE5514"/>
    <w:rsid w:val="00BE5C7B"/>
    <w:rsid w:val="00BE6197"/>
    <w:rsid w:val="00BE6771"/>
    <w:rsid w:val="00BE698E"/>
    <w:rsid w:val="00BE7399"/>
    <w:rsid w:val="00BE7727"/>
    <w:rsid w:val="00BE773B"/>
    <w:rsid w:val="00BE78F2"/>
    <w:rsid w:val="00BE7989"/>
    <w:rsid w:val="00BE7AB0"/>
    <w:rsid w:val="00BE7CB8"/>
    <w:rsid w:val="00BE7FE2"/>
    <w:rsid w:val="00BF0641"/>
    <w:rsid w:val="00BF0884"/>
    <w:rsid w:val="00BF0B43"/>
    <w:rsid w:val="00BF0BFB"/>
    <w:rsid w:val="00BF0EC3"/>
    <w:rsid w:val="00BF1A4F"/>
    <w:rsid w:val="00BF20B4"/>
    <w:rsid w:val="00BF2326"/>
    <w:rsid w:val="00BF24FF"/>
    <w:rsid w:val="00BF2D8B"/>
    <w:rsid w:val="00BF2ECF"/>
    <w:rsid w:val="00BF3059"/>
    <w:rsid w:val="00BF316C"/>
    <w:rsid w:val="00BF31BC"/>
    <w:rsid w:val="00BF3365"/>
    <w:rsid w:val="00BF3657"/>
    <w:rsid w:val="00BF428F"/>
    <w:rsid w:val="00BF4628"/>
    <w:rsid w:val="00BF470B"/>
    <w:rsid w:val="00BF4878"/>
    <w:rsid w:val="00BF4B41"/>
    <w:rsid w:val="00BF4B72"/>
    <w:rsid w:val="00BF4D5B"/>
    <w:rsid w:val="00BF5106"/>
    <w:rsid w:val="00BF56A3"/>
    <w:rsid w:val="00BF58CF"/>
    <w:rsid w:val="00BF599F"/>
    <w:rsid w:val="00BF5E3F"/>
    <w:rsid w:val="00BF62EB"/>
    <w:rsid w:val="00BF7485"/>
    <w:rsid w:val="00BF766B"/>
    <w:rsid w:val="00BF7A04"/>
    <w:rsid w:val="00BF7D66"/>
    <w:rsid w:val="00BF7DE2"/>
    <w:rsid w:val="00C0068B"/>
    <w:rsid w:val="00C01691"/>
    <w:rsid w:val="00C018F5"/>
    <w:rsid w:val="00C01A62"/>
    <w:rsid w:val="00C01A96"/>
    <w:rsid w:val="00C029DE"/>
    <w:rsid w:val="00C02BC9"/>
    <w:rsid w:val="00C02CBE"/>
    <w:rsid w:val="00C031BC"/>
    <w:rsid w:val="00C03612"/>
    <w:rsid w:val="00C039B5"/>
    <w:rsid w:val="00C03A02"/>
    <w:rsid w:val="00C03E70"/>
    <w:rsid w:val="00C04342"/>
    <w:rsid w:val="00C043A2"/>
    <w:rsid w:val="00C045EB"/>
    <w:rsid w:val="00C048E7"/>
    <w:rsid w:val="00C04972"/>
    <w:rsid w:val="00C04F8B"/>
    <w:rsid w:val="00C0699D"/>
    <w:rsid w:val="00C06E77"/>
    <w:rsid w:val="00C072A0"/>
    <w:rsid w:val="00C07959"/>
    <w:rsid w:val="00C07E28"/>
    <w:rsid w:val="00C10197"/>
    <w:rsid w:val="00C1019F"/>
    <w:rsid w:val="00C10276"/>
    <w:rsid w:val="00C10382"/>
    <w:rsid w:val="00C104AB"/>
    <w:rsid w:val="00C108B8"/>
    <w:rsid w:val="00C10B92"/>
    <w:rsid w:val="00C11064"/>
    <w:rsid w:val="00C1132C"/>
    <w:rsid w:val="00C115FB"/>
    <w:rsid w:val="00C11C49"/>
    <w:rsid w:val="00C12918"/>
    <w:rsid w:val="00C129A3"/>
    <w:rsid w:val="00C1325A"/>
    <w:rsid w:val="00C13E53"/>
    <w:rsid w:val="00C14EE7"/>
    <w:rsid w:val="00C14F92"/>
    <w:rsid w:val="00C152F5"/>
    <w:rsid w:val="00C15781"/>
    <w:rsid w:val="00C15939"/>
    <w:rsid w:val="00C15DEA"/>
    <w:rsid w:val="00C160F6"/>
    <w:rsid w:val="00C1638F"/>
    <w:rsid w:val="00C16697"/>
    <w:rsid w:val="00C16723"/>
    <w:rsid w:val="00C167E5"/>
    <w:rsid w:val="00C16A88"/>
    <w:rsid w:val="00C16B01"/>
    <w:rsid w:val="00C16D18"/>
    <w:rsid w:val="00C17923"/>
    <w:rsid w:val="00C17D0E"/>
    <w:rsid w:val="00C206BD"/>
    <w:rsid w:val="00C20AB1"/>
    <w:rsid w:val="00C20ADF"/>
    <w:rsid w:val="00C20B3F"/>
    <w:rsid w:val="00C20BE3"/>
    <w:rsid w:val="00C20D78"/>
    <w:rsid w:val="00C2122A"/>
    <w:rsid w:val="00C213AE"/>
    <w:rsid w:val="00C218B8"/>
    <w:rsid w:val="00C21EEE"/>
    <w:rsid w:val="00C22411"/>
    <w:rsid w:val="00C23101"/>
    <w:rsid w:val="00C231B7"/>
    <w:rsid w:val="00C234DF"/>
    <w:rsid w:val="00C235EF"/>
    <w:rsid w:val="00C23AC1"/>
    <w:rsid w:val="00C23DF3"/>
    <w:rsid w:val="00C23FDB"/>
    <w:rsid w:val="00C243E9"/>
    <w:rsid w:val="00C24577"/>
    <w:rsid w:val="00C24699"/>
    <w:rsid w:val="00C246D2"/>
    <w:rsid w:val="00C251A5"/>
    <w:rsid w:val="00C259BC"/>
    <w:rsid w:val="00C25C18"/>
    <w:rsid w:val="00C25E76"/>
    <w:rsid w:val="00C26055"/>
    <w:rsid w:val="00C2623A"/>
    <w:rsid w:val="00C26368"/>
    <w:rsid w:val="00C26566"/>
    <w:rsid w:val="00C26664"/>
    <w:rsid w:val="00C26A9A"/>
    <w:rsid w:val="00C278B0"/>
    <w:rsid w:val="00C27E84"/>
    <w:rsid w:val="00C27F70"/>
    <w:rsid w:val="00C30836"/>
    <w:rsid w:val="00C30D66"/>
    <w:rsid w:val="00C30FBD"/>
    <w:rsid w:val="00C31431"/>
    <w:rsid w:val="00C31755"/>
    <w:rsid w:val="00C31AC4"/>
    <w:rsid w:val="00C31C6E"/>
    <w:rsid w:val="00C31E87"/>
    <w:rsid w:val="00C31EE2"/>
    <w:rsid w:val="00C32714"/>
    <w:rsid w:val="00C32C16"/>
    <w:rsid w:val="00C33DC1"/>
    <w:rsid w:val="00C341F9"/>
    <w:rsid w:val="00C344D5"/>
    <w:rsid w:val="00C34910"/>
    <w:rsid w:val="00C34A39"/>
    <w:rsid w:val="00C34D02"/>
    <w:rsid w:val="00C35265"/>
    <w:rsid w:val="00C35F4E"/>
    <w:rsid w:val="00C3626A"/>
    <w:rsid w:val="00C367E7"/>
    <w:rsid w:val="00C36D15"/>
    <w:rsid w:val="00C37244"/>
    <w:rsid w:val="00C37D4A"/>
    <w:rsid w:val="00C40068"/>
    <w:rsid w:val="00C40D29"/>
    <w:rsid w:val="00C41168"/>
    <w:rsid w:val="00C41C3E"/>
    <w:rsid w:val="00C42657"/>
    <w:rsid w:val="00C42C8D"/>
    <w:rsid w:val="00C42D63"/>
    <w:rsid w:val="00C42E00"/>
    <w:rsid w:val="00C42EA1"/>
    <w:rsid w:val="00C43648"/>
    <w:rsid w:val="00C43C07"/>
    <w:rsid w:val="00C43F65"/>
    <w:rsid w:val="00C441F7"/>
    <w:rsid w:val="00C44242"/>
    <w:rsid w:val="00C443C3"/>
    <w:rsid w:val="00C4528F"/>
    <w:rsid w:val="00C45530"/>
    <w:rsid w:val="00C461BB"/>
    <w:rsid w:val="00C46702"/>
    <w:rsid w:val="00C46856"/>
    <w:rsid w:val="00C471E2"/>
    <w:rsid w:val="00C47561"/>
    <w:rsid w:val="00C4779C"/>
    <w:rsid w:val="00C479FA"/>
    <w:rsid w:val="00C47A20"/>
    <w:rsid w:val="00C47A2A"/>
    <w:rsid w:val="00C47A43"/>
    <w:rsid w:val="00C5002F"/>
    <w:rsid w:val="00C508C7"/>
    <w:rsid w:val="00C51080"/>
    <w:rsid w:val="00C51A61"/>
    <w:rsid w:val="00C51E05"/>
    <w:rsid w:val="00C51FA1"/>
    <w:rsid w:val="00C5216F"/>
    <w:rsid w:val="00C52AA6"/>
    <w:rsid w:val="00C539D4"/>
    <w:rsid w:val="00C54034"/>
    <w:rsid w:val="00C545F5"/>
    <w:rsid w:val="00C546C2"/>
    <w:rsid w:val="00C54A7D"/>
    <w:rsid w:val="00C54ADC"/>
    <w:rsid w:val="00C54BF4"/>
    <w:rsid w:val="00C54F8B"/>
    <w:rsid w:val="00C555A8"/>
    <w:rsid w:val="00C55B86"/>
    <w:rsid w:val="00C55C60"/>
    <w:rsid w:val="00C5638B"/>
    <w:rsid w:val="00C56542"/>
    <w:rsid w:val="00C56972"/>
    <w:rsid w:val="00C5792C"/>
    <w:rsid w:val="00C57AF9"/>
    <w:rsid w:val="00C57C1A"/>
    <w:rsid w:val="00C60494"/>
    <w:rsid w:val="00C6070D"/>
    <w:rsid w:val="00C60F05"/>
    <w:rsid w:val="00C61600"/>
    <w:rsid w:val="00C61DE9"/>
    <w:rsid w:val="00C61EFD"/>
    <w:rsid w:val="00C61FC6"/>
    <w:rsid w:val="00C625F5"/>
    <w:rsid w:val="00C629E2"/>
    <w:rsid w:val="00C62DFE"/>
    <w:rsid w:val="00C630BD"/>
    <w:rsid w:val="00C630DF"/>
    <w:rsid w:val="00C6344C"/>
    <w:rsid w:val="00C63FFB"/>
    <w:rsid w:val="00C641CD"/>
    <w:rsid w:val="00C642A6"/>
    <w:rsid w:val="00C642EA"/>
    <w:rsid w:val="00C64407"/>
    <w:rsid w:val="00C64567"/>
    <w:rsid w:val="00C647CA"/>
    <w:rsid w:val="00C64C3C"/>
    <w:rsid w:val="00C65660"/>
    <w:rsid w:val="00C656BB"/>
    <w:rsid w:val="00C659C0"/>
    <w:rsid w:val="00C6618B"/>
    <w:rsid w:val="00C66371"/>
    <w:rsid w:val="00C667BD"/>
    <w:rsid w:val="00C66A2D"/>
    <w:rsid w:val="00C67489"/>
    <w:rsid w:val="00C675D3"/>
    <w:rsid w:val="00C67714"/>
    <w:rsid w:val="00C679A5"/>
    <w:rsid w:val="00C67C3A"/>
    <w:rsid w:val="00C67CBF"/>
    <w:rsid w:val="00C67E92"/>
    <w:rsid w:val="00C67F82"/>
    <w:rsid w:val="00C67F8E"/>
    <w:rsid w:val="00C700CD"/>
    <w:rsid w:val="00C709F4"/>
    <w:rsid w:val="00C70E10"/>
    <w:rsid w:val="00C70EB5"/>
    <w:rsid w:val="00C718D6"/>
    <w:rsid w:val="00C71B87"/>
    <w:rsid w:val="00C71C5A"/>
    <w:rsid w:val="00C71C6E"/>
    <w:rsid w:val="00C71EF0"/>
    <w:rsid w:val="00C723A4"/>
    <w:rsid w:val="00C72427"/>
    <w:rsid w:val="00C72656"/>
    <w:rsid w:val="00C727AD"/>
    <w:rsid w:val="00C72827"/>
    <w:rsid w:val="00C72A84"/>
    <w:rsid w:val="00C72D15"/>
    <w:rsid w:val="00C73199"/>
    <w:rsid w:val="00C73376"/>
    <w:rsid w:val="00C733B8"/>
    <w:rsid w:val="00C7362A"/>
    <w:rsid w:val="00C73C86"/>
    <w:rsid w:val="00C73F1D"/>
    <w:rsid w:val="00C7420D"/>
    <w:rsid w:val="00C743E8"/>
    <w:rsid w:val="00C745A8"/>
    <w:rsid w:val="00C75084"/>
    <w:rsid w:val="00C755CD"/>
    <w:rsid w:val="00C7585D"/>
    <w:rsid w:val="00C765D5"/>
    <w:rsid w:val="00C766F7"/>
    <w:rsid w:val="00C7672B"/>
    <w:rsid w:val="00C77678"/>
    <w:rsid w:val="00C77AE6"/>
    <w:rsid w:val="00C77C37"/>
    <w:rsid w:val="00C80709"/>
    <w:rsid w:val="00C809EC"/>
    <w:rsid w:val="00C80E74"/>
    <w:rsid w:val="00C812C7"/>
    <w:rsid w:val="00C815F2"/>
    <w:rsid w:val="00C818E0"/>
    <w:rsid w:val="00C81C60"/>
    <w:rsid w:val="00C8284D"/>
    <w:rsid w:val="00C82DD1"/>
    <w:rsid w:val="00C83A84"/>
    <w:rsid w:val="00C83DD3"/>
    <w:rsid w:val="00C841C8"/>
    <w:rsid w:val="00C84275"/>
    <w:rsid w:val="00C84366"/>
    <w:rsid w:val="00C844F8"/>
    <w:rsid w:val="00C8458A"/>
    <w:rsid w:val="00C848DF"/>
    <w:rsid w:val="00C84E0D"/>
    <w:rsid w:val="00C84EA7"/>
    <w:rsid w:val="00C84FD5"/>
    <w:rsid w:val="00C85422"/>
    <w:rsid w:val="00C85819"/>
    <w:rsid w:val="00C86099"/>
    <w:rsid w:val="00C87304"/>
    <w:rsid w:val="00C87402"/>
    <w:rsid w:val="00C87495"/>
    <w:rsid w:val="00C877B8"/>
    <w:rsid w:val="00C87892"/>
    <w:rsid w:val="00C87BE2"/>
    <w:rsid w:val="00C87C4B"/>
    <w:rsid w:val="00C87CCE"/>
    <w:rsid w:val="00C87F17"/>
    <w:rsid w:val="00C909F2"/>
    <w:rsid w:val="00C9118B"/>
    <w:rsid w:val="00C9155F"/>
    <w:rsid w:val="00C9156B"/>
    <w:rsid w:val="00C917E6"/>
    <w:rsid w:val="00C92104"/>
    <w:rsid w:val="00C9223B"/>
    <w:rsid w:val="00C92550"/>
    <w:rsid w:val="00C9288F"/>
    <w:rsid w:val="00C92AAF"/>
    <w:rsid w:val="00C93596"/>
    <w:rsid w:val="00C936D2"/>
    <w:rsid w:val="00C939E8"/>
    <w:rsid w:val="00C94331"/>
    <w:rsid w:val="00C94EF2"/>
    <w:rsid w:val="00C95407"/>
    <w:rsid w:val="00C95622"/>
    <w:rsid w:val="00C95B2D"/>
    <w:rsid w:val="00C95D8D"/>
    <w:rsid w:val="00C961CF"/>
    <w:rsid w:val="00C965F6"/>
    <w:rsid w:val="00C96CCC"/>
    <w:rsid w:val="00C96E55"/>
    <w:rsid w:val="00C97305"/>
    <w:rsid w:val="00C97606"/>
    <w:rsid w:val="00C97A88"/>
    <w:rsid w:val="00C97F50"/>
    <w:rsid w:val="00CA05B4"/>
    <w:rsid w:val="00CA09D0"/>
    <w:rsid w:val="00CA0C51"/>
    <w:rsid w:val="00CA0EAB"/>
    <w:rsid w:val="00CA1522"/>
    <w:rsid w:val="00CA1965"/>
    <w:rsid w:val="00CA1A18"/>
    <w:rsid w:val="00CA2083"/>
    <w:rsid w:val="00CA2137"/>
    <w:rsid w:val="00CA264E"/>
    <w:rsid w:val="00CA2AC1"/>
    <w:rsid w:val="00CA4576"/>
    <w:rsid w:val="00CA4651"/>
    <w:rsid w:val="00CA4DDF"/>
    <w:rsid w:val="00CA51B4"/>
    <w:rsid w:val="00CA52B6"/>
    <w:rsid w:val="00CA59ED"/>
    <w:rsid w:val="00CA5FF7"/>
    <w:rsid w:val="00CA69F7"/>
    <w:rsid w:val="00CA6BEB"/>
    <w:rsid w:val="00CA6D36"/>
    <w:rsid w:val="00CA6F61"/>
    <w:rsid w:val="00CA736A"/>
    <w:rsid w:val="00CA75EA"/>
    <w:rsid w:val="00CA7754"/>
    <w:rsid w:val="00CA7783"/>
    <w:rsid w:val="00CA791B"/>
    <w:rsid w:val="00CB00CD"/>
    <w:rsid w:val="00CB01D9"/>
    <w:rsid w:val="00CB0956"/>
    <w:rsid w:val="00CB0C63"/>
    <w:rsid w:val="00CB0DC3"/>
    <w:rsid w:val="00CB11BB"/>
    <w:rsid w:val="00CB1302"/>
    <w:rsid w:val="00CB1792"/>
    <w:rsid w:val="00CB1B38"/>
    <w:rsid w:val="00CB1FD5"/>
    <w:rsid w:val="00CB235D"/>
    <w:rsid w:val="00CB245C"/>
    <w:rsid w:val="00CB2C49"/>
    <w:rsid w:val="00CB2EAE"/>
    <w:rsid w:val="00CB3601"/>
    <w:rsid w:val="00CB3850"/>
    <w:rsid w:val="00CB4491"/>
    <w:rsid w:val="00CB49EA"/>
    <w:rsid w:val="00CB4BF1"/>
    <w:rsid w:val="00CB5549"/>
    <w:rsid w:val="00CB5672"/>
    <w:rsid w:val="00CB5787"/>
    <w:rsid w:val="00CB5BCC"/>
    <w:rsid w:val="00CB609B"/>
    <w:rsid w:val="00CB6CEE"/>
    <w:rsid w:val="00CB71C9"/>
    <w:rsid w:val="00CB74B8"/>
    <w:rsid w:val="00CB75B3"/>
    <w:rsid w:val="00CB79D4"/>
    <w:rsid w:val="00CC001F"/>
    <w:rsid w:val="00CC0286"/>
    <w:rsid w:val="00CC0510"/>
    <w:rsid w:val="00CC0760"/>
    <w:rsid w:val="00CC0A2A"/>
    <w:rsid w:val="00CC0CFB"/>
    <w:rsid w:val="00CC10AD"/>
    <w:rsid w:val="00CC1236"/>
    <w:rsid w:val="00CC1281"/>
    <w:rsid w:val="00CC1502"/>
    <w:rsid w:val="00CC1C6B"/>
    <w:rsid w:val="00CC1EB4"/>
    <w:rsid w:val="00CC222F"/>
    <w:rsid w:val="00CC22F2"/>
    <w:rsid w:val="00CC2F36"/>
    <w:rsid w:val="00CC3348"/>
    <w:rsid w:val="00CC33F4"/>
    <w:rsid w:val="00CC368C"/>
    <w:rsid w:val="00CC479C"/>
    <w:rsid w:val="00CC496D"/>
    <w:rsid w:val="00CC5294"/>
    <w:rsid w:val="00CC56C7"/>
    <w:rsid w:val="00CC5CB9"/>
    <w:rsid w:val="00CC5CEE"/>
    <w:rsid w:val="00CC5E14"/>
    <w:rsid w:val="00CC6043"/>
    <w:rsid w:val="00CC6854"/>
    <w:rsid w:val="00CC6975"/>
    <w:rsid w:val="00CC6A84"/>
    <w:rsid w:val="00CC6CC6"/>
    <w:rsid w:val="00CC74B3"/>
    <w:rsid w:val="00CC7D21"/>
    <w:rsid w:val="00CD0E37"/>
    <w:rsid w:val="00CD1102"/>
    <w:rsid w:val="00CD1337"/>
    <w:rsid w:val="00CD16E5"/>
    <w:rsid w:val="00CD1D35"/>
    <w:rsid w:val="00CD1EA5"/>
    <w:rsid w:val="00CD20E5"/>
    <w:rsid w:val="00CD22EB"/>
    <w:rsid w:val="00CD270D"/>
    <w:rsid w:val="00CD28C9"/>
    <w:rsid w:val="00CD2FF2"/>
    <w:rsid w:val="00CD3B81"/>
    <w:rsid w:val="00CD3C89"/>
    <w:rsid w:val="00CD4851"/>
    <w:rsid w:val="00CD52BB"/>
    <w:rsid w:val="00CD54C9"/>
    <w:rsid w:val="00CD5760"/>
    <w:rsid w:val="00CD5CB5"/>
    <w:rsid w:val="00CD66AA"/>
    <w:rsid w:val="00CD6A7F"/>
    <w:rsid w:val="00CD6AE5"/>
    <w:rsid w:val="00CD6C29"/>
    <w:rsid w:val="00CD71B1"/>
    <w:rsid w:val="00CD7454"/>
    <w:rsid w:val="00CD7A88"/>
    <w:rsid w:val="00CD7FD7"/>
    <w:rsid w:val="00CE006A"/>
    <w:rsid w:val="00CE042A"/>
    <w:rsid w:val="00CE0781"/>
    <w:rsid w:val="00CE09FD"/>
    <w:rsid w:val="00CE0F11"/>
    <w:rsid w:val="00CE0FA0"/>
    <w:rsid w:val="00CE11EE"/>
    <w:rsid w:val="00CE178C"/>
    <w:rsid w:val="00CE17A0"/>
    <w:rsid w:val="00CE1818"/>
    <w:rsid w:val="00CE18F0"/>
    <w:rsid w:val="00CE2138"/>
    <w:rsid w:val="00CE2317"/>
    <w:rsid w:val="00CE275D"/>
    <w:rsid w:val="00CE27F8"/>
    <w:rsid w:val="00CE2EE5"/>
    <w:rsid w:val="00CE2FC5"/>
    <w:rsid w:val="00CE3DA8"/>
    <w:rsid w:val="00CE4362"/>
    <w:rsid w:val="00CE43D7"/>
    <w:rsid w:val="00CE499A"/>
    <w:rsid w:val="00CE4A7D"/>
    <w:rsid w:val="00CE4B06"/>
    <w:rsid w:val="00CE4C49"/>
    <w:rsid w:val="00CE4C76"/>
    <w:rsid w:val="00CE4CF4"/>
    <w:rsid w:val="00CE516F"/>
    <w:rsid w:val="00CE5618"/>
    <w:rsid w:val="00CE5C01"/>
    <w:rsid w:val="00CE5F1A"/>
    <w:rsid w:val="00CE6126"/>
    <w:rsid w:val="00CE6178"/>
    <w:rsid w:val="00CE63F1"/>
    <w:rsid w:val="00CE663F"/>
    <w:rsid w:val="00CE666F"/>
    <w:rsid w:val="00CE6721"/>
    <w:rsid w:val="00CE7730"/>
    <w:rsid w:val="00CE7766"/>
    <w:rsid w:val="00CE782B"/>
    <w:rsid w:val="00CE7870"/>
    <w:rsid w:val="00CF0030"/>
    <w:rsid w:val="00CF0C48"/>
    <w:rsid w:val="00CF0F79"/>
    <w:rsid w:val="00CF1155"/>
    <w:rsid w:val="00CF12DE"/>
    <w:rsid w:val="00CF1306"/>
    <w:rsid w:val="00CF1601"/>
    <w:rsid w:val="00CF165A"/>
    <w:rsid w:val="00CF1857"/>
    <w:rsid w:val="00CF1AA3"/>
    <w:rsid w:val="00CF1B48"/>
    <w:rsid w:val="00CF1CEA"/>
    <w:rsid w:val="00CF20C0"/>
    <w:rsid w:val="00CF2802"/>
    <w:rsid w:val="00CF3326"/>
    <w:rsid w:val="00CF33FB"/>
    <w:rsid w:val="00CF344D"/>
    <w:rsid w:val="00CF3BC0"/>
    <w:rsid w:val="00CF414E"/>
    <w:rsid w:val="00CF4524"/>
    <w:rsid w:val="00CF4564"/>
    <w:rsid w:val="00CF4584"/>
    <w:rsid w:val="00CF4672"/>
    <w:rsid w:val="00CF4714"/>
    <w:rsid w:val="00CF4BEC"/>
    <w:rsid w:val="00CF4E6E"/>
    <w:rsid w:val="00CF59A9"/>
    <w:rsid w:val="00CF5AA6"/>
    <w:rsid w:val="00CF5B9E"/>
    <w:rsid w:val="00CF6121"/>
    <w:rsid w:val="00CF6372"/>
    <w:rsid w:val="00CF679E"/>
    <w:rsid w:val="00CF6812"/>
    <w:rsid w:val="00CF68A2"/>
    <w:rsid w:val="00CF739A"/>
    <w:rsid w:val="00CF769B"/>
    <w:rsid w:val="00CF7C57"/>
    <w:rsid w:val="00D0015A"/>
    <w:rsid w:val="00D0016F"/>
    <w:rsid w:val="00D001E1"/>
    <w:rsid w:val="00D002E6"/>
    <w:rsid w:val="00D006A0"/>
    <w:rsid w:val="00D00C52"/>
    <w:rsid w:val="00D0128A"/>
    <w:rsid w:val="00D01395"/>
    <w:rsid w:val="00D01A14"/>
    <w:rsid w:val="00D01D07"/>
    <w:rsid w:val="00D020A7"/>
    <w:rsid w:val="00D0215A"/>
    <w:rsid w:val="00D023CD"/>
    <w:rsid w:val="00D02418"/>
    <w:rsid w:val="00D02C1D"/>
    <w:rsid w:val="00D02DA1"/>
    <w:rsid w:val="00D037C7"/>
    <w:rsid w:val="00D03898"/>
    <w:rsid w:val="00D03D9C"/>
    <w:rsid w:val="00D0403C"/>
    <w:rsid w:val="00D040ED"/>
    <w:rsid w:val="00D04417"/>
    <w:rsid w:val="00D045F1"/>
    <w:rsid w:val="00D04899"/>
    <w:rsid w:val="00D04B20"/>
    <w:rsid w:val="00D04D28"/>
    <w:rsid w:val="00D04DCE"/>
    <w:rsid w:val="00D0539D"/>
    <w:rsid w:val="00D0586C"/>
    <w:rsid w:val="00D0598C"/>
    <w:rsid w:val="00D05B13"/>
    <w:rsid w:val="00D0636B"/>
    <w:rsid w:val="00D06EB9"/>
    <w:rsid w:val="00D070BA"/>
    <w:rsid w:val="00D07718"/>
    <w:rsid w:val="00D0784A"/>
    <w:rsid w:val="00D07AF5"/>
    <w:rsid w:val="00D07B67"/>
    <w:rsid w:val="00D07BB0"/>
    <w:rsid w:val="00D07F43"/>
    <w:rsid w:val="00D07F70"/>
    <w:rsid w:val="00D10348"/>
    <w:rsid w:val="00D104F6"/>
    <w:rsid w:val="00D105ED"/>
    <w:rsid w:val="00D106D8"/>
    <w:rsid w:val="00D1108A"/>
    <w:rsid w:val="00D11C6E"/>
    <w:rsid w:val="00D11E67"/>
    <w:rsid w:val="00D11EA4"/>
    <w:rsid w:val="00D1206B"/>
    <w:rsid w:val="00D120B2"/>
    <w:rsid w:val="00D122AA"/>
    <w:rsid w:val="00D124A4"/>
    <w:rsid w:val="00D12AA6"/>
    <w:rsid w:val="00D12FC6"/>
    <w:rsid w:val="00D1307D"/>
    <w:rsid w:val="00D1385D"/>
    <w:rsid w:val="00D138D1"/>
    <w:rsid w:val="00D13C4B"/>
    <w:rsid w:val="00D141B9"/>
    <w:rsid w:val="00D14457"/>
    <w:rsid w:val="00D14832"/>
    <w:rsid w:val="00D14B06"/>
    <w:rsid w:val="00D14D96"/>
    <w:rsid w:val="00D14F65"/>
    <w:rsid w:val="00D15204"/>
    <w:rsid w:val="00D1558F"/>
    <w:rsid w:val="00D15C0D"/>
    <w:rsid w:val="00D162B2"/>
    <w:rsid w:val="00D1645B"/>
    <w:rsid w:val="00D165A2"/>
    <w:rsid w:val="00D1671E"/>
    <w:rsid w:val="00D16B43"/>
    <w:rsid w:val="00D16C92"/>
    <w:rsid w:val="00D16CB0"/>
    <w:rsid w:val="00D16EC3"/>
    <w:rsid w:val="00D1768B"/>
    <w:rsid w:val="00D177BF"/>
    <w:rsid w:val="00D1792B"/>
    <w:rsid w:val="00D17BCC"/>
    <w:rsid w:val="00D17F6E"/>
    <w:rsid w:val="00D20096"/>
    <w:rsid w:val="00D20292"/>
    <w:rsid w:val="00D202D7"/>
    <w:rsid w:val="00D207B6"/>
    <w:rsid w:val="00D20A2D"/>
    <w:rsid w:val="00D20A65"/>
    <w:rsid w:val="00D20ADF"/>
    <w:rsid w:val="00D20DDA"/>
    <w:rsid w:val="00D21052"/>
    <w:rsid w:val="00D212B2"/>
    <w:rsid w:val="00D21762"/>
    <w:rsid w:val="00D21791"/>
    <w:rsid w:val="00D2198C"/>
    <w:rsid w:val="00D219F9"/>
    <w:rsid w:val="00D22057"/>
    <w:rsid w:val="00D221F2"/>
    <w:rsid w:val="00D228A1"/>
    <w:rsid w:val="00D22A18"/>
    <w:rsid w:val="00D232F3"/>
    <w:rsid w:val="00D2342A"/>
    <w:rsid w:val="00D23FB3"/>
    <w:rsid w:val="00D241E0"/>
    <w:rsid w:val="00D24639"/>
    <w:rsid w:val="00D2476F"/>
    <w:rsid w:val="00D247CD"/>
    <w:rsid w:val="00D24B82"/>
    <w:rsid w:val="00D24E23"/>
    <w:rsid w:val="00D259A7"/>
    <w:rsid w:val="00D262FF"/>
    <w:rsid w:val="00D26739"/>
    <w:rsid w:val="00D26BAB"/>
    <w:rsid w:val="00D26C07"/>
    <w:rsid w:val="00D26E7C"/>
    <w:rsid w:val="00D26F1D"/>
    <w:rsid w:val="00D26FA8"/>
    <w:rsid w:val="00D279CA"/>
    <w:rsid w:val="00D27C9D"/>
    <w:rsid w:val="00D3033B"/>
    <w:rsid w:val="00D303AD"/>
    <w:rsid w:val="00D3059B"/>
    <w:rsid w:val="00D30D98"/>
    <w:rsid w:val="00D311DB"/>
    <w:rsid w:val="00D314F9"/>
    <w:rsid w:val="00D316BC"/>
    <w:rsid w:val="00D32154"/>
    <w:rsid w:val="00D325CC"/>
    <w:rsid w:val="00D3265E"/>
    <w:rsid w:val="00D32763"/>
    <w:rsid w:val="00D32BD5"/>
    <w:rsid w:val="00D332C5"/>
    <w:rsid w:val="00D33380"/>
    <w:rsid w:val="00D334D6"/>
    <w:rsid w:val="00D33C67"/>
    <w:rsid w:val="00D3463B"/>
    <w:rsid w:val="00D34D74"/>
    <w:rsid w:val="00D34FC5"/>
    <w:rsid w:val="00D35120"/>
    <w:rsid w:val="00D35199"/>
    <w:rsid w:val="00D355ED"/>
    <w:rsid w:val="00D357E4"/>
    <w:rsid w:val="00D36444"/>
    <w:rsid w:val="00D36520"/>
    <w:rsid w:val="00D36E01"/>
    <w:rsid w:val="00D36F92"/>
    <w:rsid w:val="00D3722E"/>
    <w:rsid w:val="00D37A1F"/>
    <w:rsid w:val="00D4016D"/>
    <w:rsid w:val="00D40A4B"/>
    <w:rsid w:val="00D40A53"/>
    <w:rsid w:val="00D40F29"/>
    <w:rsid w:val="00D41072"/>
    <w:rsid w:val="00D416B3"/>
    <w:rsid w:val="00D4198C"/>
    <w:rsid w:val="00D41FDC"/>
    <w:rsid w:val="00D42015"/>
    <w:rsid w:val="00D4253C"/>
    <w:rsid w:val="00D42542"/>
    <w:rsid w:val="00D42946"/>
    <w:rsid w:val="00D42C3F"/>
    <w:rsid w:val="00D42E3F"/>
    <w:rsid w:val="00D4323A"/>
    <w:rsid w:val="00D4341A"/>
    <w:rsid w:val="00D435F1"/>
    <w:rsid w:val="00D439E7"/>
    <w:rsid w:val="00D43DF7"/>
    <w:rsid w:val="00D441BF"/>
    <w:rsid w:val="00D4441D"/>
    <w:rsid w:val="00D44ACE"/>
    <w:rsid w:val="00D44CFA"/>
    <w:rsid w:val="00D451EB"/>
    <w:rsid w:val="00D45EFF"/>
    <w:rsid w:val="00D460D2"/>
    <w:rsid w:val="00D46C68"/>
    <w:rsid w:val="00D46EE9"/>
    <w:rsid w:val="00D46F8D"/>
    <w:rsid w:val="00D470E5"/>
    <w:rsid w:val="00D4736E"/>
    <w:rsid w:val="00D47897"/>
    <w:rsid w:val="00D47A14"/>
    <w:rsid w:val="00D47C8A"/>
    <w:rsid w:val="00D47EB8"/>
    <w:rsid w:val="00D47F5C"/>
    <w:rsid w:val="00D501D5"/>
    <w:rsid w:val="00D50234"/>
    <w:rsid w:val="00D502F8"/>
    <w:rsid w:val="00D5053E"/>
    <w:rsid w:val="00D50600"/>
    <w:rsid w:val="00D50E03"/>
    <w:rsid w:val="00D50EAB"/>
    <w:rsid w:val="00D51386"/>
    <w:rsid w:val="00D514FA"/>
    <w:rsid w:val="00D51917"/>
    <w:rsid w:val="00D51CB8"/>
    <w:rsid w:val="00D51DC2"/>
    <w:rsid w:val="00D51DF9"/>
    <w:rsid w:val="00D52A96"/>
    <w:rsid w:val="00D537CC"/>
    <w:rsid w:val="00D5438E"/>
    <w:rsid w:val="00D545AA"/>
    <w:rsid w:val="00D5496D"/>
    <w:rsid w:val="00D55029"/>
    <w:rsid w:val="00D55153"/>
    <w:rsid w:val="00D55319"/>
    <w:rsid w:val="00D556B7"/>
    <w:rsid w:val="00D55C42"/>
    <w:rsid w:val="00D567CF"/>
    <w:rsid w:val="00D568CB"/>
    <w:rsid w:val="00D56B13"/>
    <w:rsid w:val="00D56F73"/>
    <w:rsid w:val="00D57265"/>
    <w:rsid w:val="00D5726A"/>
    <w:rsid w:val="00D573E3"/>
    <w:rsid w:val="00D574F9"/>
    <w:rsid w:val="00D57AF8"/>
    <w:rsid w:val="00D57D4D"/>
    <w:rsid w:val="00D57F5A"/>
    <w:rsid w:val="00D6130E"/>
    <w:rsid w:val="00D61A89"/>
    <w:rsid w:val="00D6232D"/>
    <w:rsid w:val="00D623E7"/>
    <w:rsid w:val="00D62685"/>
    <w:rsid w:val="00D631E4"/>
    <w:rsid w:val="00D634F3"/>
    <w:rsid w:val="00D63ACE"/>
    <w:rsid w:val="00D63D0E"/>
    <w:rsid w:val="00D643A8"/>
    <w:rsid w:val="00D64405"/>
    <w:rsid w:val="00D64AEC"/>
    <w:rsid w:val="00D65107"/>
    <w:rsid w:val="00D65517"/>
    <w:rsid w:val="00D6560D"/>
    <w:rsid w:val="00D65980"/>
    <w:rsid w:val="00D65C8F"/>
    <w:rsid w:val="00D6603F"/>
    <w:rsid w:val="00D6695B"/>
    <w:rsid w:val="00D66B14"/>
    <w:rsid w:val="00D66F11"/>
    <w:rsid w:val="00D6762F"/>
    <w:rsid w:val="00D676A6"/>
    <w:rsid w:val="00D67A65"/>
    <w:rsid w:val="00D67E09"/>
    <w:rsid w:val="00D705D6"/>
    <w:rsid w:val="00D70E46"/>
    <w:rsid w:val="00D70FDA"/>
    <w:rsid w:val="00D7112C"/>
    <w:rsid w:val="00D711E5"/>
    <w:rsid w:val="00D7149C"/>
    <w:rsid w:val="00D717EB"/>
    <w:rsid w:val="00D71D63"/>
    <w:rsid w:val="00D728AE"/>
    <w:rsid w:val="00D72D18"/>
    <w:rsid w:val="00D72D42"/>
    <w:rsid w:val="00D73450"/>
    <w:rsid w:val="00D736B6"/>
    <w:rsid w:val="00D742E4"/>
    <w:rsid w:val="00D74697"/>
    <w:rsid w:val="00D7495F"/>
    <w:rsid w:val="00D74BE6"/>
    <w:rsid w:val="00D74C1B"/>
    <w:rsid w:val="00D74EC5"/>
    <w:rsid w:val="00D751B8"/>
    <w:rsid w:val="00D75241"/>
    <w:rsid w:val="00D752DF"/>
    <w:rsid w:val="00D75936"/>
    <w:rsid w:val="00D75CA1"/>
    <w:rsid w:val="00D76186"/>
    <w:rsid w:val="00D762D2"/>
    <w:rsid w:val="00D76354"/>
    <w:rsid w:val="00D76D40"/>
    <w:rsid w:val="00D77063"/>
    <w:rsid w:val="00D770DA"/>
    <w:rsid w:val="00D772AD"/>
    <w:rsid w:val="00D77380"/>
    <w:rsid w:val="00D778A3"/>
    <w:rsid w:val="00D77B97"/>
    <w:rsid w:val="00D77E79"/>
    <w:rsid w:val="00D802E1"/>
    <w:rsid w:val="00D808E7"/>
    <w:rsid w:val="00D80D6F"/>
    <w:rsid w:val="00D81D25"/>
    <w:rsid w:val="00D821A4"/>
    <w:rsid w:val="00D823F1"/>
    <w:rsid w:val="00D83895"/>
    <w:rsid w:val="00D83F52"/>
    <w:rsid w:val="00D841DF"/>
    <w:rsid w:val="00D8420E"/>
    <w:rsid w:val="00D84294"/>
    <w:rsid w:val="00D847E8"/>
    <w:rsid w:val="00D847EE"/>
    <w:rsid w:val="00D849C0"/>
    <w:rsid w:val="00D84B0A"/>
    <w:rsid w:val="00D854C0"/>
    <w:rsid w:val="00D8577F"/>
    <w:rsid w:val="00D859F9"/>
    <w:rsid w:val="00D85B13"/>
    <w:rsid w:val="00D85D68"/>
    <w:rsid w:val="00D85DCF"/>
    <w:rsid w:val="00D85FF5"/>
    <w:rsid w:val="00D86342"/>
    <w:rsid w:val="00D863B4"/>
    <w:rsid w:val="00D863C0"/>
    <w:rsid w:val="00D8669D"/>
    <w:rsid w:val="00D86BD6"/>
    <w:rsid w:val="00D86C7B"/>
    <w:rsid w:val="00D8718F"/>
    <w:rsid w:val="00D8723D"/>
    <w:rsid w:val="00D87872"/>
    <w:rsid w:val="00D87A1A"/>
    <w:rsid w:val="00D87DE4"/>
    <w:rsid w:val="00D904CA"/>
    <w:rsid w:val="00D91182"/>
    <w:rsid w:val="00D9119C"/>
    <w:rsid w:val="00D91BB5"/>
    <w:rsid w:val="00D91EED"/>
    <w:rsid w:val="00D91F4A"/>
    <w:rsid w:val="00D92510"/>
    <w:rsid w:val="00D92ADF"/>
    <w:rsid w:val="00D92CE6"/>
    <w:rsid w:val="00D92E33"/>
    <w:rsid w:val="00D92ECC"/>
    <w:rsid w:val="00D92FB3"/>
    <w:rsid w:val="00D93995"/>
    <w:rsid w:val="00D94124"/>
    <w:rsid w:val="00D94742"/>
    <w:rsid w:val="00D94A85"/>
    <w:rsid w:val="00D94BFF"/>
    <w:rsid w:val="00D94C82"/>
    <w:rsid w:val="00D94D0F"/>
    <w:rsid w:val="00D95296"/>
    <w:rsid w:val="00D958E1"/>
    <w:rsid w:val="00D95D01"/>
    <w:rsid w:val="00D96228"/>
    <w:rsid w:val="00D96861"/>
    <w:rsid w:val="00D9692A"/>
    <w:rsid w:val="00DA0512"/>
    <w:rsid w:val="00DA0922"/>
    <w:rsid w:val="00DA0E46"/>
    <w:rsid w:val="00DA1907"/>
    <w:rsid w:val="00DA1A02"/>
    <w:rsid w:val="00DA1D1D"/>
    <w:rsid w:val="00DA24A1"/>
    <w:rsid w:val="00DA25E6"/>
    <w:rsid w:val="00DA2928"/>
    <w:rsid w:val="00DA2AA5"/>
    <w:rsid w:val="00DA2BBB"/>
    <w:rsid w:val="00DA2CB9"/>
    <w:rsid w:val="00DA2E59"/>
    <w:rsid w:val="00DA2F4A"/>
    <w:rsid w:val="00DA3491"/>
    <w:rsid w:val="00DA379B"/>
    <w:rsid w:val="00DA3BA5"/>
    <w:rsid w:val="00DA3C18"/>
    <w:rsid w:val="00DA3F91"/>
    <w:rsid w:val="00DA4CAE"/>
    <w:rsid w:val="00DA55B6"/>
    <w:rsid w:val="00DA5C29"/>
    <w:rsid w:val="00DA5D25"/>
    <w:rsid w:val="00DA5E09"/>
    <w:rsid w:val="00DA62E9"/>
    <w:rsid w:val="00DA74BE"/>
    <w:rsid w:val="00DA76D3"/>
    <w:rsid w:val="00DA7CB8"/>
    <w:rsid w:val="00DB0071"/>
    <w:rsid w:val="00DB02AB"/>
    <w:rsid w:val="00DB0751"/>
    <w:rsid w:val="00DB0C0C"/>
    <w:rsid w:val="00DB0D01"/>
    <w:rsid w:val="00DB0F03"/>
    <w:rsid w:val="00DB1022"/>
    <w:rsid w:val="00DB194E"/>
    <w:rsid w:val="00DB202F"/>
    <w:rsid w:val="00DB275D"/>
    <w:rsid w:val="00DB3226"/>
    <w:rsid w:val="00DB35CE"/>
    <w:rsid w:val="00DB3829"/>
    <w:rsid w:val="00DB38D3"/>
    <w:rsid w:val="00DB39D9"/>
    <w:rsid w:val="00DB3D02"/>
    <w:rsid w:val="00DB4691"/>
    <w:rsid w:val="00DB4A99"/>
    <w:rsid w:val="00DB4CD6"/>
    <w:rsid w:val="00DB5431"/>
    <w:rsid w:val="00DB54E6"/>
    <w:rsid w:val="00DB55BA"/>
    <w:rsid w:val="00DB56CF"/>
    <w:rsid w:val="00DB5951"/>
    <w:rsid w:val="00DB5A53"/>
    <w:rsid w:val="00DB5A91"/>
    <w:rsid w:val="00DB5B0E"/>
    <w:rsid w:val="00DB5B71"/>
    <w:rsid w:val="00DB64C8"/>
    <w:rsid w:val="00DB6788"/>
    <w:rsid w:val="00DB6799"/>
    <w:rsid w:val="00DB68C9"/>
    <w:rsid w:val="00DB6915"/>
    <w:rsid w:val="00DB6ACE"/>
    <w:rsid w:val="00DB6E54"/>
    <w:rsid w:val="00DB731E"/>
    <w:rsid w:val="00DB7E70"/>
    <w:rsid w:val="00DB7FA2"/>
    <w:rsid w:val="00DC0022"/>
    <w:rsid w:val="00DC0952"/>
    <w:rsid w:val="00DC13FB"/>
    <w:rsid w:val="00DC196E"/>
    <w:rsid w:val="00DC19F2"/>
    <w:rsid w:val="00DC22E2"/>
    <w:rsid w:val="00DC2740"/>
    <w:rsid w:val="00DC287E"/>
    <w:rsid w:val="00DC2A0B"/>
    <w:rsid w:val="00DC3544"/>
    <w:rsid w:val="00DC35CB"/>
    <w:rsid w:val="00DC3BCA"/>
    <w:rsid w:val="00DC3D59"/>
    <w:rsid w:val="00DC3F64"/>
    <w:rsid w:val="00DC4521"/>
    <w:rsid w:val="00DC4580"/>
    <w:rsid w:val="00DC459C"/>
    <w:rsid w:val="00DC486F"/>
    <w:rsid w:val="00DC4907"/>
    <w:rsid w:val="00DC4E69"/>
    <w:rsid w:val="00DC5650"/>
    <w:rsid w:val="00DC5B2E"/>
    <w:rsid w:val="00DC612B"/>
    <w:rsid w:val="00DC61ED"/>
    <w:rsid w:val="00DC648B"/>
    <w:rsid w:val="00DC68AF"/>
    <w:rsid w:val="00DC68CF"/>
    <w:rsid w:val="00DC7702"/>
    <w:rsid w:val="00DC7EA8"/>
    <w:rsid w:val="00DD0009"/>
    <w:rsid w:val="00DD01EA"/>
    <w:rsid w:val="00DD0477"/>
    <w:rsid w:val="00DD0D0B"/>
    <w:rsid w:val="00DD1101"/>
    <w:rsid w:val="00DD1928"/>
    <w:rsid w:val="00DD19B8"/>
    <w:rsid w:val="00DD203C"/>
    <w:rsid w:val="00DD22A8"/>
    <w:rsid w:val="00DD275B"/>
    <w:rsid w:val="00DD2B13"/>
    <w:rsid w:val="00DD30B6"/>
    <w:rsid w:val="00DD3931"/>
    <w:rsid w:val="00DD400C"/>
    <w:rsid w:val="00DD4184"/>
    <w:rsid w:val="00DD46A8"/>
    <w:rsid w:val="00DD51F5"/>
    <w:rsid w:val="00DD57A3"/>
    <w:rsid w:val="00DD6961"/>
    <w:rsid w:val="00DD6BC1"/>
    <w:rsid w:val="00DD6E12"/>
    <w:rsid w:val="00DD6EBC"/>
    <w:rsid w:val="00DD6FB9"/>
    <w:rsid w:val="00DD77DE"/>
    <w:rsid w:val="00DD793C"/>
    <w:rsid w:val="00DD7B31"/>
    <w:rsid w:val="00DD7ED1"/>
    <w:rsid w:val="00DE0F5B"/>
    <w:rsid w:val="00DE0F8D"/>
    <w:rsid w:val="00DE0FE4"/>
    <w:rsid w:val="00DE11A8"/>
    <w:rsid w:val="00DE15C7"/>
    <w:rsid w:val="00DE1F69"/>
    <w:rsid w:val="00DE2101"/>
    <w:rsid w:val="00DE2281"/>
    <w:rsid w:val="00DE2332"/>
    <w:rsid w:val="00DE26CA"/>
    <w:rsid w:val="00DE291E"/>
    <w:rsid w:val="00DE2E1E"/>
    <w:rsid w:val="00DE330C"/>
    <w:rsid w:val="00DE3527"/>
    <w:rsid w:val="00DE398B"/>
    <w:rsid w:val="00DE39FF"/>
    <w:rsid w:val="00DE4636"/>
    <w:rsid w:val="00DE4CFD"/>
    <w:rsid w:val="00DE4E0E"/>
    <w:rsid w:val="00DE5043"/>
    <w:rsid w:val="00DE680E"/>
    <w:rsid w:val="00DE6833"/>
    <w:rsid w:val="00DE69F7"/>
    <w:rsid w:val="00DE6D8B"/>
    <w:rsid w:val="00DE6E36"/>
    <w:rsid w:val="00DE7332"/>
    <w:rsid w:val="00DE74BF"/>
    <w:rsid w:val="00DE7A9C"/>
    <w:rsid w:val="00DE7B12"/>
    <w:rsid w:val="00DF03FA"/>
    <w:rsid w:val="00DF05F3"/>
    <w:rsid w:val="00DF0881"/>
    <w:rsid w:val="00DF0D34"/>
    <w:rsid w:val="00DF0DAC"/>
    <w:rsid w:val="00DF0E51"/>
    <w:rsid w:val="00DF10D5"/>
    <w:rsid w:val="00DF1326"/>
    <w:rsid w:val="00DF1637"/>
    <w:rsid w:val="00DF1ADC"/>
    <w:rsid w:val="00DF1BE4"/>
    <w:rsid w:val="00DF1D44"/>
    <w:rsid w:val="00DF1E21"/>
    <w:rsid w:val="00DF1ED5"/>
    <w:rsid w:val="00DF1FB5"/>
    <w:rsid w:val="00DF2456"/>
    <w:rsid w:val="00DF3370"/>
    <w:rsid w:val="00DF3B3C"/>
    <w:rsid w:val="00DF44D4"/>
    <w:rsid w:val="00DF4B21"/>
    <w:rsid w:val="00DF4EA6"/>
    <w:rsid w:val="00DF5CC0"/>
    <w:rsid w:val="00DF6AD8"/>
    <w:rsid w:val="00DF6D2A"/>
    <w:rsid w:val="00DF6D96"/>
    <w:rsid w:val="00DF6E23"/>
    <w:rsid w:val="00DF73A1"/>
    <w:rsid w:val="00DF741D"/>
    <w:rsid w:val="00DF7515"/>
    <w:rsid w:val="00DF78FA"/>
    <w:rsid w:val="00DF797E"/>
    <w:rsid w:val="00DF7B6F"/>
    <w:rsid w:val="00E000A7"/>
    <w:rsid w:val="00E00516"/>
    <w:rsid w:val="00E00529"/>
    <w:rsid w:val="00E00924"/>
    <w:rsid w:val="00E00FD1"/>
    <w:rsid w:val="00E0109A"/>
    <w:rsid w:val="00E0124A"/>
    <w:rsid w:val="00E014C1"/>
    <w:rsid w:val="00E015B8"/>
    <w:rsid w:val="00E0185C"/>
    <w:rsid w:val="00E019BE"/>
    <w:rsid w:val="00E01D0F"/>
    <w:rsid w:val="00E01D93"/>
    <w:rsid w:val="00E01F0C"/>
    <w:rsid w:val="00E0216A"/>
    <w:rsid w:val="00E022DA"/>
    <w:rsid w:val="00E02525"/>
    <w:rsid w:val="00E025E8"/>
    <w:rsid w:val="00E026AD"/>
    <w:rsid w:val="00E0286D"/>
    <w:rsid w:val="00E02AFB"/>
    <w:rsid w:val="00E02BCB"/>
    <w:rsid w:val="00E02C7B"/>
    <w:rsid w:val="00E02EE0"/>
    <w:rsid w:val="00E0359A"/>
    <w:rsid w:val="00E03A0A"/>
    <w:rsid w:val="00E04313"/>
    <w:rsid w:val="00E043F6"/>
    <w:rsid w:val="00E04D97"/>
    <w:rsid w:val="00E053C4"/>
    <w:rsid w:val="00E058D3"/>
    <w:rsid w:val="00E05B32"/>
    <w:rsid w:val="00E05F2C"/>
    <w:rsid w:val="00E063D9"/>
    <w:rsid w:val="00E063E2"/>
    <w:rsid w:val="00E064A4"/>
    <w:rsid w:val="00E06B92"/>
    <w:rsid w:val="00E06BF8"/>
    <w:rsid w:val="00E06ECE"/>
    <w:rsid w:val="00E06F14"/>
    <w:rsid w:val="00E078BE"/>
    <w:rsid w:val="00E07E5E"/>
    <w:rsid w:val="00E10181"/>
    <w:rsid w:val="00E103C7"/>
    <w:rsid w:val="00E10610"/>
    <w:rsid w:val="00E10E3D"/>
    <w:rsid w:val="00E116E1"/>
    <w:rsid w:val="00E118C4"/>
    <w:rsid w:val="00E125B2"/>
    <w:rsid w:val="00E127AE"/>
    <w:rsid w:val="00E12CA7"/>
    <w:rsid w:val="00E12E10"/>
    <w:rsid w:val="00E131D0"/>
    <w:rsid w:val="00E13AAD"/>
    <w:rsid w:val="00E13EF4"/>
    <w:rsid w:val="00E14168"/>
    <w:rsid w:val="00E142AA"/>
    <w:rsid w:val="00E14A5A"/>
    <w:rsid w:val="00E14AA0"/>
    <w:rsid w:val="00E15218"/>
    <w:rsid w:val="00E15546"/>
    <w:rsid w:val="00E15727"/>
    <w:rsid w:val="00E1687B"/>
    <w:rsid w:val="00E169E8"/>
    <w:rsid w:val="00E16BA8"/>
    <w:rsid w:val="00E16C3E"/>
    <w:rsid w:val="00E16F41"/>
    <w:rsid w:val="00E171CB"/>
    <w:rsid w:val="00E172DC"/>
    <w:rsid w:val="00E17927"/>
    <w:rsid w:val="00E179B5"/>
    <w:rsid w:val="00E17CB0"/>
    <w:rsid w:val="00E17D9F"/>
    <w:rsid w:val="00E20290"/>
    <w:rsid w:val="00E2097E"/>
    <w:rsid w:val="00E212CC"/>
    <w:rsid w:val="00E215B4"/>
    <w:rsid w:val="00E2166C"/>
    <w:rsid w:val="00E217C7"/>
    <w:rsid w:val="00E21ACD"/>
    <w:rsid w:val="00E22EFF"/>
    <w:rsid w:val="00E23891"/>
    <w:rsid w:val="00E23C86"/>
    <w:rsid w:val="00E23FB2"/>
    <w:rsid w:val="00E24320"/>
    <w:rsid w:val="00E2467F"/>
    <w:rsid w:val="00E24757"/>
    <w:rsid w:val="00E24B39"/>
    <w:rsid w:val="00E2518D"/>
    <w:rsid w:val="00E251A6"/>
    <w:rsid w:val="00E256FE"/>
    <w:rsid w:val="00E25881"/>
    <w:rsid w:val="00E25ABA"/>
    <w:rsid w:val="00E25ED1"/>
    <w:rsid w:val="00E260D2"/>
    <w:rsid w:val="00E26A1F"/>
    <w:rsid w:val="00E26B7F"/>
    <w:rsid w:val="00E26ED1"/>
    <w:rsid w:val="00E26EFA"/>
    <w:rsid w:val="00E27365"/>
    <w:rsid w:val="00E3017D"/>
    <w:rsid w:val="00E306D5"/>
    <w:rsid w:val="00E3084E"/>
    <w:rsid w:val="00E30F4B"/>
    <w:rsid w:val="00E30F70"/>
    <w:rsid w:val="00E311B5"/>
    <w:rsid w:val="00E311D0"/>
    <w:rsid w:val="00E312D7"/>
    <w:rsid w:val="00E318AD"/>
    <w:rsid w:val="00E31CC6"/>
    <w:rsid w:val="00E31D5C"/>
    <w:rsid w:val="00E31DE6"/>
    <w:rsid w:val="00E32000"/>
    <w:rsid w:val="00E32326"/>
    <w:rsid w:val="00E3235A"/>
    <w:rsid w:val="00E3294F"/>
    <w:rsid w:val="00E32A70"/>
    <w:rsid w:val="00E32BD8"/>
    <w:rsid w:val="00E33095"/>
    <w:rsid w:val="00E3335A"/>
    <w:rsid w:val="00E33A2D"/>
    <w:rsid w:val="00E33EEF"/>
    <w:rsid w:val="00E342D6"/>
    <w:rsid w:val="00E34527"/>
    <w:rsid w:val="00E345F5"/>
    <w:rsid w:val="00E34B3C"/>
    <w:rsid w:val="00E3534B"/>
    <w:rsid w:val="00E35352"/>
    <w:rsid w:val="00E3544F"/>
    <w:rsid w:val="00E35614"/>
    <w:rsid w:val="00E3571C"/>
    <w:rsid w:val="00E35BD1"/>
    <w:rsid w:val="00E36159"/>
    <w:rsid w:val="00E362F4"/>
    <w:rsid w:val="00E3638F"/>
    <w:rsid w:val="00E366D3"/>
    <w:rsid w:val="00E36900"/>
    <w:rsid w:val="00E36A58"/>
    <w:rsid w:val="00E3796E"/>
    <w:rsid w:val="00E400D1"/>
    <w:rsid w:val="00E40636"/>
    <w:rsid w:val="00E40D46"/>
    <w:rsid w:val="00E41516"/>
    <w:rsid w:val="00E4175F"/>
    <w:rsid w:val="00E418A8"/>
    <w:rsid w:val="00E41D0F"/>
    <w:rsid w:val="00E4215E"/>
    <w:rsid w:val="00E423CB"/>
    <w:rsid w:val="00E42451"/>
    <w:rsid w:val="00E42462"/>
    <w:rsid w:val="00E42C29"/>
    <w:rsid w:val="00E42C7E"/>
    <w:rsid w:val="00E42D0A"/>
    <w:rsid w:val="00E42F30"/>
    <w:rsid w:val="00E43235"/>
    <w:rsid w:val="00E4325D"/>
    <w:rsid w:val="00E43888"/>
    <w:rsid w:val="00E43D26"/>
    <w:rsid w:val="00E43F95"/>
    <w:rsid w:val="00E441D0"/>
    <w:rsid w:val="00E444A2"/>
    <w:rsid w:val="00E44721"/>
    <w:rsid w:val="00E44968"/>
    <w:rsid w:val="00E44C34"/>
    <w:rsid w:val="00E4545A"/>
    <w:rsid w:val="00E45E47"/>
    <w:rsid w:val="00E461AE"/>
    <w:rsid w:val="00E46431"/>
    <w:rsid w:val="00E467EC"/>
    <w:rsid w:val="00E46B68"/>
    <w:rsid w:val="00E46B76"/>
    <w:rsid w:val="00E47459"/>
    <w:rsid w:val="00E5075D"/>
    <w:rsid w:val="00E50BDC"/>
    <w:rsid w:val="00E5113E"/>
    <w:rsid w:val="00E51946"/>
    <w:rsid w:val="00E519FF"/>
    <w:rsid w:val="00E51DDF"/>
    <w:rsid w:val="00E52C34"/>
    <w:rsid w:val="00E52E04"/>
    <w:rsid w:val="00E536EA"/>
    <w:rsid w:val="00E5382C"/>
    <w:rsid w:val="00E539EF"/>
    <w:rsid w:val="00E53DFE"/>
    <w:rsid w:val="00E544E1"/>
    <w:rsid w:val="00E54716"/>
    <w:rsid w:val="00E54777"/>
    <w:rsid w:val="00E548BA"/>
    <w:rsid w:val="00E54E3F"/>
    <w:rsid w:val="00E5529E"/>
    <w:rsid w:val="00E55962"/>
    <w:rsid w:val="00E56805"/>
    <w:rsid w:val="00E56AB6"/>
    <w:rsid w:val="00E56B25"/>
    <w:rsid w:val="00E56B83"/>
    <w:rsid w:val="00E56C6C"/>
    <w:rsid w:val="00E56DF0"/>
    <w:rsid w:val="00E574BC"/>
    <w:rsid w:val="00E574C3"/>
    <w:rsid w:val="00E57545"/>
    <w:rsid w:val="00E57C51"/>
    <w:rsid w:val="00E57C7C"/>
    <w:rsid w:val="00E600ED"/>
    <w:rsid w:val="00E603DE"/>
    <w:rsid w:val="00E60B98"/>
    <w:rsid w:val="00E60C09"/>
    <w:rsid w:val="00E611F6"/>
    <w:rsid w:val="00E6143F"/>
    <w:rsid w:val="00E61495"/>
    <w:rsid w:val="00E614DC"/>
    <w:rsid w:val="00E618A2"/>
    <w:rsid w:val="00E618AC"/>
    <w:rsid w:val="00E6198B"/>
    <w:rsid w:val="00E62244"/>
    <w:rsid w:val="00E623A4"/>
    <w:rsid w:val="00E62F1C"/>
    <w:rsid w:val="00E63143"/>
    <w:rsid w:val="00E632F8"/>
    <w:rsid w:val="00E63524"/>
    <w:rsid w:val="00E6361E"/>
    <w:rsid w:val="00E6377C"/>
    <w:rsid w:val="00E63D3C"/>
    <w:rsid w:val="00E63F7F"/>
    <w:rsid w:val="00E64150"/>
    <w:rsid w:val="00E64D6D"/>
    <w:rsid w:val="00E64EB0"/>
    <w:rsid w:val="00E64EEC"/>
    <w:rsid w:val="00E64FB7"/>
    <w:rsid w:val="00E65521"/>
    <w:rsid w:val="00E658B7"/>
    <w:rsid w:val="00E65C31"/>
    <w:rsid w:val="00E66452"/>
    <w:rsid w:val="00E66918"/>
    <w:rsid w:val="00E673DB"/>
    <w:rsid w:val="00E6760D"/>
    <w:rsid w:val="00E67C75"/>
    <w:rsid w:val="00E67D4C"/>
    <w:rsid w:val="00E703E4"/>
    <w:rsid w:val="00E70552"/>
    <w:rsid w:val="00E705F4"/>
    <w:rsid w:val="00E70EA2"/>
    <w:rsid w:val="00E719C7"/>
    <w:rsid w:val="00E72D19"/>
    <w:rsid w:val="00E73660"/>
    <w:rsid w:val="00E736BC"/>
    <w:rsid w:val="00E73C9D"/>
    <w:rsid w:val="00E73CCF"/>
    <w:rsid w:val="00E742B2"/>
    <w:rsid w:val="00E744B2"/>
    <w:rsid w:val="00E74AFC"/>
    <w:rsid w:val="00E74EB4"/>
    <w:rsid w:val="00E74F7C"/>
    <w:rsid w:val="00E75099"/>
    <w:rsid w:val="00E75F17"/>
    <w:rsid w:val="00E7612F"/>
    <w:rsid w:val="00E769C8"/>
    <w:rsid w:val="00E769DA"/>
    <w:rsid w:val="00E772BE"/>
    <w:rsid w:val="00E77C09"/>
    <w:rsid w:val="00E77D5C"/>
    <w:rsid w:val="00E77D84"/>
    <w:rsid w:val="00E77E9D"/>
    <w:rsid w:val="00E80E55"/>
    <w:rsid w:val="00E80E5D"/>
    <w:rsid w:val="00E8120B"/>
    <w:rsid w:val="00E8185A"/>
    <w:rsid w:val="00E81EAC"/>
    <w:rsid w:val="00E8208E"/>
    <w:rsid w:val="00E826C8"/>
    <w:rsid w:val="00E82989"/>
    <w:rsid w:val="00E82D4A"/>
    <w:rsid w:val="00E82DB3"/>
    <w:rsid w:val="00E8301E"/>
    <w:rsid w:val="00E8352B"/>
    <w:rsid w:val="00E83A90"/>
    <w:rsid w:val="00E84089"/>
    <w:rsid w:val="00E840E0"/>
    <w:rsid w:val="00E84543"/>
    <w:rsid w:val="00E848BE"/>
    <w:rsid w:val="00E84D96"/>
    <w:rsid w:val="00E84F85"/>
    <w:rsid w:val="00E85810"/>
    <w:rsid w:val="00E85963"/>
    <w:rsid w:val="00E8680D"/>
    <w:rsid w:val="00E869C1"/>
    <w:rsid w:val="00E86A84"/>
    <w:rsid w:val="00E86D0E"/>
    <w:rsid w:val="00E86E68"/>
    <w:rsid w:val="00E8771B"/>
    <w:rsid w:val="00E87C7F"/>
    <w:rsid w:val="00E90C11"/>
    <w:rsid w:val="00E90E20"/>
    <w:rsid w:val="00E9167D"/>
    <w:rsid w:val="00E91921"/>
    <w:rsid w:val="00E91D22"/>
    <w:rsid w:val="00E91E8C"/>
    <w:rsid w:val="00E92370"/>
    <w:rsid w:val="00E92824"/>
    <w:rsid w:val="00E92919"/>
    <w:rsid w:val="00E92B35"/>
    <w:rsid w:val="00E93505"/>
    <w:rsid w:val="00E939F6"/>
    <w:rsid w:val="00E93C84"/>
    <w:rsid w:val="00E93DDF"/>
    <w:rsid w:val="00E9420E"/>
    <w:rsid w:val="00E94D2B"/>
    <w:rsid w:val="00E950E2"/>
    <w:rsid w:val="00E95603"/>
    <w:rsid w:val="00E957E4"/>
    <w:rsid w:val="00E9593B"/>
    <w:rsid w:val="00E96295"/>
    <w:rsid w:val="00E96782"/>
    <w:rsid w:val="00E9691D"/>
    <w:rsid w:val="00E9693F"/>
    <w:rsid w:val="00E97285"/>
    <w:rsid w:val="00E97622"/>
    <w:rsid w:val="00E97A30"/>
    <w:rsid w:val="00E97D9C"/>
    <w:rsid w:val="00EA055E"/>
    <w:rsid w:val="00EA08CC"/>
    <w:rsid w:val="00EA1186"/>
    <w:rsid w:val="00EA128F"/>
    <w:rsid w:val="00EA2462"/>
    <w:rsid w:val="00EA312A"/>
    <w:rsid w:val="00EA31E0"/>
    <w:rsid w:val="00EA3AB2"/>
    <w:rsid w:val="00EA4634"/>
    <w:rsid w:val="00EA4D58"/>
    <w:rsid w:val="00EA5252"/>
    <w:rsid w:val="00EA5276"/>
    <w:rsid w:val="00EA5650"/>
    <w:rsid w:val="00EA56F9"/>
    <w:rsid w:val="00EA6601"/>
    <w:rsid w:val="00EA67DC"/>
    <w:rsid w:val="00EA6ACA"/>
    <w:rsid w:val="00EA6B4B"/>
    <w:rsid w:val="00EA6B69"/>
    <w:rsid w:val="00EA6DCB"/>
    <w:rsid w:val="00EA75B4"/>
    <w:rsid w:val="00EA798F"/>
    <w:rsid w:val="00EB0183"/>
    <w:rsid w:val="00EB0250"/>
    <w:rsid w:val="00EB0400"/>
    <w:rsid w:val="00EB0EE8"/>
    <w:rsid w:val="00EB11C0"/>
    <w:rsid w:val="00EB128B"/>
    <w:rsid w:val="00EB12E0"/>
    <w:rsid w:val="00EB1797"/>
    <w:rsid w:val="00EB194F"/>
    <w:rsid w:val="00EB19FE"/>
    <w:rsid w:val="00EB1A23"/>
    <w:rsid w:val="00EB1C3A"/>
    <w:rsid w:val="00EB2038"/>
    <w:rsid w:val="00EB2174"/>
    <w:rsid w:val="00EB2335"/>
    <w:rsid w:val="00EB237E"/>
    <w:rsid w:val="00EB263A"/>
    <w:rsid w:val="00EB2A26"/>
    <w:rsid w:val="00EB2CD0"/>
    <w:rsid w:val="00EB309A"/>
    <w:rsid w:val="00EB33E4"/>
    <w:rsid w:val="00EB3465"/>
    <w:rsid w:val="00EB35C4"/>
    <w:rsid w:val="00EB42D3"/>
    <w:rsid w:val="00EB4928"/>
    <w:rsid w:val="00EB4A20"/>
    <w:rsid w:val="00EB4B10"/>
    <w:rsid w:val="00EB577B"/>
    <w:rsid w:val="00EB5BB8"/>
    <w:rsid w:val="00EB60AE"/>
    <w:rsid w:val="00EB6512"/>
    <w:rsid w:val="00EB6734"/>
    <w:rsid w:val="00EB67B9"/>
    <w:rsid w:val="00EB705E"/>
    <w:rsid w:val="00EB719A"/>
    <w:rsid w:val="00EB7CAC"/>
    <w:rsid w:val="00EB7CEF"/>
    <w:rsid w:val="00EB7F56"/>
    <w:rsid w:val="00EC028D"/>
    <w:rsid w:val="00EC0BEE"/>
    <w:rsid w:val="00EC12B1"/>
    <w:rsid w:val="00EC1F62"/>
    <w:rsid w:val="00EC21CA"/>
    <w:rsid w:val="00EC2583"/>
    <w:rsid w:val="00EC2A2D"/>
    <w:rsid w:val="00EC2ECA"/>
    <w:rsid w:val="00EC308B"/>
    <w:rsid w:val="00EC3A37"/>
    <w:rsid w:val="00EC3B48"/>
    <w:rsid w:val="00EC3D68"/>
    <w:rsid w:val="00EC3DBD"/>
    <w:rsid w:val="00EC406E"/>
    <w:rsid w:val="00EC42EE"/>
    <w:rsid w:val="00EC4449"/>
    <w:rsid w:val="00EC4713"/>
    <w:rsid w:val="00EC476A"/>
    <w:rsid w:val="00EC4D48"/>
    <w:rsid w:val="00EC4D67"/>
    <w:rsid w:val="00EC50A2"/>
    <w:rsid w:val="00EC6258"/>
    <w:rsid w:val="00EC632F"/>
    <w:rsid w:val="00EC64AF"/>
    <w:rsid w:val="00EC6B3B"/>
    <w:rsid w:val="00EC7230"/>
    <w:rsid w:val="00EC7533"/>
    <w:rsid w:val="00EC78B3"/>
    <w:rsid w:val="00EC7D03"/>
    <w:rsid w:val="00EC7DB0"/>
    <w:rsid w:val="00EC7EB4"/>
    <w:rsid w:val="00ED0526"/>
    <w:rsid w:val="00ED0B3E"/>
    <w:rsid w:val="00ED0C92"/>
    <w:rsid w:val="00ED132E"/>
    <w:rsid w:val="00ED1417"/>
    <w:rsid w:val="00ED2296"/>
    <w:rsid w:val="00ED2535"/>
    <w:rsid w:val="00ED2651"/>
    <w:rsid w:val="00ED3043"/>
    <w:rsid w:val="00ED328B"/>
    <w:rsid w:val="00ED3741"/>
    <w:rsid w:val="00ED4232"/>
    <w:rsid w:val="00ED4398"/>
    <w:rsid w:val="00ED43FD"/>
    <w:rsid w:val="00ED448A"/>
    <w:rsid w:val="00ED474C"/>
    <w:rsid w:val="00ED49B9"/>
    <w:rsid w:val="00ED54BD"/>
    <w:rsid w:val="00ED55CC"/>
    <w:rsid w:val="00ED5740"/>
    <w:rsid w:val="00ED57C2"/>
    <w:rsid w:val="00ED57C3"/>
    <w:rsid w:val="00ED5AE9"/>
    <w:rsid w:val="00ED5EFF"/>
    <w:rsid w:val="00ED5FF1"/>
    <w:rsid w:val="00ED648C"/>
    <w:rsid w:val="00ED6652"/>
    <w:rsid w:val="00ED6909"/>
    <w:rsid w:val="00ED6DFE"/>
    <w:rsid w:val="00ED74A3"/>
    <w:rsid w:val="00ED7979"/>
    <w:rsid w:val="00ED7BCC"/>
    <w:rsid w:val="00ED7DC1"/>
    <w:rsid w:val="00EE0042"/>
    <w:rsid w:val="00EE04A9"/>
    <w:rsid w:val="00EE0B10"/>
    <w:rsid w:val="00EE0C49"/>
    <w:rsid w:val="00EE1152"/>
    <w:rsid w:val="00EE15BA"/>
    <w:rsid w:val="00EE1664"/>
    <w:rsid w:val="00EE1AD8"/>
    <w:rsid w:val="00EE29D2"/>
    <w:rsid w:val="00EE2EE6"/>
    <w:rsid w:val="00EE30F6"/>
    <w:rsid w:val="00EE351D"/>
    <w:rsid w:val="00EE377E"/>
    <w:rsid w:val="00EE38F5"/>
    <w:rsid w:val="00EE4865"/>
    <w:rsid w:val="00EE49E2"/>
    <w:rsid w:val="00EE4AE0"/>
    <w:rsid w:val="00EE4E19"/>
    <w:rsid w:val="00EE4FF0"/>
    <w:rsid w:val="00EE570F"/>
    <w:rsid w:val="00EE57F1"/>
    <w:rsid w:val="00EE5E18"/>
    <w:rsid w:val="00EE5F1E"/>
    <w:rsid w:val="00EE6319"/>
    <w:rsid w:val="00EE65F4"/>
    <w:rsid w:val="00EE685B"/>
    <w:rsid w:val="00EE695C"/>
    <w:rsid w:val="00EE759D"/>
    <w:rsid w:val="00EE7993"/>
    <w:rsid w:val="00EE7D64"/>
    <w:rsid w:val="00EE7F60"/>
    <w:rsid w:val="00EF0347"/>
    <w:rsid w:val="00EF0519"/>
    <w:rsid w:val="00EF0A12"/>
    <w:rsid w:val="00EF0BA5"/>
    <w:rsid w:val="00EF0BE5"/>
    <w:rsid w:val="00EF0FE5"/>
    <w:rsid w:val="00EF195A"/>
    <w:rsid w:val="00EF1BA4"/>
    <w:rsid w:val="00EF1C9E"/>
    <w:rsid w:val="00EF1CE0"/>
    <w:rsid w:val="00EF291A"/>
    <w:rsid w:val="00EF2BEF"/>
    <w:rsid w:val="00EF2EA1"/>
    <w:rsid w:val="00EF2FCA"/>
    <w:rsid w:val="00EF3559"/>
    <w:rsid w:val="00EF3977"/>
    <w:rsid w:val="00EF4748"/>
    <w:rsid w:val="00EF4930"/>
    <w:rsid w:val="00EF5177"/>
    <w:rsid w:val="00EF5445"/>
    <w:rsid w:val="00EF56D3"/>
    <w:rsid w:val="00EF57C7"/>
    <w:rsid w:val="00EF5A0B"/>
    <w:rsid w:val="00EF5E9D"/>
    <w:rsid w:val="00EF6006"/>
    <w:rsid w:val="00EF613B"/>
    <w:rsid w:val="00EF6268"/>
    <w:rsid w:val="00EF6804"/>
    <w:rsid w:val="00EF693D"/>
    <w:rsid w:val="00EF6D1A"/>
    <w:rsid w:val="00EF70FC"/>
    <w:rsid w:val="00EF79B3"/>
    <w:rsid w:val="00EF7A57"/>
    <w:rsid w:val="00EF7C4C"/>
    <w:rsid w:val="00EF7F30"/>
    <w:rsid w:val="00F0008A"/>
    <w:rsid w:val="00F00334"/>
    <w:rsid w:val="00F003BE"/>
    <w:rsid w:val="00F004C4"/>
    <w:rsid w:val="00F00E01"/>
    <w:rsid w:val="00F01156"/>
    <w:rsid w:val="00F015F6"/>
    <w:rsid w:val="00F016B1"/>
    <w:rsid w:val="00F020EE"/>
    <w:rsid w:val="00F02E70"/>
    <w:rsid w:val="00F03C2B"/>
    <w:rsid w:val="00F0421F"/>
    <w:rsid w:val="00F04275"/>
    <w:rsid w:val="00F0449F"/>
    <w:rsid w:val="00F04756"/>
    <w:rsid w:val="00F047B8"/>
    <w:rsid w:val="00F04E3E"/>
    <w:rsid w:val="00F04EFA"/>
    <w:rsid w:val="00F04F30"/>
    <w:rsid w:val="00F053EC"/>
    <w:rsid w:val="00F05B2E"/>
    <w:rsid w:val="00F064D9"/>
    <w:rsid w:val="00F0679E"/>
    <w:rsid w:val="00F06FF9"/>
    <w:rsid w:val="00F073BB"/>
    <w:rsid w:val="00F077FA"/>
    <w:rsid w:val="00F07C70"/>
    <w:rsid w:val="00F07DE8"/>
    <w:rsid w:val="00F07F1F"/>
    <w:rsid w:val="00F07F94"/>
    <w:rsid w:val="00F100E0"/>
    <w:rsid w:val="00F109EB"/>
    <w:rsid w:val="00F10A24"/>
    <w:rsid w:val="00F10CC4"/>
    <w:rsid w:val="00F11500"/>
    <w:rsid w:val="00F117F5"/>
    <w:rsid w:val="00F11863"/>
    <w:rsid w:val="00F11B1D"/>
    <w:rsid w:val="00F11DF9"/>
    <w:rsid w:val="00F12125"/>
    <w:rsid w:val="00F123AB"/>
    <w:rsid w:val="00F12799"/>
    <w:rsid w:val="00F1283D"/>
    <w:rsid w:val="00F129FB"/>
    <w:rsid w:val="00F12DC3"/>
    <w:rsid w:val="00F12E03"/>
    <w:rsid w:val="00F12F88"/>
    <w:rsid w:val="00F134B8"/>
    <w:rsid w:val="00F136DB"/>
    <w:rsid w:val="00F1403C"/>
    <w:rsid w:val="00F1471D"/>
    <w:rsid w:val="00F14A57"/>
    <w:rsid w:val="00F14B01"/>
    <w:rsid w:val="00F14F58"/>
    <w:rsid w:val="00F1512F"/>
    <w:rsid w:val="00F151E3"/>
    <w:rsid w:val="00F151F0"/>
    <w:rsid w:val="00F154E3"/>
    <w:rsid w:val="00F15FDB"/>
    <w:rsid w:val="00F16326"/>
    <w:rsid w:val="00F16338"/>
    <w:rsid w:val="00F165CF"/>
    <w:rsid w:val="00F16F83"/>
    <w:rsid w:val="00F16FB9"/>
    <w:rsid w:val="00F16FFF"/>
    <w:rsid w:val="00F1704A"/>
    <w:rsid w:val="00F171FD"/>
    <w:rsid w:val="00F1731A"/>
    <w:rsid w:val="00F178D2"/>
    <w:rsid w:val="00F17995"/>
    <w:rsid w:val="00F17C3B"/>
    <w:rsid w:val="00F17EA0"/>
    <w:rsid w:val="00F201B5"/>
    <w:rsid w:val="00F2021F"/>
    <w:rsid w:val="00F207CF"/>
    <w:rsid w:val="00F21103"/>
    <w:rsid w:val="00F21187"/>
    <w:rsid w:val="00F21A51"/>
    <w:rsid w:val="00F21AB5"/>
    <w:rsid w:val="00F21B22"/>
    <w:rsid w:val="00F2235A"/>
    <w:rsid w:val="00F22666"/>
    <w:rsid w:val="00F22679"/>
    <w:rsid w:val="00F22AE5"/>
    <w:rsid w:val="00F22B31"/>
    <w:rsid w:val="00F23176"/>
    <w:rsid w:val="00F2319A"/>
    <w:rsid w:val="00F235C2"/>
    <w:rsid w:val="00F23718"/>
    <w:rsid w:val="00F23D11"/>
    <w:rsid w:val="00F2441E"/>
    <w:rsid w:val="00F246D2"/>
    <w:rsid w:val="00F249F4"/>
    <w:rsid w:val="00F24CB0"/>
    <w:rsid w:val="00F256FC"/>
    <w:rsid w:val="00F25775"/>
    <w:rsid w:val="00F25EB2"/>
    <w:rsid w:val="00F26196"/>
    <w:rsid w:val="00F262D3"/>
    <w:rsid w:val="00F2659B"/>
    <w:rsid w:val="00F2673E"/>
    <w:rsid w:val="00F26A8E"/>
    <w:rsid w:val="00F27866"/>
    <w:rsid w:val="00F278A9"/>
    <w:rsid w:val="00F27A6A"/>
    <w:rsid w:val="00F27B16"/>
    <w:rsid w:val="00F30340"/>
    <w:rsid w:val="00F30621"/>
    <w:rsid w:val="00F308A8"/>
    <w:rsid w:val="00F308C5"/>
    <w:rsid w:val="00F30D62"/>
    <w:rsid w:val="00F313DB"/>
    <w:rsid w:val="00F32909"/>
    <w:rsid w:val="00F32E59"/>
    <w:rsid w:val="00F32F52"/>
    <w:rsid w:val="00F33017"/>
    <w:rsid w:val="00F33718"/>
    <w:rsid w:val="00F33BF8"/>
    <w:rsid w:val="00F34140"/>
    <w:rsid w:val="00F341C1"/>
    <w:rsid w:val="00F3438E"/>
    <w:rsid w:val="00F3447B"/>
    <w:rsid w:val="00F34A7B"/>
    <w:rsid w:val="00F35299"/>
    <w:rsid w:val="00F35773"/>
    <w:rsid w:val="00F35D7C"/>
    <w:rsid w:val="00F36209"/>
    <w:rsid w:val="00F36644"/>
    <w:rsid w:val="00F36A67"/>
    <w:rsid w:val="00F36B6B"/>
    <w:rsid w:val="00F3703E"/>
    <w:rsid w:val="00F3782A"/>
    <w:rsid w:val="00F37908"/>
    <w:rsid w:val="00F37C88"/>
    <w:rsid w:val="00F37F7D"/>
    <w:rsid w:val="00F37FDF"/>
    <w:rsid w:val="00F4009C"/>
    <w:rsid w:val="00F40372"/>
    <w:rsid w:val="00F404BC"/>
    <w:rsid w:val="00F404ED"/>
    <w:rsid w:val="00F4062A"/>
    <w:rsid w:val="00F407DB"/>
    <w:rsid w:val="00F41103"/>
    <w:rsid w:val="00F41163"/>
    <w:rsid w:val="00F41185"/>
    <w:rsid w:val="00F4118D"/>
    <w:rsid w:val="00F41D85"/>
    <w:rsid w:val="00F4272B"/>
    <w:rsid w:val="00F427E5"/>
    <w:rsid w:val="00F42F24"/>
    <w:rsid w:val="00F42F9A"/>
    <w:rsid w:val="00F431C9"/>
    <w:rsid w:val="00F434C7"/>
    <w:rsid w:val="00F436A9"/>
    <w:rsid w:val="00F438D4"/>
    <w:rsid w:val="00F43F57"/>
    <w:rsid w:val="00F443BD"/>
    <w:rsid w:val="00F44903"/>
    <w:rsid w:val="00F44FD8"/>
    <w:rsid w:val="00F450A2"/>
    <w:rsid w:val="00F45529"/>
    <w:rsid w:val="00F456B7"/>
    <w:rsid w:val="00F45BD3"/>
    <w:rsid w:val="00F45CAA"/>
    <w:rsid w:val="00F4631A"/>
    <w:rsid w:val="00F46F72"/>
    <w:rsid w:val="00F47A5A"/>
    <w:rsid w:val="00F47F38"/>
    <w:rsid w:val="00F504D8"/>
    <w:rsid w:val="00F517D1"/>
    <w:rsid w:val="00F51C95"/>
    <w:rsid w:val="00F5252C"/>
    <w:rsid w:val="00F52791"/>
    <w:rsid w:val="00F5299D"/>
    <w:rsid w:val="00F529C3"/>
    <w:rsid w:val="00F529FD"/>
    <w:rsid w:val="00F52DF6"/>
    <w:rsid w:val="00F52FE2"/>
    <w:rsid w:val="00F531AA"/>
    <w:rsid w:val="00F53760"/>
    <w:rsid w:val="00F53E15"/>
    <w:rsid w:val="00F53FB9"/>
    <w:rsid w:val="00F54995"/>
    <w:rsid w:val="00F54C38"/>
    <w:rsid w:val="00F551C2"/>
    <w:rsid w:val="00F55571"/>
    <w:rsid w:val="00F561D1"/>
    <w:rsid w:val="00F56416"/>
    <w:rsid w:val="00F56838"/>
    <w:rsid w:val="00F56978"/>
    <w:rsid w:val="00F56A8A"/>
    <w:rsid w:val="00F576EC"/>
    <w:rsid w:val="00F57718"/>
    <w:rsid w:val="00F57C1E"/>
    <w:rsid w:val="00F57D7C"/>
    <w:rsid w:val="00F57DCB"/>
    <w:rsid w:val="00F57E12"/>
    <w:rsid w:val="00F57F09"/>
    <w:rsid w:val="00F602A1"/>
    <w:rsid w:val="00F60658"/>
    <w:rsid w:val="00F60A4C"/>
    <w:rsid w:val="00F60E54"/>
    <w:rsid w:val="00F61214"/>
    <w:rsid w:val="00F61A1F"/>
    <w:rsid w:val="00F62011"/>
    <w:rsid w:val="00F6242D"/>
    <w:rsid w:val="00F628AF"/>
    <w:rsid w:val="00F62B90"/>
    <w:rsid w:val="00F62CA6"/>
    <w:rsid w:val="00F62DC6"/>
    <w:rsid w:val="00F63194"/>
    <w:rsid w:val="00F63485"/>
    <w:rsid w:val="00F63590"/>
    <w:rsid w:val="00F63800"/>
    <w:rsid w:val="00F63B76"/>
    <w:rsid w:val="00F63CF7"/>
    <w:rsid w:val="00F63CFA"/>
    <w:rsid w:val="00F63DF4"/>
    <w:rsid w:val="00F64345"/>
    <w:rsid w:val="00F6452D"/>
    <w:rsid w:val="00F64B23"/>
    <w:rsid w:val="00F64DBB"/>
    <w:rsid w:val="00F65043"/>
    <w:rsid w:val="00F656E2"/>
    <w:rsid w:val="00F65BE4"/>
    <w:rsid w:val="00F66459"/>
    <w:rsid w:val="00F66605"/>
    <w:rsid w:val="00F66CC4"/>
    <w:rsid w:val="00F67087"/>
    <w:rsid w:val="00F674A0"/>
    <w:rsid w:val="00F6798A"/>
    <w:rsid w:val="00F705A0"/>
    <w:rsid w:val="00F7084D"/>
    <w:rsid w:val="00F70CEA"/>
    <w:rsid w:val="00F70DAD"/>
    <w:rsid w:val="00F70F07"/>
    <w:rsid w:val="00F710D7"/>
    <w:rsid w:val="00F71253"/>
    <w:rsid w:val="00F712D2"/>
    <w:rsid w:val="00F713D5"/>
    <w:rsid w:val="00F71B4F"/>
    <w:rsid w:val="00F71C8F"/>
    <w:rsid w:val="00F725B0"/>
    <w:rsid w:val="00F72864"/>
    <w:rsid w:val="00F72990"/>
    <w:rsid w:val="00F72F19"/>
    <w:rsid w:val="00F73227"/>
    <w:rsid w:val="00F7349A"/>
    <w:rsid w:val="00F7362C"/>
    <w:rsid w:val="00F737BC"/>
    <w:rsid w:val="00F7383C"/>
    <w:rsid w:val="00F73B2C"/>
    <w:rsid w:val="00F73B3A"/>
    <w:rsid w:val="00F73BC8"/>
    <w:rsid w:val="00F73D34"/>
    <w:rsid w:val="00F73F5F"/>
    <w:rsid w:val="00F74302"/>
    <w:rsid w:val="00F74B55"/>
    <w:rsid w:val="00F74C13"/>
    <w:rsid w:val="00F75157"/>
    <w:rsid w:val="00F757A0"/>
    <w:rsid w:val="00F75A45"/>
    <w:rsid w:val="00F75A4E"/>
    <w:rsid w:val="00F75CA5"/>
    <w:rsid w:val="00F75D40"/>
    <w:rsid w:val="00F75E0D"/>
    <w:rsid w:val="00F76A95"/>
    <w:rsid w:val="00F76CCB"/>
    <w:rsid w:val="00F76FBE"/>
    <w:rsid w:val="00F776A6"/>
    <w:rsid w:val="00F8006F"/>
    <w:rsid w:val="00F807E0"/>
    <w:rsid w:val="00F80892"/>
    <w:rsid w:val="00F80FFB"/>
    <w:rsid w:val="00F81967"/>
    <w:rsid w:val="00F81D39"/>
    <w:rsid w:val="00F82058"/>
    <w:rsid w:val="00F826AD"/>
    <w:rsid w:val="00F82CAE"/>
    <w:rsid w:val="00F82E77"/>
    <w:rsid w:val="00F830D6"/>
    <w:rsid w:val="00F831C1"/>
    <w:rsid w:val="00F83717"/>
    <w:rsid w:val="00F83874"/>
    <w:rsid w:val="00F83E9C"/>
    <w:rsid w:val="00F84593"/>
    <w:rsid w:val="00F84696"/>
    <w:rsid w:val="00F84D1C"/>
    <w:rsid w:val="00F85954"/>
    <w:rsid w:val="00F85AC0"/>
    <w:rsid w:val="00F85B50"/>
    <w:rsid w:val="00F85D35"/>
    <w:rsid w:val="00F8611C"/>
    <w:rsid w:val="00F86358"/>
    <w:rsid w:val="00F86385"/>
    <w:rsid w:val="00F8650A"/>
    <w:rsid w:val="00F86764"/>
    <w:rsid w:val="00F868B7"/>
    <w:rsid w:val="00F8694C"/>
    <w:rsid w:val="00F8702A"/>
    <w:rsid w:val="00F87160"/>
    <w:rsid w:val="00F87730"/>
    <w:rsid w:val="00F87E15"/>
    <w:rsid w:val="00F90B53"/>
    <w:rsid w:val="00F90F44"/>
    <w:rsid w:val="00F90FB4"/>
    <w:rsid w:val="00F9139B"/>
    <w:rsid w:val="00F9212F"/>
    <w:rsid w:val="00F927F0"/>
    <w:rsid w:val="00F92B07"/>
    <w:rsid w:val="00F92FD6"/>
    <w:rsid w:val="00F93609"/>
    <w:rsid w:val="00F93A3C"/>
    <w:rsid w:val="00F93BF4"/>
    <w:rsid w:val="00F93DDC"/>
    <w:rsid w:val="00F93F0B"/>
    <w:rsid w:val="00F93F1B"/>
    <w:rsid w:val="00F93FBE"/>
    <w:rsid w:val="00F94B96"/>
    <w:rsid w:val="00F94DDC"/>
    <w:rsid w:val="00F953C4"/>
    <w:rsid w:val="00F9562D"/>
    <w:rsid w:val="00F95ACC"/>
    <w:rsid w:val="00F95AF1"/>
    <w:rsid w:val="00F95E09"/>
    <w:rsid w:val="00F967AF"/>
    <w:rsid w:val="00F9695E"/>
    <w:rsid w:val="00F96B9A"/>
    <w:rsid w:val="00F96D8A"/>
    <w:rsid w:val="00F97297"/>
    <w:rsid w:val="00F973DC"/>
    <w:rsid w:val="00F97EDB"/>
    <w:rsid w:val="00FA0126"/>
    <w:rsid w:val="00FA08C1"/>
    <w:rsid w:val="00FA14B3"/>
    <w:rsid w:val="00FA15B9"/>
    <w:rsid w:val="00FA1670"/>
    <w:rsid w:val="00FA1EA9"/>
    <w:rsid w:val="00FA233C"/>
    <w:rsid w:val="00FA29B3"/>
    <w:rsid w:val="00FA31D0"/>
    <w:rsid w:val="00FA46DE"/>
    <w:rsid w:val="00FA559A"/>
    <w:rsid w:val="00FA560E"/>
    <w:rsid w:val="00FA5936"/>
    <w:rsid w:val="00FA5BA3"/>
    <w:rsid w:val="00FA5C9E"/>
    <w:rsid w:val="00FA6063"/>
    <w:rsid w:val="00FA630C"/>
    <w:rsid w:val="00FA6681"/>
    <w:rsid w:val="00FA6A55"/>
    <w:rsid w:val="00FA6B26"/>
    <w:rsid w:val="00FA6DFC"/>
    <w:rsid w:val="00FA6E23"/>
    <w:rsid w:val="00FA6F5C"/>
    <w:rsid w:val="00FA7062"/>
    <w:rsid w:val="00FA7817"/>
    <w:rsid w:val="00FA790A"/>
    <w:rsid w:val="00FA7B2E"/>
    <w:rsid w:val="00FA7E2C"/>
    <w:rsid w:val="00FA7E91"/>
    <w:rsid w:val="00FB028C"/>
    <w:rsid w:val="00FB0306"/>
    <w:rsid w:val="00FB037F"/>
    <w:rsid w:val="00FB0849"/>
    <w:rsid w:val="00FB0C21"/>
    <w:rsid w:val="00FB0DDA"/>
    <w:rsid w:val="00FB13FC"/>
    <w:rsid w:val="00FB1629"/>
    <w:rsid w:val="00FB1780"/>
    <w:rsid w:val="00FB17C4"/>
    <w:rsid w:val="00FB1889"/>
    <w:rsid w:val="00FB1DF1"/>
    <w:rsid w:val="00FB1E6A"/>
    <w:rsid w:val="00FB1FB5"/>
    <w:rsid w:val="00FB22E9"/>
    <w:rsid w:val="00FB26A1"/>
    <w:rsid w:val="00FB2DC2"/>
    <w:rsid w:val="00FB2F72"/>
    <w:rsid w:val="00FB2FA5"/>
    <w:rsid w:val="00FB36B4"/>
    <w:rsid w:val="00FB3F1B"/>
    <w:rsid w:val="00FB4065"/>
    <w:rsid w:val="00FB40E0"/>
    <w:rsid w:val="00FB41C3"/>
    <w:rsid w:val="00FB4529"/>
    <w:rsid w:val="00FB4DB9"/>
    <w:rsid w:val="00FB4E97"/>
    <w:rsid w:val="00FB5275"/>
    <w:rsid w:val="00FB540B"/>
    <w:rsid w:val="00FB55B3"/>
    <w:rsid w:val="00FB570A"/>
    <w:rsid w:val="00FB57B7"/>
    <w:rsid w:val="00FB5A82"/>
    <w:rsid w:val="00FB607E"/>
    <w:rsid w:val="00FB64EC"/>
    <w:rsid w:val="00FB6A0B"/>
    <w:rsid w:val="00FB6C82"/>
    <w:rsid w:val="00FB6E16"/>
    <w:rsid w:val="00FB6E52"/>
    <w:rsid w:val="00FB6F77"/>
    <w:rsid w:val="00FB7141"/>
    <w:rsid w:val="00FB7C86"/>
    <w:rsid w:val="00FC0300"/>
    <w:rsid w:val="00FC0673"/>
    <w:rsid w:val="00FC0E80"/>
    <w:rsid w:val="00FC1305"/>
    <w:rsid w:val="00FC197E"/>
    <w:rsid w:val="00FC1B4C"/>
    <w:rsid w:val="00FC1EA5"/>
    <w:rsid w:val="00FC1EB0"/>
    <w:rsid w:val="00FC1F65"/>
    <w:rsid w:val="00FC2350"/>
    <w:rsid w:val="00FC2879"/>
    <w:rsid w:val="00FC2998"/>
    <w:rsid w:val="00FC3065"/>
    <w:rsid w:val="00FC318F"/>
    <w:rsid w:val="00FC326B"/>
    <w:rsid w:val="00FC4AB7"/>
    <w:rsid w:val="00FC4C34"/>
    <w:rsid w:val="00FC524D"/>
    <w:rsid w:val="00FC58E9"/>
    <w:rsid w:val="00FC5939"/>
    <w:rsid w:val="00FC5BFD"/>
    <w:rsid w:val="00FC614D"/>
    <w:rsid w:val="00FC619D"/>
    <w:rsid w:val="00FC63E3"/>
    <w:rsid w:val="00FC72F6"/>
    <w:rsid w:val="00FC7A9E"/>
    <w:rsid w:val="00FC7CCC"/>
    <w:rsid w:val="00FC7CF0"/>
    <w:rsid w:val="00FC7E54"/>
    <w:rsid w:val="00FD0814"/>
    <w:rsid w:val="00FD08A6"/>
    <w:rsid w:val="00FD0E34"/>
    <w:rsid w:val="00FD1054"/>
    <w:rsid w:val="00FD1385"/>
    <w:rsid w:val="00FD181A"/>
    <w:rsid w:val="00FD1983"/>
    <w:rsid w:val="00FD1A53"/>
    <w:rsid w:val="00FD1B26"/>
    <w:rsid w:val="00FD2246"/>
    <w:rsid w:val="00FD2480"/>
    <w:rsid w:val="00FD24CA"/>
    <w:rsid w:val="00FD25AA"/>
    <w:rsid w:val="00FD2E39"/>
    <w:rsid w:val="00FD2F30"/>
    <w:rsid w:val="00FD3268"/>
    <w:rsid w:val="00FD343B"/>
    <w:rsid w:val="00FD39A0"/>
    <w:rsid w:val="00FD3DD8"/>
    <w:rsid w:val="00FD3E5A"/>
    <w:rsid w:val="00FD40C8"/>
    <w:rsid w:val="00FD4790"/>
    <w:rsid w:val="00FD495F"/>
    <w:rsid w:val="00FD4ECA"/>
    <w:rsid w:val="00FD4EEF"/>
    <w:rsid w:val="00FD5344"/>
    <w:rsid w:val="00FD56B5"/>
    <w:rsid w:val="00FD5E41"/>
    <w:rsid w:val="00FD5EF4"/>
    <w:rsid w:val="00FD5F25"/>
    <w:rsid w:val="00FD60B2"/>
    <w:rsid w:val="00FD625F"/>
    <w:rsid w:val="00FD6780"/>
    <w:rsid w:val="00FD6889"/>
    <w:rsid w:val="00FD6B5B"/>
    <w:rsid w:val="00FD734F"/>
    <w:rsid w:val="00FD7550"/>
    <w:rsid w:val="00FD75D8"/>
    <w:rsid w:val="00FD7B96"/>
    <w:rsid w:val="00FD7E51"/>
    <w:rsid w:val="00FD7FD2"/>
    <w:rsid w:val="00FE0152"/>
    <w:rsid w:val="00FE0186"/>
    <w:rsid w:val="00FE0271"/>
    <w:rsid w:val="00FE03C6"/>
    <w:rsid w:val="00FE03F2"/>
    <w:rsid w:val="00FE07F1"/>
    <w:rsid w:val="00FE11C7"/>
    <w:rsid w:val="00FE13F9"/>
    <w:rsid w:val="00FE1D0B"/>
    <w:rsid w:val="00FE22B4"/>
    <w:rsid w:val="00FE38C8"/>
    <w:rsid w:val="00FE40FF"/>
    <w:rsid w:val="00FE4287"/>
    <w:rsid w:val="00FE430D"/>
    <w:rsid w:val="00FE540C"/>
    <w:rsid w:val="00FE5709"/>
    <w:rsid w:val="00FE5954"/>
    <w:rsid w:val="00FE5C10"/>
    <w:rsid w:val="00FE5F00"/>
    <w:rsid w:val="00FE613E"/>
    <w:rsid w:val="00FE67EE"/>
    <w:rsid w:val="00FE68E9"/>
    <w:rsid w:val="00FE6CA0"/>
    <w:rsid w:val="00FE6F6B"/>
    <w:rsid w:val="00FE7025"/>
    <w:rsid w:val="00FE79A6"/>
    <w:rsid w:val="00FE7F37"/>
    <w:rsid w:val="00FF0112"/>
    <w:rsid w:val="00FF0780"/>
    <w:rsid w:val="00FF0848"/>
    <w:rsid w:val="00FF08C2"/>
    <w:rsid w:val="00FF160C"/>
    <w:rsid w:val="00FF196C"/>
    <w:rsid w:val="00FF1B11"/>
    <w:rsid w:val="00FF1BBB"/>
    <w:rsid w:val="00FF291C"/>
    <w:rsid w:val="00FF2AA4"/>
    <w:rsid w:val="00FF2BEF"/>
    <w:rsid w:val="00FF2CAB"/>
    <w:rsid w:val="00FF2D5F"/>
    <w:rsid w:val="00FF2DD2"/>
    <w:rsid w:val="00FF3308"/>
    <w:rsid w:val="00FF3503"/>
    <w:rsid w:val="00FF36AF"/>
    <w:rsid w:val="00FF36B1"/>
    <w:rsid w:val="00FF3BF6"/>
    <w:rsid w:val="00FF431E"/>
    <w:rsid w:val="00FF4464"/>
    <w:rsid w:val="00FF4D75"/>
    <w:rsid w:val="00FF506F"/>
    <w:rsid w:val="00FF61C9"/>
    <w:rsid w:val="00FF64F6"/>
    <w:rsid w:val="00FF67C4"/>
    <w:rsid w:val="00FF6AC9"/>
    <w:rsid w:val="00FF6CE4"/>
    <w:rsid w:val="00FF6DFA"/>
    <w:rsid w:val="00FF6E6E"/>
    <w:rsid w:val="00FF6E90"/>
    <w:rsid w:val="00FF73DE"/>
    <w:rsid w:val="00FF761A"/>
    <w:rsid w:val="00FF7639"/>
    <w:rsid w:val="00FF7DF9"/>
    <w:rsid w:val="0102CC47"/>
    <w:rsid w:val="011B9228"/>
    <w:rsid w:val="0234BD19"/>
    <w:rsid w:val="0240551C"/>
    <w:rsid w:val="0241B90C"/>
    <w:rsid w:val="0246A1AE"/>
    <w:rsid w:val="025E8C13"/>
    <w:rsid w:val="027E72AA"/>
    <w:rsid w:val="029E0625"/>
    <w:rsid w:val="02EBCCB0"/>
    <w:rsid w:val="0314145E"/>
    <w:rsid w:val="032CB161"/>
    <w:rsid w:val="034295B5"/>
    <w:rsid w:val="0356E1EE"/>
    <w:rsid w:val="0371257F"/>
    <w:rsid w:val="03902144"/>
    <w:rsid w:val="03909861"/>
    <w:rsid w:val="03A52B7E"/>
    <w:rsid w:val="03B7DCB1"/>
    <w:rsid w:val="03F97624"/>
    <w:rsid w:val="044E0A1D"/>
    <w:rsid w:val="047EE956"/>
    <w:rsid w:val="0492376D"/>
    <w:rsid w:val="04BFD074"/>
    <w:rsid w:val="04E26241"/>
    <w:rsid w:val="04EBB2B9"/>
    <w:rsid w:val="0506770A"/>
    <w:rsid w:val="053F7838"/>
    <w:rsid w:val="0558A2F9"/>
    <w:rsid w:val="05E47D47"/>
    <w:rsid w:val="060ED77F"/>
    <w:rsid w:val="06196FE0"/>
    <w:rsid w:val="06389F87"/>
    <w:rsid w:val="063C4B76"/>
    <w:rsid w:val="064BA802"/>
    <w:rsid w:val="0697E26B"/>
    <w:rsid w:val="06C62FA0"/>
    <w:rsid w:val="07329C93"/>
    <w:rsid w:val="078A87C4"/>
    <w:rsid w:val="07CE89AB"/>
    <w:rsid w:val="07F795F9"/>
    <w:rsid w:val="080295FE"/>
    <w:rsid w:val="0829B0E8"/>
    <w:rsid w:val="083E9FCA"/>
    <w:rsid w:val="084BD767"/>
    <w:rsid w:val="08704040"/>
    <w:rsid w:val="092C1206"/>
    <w:rsid w:val="095C72FA"/>
    <w:rsid w:val="096E2B63"/>
    <w:rsid w:val="098A4682"/>
    <w:rsid w:val="0A42679A"/>
    <w:rsid w:val="0A5134F0"/>
    <w:rsid w:val="0AA70F74"/>
    <w:rsid w:val="0AC99E32"/>
    <w:rsid w:val="0AF53292"/>
    <w:rsid w:val="0AF54490"/>
    <w:rsid w:val="0AF9B4F6"/>
    <w:rsid w:val="0B3B9259"/>
    <w:rsid w:val="0B50AFE2"/>
    <w:rsid w:val="0B762499"/>
    <w:rsid w:val="0B8673CD"/>
    <w:rsid w:val="0BA689DC"/>
    <w:rsid w:val="0BB1C20E"/>
    <w:rsid w:val="0BB3D7CB"/>
    <w:rsid w:val="0BC79625"/>
    <w:rsid w:val="0BDD5E6A"/>
    <w:rsid w:val="0C53E5AD"/>
    <w:rsid w:val="0C7B7746"/>
    <w:rsid w:val="0CA31E74"/>
    <w:rsid w:val="0CC191AB"/>
    <w:rsid w:val="0D3A5B4D"/>
    <w:rsid w:val="0D45392A"/>
    <w:rsid w:val="0D9232D3"/>
    <w:rsid w:val="0DB9BEB6"/>
    <w:rsid w:val="0DC323C7"/>
    <w:rsid w:val="0EA34904"/>
    <w:rsid w:val="0EBD1A79"/>
    <w:rsid w:val="0F2F9954"/>
    <w:rsid w:val="0F7C6671"/>
    <w:rsid w:val="0F8897C4"/>
    <w:rsid w:val="0FBB98B9"/>
    <w:rsid w:val="0FD33DA0"/>
    <w:rsid w:val="0FDF1C35"/>
    <w:rsid w:val="10381B0A"/>
    <w:rsid w:val="103878DF"/>
    <w:rsid w:val="1059A476"/>
    <w:rsid w:val="1088F4E4"/>
    <w:rsid w:val="10C3A125"/>
    <w:rsid w:val="10F59E03"/>
    <w:rsid w:val="116E691E"/>
    <w:rsid w:val="1178076A"/>
    <w:rsid w:val="1179B698"/>
    <w:rsid w:val="11A4A3D9"/>
    <w:rsid w:val="11C064A9"/>
    <w:rsid w:val="11F8B783"/>
    <w:rsid w:val="121CBFF6"/>
    <w:rsid w:val="126381FC"/>
    <w:rsid w:val="12685D77"/>
    <w:rsid w:val="1274B77A"/>
    <w:rsid w:val="1277FF44"/>
    <w:rsid w:val="127D55B7"/>
    <w:rsid w:val="129BD6AD"/>
    <w:rsid w:val="12B4E2D2"/>
    <w:rsid w:val="12B514D7"/>
    <w:rsid w:val="12B981BD"/>
    <w:rsid w:val="12C5863D"/>
    <w:rsid w:val="12D9811D"/>
    <w:rsid w:val="130FB98E"/>
    <w:rsid w:val="138B543C"/>
    <w:rsid w:val="138E337B"/>
    <w:rsid w:val="1399D6DD"/>
    <w:rsid w:val="13A33F26"/>
    <w:rsid w:val="13B02771"/>
    <w:rsid w:val="13CE113D"/>
    <w:rsid w:val="13F3F538"/>
    <w:rsid w:val="1423DB3D"/>
    <w:rsid w:val="143138B6"/>
    <w:rsid w:val="14327F7C"/>
    <w:rsid w:val="146AF872"/>
    <w:rsid w:val="1474A9ED"/>
    <w:rsid w:val="147F543F"/>
    <w:rsid w:val="14830976"/>
    <w:rsid w:val="14B6E1A5"/>
    <w:rsid w:val="14E48DDC"/>
    <w:rsid w:val="14F02C2E"/>
    <w:rsid w:val="14F6E0E9"/>
    <w:rsid w:val="1507B493"/>
    <w:rsid w:val="15122A84"/>
    <w:rsid w:val="1523749B"/>
    <w:rsid w:val="156DBDE4"/>
    <w:rsid w:val="15E4FAA1"/>
    <w:rsid w:val="1600A3D0"/>
    <w:rsid w:val="16149D54"/>
    <w:rsid w:val="1625D35E"/>
    <w:rsid w:val="1627944F"/>
    <w:rsid w:val="16377A20"/>
    <w:rsid w:val="165B3E05"/>
    <w:rsid w:val="167FF9A5"/>
    <w:rsid w:val="168B80D7"/>
    <w:rsid w:val="16B61E90"/>
    <w:rsid w:val="16BA1F3F"/>
    <w:rsid w:val="16ECEFE3"/>
    <w:rsid w:val="17151404"/>
    <w:rsid w:val="1761B221"/>
    <w:rsid w:val="1778AF13"/>
    <w:rsid w:val="17B86D3A"/>
    <w:rsid w:val="17EB4033"/>
    <w:rsid w:val="17F4667B"/>
    <w:rsid w:val="183E243A"/>
    <w:rsid w:val="18A1596B"/>
    <w:rsid w:val="18B067C1"/>
    <w:rsid w:val="18B16268"/>
    <w:rsid w:val="18BAF60D"/>
    <w:rsid w:val="18BBA10F"/>
    <w:rsid w:val="18FE66B7"/>
    <w:rsid w:val="1928A30D"/>
    <w:rsid w:val="193DE428"/>
    <w:rsid w:val="19CD97E6"/>
    <w:rsid w:val="1A1EC1F4"/>
    <w:rsid w:val="1A219291"/>
    <w:rsid w:val="1A22E159"/>
    <w:rsid w:val="1A2D5D94"/>
    <w:rsid w:val="1A4957B7"/>
    <w:rsid w:val="1A5F344B"/>
    <w:rsid w:val="1A65430A"/>
    <w:rsid w:val="1AF2AB51"/>
    <w:rsid w:val="1B1D13DC"/>
    <w:rsid w:val="1B98550E"/>
    <w:rsid w:val="1BB22D72"/>
    <w:rsid w:val="1BC48989"/>
    <w:rsid w:val="1BD4A31E"/>
    <w:rsid w:val="1BD773EF"/>
    <w:rsid w:val="1C2C4D82"/>
    <w:rsid w:val="1C35BA60"/>
    <w:rsid w:val="1C3D5C1D"/>
    <w:rsid w:val="1C80A853"/>
    <w:rsid w:val="1C95F18E"/>
    <w:rsid w:val="1C981BBA"/>
    <w:rsid w:val="1CA340DF"/>
    <w:rsid w:val="1CD2AB12"/>
    <w:rsid w:val="1CF86A70"/>
    <w:rsid w:val="1D38834C"/>
    <w:rsid w:val="1D4F82B5"/>
    <w:rsid w:val="1D64EDC1"/>
    <w:rsid w:val="1D6B4501"/>
    <w:rsid w:val="1DBE9A11"/>
    <w:rsid w:val="1E1587AC"/>
    <w:rsid w:val="1E61A7C4"/>
    <w:rsid w:val="1E971585"/>
    <w:rsid w:val="1EBF05D3"/>
    <w:rsid w:val="1ED5F113"/>
    <w:rsid w:val="1F3D1A6B"/>
    <w:rsid w:val="1F422E5D"/>
    <w:rsid w:val="1F659A78"/>
    <w:rsid w:val="1F6C2372"/>
    <w:rsid w:val="1F809325"/>
    <w:rsid w:val="1FE3D5B4"/>
    <w:rsid w:val="20181A87"/>
    <w:rsid w:val="20429124"/>
    <w:rsid w:val="20C369E7"/>
    <w:rsid w:val="20C605A2"/>
    <w:rsid w:val="213E059A"/>
    <w:rsid w:val="2192423B"/>
    <w:rsid w:val="21A55F9A"/>
    <w:rsid w:val="21A9C4DA"/>
    <w:rsid w:val="21D1AA63"/>
    <w:rsid w:val="21EEAD0C"/>
    <w:rsid w:val="21F13718"/>
    <w:rsid w:val="2224E856"/>
    <w:rsid w:val="222FDF22"/>
    <w:rsid w:val="2256D1D0"/>
    <w:rsid w:val="22993676"/>
    <w:rsid w:val="22AC84C0"/>
    <w:rsid w:val="22D9A23F"/>
    <w:rsid w:val="22E3D881"/>
    <w:rsid w:val="22E7B738"/>
    <w:rsid w:val="230F0B8A"/>
    <w:rsid w:val="231398FF"/>
    <w:rsid w:val="23273709"/>
    <w:rsid w:val="23394357"/>
    <w:rsid w:val="23529911"/>
    <w:rsid w:val="23549807"/>
    <w:rsid w:val="2373196A"/>
    <w:rsid w:val="2375D25C"/>
    <w:rsid w:val="239EB733"/>
    <w:rsid w:val="23B132BA"/>
    <w:rsid w:val="23B78256"/>
    <w:rsid w:val="23E678E7"/>
    <w:rsid w:val="23FF8438"/>
    <w:rsid w:val="2419972F"/>
    <w:rsid w:val="2432C423"/>
    <w:rsid w:val="2435EC75"/>
    <w:rsid w:val="245C48AE"/>
    <w:rsid w:val="247488A5"/>
    <w:rsid w:val="24851025"/>
    <w:rsid w:val="248C0212"/>
    <w:rsid w:val="24C152F7"/>
    <w:rsid w:val="24D9E2D0"/>
    <w:rsid w:val="250214A1"/>
    <w:rsid w:val="254EF147"/>
    <w:rsid w:val="25CAC4BE"/>
    <w:rsid w:val="25E72D53"/>
    <w:rsid w:val="25FFA826"/>
    <w:rsid w:val="2602E7C1"/>
    <w:rsid w:val="26222730"/>
    <w:rsid w:val="26A700A8"/>
    <w:rsid w:val="26F6A19B"/>
    <w:rsid w:val="26F89E39"/>
    <w:rsid w:val="26FCBB52"/>
    <w:rsid w:val="274F276D"/>
    <w:rsid w:val="275A0EC0"/>
    <w:rsid w:val="276B74DD"/>
    <w:rsid w:val="27970313"/>
    <w:rsid w:val="279B4948"/>
    <w:rsid w:val="279F9580"/>
    <w:rsid w:val="27FAEE82"/>
    <w:rsid w:val="281FF8AF"/>
    <w:rsid w:val="28372A19"/>
    <w:rsid w:val="287A3C75"/>
    <w:rsid w:val="288CCEF6"/>
    <w:rsid w:val="28D7BA5F"/>
    <w:rsid w:val="29049762"/>
    <w:rsid w:val="29265A02"/>
    <w:rsid w:val="294D3254"/>
    <w:rsid w:val="29C16813"/>
    <w:rsid w:val="29CCD6C7"/>
    <w:rsid w:val="29D0A80B"/>
    <w:rsid w:val="29E2DABA"/>
    <w:rsid w:val="2A0AA880"/>
    <w:rsid w:val="2A0D23B2"/>
    <w:rsid w:val="2A98A0AD"/>
    <w:rsid w:val="2A9CC91B"/>
    <w:rsid w:val="2B65788D"/>
    <w:rsid w:val="2B84EC65"/>
    <w:rsid w:val="2B8D5573"/>
    <w:rsid w:val="2BBC12F0"/>
    <w:rsid w:val="2BC947EF"/>
    <w:rsid w:val="2BE5D9C9"/>
    <w:rsid w:val="2C27EDB1"/>
    <w:rsid w:val="2CC1974C"/>
    <w:rsid w:val="2CC87A49"/>
    <w:rsid w:val="2D4D7181"/>
    <w:rsid w:val="2D6EBCB5"/>
    <w:rsid w:val="2D86765E"/>
    <w:rsid w:val="2D882ECA"/>
    <w:rsid w:val="2D899C17"/>
    <w:rsid w:val="2DD4C82C"/>
    <w:rsid w:val="2DE61773"/>
    <w:rsid w:val="2E495288"/>
    <w:rsid w:val="2EB05AA1"/>
    <w:rsid w:val="2ECCC521"/>
    <w:rsid w:val="2F5D968E"/>
    <w:rsid w:val="2F8D20A5"/>
    <w:rsid w:val="2F8D8278"/>
    <w:rsid w:val="2FFE7F84"/>
    <w:rsid w:val="302E6D5F"/>
    <w:rsid w:val="30384CEB"/>
    <w:rsid w:val="303EDF52"/>
    <w:rsid w:val="304F4147"/>
    <w:rsid w:val="3058C9FF"/>
    <w:rsid w:val="306B4872"/>
    <w:rsid w:val="3097C7A2"/>
    <w:rsid w:val="30E6FE21"/>
    <w:rsid w:val="310A36F9"/>
    <w:rsid w:val="311FAFF0"/>
    <w:rsid w:val="3136D63B"/>
    <w:rsid w:val="3144F599"/>
    <w:rsid w:val="31E46B13"/>
    <w:rsid w:val="32008EB4"/>
    <w:rsid w:val="3243AECA"/>
    <w:rsid w:val="3243F520"/>
    <w:rsid w:val="32809F79"/>
    <w:rsid w:val="32AB330B"/>
    <w:rsid w:val="32AB550A"/>
    <w:rsid w:val="32C3FCB0"/>
    <w:rsid w:val="32C856BA"/>
    <w:rsid w:val="32DF1BE9"/>
    <w:rsid w:val="32F130B1"/>
    <w:rsid w:val="32F4E919"/>
    <w:rsid w:val="332666D1"/>
    <w:rsid w:val="3343248E"/>
    <w:rsid w:val="33507992"/>
    <w:rsid w:val="337EFF4D"/>
    <w:rsid w:val="3381A3DC"/>
    <w:rsid w:val="338C4E8E"/>
    <w:rsid w:val="339CA1F0"/>
    <w:rsid w:val="33F4D4CC"/>
    <w:rsid w:val="346A3E6E"/>
    <w:rsid w:val="3480B730"/>
    <w:rsid w:val="348659B2"/>
    <w:rsid w:val="34D6C209"/>
    <w:rsid w:val="34DCAB09"/>
    <w:rsid w:val="351F3A96"/>
    <w:rsid w:val="3582FED8"/>
    <w:rsid w:val="35A3F96B"/>
    <w:rsid w:val="35EA2618"/>
    <w:rsid w:val="3606CE36"/>
    <w:rsid w:val="36364974"/>
    <w:rsid w:val="363A86E4"/>
    <w:rsid w:val="364EFE43"/>
    <w:rsid w:val="36B25FD6"/>
    <w:rsid w:val="36B28562"/>
    <w:rsid w:val="36B801AF"/>
    <w:rsid w:val="36C54643"/>
    <w:rsid w:val="37251B96"/>
    <w:rsid w:val="374B142C"/>
    <w:rsid w:val="374C3716"/>
    <w:rsid w:val="37592792"/>
    <w:rsid w:val="37A2AEC5"/>
    <w:rsid w:val="37A80251"/>
    <w:rsid w:val="37B45028"/>
    <w:rsid w:val="37C68F3A"/>
    <w:rsid w:val="37DB3B31"/>
    <w:rsid w:val="37F5D87A"/>
    <w:rsid w:val="38454979"/>
    <w:rsid w:val="386CA41D"/>
    <w:rsid w:val="388F5327"/>
    <w:rsid w:val="3891A80F"/>
    <w:rsid w:val="38920C03"/>
    <w:rsid w:val="38979340"/>
    <w:rsid w:val="38BA8191"/>
    <w:rsid w:val="39060078"/>
    <w:rsid w:val="392C29DD"/>
    <w:rsid w:val="397E4AED"/>
    <w:rsid w:val="3996DAD6"/>
    <w:rsid w:val="39D5445C"/>
    <w:rsid w:val="39E493E9"/>
    <w:rsid w:val="39E9E438"/>
    <w:rsid w:val="3A3245C3"/>
    <w:rsid w:val="3A82DECA"/>
    <w:rsid w:val="3A92CED9"/>
    <w:rsid w:val="3AB0485D"/>
    <w:rsid w:val="3AD0DC25"/>
    <w:rsid w:val="3B058B76"/>
    <w:rsid w:val="3B0DDCA8"/>
    <w:rsid w:val="3B199E8D"/>
    <w:rsid w:val="3B3341BC"/>
    <w:rsid w:val="3B9C818D"/>
    <w:rsid w:val="3BBEA377"/>
    <w:rsid w:val="3BC2AE3E"/>
    <w:rsid w:val="3BCF1A40"/>
    <w:rsid w:val="3BF63F0F"/>
    <w:rsid w:val="3C5712AB"/>
    <w:rsid w:val="3CA6FDFB"/>
    <w:rsid w:val="3CBBC2E5"/>
    <w:rsid w:val="3D3E438B"/>
    <w:rsid w:val="3D6A5054"/>
    <w:rsid w:val="3D98EA13"/>
    <w:rsid w:val="3D9BA067"/>
    <w:rsid w:val="3DBC79A2"/>
    <w:rsid w:val="3DC0D32B"/>
    <w:rsid w:val="3DC8A557"/>
    <w:rsid w:val="3E276564"/>
    <w:rsid w:val="3E620ED3"/>
    <w:rsid w:val="3EC6C4F0"/>
    <w:rsid w:val="3EE319E5"/>
    <w:rsid w:val="3F132FF3"/>
    <w:rsid w:val="3F78DB83"/>
    <w:rsid w:val="3FF4263A"/>
    <w:rsid w:val="402A4A6B"/>
    <w:rsid w:val="40680ECC"/>
    <w:rsid w:val="40B0AC24"/>
    <w:rsid w:val="40B82908"/>
    <w:rsid w:val="40EB8535"/>
    <w:rsid w:val="4113D83E"/>
    <w:rsid w:val="41342DD2"/>
    <w:rsid w:val="413685EE"/>
    <w:rsid w:val="41B965D1"/>
    <w:rsid w:val="4219D2AE"/>
    <w:rsid w:val="4223DE8D"/>
    <w:rsid w:val="4242BE6B"/>
    <w:rsid w:val="42D15802"/>
    <w:rsid w:val="43C6CC07"/>
    <w:rsid w:val="43CA18A8"/>
    <w:rsid w:val="43DC0A34"/>
    <w:rsid w:val="43DD3EEF"/>
    <w:rsid w:val="43E8E57A"/>
    <w:rsid w:val="43F6D0C0"/>
    <w:rsid w:val="44293E74"/>
    <w:rsid w:val="449D9CD9"/>
    <w:rsid w:val="44A39810"/>
    <w:rsid w:val="44EC8993"/>
    <w:rsid w:val="44FB22BF"/>
    <w:rsid w:val="45222B7A"/>
    <w:rsid w:val="45327623"/>
    <w:rsid w:val="45426E1D"/>
    <w:rsid w:val="454B4B19"/>
    <w:rsid w:val="4551CC43"/>
    <w:rsid w:val="455C37E1"/>
    <w:rsid w:val="4561AD5B"/>
    <w:rsid w:val="45C28382"/>
    <w:rsid w:val="45CCB6C9"/>
    <w:rsid w:val="45D1CF77"/>
    <w:rsid w:val="45F1ECA3"/>
    <w:rsid w:val="460CF502"/>
    <w:rsid w:val="460D28BF"/>
    <w:rsid w:val="461CF07F"/>
    <w:rsid w:val="46559A7E"/>
    <w:rsid w:val="46F352B7"/>
    <w:rsid w:val="470AD3E5"/>
    <w:rsid w:val="473EA67F"/>
    <w:rsid w:val="47639B6F"/>
    <w:rsid w:val="4769AE7D"/>
    <w:rsid w:val="47785BD2"/>
    <w:rsid w:val="47AE2165"/>
    <w:rsid w:val="47C50DCA"/>
    <w:rsid w:val="47E8A0D9"/>
    <w:rsid w:val="480A6CB4"/>
    <w:rsid w:val="480ABBCF"/>
    <w:rsid w:val="48436670"/>
    <w:rsid w:val="485D693F"/>
    <w:rsid w:val="4884C438"/>
    <w:rsid w:val="488AC974"/>
    <w:rsid w:val="48BBC990"/>
    <w:rsid w:val="49253B7D"/>
    <w:rsid w:val="499B5D80"/>
    <w:rsid w:val="4A59AFE4"/>
    <w:rsid w:val="4A626C0B"/>
    <w:rsid w:val="4A7D3052"/>
    <w:rsid w:val="4A7D6053"/>
    <w:rsid w:val="4A8053BA"/>
    <w:rsid w:val="4A98F36D"/>
    <w:rsid w:val="4AAD988D"/>
    <w:rsid w:val="4AEF8375"/>
    <w:rsid w:val="4B34C440"/>
    <w:rsid w:val="4B4271AD"/>
    <w:rsid w:val="4B500FC6"/>
    <w:rsid w:val="4B824B54"/>
    <w:rsid w:val="4BB2307B"/>
    <w:rsid w:val="4BD2E818"/>
    <w:rsid w:val="4BE8519D"/>
    <w:rsid w:val="4C61E322"/>
    <w:rsid w:val="4C73598A"/>
    <w:rsid w:val="4C9FC55C"/>
    <w:rsid w:val="4CD6D1EC"/>
    <w:rsid w:val="4CE7E1A4"/>
    <w:rsid w:val="4CEECEFC"/>
    <w:rsid w:val="4D008571"/>
    <w:rsid w:val="4D81B768"/>
    <w:rsid w:val="4DA3D551"/>
    <w:rsid w:val="4DB8D16A"/>
    <w:rsid w:val="4DC34D17"/>
    <w:rsid w:val="4DD81244"/>
    <w:rsid w:val="4E32ED4A"/>
    <w:rsid w:val="4E690D7A"/>
    <w:rsid w:val="4E8212E0"/>
    <w:rsid w:val="4E976579"/>
    <w:rsid w:val="4ECC4DE1"/>
    <w:rsid w:val="4F0888B1"/>
    <w:rsid w:val="4F332A4B"/>
    <w:rsid w:val="4F3AAC12"/>
    <w:rsid w:val="4F443610"/>
    <w:rsid w:val="4F489A32"/>
    <w:rsid w:val="4F61853A"/>
    <w:rsid w:val="4F6AAEC6"/>
    <w:rsid w:val="4F6F81CE"/>
    <w:rsid w:val="4F911418"/>
    <w:rsid w:val="4FD726DE"/>
    <w:rsid w:val="4FDE37CE"/>
    <w:rsid w:val="4FE428B4"/>
    <w:rsid w:val="4FF4681C"/>
    <w:rsid w:val="4FF4F6A7"/>
    <w:rsid w:val="5021C962"/>
    <w:rsid w:val="5039F37F"/>
    <w:rsid w:val="50447D75"/>
    <w:rsid w:val="504FC1D3"/>
    <w:rsid w:val="5064469A"/>
    <w:rsid w:val="507DBFFE"/>
    <w:rsid w:val="507E767A"/>
    <w:rsid w:val="50E03EC4"/>
    <w:rsid w:val="5107D7AF"/>
    <w:rsid w:val="51331823"/>
    <w:rsid w:val="514CC62A"/>
    <w:rsid w:val="51BEEC31"/>
    <w:rsid w:val="51D24065"/>
    <w:rsid w:val="51E39A15"/>
    <w:rsid w:val="52110A17"/>
    <w:rsid w:val="5231D2C8"/>
    <w:rsid w:val="52AC7B93"/>
    <w:rsid w:val="52B2B28B"/>
    <w:rsid w:val="52D07587"/>
    <w:rsid w:val="52DC37C2"/>
    <w:rsid w:val="52E10F9D"/>
    <w:rsid w:val="52F79527"/>
    <w:rsid w:val="5318A163"/>
    <w:rsid w:val="531EB9E0"/>
    <w:rsid w:val="534819DB"/>
    <w:rsid w:val="5352893C"/>
    <w:rsid w:val="5388B685"/>
    <w:rsid w:val="53CF4B24"/>
    <w:rsid w:val="53F21264"/>
    <w:rsid w:val="54649107"/>
    <w:rsid w:val="548FB876"/>
    <w:rsid w:val="549B3E06"/>
    <w:rsid w:val="54A18927"/>
    <w:rsid w:val="54F591F9"/>
    <w:rsid w:val="55E75A7A"/>
    <w:rsid w:val="5633D587"/>
    <w:rsid w:val="564B0CA3"/>
    <w:rsid w:val="5678DE21"/>
    <w:rsid w:val="569C1821"/>
    <w:rsid w:val="56BE723E"/>
    <w:rsid w:val="576F8AF1"/>
    <w:rsid w:val="5781DBF5"/>
    <w:rsid w:val="578E48D8"/>
    <w:rsid w:val="57D01043"/>
    <w:rsid w:val="57F79EA2"/>
    <w:rsid w:val="582560B1"/>
    <w:rsid w:val="58A40C40"/>
    <w:rsid w:val="58EDED11"/>
    <w:rsid w:val="58F219A1"/>
    <w:rsid w:val="58F23DD8"/>
    <w:rsid w:val="5932C0E3"/>
    <w:rsid w:val="5957C402"/>
    <w:rsid w:val="5AC2C9CA"/>
    <w:rsid w:val="5ACAB2EB"/>
    <w:rsid w:val="5AD0B7D4"/>
    <w:rsid w:val="5ADD40E8"/>
    <w:rsid w:val="5AF8032E"/>
    <w:rsid w:val="5B9EB4DE"/>
    <w:rsid w:val="5C1FA0FB"/>
    <w:rsid w:val="5C8BBA07"/>
    <w:rsid w:val="5CFB5FEA"/>
    <w:rsid w:val="5D065A7C"/>
    <w:rsid w:val="5D2B6C05"/>
    <w:rsid w:val="5D31AF7B"/>
    <w:rsid w:val="5D3ED794"/>
    <w:rsid w:val="5D7E8E87"/>
    <w:rsid w:val="5D948DA6"/>
    <w:rsid w:val="5DC01519"/>
    <w:rsid w:val="5DCFC77F"/>
    <w:rsid w:val="5DE686BA"/>
    <w:rsid w:val="5E09DEFA"/>
    <w:rsid w:val="5E0ECE92"/>
    <w:rsid w:val="5E20F5A7"/>
    <w:rsid w:val="5E45218A"/>
    <w:rsid w:val="5E49A667"/>
    <w:rsid w:val="5E50DEDF"/>
    <w:rsid w:val="5E554DB5"/>
    <w:rsid w:val="5E7C5931"/>
    <w:rsid w:val="5EBB4EDA"/>
    <w:rsid w:val="5EC782B3"/>
    <w:rsid w:val="5ECC018D"/>
    <w:rsid w:val="5F4E8EE6"/>
    <w:rsid w:val="5F6C645A"/>
    <w:rsid w:val="5F9E3186"/>
    <w:rsid w:val="5FA718FA"/>
    <w:rsid w:val="5FC48E24"/>
    <w:rsid w:val="5FCD21E0"/>
    <w:rsid w:val="5FE7A23D"/>
    <w:rsid w:val="5FEB1FB1"/>
    <w:rsid w:val="604C1C7C"/>
    <w:rsid w:val="609C0583"/>
    <w:rsid w:val="60D3F35F"/>
    <w:rsid w:val="60F823D1"/>
    <w:rsid w:val="610AF375"/>
    <w:rsid w:val="6129E4BD"/>
    <w:rsid w:val="61435BF3"/>
    <w:rsid w:val="614F999D"/>
    <w:rsid w:val="6174545F"/>
    <w:rsid w:val="619E1149"/>
    <w:rsid w:val="61BF308A"/>
    <w:rsid w:val="61C625B2"/>
    <w:rsid w:val="61CC8B77"/>
    <w:rsid w:val="61E693B5"/>
    <w:rsid w:val="620E9505"/>
    <w:rsid w:val="621764CF"/>
    <w:rsid w:val="621F5ED9"/>
    <w:rsid w:val="623D9172"/>
    <w:rsid w:val="626B5C32"/>
    <w:rsid w:val="626DBC95"/>
    <w:rsid w:val="62839426"/>
    <w:rsid w:val="628978DB"/>
    <w:rsid w:val="62C46E85"/>
    <w:rsid w:val="62D75E3F"/>
    <w:rsid w:val="63089E58"/>
    <w:rsid w:val="6322231F"/>
    <w:rsid w:val="63532655"/>
    <w:rsid w:val="6362EDC2"/>
    <w:rsid w:val="63671820"/>
    <w:rsid w:val="6377DD3A"/>
    <w:rsid w:val="63808873"/>
    <w:rsid w:val="63A029DF"/>
    <w:rsid w:val="63B1B924"/>
    <w:rsid w:val="63B5494B"/>
    <w:rsid w:val="63F1670B"/>
    <w:rsid w:val="6400441B"/>
    <w:rsid w:val="6418FB5F"/>
    <w:rsid w:val="641F23E4"/>
    <w:rsid w:val="643458F6"/>
    <w:rsid w:val="643E88BD"/>
    <w:rsid w:val="6486A470"/>
    <w:rsid w:val="64BBBDC3"/>
    <w:rsid w:val="64D56D54"/>
    <w:rsid w:val="64DC529B"/>
    <w:rsid w:val="64DEF85F"/>
    <w:rsid w:val="64EC0458"/>
    <w:rsid w:val="64EF7136"/>
    <w:rsid w:val="65451E78"/>
    <w:rsid w:val="65602514"/>
    <w:rsid w:val="6566293B"/>
    <w:rsid w:val="65D6570D"/>
    <w:rsid w:val="65EB2AF4"/>
    <w:rsid w:val="66C1DA5B"/>
    <w:rsid w:val="66D8C13B"/>
    <w:rsid w:val="6705A93A"/>
    <w:rsid w:val="6787B322"/>
    <w:rsid w:val="67915A61"/>
    <w:rsid w:val="67A0D720"/>
    <w:rsid w:val="67C325EF"/>
    <w:rsid w:val="67D6F360"/>
    <w:rsid w:val="67E93A1B"/>
    <w:rsid w:val="67EFF24E"/>
    <w:rsid w:val="6857070A"/>
    <w:rsid w:val="68CD7306"/>
    <w:rsid w:val="68D27043"/>
    <w:rsid w:val="68D97BD2"/>
    <w:rsid w:val="68FD19DC"/>
    <w:rsid w:val="69263811"/>
    <w:rsid w:val="692834B9"/>
    <w:rsid w:val="6939FFD3"/>
    <w:rsid w:val="693D6610"/>
    <w:rsid w:val="6983D71F"/>
    <w:rsid w:val="69849993"/>
    <w:rsid w:val="69A7B085"/>
    <w:rsid w:val="69C0D079"/>
    <w:rsid w:val="6A018467"/>
    <w:rsid w:val="6ACF52DC"/>
    <w:rsid w:val="6B35E233"/>
    <w:rsid w:val="6B3ED750"/>
    <w:rsid w:val="6B8D3145"/>
    <w:rsid w:val="6BA1F90E"/>
    <w:rsid w:val="6BA2D7DD"/>
    <w:rsid w:val="6BBABC11"/>
    <w:rsid w:val="6BC83534"/>
    <w:rsid w:val="6BCFFB13"/>
    <w:rsid w:val="6BDFECC8"/>
    <w:rsid w:val="6BF44D54"/>
    <w:rsid w:val="6C4C8183"/>
    <w:rsid w:val="6C7CD9E6"/>
    <w:rsid w:val="6CCC8F31"/>
    <w:rsid w:val="6D049B4A"/>
    <w:rsid w:val="6D05ECA6"/>
    <w:rsid w:val="6D682398"/>
    <w:rsid w:val="6D827961"/>
    <w:rsid w:val="6DC683CB"/>
    <w:rsid w:val="6DCA578A"/>
    <w:rsid w:val="6DCD8D35"/>
    <w:rsid w:val="6DD109A6"/>
    <w:rsid w:val="6DD61B5B"/>
    <w:rsid w:val="6DE36A2C"/>
    <w:rsid w:val="6DE3E002"/>
    <w:rsid w:val="6DE40B5E"/>
    <w:rsid w:val="6DFF9399"/>
    <w:rsid w:val="6E1EDC6A"/>
    <w:rsid w:val="6E344400"/>
    <w:rsid w:val="6E40543A"/>
    <w:rsid w:val="6E518810"/>
    <w:rsid w:val="6E8DF20A"/>
    <w:rsid w:val="6F3C1CDB"/>
    <w:rsid w:val="6F553671"/>
    <w:rsid w:val="6F5E44EF"/>
    <w:rsid w:val="6FA43BF0"/>
    <w:rsid w:val="6FCE2820"/>
    <w:rsid w:val="6FF123C3"/>
    <w:rsid w:val="701BE488"/>
    <w:rsid w:val="7043CC2A"/>
    <w:rsid w:val="7051A065"/>
    <w:rsid w:val="70B7C3E6"/>
    <w:rsid w:val="70D56619"/>
    <w:rsid w:val="70F8FE3A"/>
    <w:rsid w:val="71454563"/>
    <w:rsid w:val="714EFBED"/>
    <w:rsid w:val="715E4FCB"/>
    <w:rsid w:val="7168A56D"/>
    <w:rsid w:val="720BAE32"/>
    <w:rsid w:val="7227F01A"/>
    <w:rsid w:val="7229FDBA"/>
    <w:rsid w:val="72732F57"/>
    <w:rsid w:val="72C12428"/>
    <w:rsid w:val="72F59EB3"/>
    <w:rsid w:val="7313DAE9"/>
    <w:rsid w:val="734F572B"/>
    <w:rsid w:val="7398DA3B"/>
    <w:rsid w:val="73B6C212"/>
    <w:rsid w:val="747928CE"/>
    <w:rsid w:val="74B6A624"/>
    <w:rsid w:val="74B8ED5C"/>
    <w:rsid w:val="74DB4B42"/>
    <w:rsid w:val="74DF7522"/>
    <w:rsid w:val="75239347"/>
    <w:rsid w:val="753D7A43"/>
    <w:rsid w:val="75468F42"/>
    <w:rsid w:val="7576EB04"/>
    <w:rsid w:val="75C3E86D"/>
    <w:rsid w:val="75D13DE6"/>
    <w:rsid w:val="75E6D5F0"/>
    <w:rsid w:val="76096767"/>
    <w:rsid w:val="76312AF2"/>
    <w:rsid w:val="765D80F2"/>
    <w:rsid w:val="7667835C"/>
    <w:rsid w:val="76C06F69"/>
    <w:rsid w:val="76DA6750"/>
    <w:rsid w:val="772EE340"/>
    <w:rsid w:val="7734CB6C"/>
    <w:rsid w:val="7746982A"/>
    <w:rsid w:val="776E5B59"/>
    <w:rsid w:val="77D0C920"/>
    <w:rsid w:val="780DC750"/>
    <w:rsid w:val="7873C5EC"/>
    <w:rsid w:val="78A59CDF"/>
    <w:rsid w:val="78B140A2"/>
    <w:rsid w:val="78B2ED91"/>
    <w:rsid w:val="78D50D87"/>
    <w:rsid w:val="78D595AB"/>
    <w:rsid w:val="78DE05D0"/>
    <w:rsid w:val="791D447E"/>
    <w:rsid w:val="7937E29D"/>
    <w:rsid w:val="794C192D"/>
    <w:rsid w:val="7A5F5C09"/>
    <w:rsid w:val="7A683D85"/>
    <w:rsid w:val="7B2E9F88"/>
    <w:rsid w:val="7B2F4ACF"/>
    <w:rsid w:val="7B4575D7"/>
    <w:rsid w:val="7B88A027"/>
    <w:rsid w:val="7BD62921"/>
    <w:rsid w:val="7BE5DE7C"/>
    <w:rsid w:val="7C0A4284"/>
    <w:rsid w:val="7C5E61C0"/>
    <w:rsid w:val="7CDA228A"/>
    <w:rsid w:val="7D239C5D"/>
    <w:rsid w:val="7D7F6B6C"/>
    <w:rsid w:val="7DB3F0F6"/>
    <w:rsid w:val="7DBC2F0B"/>
    <w:rsid w:val="7DF934F3"/>
    <w:rsid w:val="7EAA2C8F"/>
    <w:rsid w:val="7EC67511"/>
    <w:rsid w:val="7EE2D694"/>
    <w:rsid w:val="7EFC01EB"/>
    <w:rsid w:val="7F45FD11"/>
    <w:rsid w:val="7F4BFDC3"/>
    <w:rsid w:val="7F78BAB2"/>
    <w:rsid w:val="7F878F30"/>
    <w:rsid w:val="7F8DE3AF"/>
    <w:rsid w:val="7FC3C877"/>
    <w:rsid w:val="7FD7B2B7"/>
    <w:rsid w:val="7FD7F3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D23BC"/>
  <w15:docId w15:val="{F6CDDC2B-E2BA-4893-935B-58FD21A1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0F6"/>
    <w:pPr>
      <w:widowControl/>
      <w:autoSpaceDE/>
      <w:autoSpaceDN/>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0E684C"/>
    <w:pPr>
      <w:widowControl w:val="0"/>
      <w:autoSpaceDE w:val="0"/>
      <w:autoSpaceDN w:val="0"/>
      <w:spacing w:before="240" w:after="120"/>
      <w:outlineLvl w:val="0"/>
    </w:pPr>
    <w:rPr>
      <w:rFonts w:ascii="Arial" w:eastAsia="Arial" w:hAnsi="Arial" w:cs="Arial"/>
      <w:b/>
      <w:bCs/>
      <w:lang w:bidi="en-US"/>
    </w:rPr>
  </w:style>
  <w:style w:type="paragraph" w:styleId="Heading2">
    <w:name w:val="heading 2"/>
    <w:basedOn w:val="Normal"/>
    <w:link w:val="Heading2Char"/>
    <w:uiPriority w:val="9"/>
    <w:unhideWhenUsed/>
    <w:qFormat/>
    <w:rsid w:val="002D709C"/>
    <w:pPr>
      <w:widowControl w:val="0"/>
      <w:numPr>
        <w:numId w:val="15"/>
      </w:numPr>
      <w:autoSpaceDE w:val="0"/>
      <w:autoSpaceDN w:val="0"/>
      <w:spacing w:before="240" w:after="120"/>
      <w:outlineLvl w:val="1"/>
    </w:pPr>
    <w:rPr>
      <w:rFonts w:ascii="Arial" w:eastAsia="Arial" w:hAnsi="Arial" w:cs="Arial"/>
      <w:b/>
      <w:bCs/>
      <w:sz w:val="20"/>
      <w:szCs w:val="20"/>
      <w:lang w:bidi="en-US"/>
    </w:rPr>
  </w:style>
  <w:style w:type="paragraph" w:styleId="Heading3">
    <w:name w:val="heading 3"/>
    <w:basedOn w:val="Normal"/>
    <w:next w:val="Normal"/>
    <w:link w:val="Heading3Char"/>
    <w:uiPriority w:val="9"/>
    <w:unhideWhenUsed/>
    <w:qFormat/>
    <w:rsid w:val="00922EC8"/>
    <w:pPr>
      <w:keepNext/>
      <w:keepLines/>
      <w:widowControl w:val="0"/>
      <w:autoSpaceDE w:val="0"/>
      <w:autoSpaceDN w:val="0"/>
      <w:spacing w:before="40"/>
      <w:outlineLvl w:val="2"/>
    </w:pPr>
    <w:rPr>
      <w:rFonts w:asciiTheme="majorHAnsi" w:eastAsiaTheme="majorEastAsia" w:hAnsiTheme="majorHAnsi" w:cstheme="majorBidi"/>
      <w:color w:val="243F60" w:themeColor="accent1" w:themeShade="7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Arial" w:eastAsia="Arial" w:hAnsi="Arial" w:cs="Arial"/>
      <w:sz w:val="20"/>
      <w:szCs w:val="20"/>
      <w:lang w:bidi="en-US"/>
    </w:rPr>
  </w:style>
  <w:style w:type="paragraph" w:styleId="ListParagraph">
    <w:name w:val="List Paragraph"/>
    <w:basedOn w:val="Normal"/>
    <w:link w:val="ListParagraphChar"/>
    <w:uiPriority w:val="34"/>
    <w:qFormat/>
    <w:pPr>
      <w:widowControl w:val="0"/>
      <w:autoSpaceDE w:val="0"/>
      <w:autoSpaceDN w:val="0"/>
      <w:spacing w:before="72"/>
      <w:ind w:left="1019" w:hanging="360"/>
    </w:pPr>
    <w:rPr>
      <w:rFonts w:ascii="Arial" w:eastAsia="Arial" w:hAnsi="Arial" w:cs="Arial"/>
      <w:sz w:val="22"/>
      <w:szCs w:val="22"/>
      <w:lang w:bidi="en-US"/>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lang w:bidi="en-US"/>
    </w:rPr>
  </w:style>
  <w:style w:type="paragraph" w:styleId="BalloonText">
    <w:name w:val="Balloon Text"/>
    <w:basedOn w:val="Normal"/>
    <w:link w:val="BalloonTextChar"/>
    <w:uiPriority w:val="99"/>
    <w:semiHidden/>
    <w:unhideWhenUsed/>
    <w:rsid w:val="00932629"/>
    <w:pPr>
      <w:widowControl w:val="0"/>
      <w:autoSpaceDE w:val="0"/>
      <w:autoSpaceDN w:val="0"/>
    </w:pPr>
    <w:rPr>
      <w:rFonts w:eastAsia="Arial"/>
      <w:sz w:val="18"/>
      <w:szCs w:val="18"/>
      <w:lang w:bidi="en-US"/>
    </w:rPr>
  </w:style>
  <w:style w:type="character" w:customStyle="1" w:styleId="BalloonTextChar">
    <w:name w:val="Balloon Text Char"/>
    <w:basedOn w:val="DefaultParagraphFont"/>
    <w:link w:val="BalloonText"/>
    <w:uiPriority w:val="99"/>
    <w:semiHidden/>
    <w:rsid w:val="00932629"/>
    <w:rPr>
      <w:rFonts w:ascii="Times New Roman" w:eastAsia="Arial" w:hAnsi="Times New Roman" w:cs="Times New Roman"/>
      <w:sz w:val="18"/>
      <w:szCs w:val="18"/>
      <w:lang w:bidi="en-US"/>
    </w:rPr>
  </w:style>
  <w:style w:type="character" w:styleId="CommentReference">
    <w:name w:val="annotation reference"/>
    <w:basedOn w:val="DefaultParagraphFont"/>
    <w:uiPriority w:val="99"/>
    <w:semiHidden/>
    <w:unhideWhenUsed/>
    <w:rsid w:val="0073360B"/>
    <w:rPr>
      <w:sz w:val="16"/>
      <w:szCs w:val="16"/>
    </w:rPr>
  </w:style>
  <w:style w:type="paragraph" w:styleId="CommentText">
    <w:name w:val="annotation text"/>
    <w:basedOn w:val="Normal"/>
    <w:link w:val="CommentTextChar"/>
    <w:uiPriority w:val="99"/>
    <w:unhideWhenUsed/>
    <w:rsid w:val="0073360B"/>
    <w:pPr>
      <w:widowControl w:val="0"/>
      <w:autoSpaceDE w:val="0"/>
      <w:autoSpaceDN w:val="0"/>
    </w:pPr>
    <w:rPr>
      <w:rFonts w:ascii="Arial" w:eastAsia="Arial" w:hAnsi="Arial" w:cs="Arial"/>
      <w:sz w:val="20"/>
      <w:szCs w:val="20"/>
      <w:lang w:bidi="en-US"/>
    </w:rPr>
  </w:style>
  <w:style w:type="character" w:customStyle="1" w:styleId="CommentTextChar">
    <w:name w:val="Comment Text Char"/>
    <w:basedOn w:val="DefaultParagraphFont"/>
    <w:link w:val="CommentText"/>
    <w:uiPriority w:val="99"/>
    <w:rsid w:val="0073360B"/>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73360B"/>
    <w:rPr>
      <w:b/>
      <w:bCs/>
    </w:rPr>
  </w:style>
  <w:style w:type="character" w:customStyle="1" w:styleId="CommentSubjectChar">
    <w:name w:val="Comment Subject Char"/>
    <w:basedOn w:val="CommentTextChar"/>
    <w:link w:val="CommentSubject"/>
    <w:uiPriority w:val="99"/>
    <w:semiHidden/>
    <w:rsid w:val="0073360B"/>
    <w:rPr>
      <w:rFonts w:ascii="Arial" w:eastAsia="Arial" w:hAnsi="Arial" w:cs="Arial"/>
      <w:b/>
      <w:bCs/>
      <w:sz w:val="20"/>
      <w:szCs w:val="20"/>
      <w:lang w:bidi="en-US"/>
    </w:rPr>
  </w:style>
  <w:style w:type="paragraph" w:styleId="Revision">
    <w:name w:val="Revision"/>
    <w:hidden/>
    <w:uiPriority w:val="99"/>
    <w:semiHidden/>
    <w:rsid w:val="004F4831"/>
    <w:pPr>
      <w:widowControl/>
      <w:autoSpaceDE/>
      <w:autoSpaceDN/>
    </w:pPr>
    <w:rPr>
      <w:rFonts w:ascii="Arial" w:eastAsia="Arial" w:hAnsi="Arial" w:cs="Arial"/>
      <w:lang w:bidi="en-US"/>
    </w:rPr>
  </w:style>
  <w:style w:type="paragraph" w:styleId="Header">
    <w:name w:val="header"/>
    <w:basedOn w:val="Normal"/>
    <w:link w:val="HeaderChar"/>
    <w:uiPriority w:val="99"/>
    <w:unhideWhenUsed/>
    <w:rsid w:val="00CC6CC6"/>
    <w:pPr>
      <w:widowControl w:val="0"/>
      <w:tabs>
        <w:tab w:val="center" w:pos="4680"/>
        <w:tab w:val="right" w:pos="9360"/>
      </w:tabs>
      <w:autoSpaceDE w:val="0"/>
      <w:autoSpaceDN w:val="0"/>
    </w:pPr>
    <w:rPr>
      <w:rFonts w:ascii="Arial" w:eastAsia="Arial" w:hAnsi="Arial" w:cs="Arial"/>
      <w:sz w:val="22"/>
      <w:szCs w:val="22"/>
      <w:lang w:bidi="en-US"/>
    </w:rPr>
  </w:style>
  <w:style w:type="character" w:customStyle="1" w:styleId="HeaderChar">
    <w:name w:val="Header Char"/>
    <w:basedOn w:val="DefaultParagraphFont"/>
    <w:link w:val="Header"/>
    <w:uiPriority w:val="99"/>
    <w:rsid w:val="00CC6CC6"/>
    <w:rPr>
      <w:rFonts w:ascii="Arial" w:eastAsia="Arial" w:hAnsi="Arial" w:cs="Arial"/>
      <w:lang w:bidi="en-US"/>
    </w:rPr>
  </w:style>
  <w:style w:type="paragraph" w:styleId="Footer">
    <w:name w:val="footer"/>
    <w:basedOn w:val="Normal"/>
    <w:link w:val="FooterChar"/>
    <w:uiPriority w:val="99"/>
    <w:unhideWhenUsed/>
    <w:rsid w:val="00CC6CC6"/>
    <w:pPr>
      <w:widowControl w:val="0"/>
      <w:tabs>
        <w:tab w:val="center" w:pos="4680"/>
        <w:tab w:val="right" w:pos="9360"/>
      </w:tabs>
      <w:autoSpaceDE w:val="0"/>
      <w:autoSpaceDN w:val="0"/>
    </w:pPr>
    <w:rPr>
      <w:rFonts w:ascii="Arial" w:eastAsia="Arial" w:hAnsi="Arial" w:cs="Arial"/>
      <w:sz w:val="22"/>
      <w:szCs w:val="22"/>
      <w:lang w:bidi="en-US"/>
    </w:rPr>
  </w:style>
  <w:style w:type="character" w:customStyle="1" w:styleId="FooterChar">
    <w:name w:val="Footer Char"/>
    <w:basedOn w:val="DefaultParagraphFont"/>
    <w:link w:val="Footer"/>
    <w:uiPriority w:val="99"/>
    <w:rsid w:val="00CC6CC6"/>
    <w:rPr>
      <w:rFonts w:ascii="Arial" w:eastAsia="Arial" w:hAnsi="Arial" w:cs="Arial"/>
      <w:lang w:bidi="en-US"/>
    </w:rPr>
  </w:style>
  <w:style w:type="table" w:styleId="TableGrid">
    <w:name w:val="Table Grid"/>
    <w:aliases w:val="Deloitte"/>
    <w:basedOn w:val="TableNormal"/>
    <w:rsid w:val="004A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BMLevel1">
    <w:name w:val="IBM Level 1"/>
    <w:basedOn w:val="Normal"/>
    <w:rsid w:val="00D86342"/>
    <w:pPr>
      <w:numPr>
        <w:numId w:val="1"/>
      </w:numPr>
      <w:tabs>
        <w:tab w:val="left" w:pos="540"/>
      </w:tabs>
      <w:spacing w:before="360"/>
      <w:jc w:val="both"/>
    </w:pPr>
    <w:rPr>
      <w:rFonts w:ascii="Times New Roman Bold" w:eastAsia="Calibri" w:hAnsi="Times New Roman Bold"/>
      <w:b/>
      <w:sz w:val="18"/>
      <w:szCs w:val="20"/>
    </w:rPr>
  </w:style>
  <w:style w:type="paragraph" w:customStyle="1" w:styleId="IBMLevel2">
    <w:name w:val="IBM Level 2"/>
    <w:basedOn w:val="Heading2"/>
    <w:rsid w:val="00D86342"/>
    <w:pPr>
      <w:numPr>
        <w:ilvl w:val="1"/>
        <w:numId w:val="1"/>
      </w:numPr>
      <w:tabs>
        <w:tab w:val="left" w:pos="540"/>
      </w:tabs>
      <w:adjustRightInd w:val="0"/>
      <w:spacing w:before="360"/>
      <w:jc w:val="both"/>
    </w:pPr>
    <w:rPr>
      <w:rFonts w:ascii="Times New Roman Bold" w:eastAsia="Times New Roman" w:hAnsi="Times New Roman Bold" w:cs="Times New Roman"/>
      <w:i/>
      <w:iCs/>
      <w:sz w:val="18"/>
      <w:szCs w:val="18"/>
      <w:lang w:eastAsia="zh-CN" w:bidi="ar-SA"/>
    </w:rPr>
  </w:style>
  <w:style w:type="paragraph" w:customStyle="1" w:styleId="IBMLevel3">
    <w:name w:val="IBM Level 3"/>
    <w:basedOn w:val="Normal"/>
    <w:qFormat/>
    <w:rsid w:val="00D86342"/>
    <w:pPr>
      <w:numPr>
        <w:ilvl w:val="2"/>
        <w:numId w:val="1"/>
      </w:numPr>
      <w:spacing w:before="360"/>
    </w:pPr>
    <w:rPr>
      <w:rFonts w:ascii="Times New Roman Bold" w:eastAsia="Calibri" w:hAnsi="Times New Roman Bold"/>
      <w:b/>
      <w:i/>
      <w:sz w:val="18"/>
      <w:szCs w:val="20"/>
    </w:rPr>
  </w:style>
  <w:style w:type="paragraph" w:customStyle="1" w:styleId="IBMLevel4">
    <w:name w:val="IBM Level 4"/>
    <w:basedOn w:val="Normal"/>
    <w:qFormat/>
    <w:rsid w:val="00D86342"/>
    <w:pPr>
      <w:numPr>
        <w:ilvl w:val="3"/>
        <w:numId w:val="1"/>
      </w:numPr>
      <w:spacing w:before="360"/>
    </w:pPr>
    <w:rPr>
      <w:rFonts w:ascii="Times New Roman Bold" w:eastAsia="Calibri" w:hAnsi="Times New Roman Bold"/>
      <w:b/>
      <w:i/>
      <w:sz w:val="18"/>
      <w:szCs w:val="20"/>
    </w:rPr>
  </w:style>
  <w:style w:type="paragraph" w:customStyle="1" w:styleId="IBMLevel5">
    <w:name w:val="IBM Level 5"/>
    <w:basedOn w:val="Normal"/>
    <w:qFormat/>
    <w:rsid w:val="00D86342"/>
    <w:pPr>
      <w:numPr>
        <w:ilvl w:val="4"/>
        <w:numId w:val="1"/>
      </w:numPr>
      <w:spacing w:before="360"/>
    </w:pPr>
    <w:rPr>
      <w:rFonts w:eastAsia="Calibri"/>
      <w:b/>
      <w:i/>
      <w:sz w:val="18"/>
      <w:szCs w:val="20"/>
    </w:rPr>
  </w:style>
  <w:style w:type="paragraph" w:customStyle="1" w:styleId="IBMLevel2NoBlankLineBefore">
    <w:name w:val="IBM Level 2 No Blank Line Before"/>
    <w:basedOn w:val="Normal"/>
    <w:qFormat/>
    <w:rsid w:val="00D86342"/>
    <w:pPr>
      <w:numPr>
        <w:ilvl w:val="5"/>
        <w:numId w:val="1"/>
      </w:numPr>
    </w:pPr>
    <w:rPr>
      <w:rFonts w:eastAsia="Calibri"/>
      <w:b/>
      <w:i/>
      <w:sz w:val="18"/>
      <w:szCs w:val="20"/>
    </w:rPr>
  </w:style>
  <w:style w:type="paragraph" w:styleId="NormalWeb">
    <w:name w:val="Normal (Web)"/>
    <w:basedOn w:val="Normal"/>
    <w:uiPriority w:val="99"/>
    <w:semiHidden/>
    <w:unhideWhenUsed/>
    <w:rsid w:val="004E610A"/>
    <w:pPr>
      <w:spacing w:before="100" w:beforeAutospacing="1" w:after="100" w:afterAutospacing="1"/>
    </w:pPr>
  </w:style>
  <w:style w:type="character" w:customStyle="1" w:styleId="ListParagraphChar">
    <w:name w:val="List Paragraph Char"/>
    <w:basedOn w:val="DefaultParagraphFont"/>
    <w:link w:val="ListParagraph"/>
    <w:uiPriority w:val="34"/>
    <w:locked/>
    <w:rsid w:val="00914517"/>
    <w:rPr>
      <w:rFonts w:ascii="Arial" w:eastAsia="Arial" w:hAnsi="Arial" w:cs="Arial"/>
      <w:lang w:bidi="en-US"/>
    </w:rPr>
  </w:style>
  <w:style w:type="paragraph" w:styleId="TOC1">
    <w:name w:val="toc 1"/>
    <w:basedOn w:val="Normal"/>
    <w:next w:val="Normal"/>
    <w:uiPriority w:val="39"/>
    <w:rsid w:val="001A6BF8"/>
    <w:pPr>
      <w:tabs>
        <w:tab w:val="left" w:pos="360"/>
        <w:tab w:val="right" w:leader="dot" w:pos="9360"/>
      </w:tabs>
      <w:spacing w:before="60" w:line="220" w:lineRule="exact"/>
      <w:ind w:left="360" w:hanging="360"/>
      <w:jc w:val="both"/>
    </w:pPr>
    <w:rPr>
      <w:rFonts w:ascii="Arial" w:hAnsi="Arial"/>
      <w:b/>
      <w:noProof/>
      <w:sz w:val="22"/>
      <w:szCs w:val="20"/>
    </w:rPr>
  </w:style>
  <w:style w:type="paragraph" w:styleId="TOC2">
    <w:name w:val="toc 2"/>
    <w:basedOn w:val="Normal"/>
    <w:next w:val="Normal"/>
    <w:uiPriority w:val="39"/>
    <w:rsid w:val="001A6BF8"/>
    <w:pPr>
      <w:tabs>
        <w:tab w:val="right" w:leader="dot" w:pos="9360"/>
      </w:tabs>
      <w:spacing w:line="220" w:lineRule="exact"/>
      <w:ind w:left="270"/>
      <w:jc w:val="both"/>
    </w:pPr>
    <w:rPr>
      <w:rFonts w:ascii="Arial" w:hAnsi="Arial"/>
      <w:sz w:val="22"/>
      <w:szCs w:val="20"/>
    </w:rPr>
  </w:style>
  <w:style w:type="paragraph" w:styleId="TOC3">
    <w:name w:val="toc 3"/>
    <w:basedOn w:val="Normal"/>
    <w:next w:val="Normal"/>
    <w:uiPriority w:val="39"/>
    <w:rsid w:val="001A6BF8"/>
    <w:pPr>
      <w:tabs>
        <w:tab w:val="left" w:pos="1200"/>
        <w:tab w:val="right" w:leader="dot" w:pos="9360"/>
      </w:tabs>
      <w:ind w:left="480"/>
      <w:jc w:val="both"/>
    </w:pPr>
    <w:rPr>
      <w:rFonts w:ascii="Arial" w:hAnsi="Arial"/>
      <w:noProof/>
      <w:sz w:val="22"/>
      <w:szCs w:val="20"/>
    </w:rPr>
  </w:style>
  <w:style w:type="character" w:styleId="Hyperlink">
    <w:name w:val="Hyperlink"/>
    <w:uiPriority w:val="99"/>
    <w:rsid w:val="001A6BF8"/>
    <w:rPr>
      <w:color w:val="0000FF"/>
      <w:u w:val="single"/>
    </w:rPr>
  </w:style>
  <w:style w:type="character" w:customStyle="1" w:styleId="Heading3Char">
    <w:name w:val="Heading 3 Char"/>
    <w:basedOn w:val="DefaultParagraphFont"/>
    <w:link w:val="Heading3"/>
    <w:uiPriority w:val="9"/>
    <w:rsid w:val="00922EC8"/>
    <w:rPr>
      <w:rFonts w:asciiTheme="majorHAnsi" w:eastAsiaTheme="majorEastAsia" w:hAnsiTheme="majorHAnsi" w:cstheme="majorBidi"/>
      <w:color w:val="243F60" w:themeColor="accent1" w:themeShade="7F"/>
      <w:sz w:val="24"/>
      <w:szCs w:val="24"/>
      <w:lang w:bidi="en-US"/>
    </w:rPr>
  </w:style>
  <w:style w:type="paragraph" w:styleId="Subtitle">
    <w:name w:val="Subtitle"/>
    <w:basedOn w:val="Normal"/>
    <w:next w:val="Normal"/>
    <w:link w:val="SubtitleChar"/>
    <w:uiPriority w:val="11"/>
    <w:qFormat/>
    <w:rsid w:val="007B3A29"/>
    <w:pPr>
      <w:widowControl w:val="0"/>
      <w:numPr>
        <w:ilvl w:val="1"/>
      </w:numPr>
      <w:autoSpaceDE w:val="0"/>
      <w:autoSpaceDN w:val="0"/>
      <w:spacing w:after="160"/>
    </w:pPr>
    <w:rPr>
      <w:rFonts w:asciiTheme="minorHAnsi" w:eastAsiaTheme="minorEastAsia" w:hAnsiTheme="minorHAnsi" w:cstheme="minorBidi"/>
      <w:color w:val="5A5A5A" w:themeColor="text1" w:themeTint="A5"/>
      <w:spacing w:val="15"/>
      <w:sz w:val="22"/>
      <w:szCs w:val="22"/>
      <w:lang w:bidi="en-US"/>
    </w:rPr>
  </w:style>
  <w:style w:type="character" w:customStyle="1" w:styleId="SubtitleChar">
    <w:name w:val="Subtitle Char"/>
    <w:basedOn w:val="DefaultParagraphFont"/>
    <w:link w:val="Subtitle"/>
    <w:uiPriority w:val="11"/>
    <w:rsid w:val="007B3A29"/>
    <w:rPr>
      <w:rFonts w:eastAsiaTheme="minorEastAsia"/>
      <w:color w:val="5A5A5A" w:themeColor="text1" w:themeTint="A5"/>
      <w:spacing w:val="15"/>
      <w:lang w:bidi="en-US"/>
    </w:rPr>
  </w:style>
  <w:style w:type="character" w:styleId="Strong">
    <w:name w:val="Strong"/>
    <w:basedOn w:val="DefaultParagraphFont"/>
    <w:uiPriority w:val="22"/>
    <w:qFormat/>
    <w:rsid w:val="001E781B"/>
    <w:rPr>
      <w:b/>
      <w:bCs/>
    </w:rPr>
  </w:style>
  <w:style w:type="table" w:styleId="GridTable4-Accent1">
    <w:name w:val="Grid Table 4 Accent 1"/>
    <w:basedOn w:val="TableNormal"/>
    <w:uiPriority w:val="49"/>
    <w:rsid w:val="00E366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C20D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link w:val="Heading1"/>
    <w:uiPriority w:val="9"/>
    <w:locked/>
    <w:rsid w:val="000E684C"/>
    <w:rPr>
      <w:rFonts w:ascii="Arial" w:eastAsia="Arial" w:hAnsi="Arial" w:cs="Arial"/>
      <w:b/>
      <w:bCs/>
      <w:sz w:val="24"/>
      <w:szCs w:val="24"/>
      <w:lang w:bidi="en-US"/>
    </w:rPr>
  </w:style>
  <w:style w:type="table" w:styleId="ListTable3">
    <w:name w:val="List Table 3"/>
    <w:basedOn w:val="TableNormal"/>
    <w:uiPriority w:val="48"/>
    <w:rsid w:val="00A6681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77692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unhideWhenUsed/>
    <w:rsid w:val="00B66676"/>
    <w:rPr>
      <w:color w:val="605E5C"/>
      <w:shd w:val="clear" w:color="auto" w:fill="E1DFDD"/>
    </w:rPr>
  </w:style>
  <w:style w:type="character" w:styleId="Mention">
    <w:name w:val="Mention"/>
    <w:basedOn w:val="DefaultParagraphFont"/>
    <w:uiPriority w:val="99"/>
    <w:unhideWhenUsed/>
    <w:rsid w:val="00B66676"/>
    <w:rPr>
      <w:color w:val="2B579A"/>
      <w:shd w:val="clear" w:color="auto" w:fill="E1DFDD"/>
    </w:rPr>
  </w:style>
  <w:style w:type="table" w:styleId="ListTable4">
    <w:name w:val="List Table 4"/>
    <w:basedOn w:val="TableNormal"/>
    <w:uiPriority w:val="49"/>
    <w:rsid w:val="007C17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next w:val="ListTable3"/>
    <w:uiPriority w:val="48"/>
    <w:rsid w:val="00AC3FF7"/>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2">
    <w:name w:val="List Table 32"/>
    <w:basedOn w:val="TableNormal"/>
    <w:next w:val="ListTable3"/>
    <w:uiPriority w:val="48"/>
    <w:rsid w:val="00BD7839"/>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21">
    <w:name w:val="List Table 321"/>
    <w:basedOn w:val="TableNormal"/>
    <w:next w:val="ListTable3"/>
    <w:uiPriority w:val="48"/>
    <w:rsid w:val="00E80E5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paragraph" w:styleId="BodyText3">
    <w:name w:val="Body Text 3"/>
    <w:basedOn w:val="Normal"/>
    <w:link w:val="BodyText3Char"/>
    <w:rsid w:val="00DB5951"/>
    <w:pPr>
      <w:spacing w:after="120"/>
    </w:pPr>
    <w:rPr>
      <w:sz w:val="16"/>
      <w:szCs w:val="16"/>
      <w:lang w:val="en-GB"/>
    </w:rPr>
  </w:style>
  <w:style w:type="character" w:customStyle="1" w:styleId="BodyText3Char">
    <w:name w:val="Body Text 3 Char"/>
    <w:basedOn w:val="DefaultParagraphFont"/>
    <w:link w:val="BodyText3"/>
    <w:rsid w:val="00DB5951"/>
    <w:rPr>
      <w:rFonts w:ascii="Times New Roman" w:eastAsia="Times New Roman" w:hAnsi="Times New Roman" w:cs="Times New Roman"/>
      <w:sz w:val="16"/>
      <w:szCs w:val="16"/>
      <w:lang w:val="en-GB"/>
    </w:rPr>
  </w:style>
  <w:style w:type="paragraph" w:customStyle="1" w:styleId="IndentedQuote">
    <w:name w:val="Indented Quote"/>
    <w:basedOn w:val="Normal"/>
    <w:rsid w:val="00DB5951"/>
    <w:pPr>
      <w:tabs>
        <w:tab w:val="left" w:pos="576"/>
        <w:tab w:val="left" w:pos="1152"/>
        <w:tab w:val="left" w:pos="1728"/>
        <w:tab w:val="left" w:pos="2304"/>
        <w:tab w:val="left" w:pos="2880"/>
        <w:tab w:val="left" w:pos="3456"/>
        <w:tab w:val="left" w:pos="4032"/>
        <w:tab w:val="right" w:pos="5472"/>
        <w:tab w:val="right" w:pos="6624"/>
        <w:tab w:val="right" w:pos="7776"/>
      </w:tabs>
      <w:spacing w:after="240"/>
      <w:ind w:left="1152" w:right="1152"/>
      <w:jc w:val="both"/>
    </w:pPr>
    <w:rPr>
      <w:rFonts w:ascii="Arial" w:hAnsi="Arial"/>
      <w:szCs w:val="20"/>
    </w:rPr>
  </w:style>
  <w:style w:type="table" w:styleId="ListTable3-Accent2">
    <w:name w:val="List Table 3 Accent 2"/>
    <w:basedOn w:val="TableNormal"/>
    <w:uiPriority w:val="48"/>
    <w:rsid w:val="00633B6F"/>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GridTable4-Accent2">
    <w:name w:val="Grid Table 4 Accent 2"/>
    <w:basedOn w:val="TableNormal"/>
    <w:uiPriority w:val="49"/>
    <w:rsid w:val="00D47A1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normaltextrun">
    <w:name w:val="normaltextrun"/>
    <w:basedOn w:val="DefaultParagraphFont"/>
    <w:rsid w:val="007B0111"/>
  </w:style>
  <w:style w:type="paragraph" w:customStyle="1" w:styleId="bodycopy">
    <w:name w:val="bodycopy"/>
    <w:basedOn w:val="Normal"/>
    <w:rsid w:val="00A9205E"/>
    <w:pPr>
      <w:spacing w:before="100" w:beforeAutospacing="1" w:after="100" w:afterAutospacing="1"/>
    </w:pPr>
  </w:style>
  <w:style w:type="character" w:customStyle="1" w:styleId="apple-converted-space">
    <w:name w:val="apple-converted-space"/>
    <w:basedOn w:val="DefaultParagraphFont"/>
    <w:rsid w:val="00A9205E"/>
  </w:style>
  <w:style w:type="character" w:customStyle="1" w:styleId="Heading2Char">
    <w:name w:val="Heading 2 Char"/>
    <w:basedOn w:val="DefaultParagraphFont"/>
    <w:link w:val="Heading2"/>
    <w:uiPriority w:val="9"/>
    <w:rsid w:val="00BE27BA"/>
    <w:rPr>
      <w:rFonts w:ascii="Arial" w:eastAsia="Arial" w:hAnsi="Arial" w:cs="Arial"/>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104">
      <w:bodyDiv w:val="1"/>
      <w:marLeft w:val="0"/>
      <w:marRight w:val="0"/>
      <w:marTop w:val="0"/>
      <w:marBottom w:val="0"/>
      <w:divBdr>
        <w:top w:val="none" w:sz="0" w:space="0" w:color="auto"/>
        <w:left w:val="none" w:sz="0" w:space="0" w:color="auto"/>
        <w:bottom w:val="none" w:sz="0" w:space="0" w:color="auto"/>
        <w:right w:val="none" w:sz="0" w:space="0" w:color="auto"/>
      </w:divBdr>
    </w:div>
    <w:div w:id="2628318">
      <w:bodyDiv w:val="1"/>
      <w:marLeft w:val="0"/>
      <w:marRight w:val="0"/>
      <w:marTop w:val="0"/>
      <w:marBottom w:val="0"/>
      <w:divBdr>
        <w:top w:val="none" w:sz="0" w:space="0" w:color="auto"/>
        <w:left w:val="none" w:sz="0" w:space="0" w:color="auto"/>
        <w:bottom w:val="none" w:sz="0" w:space="0" w:color="auto"/>
        <w:right w:val="none" w:sz="0" w:space="0" w:color="auto"/>
      </w:divBdr>
      <w:divsChild>
        <w:div w:id="96675815">
          <w:marLeft w:val="274"/>
          <w:marRight w:val="0"/>
          <w:marTop w:val="0"/>
          <w:marBottom w:val="60"/>
          <w:divBdr>
            <w:top w:val="none" w:sz="0" w:space="0" w:color="auto"/>
            <w:left w:val="none" w:sz="0" w:space="0" w:color="auto"/>
            <w:bottom w:val="none" w:sz="0" w:space="0" w:color="auto"/>
            <w:right w:val="none" w:sz="0" w:space="0" w:color="auto"/>
          </w:divBdr>
        </w:div>
        <w:div w:id="154103372">
          <w:marLeft w:val="274"/>
          <w:marRight w:val="0"/>
          <w:marTop w:val="0"/>
          <w:marBottom w:val="60"/>
          <w:divBdr>
            <w:top w:val="none" w:sz="0" w:space="0" w:color="auto"/>
            <w:left w:val="none" w:sz="0" w:space="0" w:color="auto"/>
            <w:bottom w:val="none" w:sz="0" w:space="0" w:color="auto"/>
            <w:right w:val="none" w:sz="0" w:space="0" w:color="auto"/>
          </w:divBdr>
        </w:div>
        <w:div w:id="287515473">
          <w:marLeft w:val="274"/>
          <w:marRight w:val="0"/>
          <w:marTop w:val="0"/>
          <w:marBottom w:val="60"/>
          <w:divBdr>
            <w:top w:val="none" w:sz="0" w:space="0" w:color="auto"/>
            <w:left w:val="none" w:sz="0" w:space="0" w:color="auto"/>
            <w:bottom w:val="none" w:sz="0" w:space="0" w:color="auto"/>
            <w:right w:val="none" w:sz="0" w:space="0" w:color="auto"/>
          </w:divBdr>
        </w:div>
        <w:div w:id="471796593">
          <w:marLeft w:val="274"/>
          <w:marRight w:val="0"/>
          <w:marTop w:val="0"/>
          <w:marBottom w:val="60"/>
          <w:divBdr>
            <w:top w:val="none" w:sz="0" w:space="0" w:color="auto"/>
            <w:left w:val="none" w:sz="0" w:space="0" w:color="auto"/>
            <w:bottom w:val="none" w:sz="0" w:space="0" w:color="auto"/>
            <w:right w:val="none" w:sz="0" w:space="0" w:color="auto"/>
          </w:divBdr>
        </w:div>
        <w:div w:id="776406796">
          <w:marLeft w:val="274"/>
          <w:marRight w:val="0"/>
          <w:marTop w:val="0"/>
          <w:marBottom w:val="60"/>
          <w:divBdr>
            <w:top w:val="none" w:sz="0" w:space="0" w:color="auto"/>
            <w:left w:val="none" w:sz="0" w:space="0" w:color="auto"/>
            <w:bottom w:val="none" w:sz="0" w:space="0" w:color="auto"/>
            <w:right w:val="none" w:sz="0" w:space="0" w:color="auto"/>
          </w:divBdr>
        </w:div>
        <w:div w:id="782959023">
          <w:marLeft w:val="274"/>
          <w:marRight w:val="0"/>
          <w:marTop w:val="0"/>
          <w:marBottom w:val="60"/>
          <w:divBdr>
            <w:top w:val="none" w:sz="0" w:space="0" w:color="auto"/>
            <w:left w:val="none" w:sz="0" w:space="0" w:color="auto"/>
            <w:bottom w:val="none" w:sz="0" w:space="0" w:color="auto"/>
            <w:right w:val="none" w:sz="0" w:space="0" w:color="auto"/>
          </w:divBdr>
        </w:div>
        <w:div w:id="1220746049">
          <w:marLeft w:val="274"/>
          <w:marRight w:val="0"/>
          <w:marTop w:val="0"/>
          <w:marBottom w:val="60"/>
          <w:divBdr>
            <w:top w:val="none" w:sz="0" w:space="0" w:color="auto"/>
            <w:left w:val="none" w:sz="0" w:space="0" w:color="auto"/>
            <w:bottom w:val="none" w:sz="0" w:space="0" w:color="auto"/>
            <w:right w:val="none" w:sz="0" w:space="0" w:color="auto"/>
          </w:divBdr>
        </w:div>
        <w:div w:id="1432119798">
          <w:marLeft w:val="274"/>
          <w:marRight w:val="0"/>
          <w:marTop w:val="0"/>
          <w:marBottom w:val="60"/>
          <w:divBdr>
            <w:top w:val="none" w:sz="0" w:space="0" w:color="auto"/>
            <w:left w:val="none" w:sz="0" w:space="0" w:color="auto"/>
            <w:bottom w:val="none" w:sz="0" w:space="0" w:color="auto"/>
            <w:right w:val="none" w:sz="0" w:space="0" w:color="auto"/>
          </w:divBdr>
        </w:div>
        <w:div w:id="1434399497">
          <w:marLeft w:val="274"/>
          <w:marRight w:val="0"/>
          <w:marTop w:val="0"/>
          <w:marBottom w:val="60"/>
          <w:divBdr>
            <w:top w:val="none" w:sz="0" w:space="0" w:color="auto"/>
            <w:left w:val="none" w:sz="0" w:space="0" w:color="auto"/>
            <w:bottom w:val="none" w:sz="0" w:space="0" w:color="auto"/>
            <w:right w:val="none" w:sz="0" w:space="0" w:color="auto"/>
          </w:divBdr>
        </w:div>
        <w:div w:id="1522821422">
          <w:marLeft w:val="274"/>
          <w:marRight w:val="0"/>
          <w:marTop w:val="0"/>
          <w:marBottom w:val="60"/>
          <w:divBdr>
            <w:top w:val="none" w:sz="0" w:space="0" w:color="auto"/>
            <w:left w:val="none" w:sz="0" w:space="0" w:color="auto"/>
            <w:bottom w:val="none" w:sz="0" w:space="0" w:color="auto"/>
            <w:right w:val="none" w:sz="0" w:space="0" w:color="auto"/>
          </w:divBdr>
        </w:div>
        <w:div w:id="1736658154">
          <w:marLeft w:val="274"/>
          <w:marRight w:val="0"/>
          <w:marTop w:val="0"/>
          <w:marBottom w:val="60"/>
          <w:divBdr>
            <w:top w:val="none" w:sz="0" w:space="0" w:color="auto"/>
            <w:left w:val="none" w:sz="0" w:space="0" w:color="auto"/>
            <w:bottom w:val="none" w:sz="0" w:space="0" w:color="auto"/>
            <w:right w:val="none" w:sz="0" w:space="0" w:color="auto"/>
          </w:divBdr>
        </w:div>
        <w:div w:id="1767455336">
          <w:marLeft w:val="274"/>
          <w:marRight w:val="0"/>
          <w:marTop w:val="0"/>
          <w:marBottom w:val="60"/>
          <w:divBdr>
            <w:top w:val="none" w:sz="0" w:space="0" w:color="auto"/>
            <w:left w:val="none" w:sz="0" w:space="0" w:color="auto"/>
            <w:bottom w:val="none" w:sz="0" w:space="0" w:color="auto"/>
            <w:right w:val="none" w:sz="0" w:space="0" w:color="auto"/>
          </w:divBdr>
        </w:div>
        <w:div w:id="1789276251">
          <w:marLeft w:val="274"/>
          <w:marRight w:val="0"/>
          <w:marTop w:val="0"/>
          <w:marBottom w:val="60"/>
          <w:divBdr>
            <w:top w:val="none" w:sz="0" w:space="0" w:color="auto"/>
            <w:left w:val="none" w:sz="0" w:space="0" w:color="auto"/>
            <w:bottom w:val="none" w:sz="0" w:space="0" w:color="auto"/>
            <w:right w:val="none" w:sz="0" w:space="0" w:color="auto"/>
          </w:divBdr>
        </w:div>
        <w:div w:id="1958675924">
          <w:marLeft w:val="274"/>
          <w:marRight w:val="0"/>
          <w:marTop w:val="0"/>
          <w:marBottom w:val="60"/>
          <w:divBdr>
            <w:top w:val="none" w:sz="0" w:space="0" w:color="auto"/>
            <w:left w:val="none" w:sz="0" w:space="0" w:color="auto"/>
            <w:bottom w:val="none" w:sz="0" w:space="0" w:color="auto"/>
            <w:right w:val="none" w:sz="0" w:space="0" w:color="auto"/>
          </w:divBdr>
        </w:div>
        <w:div w:id="2067795818">
          <w:marLeft w:val="274"/>
          <w:marRight w:val="0"/>
          <w:marTop w:val="0"/>
          <w:marBottom w:val="60"/>
          <w:divBdr>
            <w:top w:val="none" w:sz="0" w:space="0" w:color="auto"/>
            <w:left w:val="none" w:sz="0" w:space="0" w:color="auto"/>
            <w:bottom w:val="none" w:sz="0" w:space="0" w:color="auto"/>
            <w:right w:val="none" w:sz="0" w:space="0" w:color="auto"/>
          </w:divBdr>
        </w:div>
      </w:divsChild>
    </w:div>
    <w:div w:id="6491771">
      <w:bodyDiv w:val="1"/>
      <w:marLeft w:val="0"/>
      <w:marRight w:val="0"/>
      <w:marTop w:val="0"/>
      <w:marBottom w:val="0"/>
      <w:divBdr>
        <w:top w:val="none" w:sz="0" w:space="0" w:color="auto"/>
        <w:left w:val="none" w:sz="0" w:space="0" w:color="auto"/>
        <w:bottom w:val="none" w:sz="0" w:space="0" w:color="auto"/>
        <w:right w:val="none" w:sz="0" w:space="0" w:color="auto"/>
      </w:divBdr>
    </w:div>
    <w:div w:id="7677232">
      <w:bodyDiv w:val="1"/>
      <w:marLeft w:val="0"/>
      <w:marRight w:val="0"/>
      <w:marTop w:val="0"/>
      <w:marBottom w:val="0"/>
      <w:divBdr>
        <w:top w:val="none" w:sz="0" w:space="0" w:color="auto"/>
        <w:left w:val="none" w:sz="0" w:space="0" w:color="auto"/>
        <w:bottom w:val="none" w:sz="0" w:space="0" w:color="auto"/>
        <w:right w:val="none" w:sz="0" w:space="0" w:color="auto"/>
      </w:divBdr>
    </w:div>
    <w:div w:id="46608012">
      <w:bodyDiv w:val="1"/>
      <w:marLeft w:val="0"/>
      <w:marRight w:val="0"/>
      <w:marTop w:val="0"/>
      <w:marBottom w:val="0"/>
      <w:divBdr>
        <w:top w:val="none" w:sz="0" w:space="0" w:color="auto"/>
        <w:left w:val="none" w:sz="0" w:space="0" w:color="auto"/>
        <w:bottom w:val="none" w:sz="0" w:space="0" w:color="auto"/>
        <w:right w:val="none" w:sz="0" w:space="0" w:color="auto"/>
      </w:divBdr>
      <w:divsChild>
        <w:div w:id="1898665483">
          <w:marLeft w:val="274"/>
          <w:marRight w:val="0"/>
          <w:marTop w:val="0"/>
          <w:marBottom w:val="0"/>
          <w:divBdr>
            <w:top w:val="none" w:sz="0" w:space="0" w:color="auto"/>
            <w:left w:val="none" w:sz="0" w:space="0" w:color="auto"/>
            <w:bottom w:val="none" w:sz="0" w:space="0" w:color="auto"/>
            <w:right w:val="none" w:sz="0" w:space="0" w:color="auto"/>
          </w:divBdr>
        </w:div>
        <w:div w:id="1962876652">
          <w:marLeft w:val="274"/>
          <w:marRight w:val="0"/>
          <w:marTop w:val="0"/>
          <w:marBottom w:val="0"/>
          <w:divBdr>
            <w:top w:val="none" w:sz="0" w:space="0" w:color="auto"/>
            <w:left w:val="none" w:sz="0" w:space="0" w:color="auto"/>
            <w:bottom w:val="none" w:sz="0" w:space="0" w:color="auto"/>
            <w:right w:val="none" w:sz="0" w:space="0" w:color="auto"/>
          </w:divBdr>
        </w:div>
      </w:divsChild>
    </w:div>
    <w:div w:id="86080215">
      <w:bodyDiv w:val="1"/>
      <w:marLeft w:val="0"/>
      <w:marRight w:val="0"/>
      <w:marTop w:val="0"/>
      <w:marBottom w:val="0"/>
      <w:divBdr>
        <w:top w:val="none" w:sz="0" w:space="0" w:color="auto"/>
        <w:left w:val="none" w:sz="0" w:space="0" w:color="auto"/>
        <w:bottom w:val="none" w:sz="0" w:space="0" w:color="auto"/>
        <w:right w:val="none" w:sz="0" w:space="0" w:color="auto"/>
      </w:divBdr>
    </w:div>
    <w:div w:id="86316920">
      <w:bodyDiv w:val="1"/>
      <w:marLeft w:val="0"/>
      <w:marRight w:val="0"/>
      <w:marTop w:val="0"/>
      <w:marBottom w:val="0"/>
      <w:divBdr>
        <w:top w:val="none" w:sz="0" w:space="0" w:color="auto"/>
        <w:left w:val="none" w:sz="0" w:space="0" w:color="auto"/>
        <w:bottom w:val="none" w:sz="0" w:space="0" w:color="auto"/>
        <w:right w:val="none" w:sz="0" w:space="0" w:color="auto"/>
      </w:divBdr>
      <w:divsChild>
        <w:div w:id="1224103545">
          <w:marLeft w:val="360"/>
          <w:marRight w:val="0"/>
          <w:marTop w:val="120"/>
          <w:marBottom w:val="120"/>
          <w:divBdr>
            <w:top w:val="none" w:sz="0" w:space="0" w:color="auto"/>
            <w:left w:val="none" w:sz="0" w:space="0" w:color="auto"/>
            <w:bottom w:val="none" w:sz="0" w:space="0" w:color="auto"/>
            <w:right w:val="none" w:sz="0" w:space="0" w:color="auto"/>
          </w:divBdr>
        </w:div>
      </w:divsChild>
    </w:div>
    <w:div w:id="116414728">
      <w:bodyDiv w:val="1"/>
      <w:marLeft w:val="0"/>
      <w:marRight w:val="0"/>
      <w:marTop w:val="0"/>
      <w:marBottom w:val="0"/>
      <w:divBdr>
        <w:top w:val="none" w:sz="0" w:space="0" w:color="auto"/>
        <w:left w:val="none" w:sz="0" w:space="0" w:color="auto"/>
        <w:bottom w:val="none" w:sz="0" w:space="0" w:color="auto"/>
        <w:right w:val="none" w:sz="0" w:space="0" w:color="auto"/>
      </w:divBdr>
      <w:divsChild>
        <w:div w:id="137916831">
          <w:marLeft w:val="274"/>
          <w:marRight w:val="0"/>
          <w:marTop w:val="0"/>
          <w:marBottom w:val="60"/>
          <w:divBdr>
            <w:top w:val="none" w:sz="0" w:space="0" w:color="auto"/>
            <w:left w:val="none" w:sz="0" w:space="0" w:color="auto"/>
            <w:bottom w:val="none" w:sz="0" w:space="0" w:color="auto"/>
            <w:right w:val="none" w:sz="0" w:space="0" w:color="auto"/>
          </w:divBdr>
        </w:div>
        <w:div w:id="268198977">
          <w:marLeft w:val="274"/>
          <w:marRight w:val="0"/>
          <w:marTop w:val="0"/>
          <w:marBottom w:val="60"/>
          <w:divBdr>
            <w:top w:val="none" w:sz="0" w:space="0" w:color="auto"/>
            <w:left w:val="none" w:sz="0" w:space="0" w:color="auto"/>
            <w:bottom w:val="none" w:sz="0" w:space="0" w:color="auto"/>
            <w:right w:val="none" w:sz="0" w:space="0" w:color="auto"/>
          </w:divBdr>
        </w:div>
        <w:div w:id="305548342">
          <w:marLeft w:val="274"/>
          <w:marRight w:val="0"/>
          <w:marTop w:val="0"/>
          <w:marBottom w:val="60"/>
          <w:divBdr>
            <w:top w:val="none" w:sz="0" w:space="0" w:color="auto"/>
            <w:left w:val="none" w:sz="0" w:space="0" w:color="auto"/>
            <w:bottom w:val="none" w:sz="0" w:space="0" w:color="auto"/>
            <w:right w:val="none" w:sz="0" w:space="0" w:color="auto"/>
          </w:divBdr>
        </w:div>
        <w:div w:id="556084781">
          <w:marLeft w:val="274"/>
          <w:marRight w:val="0"/>
          <w:marTop w:val="0"/>
          <w:marBottom w:val="60"/>
          <w:divBdr>
            <w:top w:val="none" w:sz="0" w:space="0" w:color="auto"/>
            <w:left w:val="none" w:sz="0" w:space="0" w:color="auto"/>
            <w:bottom w:val="none" w:sz="0" w:space="0" w:color="auto"/>
            <w:right w:val="none" w:sz="0" w:space="0" w:color="auto"/>
          </w:divBdr>
        </w:div>
        <w:div w:id="761688007">
          <w:marLeft w:val="274"/>
          <w:marRight w:val="0"/>
          <w:marTop w:val="0"/>
          <w:marBottom w:val="60"/>
          <w:divBdr>
            <w:top w:val="none" w:sz="0" w:space="0" w:color="auto"/>
            <w:left w:val="none" w:sz="0" w:space="0" w:color="auto"/>
            <w:bottom w:val="none" w:sz="0" w:space="0" w:color="auto"/>
            <w:right w:val="none" w:sz="0" w:space="0" w:color="auto"/>
          </w:divBdr>
        </w:div>
        <w:div w:id="1042251456">
          <w:marLeft w:val="274"/>
          <w:marRight w:val="0"/>
          <w:marTop w:val="0"/>
          <w:marBottom w:val="60"/>
          <w:divBdr>
            <w:top w:val="none" w:sz="0" w:space="0" w:color="auto"/>
            <w:left w:val="none" w:sz="0" w:space="0" w:color="auto"/>
            <w:bottom w:val="none" w:sz="0" w:space="0" w:color="auto"/>
            <w:right w:val="none" w:sz="0" w:space="0" w:color="auto"/>
          </w:divBdr>
        </w:div>
        <w:div w:id="1272784794">
          <w:marLeft w:val="274"/>
          <w:marRight w:val="0"/>
          <w:marTop w:val="0"/>
          <w:marBottom w:val="60"/>
          <w:divBdr>
            <w:top w:val="none" w:sz="0" w:space="0" w:color="auto"/>
            <w:left w:val="none" w:sz="0" w:space="0" w:color="auto"/>
            <w:bottom w:val="none" w:sz="0" w:space="0" w:color="auto"/>
            <w:right w:val="none" w:sz="0" w:space="0" w:color="auto"/>
          </w:divBdr>
        </w:div>
        <w:div w:id="1473213859">
          <w:marLeft w:val="274"/>
          <w:marRight w:val="0"/>
          <w:marTop w:val="0"/>
          <w:marBottom w:val="60"/>
          <w:divBdr>
            <w:top w:val="none" w:sz="0" w:space="0" w:color="auto"/>
            <w:left w:val="none" w:sz="0" w:space="0" w:color="auto"/>
            <w:bottom w:val="none" w:sz="0" w:space="0" w:color="auto"/>
            <w:right w:val="none" w:sz="0" w:space="0" w:color="auto"/>
          </w:divBdr>
        </w:div>
        <w:div w:id="1601328841">
          <w:marLeft w:val="274"/>
          <w:marRight w:val="0"/>
          <w:marTop w:val="0"/>
          <w:marBottom w:val="60"/>
          <w:divBdr>
            <w:top w:val="none" w:sz="0" w:space="0" w:color="auto"/>
            <w:left w:val="none" w:sz="0" w:space="0" w:color="auto"/>
            <w:bottom w:val="none" w:sz="0" w:space="0" w:color="auto"/>
            <w:right w:val="none" w:sz="0" w:space="0" w:color="auto"/>
          </w:divBdr>
        </w:div>
        <w:div w:id="1915309303">
          <w:marLeft w:val="274"/>
          <w:marRight w:val="0"/>
          <w:marTop w:val="0"/>
          <w:marBottom w:val="60"/>
          <w:divBdr>
            <w:top w:val="none" w:sz="0" w:space="0" w:color="auto"/>
            <w:left w:val="none" w:sz="0" w:space="0" w:color="auto"/>
            <w:bottom w:val="none" w:sz="0" w:space="0" w:color="auto"/>
            <w:right w:val="none" w:sz="0" w:space="0" w:color="auto"/>
          </w:divBdr>
        </w:div>
      </w:divsChild>
    </w:div>
    <w:div w:id="147985607">
      <w:bodyDiv w:val="1"/>
      <w:marLeft w:val="0"/>
      <w:marRight w:val="0"/>
      <w:marTop w:val="0"/>
      <w:marBottom w:val="0"/>
      <w:divBdr>
        <w:top w:val="none" w:sz="0" w:space="0" w:color="auto"/>
        <w:left w:val="none" w:sz="0" w:space="0" w:color="auto"/>
        <w:bottom w:val="none" w:sz="0" w:space="0" w:color="auto"/>
        <w:right w:val="none" w:sz="0" w:space="0" w:color="auto"/>
      </w:divBdr>
      <w:divsChild>
        <w:div w:id="162165044">
          <w:marLeft w:val="274"/>
          <w:marRight w:val="0"/>
          <w:marTop w:val="0"/>
          <w:marBottom w:val="0"/>
          <w:divBdr>
            <w:top w:val="none" w:sz="0" w:space="0" w:color="auto"/>
            <w:left w:val="none" w:sz="0" w:space="0" w:color="auto"/>
            <w:bottom w:val="none" w:sz="0" w:space="0" w:color="auto"/>
            <w:right w:val="none" w:sz="0" w:space="0" w:color="auto"/>
          </w:divBdr>
        </w:div>
        <w:div w:id="761146640">
          <w:marLeft w:val="274"/>
          <w:marRight w:val="0"/>
          <w:marTop w:val="0"/>
          <w:marBottom w:val="0"/>
          <w:divBdr>
            <w:top w:val="none" w:sz="0" w:space="0" w:color="auto"/>
            <w:left w:val="none" w:sz="0" w:space="0" w:color="auto"/>
            <w:bottom w:val="none" w:sz="0" w:space="0" w:color="auto"/>
            <w:right w:val="none" w:sz="0" w:space="0" w:color="auto"/>
          </w:divBdr>
        </w:div>
        <w:div w:id="879977398">
          <w:marLeft w:val="274"/>
          <w:marRight w:val="0"/>
          <w:marTop w:val="0"/>
          <w:marBottom w:val="0"/>
          <w:divBdr>
            <w:top w:val="none" w:sz="0" w:space="0" w:color="auto"/>
            <w:left w:val="none" w:sz="0" w:space="0" w:color="auto"/>
            <w:bottom w:val="none" w:sz="0" w:space="0" w:color="auto"/>
            <w:right w:val="none" w:sz="0" w:space="0" w:color="auto"/>
          </w:divBdr>
        </w:div>
        <w:div w:id="1504322282">
          <w:marLeft w:val="274"/>
          <w:marRight w:val="0"/>
          <w:marTop w:val="0"/>
          <w:marBottom w:val="0"/>
          <w:divBdr>
            <w:top w:val="none" w:sz="0" w:space="0" w:color="auto"/>
            <w:left w:val="none" w:sz="0" w:space="0" w:color="auto"/>
            <w:bottom w:val="none" w:sz="0" w:space="0" w:color="auto"/>
            <w:right w:val="none" w:sz="0" w:space="0" w:color="auto"/>
          </w:divBdr>
        </w:div>
      </w:divsChild>
    </w:div>
    <w:div w:id="161743139">
      <w:bodyDiv w:val="1"/>
      <w:marLeft w:val="0"/>
      <w:marRight w:val="0"/>
      <w:marTop w:val="0"/>
      <w:marBottom w:val="0"/>
      <w:divBdr>
        <w:top w:val="none" w:sz="0" w:space="0" w:color="auto"/>
        <w:left w:val="none" w:sz="0" w:space="0" w:color="auto"/>
        <w:bottom w:val="none" w:sz="0" w:space="0" w:color="auto"/>
        <w:right w:val="none" w:sz="0" w:space="0" w:color="auto"/>
      </w:divBdr>
    </w:div>
    <w:div w:id="181557820">
      <w:bodyDiv w:val="1"/>
      <w:marLeft w:val="0"/>
      <w:marRight w:val="0"/>
      <w:marTop w:val="0"/>
      <w:marBottom w:val="0"/>
      <w:divBdr>
        <w:top w:val="none" w:sz="0" w:space="0" w:color="auto"/>
        <w:left w:val="none" w:sz="0" w:space="0" w:color="auto"/>
        <w:bottom w:val="none" w:sz="0" w:space="0" w:color="auto"/>
        <w:right w:val="none" w:sz="0" w:space="0" w:color="auto"/>
      </w:divBdr>
      <w:divsChild>
        <w:div w:id="184246221">
          <w:marLeft w:val="86"/>
          <w:marRight w:val="0"/>
          <w:marTop w:val="0"/>
          <w:marBottom w:val="0"/>
          <w:divBdr>
            <w:top w:val="none" w:sz="0" w:space="0" w:color="auto"/>
            <w:left w:val="none" w:sz="0" w:space="0" w:color="auto"/>
            <w:bottom w:val="none" w:sz="0" w:space="0" w:color="auto"/>
            <w:right w:val="none" w:sz="0" w:space="0" w:color="auto"/>
          </w:divBdr>
        </w:div>
        <w:div w:id="361437873">
          <w:marLeft w:val="86"/>
          <w:marRight w:val="0"/>
          <w:marTop w:val="0"/>
          <w:marBottom w:val="0"/>
          <w:divBdr>
            <w:top w:val="none" w:sz="0" w:space="0" w:color="auto"/>
            <w:left w:val="none" w:sz="0" w:space="0" w:color="auto"/>
            <w:bottom w:val="none" w:sz="0" w:space="0" w:color="auto"/>
            <w:right w:val="none" w:sz="0" w:space="0" w:color="auto"/>
          </w:divBdr>
        </w:div>
      </w:divsChild>
    </w:div>
    <w:div w:id="201601614">
      <w:bodyDiv w:val="1"/>
      <w:marLeft w:val="0"/>
      <w:marRight w:val="0"/>
      <w:marTop w:val="0"/>
      <w:marBottom w:val="0"/>
      <w:divBdr>
        <w:top w:val="none" w:sz="0" w:space="0" w:color="auto"/>
        <w:left w:val="none" w:sz="0" w:space="0" w:color="auto"/>
        <w:bottom w:val="none" w:sz="0" w:space="0" w:color="auto"/>
        <w:right w:val="none" w:sz="0" w:space="0" w:color="auto"/>
      </w:divBdr>
    </w:div>
    <w:div w:id="247348650">
      <w:bodyDiv w:val="1"/>
      <w:marLeft w:val="0"/>
      <w:marRight w:val="0"/>
      <w:marTop w:val="0"/>
      <w:marBottom w:val="0"/>
      <w:divBdr>
        <w:top w:val="none" w:sz="0" w:space="0" w:color="auto"/>
        <w:left w:val="none" w:sz="0" w:space="0" w:color="auto"/>
        <w:bottom w:val="none" w:sz="0" w:space="0" w:color="auto"/>
        <w:right w:val="none" w:sz="0" w:space="0" w:color="auto"/>
      </w:divBdr>
      <w:divsChild>
        <w:div w:id="297035573">
          <w:marLeft w:val="274"/>
          <w:marRight w:val="0"/>
          <w:marTop w:val="60"/>
          <w:marBottom w:val="40"/>
          <w:divBdr>
            <w:top w:val="none" w:sz="0" w:space="0" w:color="auto"/>
            <w:left w:val="none" w:sz="0" w:space="0" w:color="auto"/>
            <w:bottom w:val="none" w:sz="0" w:space="0" w:color="auto"/>
            <w:right w:val="none" w:sz="0" w:space="0" w:color="auto"/>
          </w:divBdr>
        </w:div>
        <w:div w:id="1256936715">
          <w:marLeft w:val="274"/>
          <w:marRight w:val="0"/>
          <w:marTop w:val="60"/>
          <w:marBottom w:val="40"/>
          <w:divBdr>
            <w:top w:val="none" w:sz="0" w:space="0" w:color="auto"/>
            <w:left w:val="none" w:sz="0" w:space="0" w:color="auto"/>
            <w:bottom w:val="none" w:sz="0" w:space="0" w:color="auto"/>
            <w:right w:val="none" w:sz="0" w:space="0" w:color="auto"/>
          </w:divBdr>
        </w:div>
        <w:div w:id="1689015502">
          <w:marLeft w:val="274"/>
          <w:marRight w:val="0"/>
          <w:marTop w:val="60"/>
          <w:marBottom w:val="40"/>
          <w:divBdr>
            <w:top w:val="none" w:sz="0" w:space="0" w:color="auto"/>
            <w:left w:val="none" w:sz="0" w:space="0" w:color="auto"/>
            <w:bottom w:val="none" w:sz="0" w:space="0" w:color="auto"/>
            <w:right w:val="none" w:sz="0" w:space="0" w:color="auto"/>
          </w:divBdr>
        </w:div>
      </w:divsChild>
    </w:div>
    <w:div w:id="278143962">
      <w:bodyDiv w:val="1"/>
      <w:marLeft w:val="0"/>
      <w:marRight w:val="0"/>
      <w:marTop w:val="0"/>
      <w:marBottom w:val="0"/>
      <w:divBdr>
        <w:top w:val="none" w:sz="0" w:space="0" w:color="auto"/>
        <w:left w:val="none" w:sz="0" w:space="0" w:color="auto"/>
        <w:bottom w:val="none" w:sz="0" w:space="0" w:color="auto"/>
        <w:right w:val="none" w:sz="0" w:space="0" w:color="auto"/>
      </w:divBdr>
    </w:div>
    <w:div w:id="297994130">
      <w:bodyDiv w:val="1"/>
      <w:marLeft w:val="0"/>
      <w:marRight w:val="0"/>
      <w:marTop w:val="0"/>
      <w:marBottom w:val="0"/>
      <w:divBdr>
        <w:top w:val="none" w:sz="0" w:space="0" w:color="auto"/>
        <w:left w:val="none" w:sz="0" w:space="0" w:color="auto"/>
        <w:bottom w:val="none" w:sz="0" w:space="0" w:color="auto"/>
        <w:right w:val="none" w:sz="0" w:space="0" w:color="auto"/>
      </w:divBdr>
    </w:div>
    <w:div w:id="302514873">
      <w:bodyDiv w:val="1"/>
      <w:marLeft w:val="0"/>
      <w:marRight w:val="0"/>
      <w:marTop w:val="0"/>
      <w:marBottom w:val="0"/>
      <w:divBdr>
        <w:top w:val="none" w:sz="0" w:space="0" w:color="auto"/>
        <w:left w:val="none" w:sz="0" w:space="0" w:color="auto"/>
        <w:bottom w:val="none" w:sz="0" w:space="0" w:color="auto"/>
        <w:right w:val="none" w:sz="0" w:space="0" w:color="auto"/>
      </w:divBdr>
    </w:div>
    <w:div w:id="315688871">
      <w:bodyDiv w:val="1"/>
      <w:marLeft w:val="0"/>
      <w:marRight w:val="0"/>
      <w:marTop w:val="0"/>
      <w:marBottom w:val="0"/>
      <w:divBdr>
        <w:top w:val="none" w:sz="0" w:space="0" w:color="auto"/>
        <w:left w:val="none" w:sz="0" w:space="0" w:color="auto"/>
        <w:bottom w:val="none" w:sz="0" w:space="0" w:color="auto"/>
        <w:right w:val="none" w:sz="0" w:space="0" w:color="auto"/>
      </w:divBdr>
      <w:divsChild>
        <w:div w:id="1545212026">
          <w:marLeft w:val="274"/>
          <w:marRight w:val="0"/>
          <w:marTop w:val="60"/>
          <w:marBottom w:val="40"/>
          <w:divBdr>
            <w:top w:val="none" w:sz="0" w:space="0" w:color="auto"/>
            <w:left w:val="none" w:sz="0" w:space="0" w:color="auto"/>
            <w:bottom w:val="none" w:sz="0" w:space="0" w:color="auto"/>
            <w:right w:val="none" w:sz="0" w:space="0" w:color="auto"/>
          </w:divBdr>
        </w:div>
      </w:divsChild>
    </w:div>
    <w:div w:id="333070276">
      <w:bodyDiv w:val="1"/>
      <w:marLeft w:val="0"/>
      <w:marRight w:val="0"/>
      <w:marTop w:val="0"/>
      <w:marBottom w:val="0"/>
      <w:divBdr>
        <w:top w:val="none" w:sz="0" w:space="0" w:color="auto"/>
        <w:left w:val="none" w:sz="0" w:space="0" w:color="auto"/>
        <w:bottom w:val="none" w:sz="0" w:space="0" w:color="auto"/>
        <w:right w:val="none" w:sz="0" w:space="0" w:color="auto"/>
      </w:divBdr>
    </w:div>
    <w:div w:id="338892048">
      <w:bodyDiv w:val="1"/>
      <w:marLeft w:val="0"/>
      <w:marRight w:val="0"/>
      <w:marTop w:val="0"/>
      <w:marBottom w:val="0"/>
      <w:divBdr>
        <w:top w:val="none" w:sz="0" w:space="0" w:color="auto"/>
        <w:left w:val="none" w:sz="0" w:space="0" w:color="auto"/>
        <w:bottom w:val="none" w:sz="0" w:space="0" w:color="auto"/>
        <w:right w:val="none" w:sz="0" w:space="0" w:color="auto"/>
      </w:divBdr>
    </w:div>
    <w:div w:id="366443857">
      <w:bodyDiv w:val="1"/>
      <w:marLeft w:val="0"/>
      <w:marRight w:val="0"/>
      <w:marTop w:val="0"/>
      <w:marBottom w:val="0"/>
      <w:divBdr>
        <w:top w:val="none" w:sz="0" w:space="0" w:color="auto"/>
        <w:left w:val="none" w:sz="0" w:space="0" w:color="auto"/>
        <w:bottom w:val="none" w:sz="0" w:space="0" w:color="auto"/>
        <w:right w:val="none" w:sz="0" w:space="0" w:color="auto"/>
      </w:divBdr>
      <w:divsChild>
        <w:div w:id="230046598">
          <w:marLeft w:val="274"/>
          <w:marRight w:val="0"/>
          <w:marTop w:val="0"/>
          <w:marBottom w:val="0"/>
          <w:divBdr>
            <w:top w:val="none" w:sz="0" w:space="0" w:color="auto"/>
            <w:left w:val="none" w:sz="0" w:space="0" w:color="auto"/>
            <w:bottom w:val="none" w:sz="0" w:space="0" w:color="auto"/>
            <w:right w:val="none" w:sz="0" w:space="0" w:color="auto"/>
          </w:divBdr>
        </w:div>
        <w:div w:id="713507628">
          <w:marLeft w:val="274"/>
          <w:marRight w:val="0"/>
          <w:marTop w:val="0"/>
          <w:marBottom w:val="0"/>
          <w:divBdr>
            <w:top w:val="none" w:sz="0" w:space="0" w:color="auto"/>
            <w:left w:val="none" w:sz="0" w:space="0" w:color="auto"/>
            <w:bottom w:val="none" w:sz="0" w:space="0" w:color="auto"/>
            <w:right w:val="none" w:sz="0" w:space="0" w:color="auto"/>
          </w:divBdr>
        </w:div>
        <w:div w:id="1319117697">
          <w:marLeft w:val="274"/>
          <w:marRight w:val="0"/>
          <w:marTop w:val="0"/>
          <w:marBottom w:val="0"/>
          <w:divBdr>
            <w:top w:val="none" w:sz="0" w:space="0" w:color="auto"/>
            <w:left w:val="none" w:sz="0" w:space="0" w:color="auto"/>
            <w:bottom w:val="none" w:sz="0" w:space="0" w:color="auto"/>
            <w:right w:val="none" w:sz="0" w:space="0" w:color="auto"/>
          </w:divBdr>
        </w:div>
      </w:divsChild>
    </w:div>
    <w:div w:id="391466055">
      <w:bodyDiv w:val="1"/>
      <w:marLeft w:val="0"/>
      <w:marRight w:val="0"/>
      <w:marTop w:val="0"/>
      <w:marBottom w:val="0"/>
      <w:divBdr>
        <w:top w:val="none" w:sz="0" w:space="0" w:color="auto"/>
        <w:left w:val="none" w:sz="0" w:space="0" w:color="auto"/>
        <w:bottom w:val="none" w:sz="0" w:space="0" w:color="auto"/>
        <w:right w:val="none" w:sz="0" w:space="0" w:color="auto"/>
      </w:divBdr>
      <w:divsChild>
        <w:div w:id="1844204904">
          <w:marLeft w:val="86"/>
          <w:marRight w:val="0"/>
          <w:marTop w:val="0"/>
          <w:marBottom w:val="0"/>
          <w:divBdr>
            <w:top w:val="none" w:sz="0" w:space="0" w:color="auto"/>
            <w:left w:val="none" w:sz="0" w:space="0" w:color="auto"/>
            <w:bottom w:val="none" w:sz="0" w:space="0" w:color="auto"/>
            <w:right w:val="none" w:sz="0" w:space="0" w:color="auto"/>
          </w:divBdr>
        </w:div>
        <w:div w:id="2010984150">
          <w:marLeft w:val="86"/>
          <w:marRight w:val="0"/>
          <w:marTop w:val="0"/>
          <w:marBottom w:val="0"/>
          <w:divBdr>
            <w:top w:val="none" w:sz="0" w:space="0" w:color="auto"/>
            <w:left w:val="none" w:sz="0" w:space="0" w:color="auto"/>
            <w:bottom w:val="none" w:sz="0" w:space="0" w:color="auto"/>
            <w:right w:val="none" w:sz="0" w:space="0" w:color="auto"/>
          </w:divBdr>
        </w:div>
      </w:divsChild>
    </w:div>
    <w:div w:id="395787977">
      <w:bodyDiv w:val="1"/>
      <w:marLeft w:val="0"/>
      <w:marRight w:val="0"/>
      <w:marTop w:val="0"/>
      <w:marBottom w:val="0"/>
      <w:divBdr>
        <w:top w:val="none" w:sz="0" w:space="0" w:color="auto"/>
        <w:left w:val="none" w:sz="0" w:space="0" w:color="auto"/>
        <w:bottom w:val="none" w:sz="0" w:space="0" w:color="auto"/>
        <w:right w:val="none" w:sz="0" w:space="0" w:color="auto"/>
      </w:divBdr>
      <w:divsChild>
        <w:div w:id="293485479">
          <w:marLeft w:val="86"/>
          <w:marRight w:val="0"/>
          <w:marTop w:val="0"/>
          <w:marBottom w:val="0"/>
          <w:divBdr>
            <w:top w:val="none" w:sz="0" w:space="0" w:color="auto"/>
            <w:left w:val="none" w:sz="0" w:space="0" w:color="auto"/>
            <w:bottom w:val="none" w:sz="0" w:space="0" w:color="auto"/>
            <w:right w:val="none" w:sz="0" w:space="0" w:color="auto"/>
          </w:divBdr>
        </w:div>
        <w:div w:id="2089030835">
          <w:marLeft w:val="86"/>
          <w:marRight w:val="0"/>
          <w:marTop w:val="0"/>
          <w:marBottom w:val="0"/>
          <w:divBdr>
            <w:top w:val="none" w:sz="0" w:space="0" w:color="auto"/>
            <w:left w:val="none" w:sz="0" w:space="0" w:color="auto"/>
            <w:bottom w:val="none" w:sz="0" w:space="0" w:color="auto"/>
            <w:right w:val="none" w:sz="0" w:space="0" w:color="auto"/>
          </w:divBdr>
        </w:div>
      </w:divsChild>
    </w:div>
    <w:div w:id="413431042">
      <w:bodyDiv w:val="1"/>
      <w:marLeft w:val="0"/>
      <w:marRight w:val="0"/>
      <w:marTop w:val="0"/>
      <w:marBottom w:val="0"/>
      <w:divBdr>
        <w:top w:val="none" w:sz="0" w:space="0" w:color="auto"/>
        <w:left w:val="none" w:sz="0" w:space="0" w:color="auto"/>
        <w:bottom w:val="none" w:sz="0" w:space="0" w:color="auto"/>
        <w:right w:val="none" w:sz="0" w:space="0" w:color="auto"/>
      </w:divBdr>
    </w:div>
    <w:div w:id="420954737">
      <w:bodyDiv w:val="1"/>
      <w:marLeft w:val="0"/>
      <w:marRight w:val="0"/>
      <w:marTop w:val="0"/>
      <w:marBottom w:val="0"/>
      <w:divBdr>
        <w:top w:val="none" w:sz="0" w:space="0" w:color="auto"/>
        <w:left w:val="none" w:sz="0" w:space="0" w:color="auto"/>
        <w:bottom w:val="none" w:sz="0" w:space="0" w:color="auto"/>
        <w:right w:val="none" w:sz="0" w:space="0" w:color="auto"/>
      </w:divBdr>
    </w:div>
    <w:div w:id="444887857">
      <w:bodyDiv w:val="1"/>
      <w:marLeft w:val="0"/>
      <w:marRight w:val="0"/>
      <w:marTop w:val="0"/>
      <w:marBottom w:val="0"/>
      <w:divBdr>
        <w:top w:val="none" w:sz="0" w:space="0" w:color="auto"/>
        <w:left w:val="none" w:sz="0" w:space="0" w:color="auto"/>
        <w:bottom w:val="none" w:sz="0" w:space="0" w:color="auto"/>
        <w:right w:val="none" w:sz="0" w:space="0" w:color="auto"/>
      </w:divBdr>
    </w:div>
    <w:div w:id="484928973">
      <w:bodyDiv w:val="1"/>
      <w:marLeft w:val="0"/>
      <w:marRight w:val="0"/>
      <w:marTop w:val="0"/>
      <w:marBottom w:val="0"/>
      <w:divBdr>
        <w:top w:val="none" w:sz="0" w:space="0" w:color="auto"/>
        <w:left w:val="none" w:sz="0" w:space="0" w:color="auto"/>
        <w:bottom w:val="none" w:sz="0" w:space="0" w:color="auto"/>
        <w:right w:val="none" w:sz="0" w:space="0" w:color="auto"/>
      </w:divBdr>
      <w:divsChild>
        <w:div w:id="104006058">
          <w:marLeft w:val="274"/>
          <w:marRight w:val="0"/>
          <w:marTop w:val="0"/>
          <w:marBottom w:val="60"/>
          <w:divBdr>
            <w:top w:val="none" w:sz="0" w:space="0" w:color="auto"/>
            <w:left w:val="none" w:sz="0" w:space="0" w:color="auto"/>
            <w:bottom w:val="none" w:sz="0" w:space="0" w:color="auto"/>
            <w:right w:val="none" w:sz="0" w:space="0" w:color="auto"/>
          </w:divBdr>
        </w:div>
        <w:div w:id="168373151">
          <w:marLeft w:val="274"/>
          <w:marRight w:val="0"/>
          <w:marTop w:val="0"/>
          <w:marBottom w:val="60"/>
          <w:divBdr>
            <w:top w:val="none" w:sz="0" w:space="0" w:color="auto"/>
            <w:left w:val="none" w:sz="0" w:space="0" w:color="auto"/>
            <w:bottom w:val="none" w:sz="0" w:space="0" w:color="auto"/>
            <w:right w:val="none" w:sz="0" w:space="0" w:color="auto"/>
          </w:divBdr>
        </w:div>
        <w:div w:id="360014266">
          <w:marLeft w:val="274"/>
          <w:marRight w:val="0"/>
          <w:marTop w:val="0"/>
          <w:marBottom w:val="60"/>
          <w:divBdr>
            <w:top w:val="none" w:sz="0" w:space="0" w:color="auto"/>
            <w:left w:val="none" w:sz="0" w:space="0" w:color="auto"/>
            <w:bottom w:val="none" w:sz="0" w:space="0" w:color="auto"/>
            <w:right w:val="none" w:sz="0" w:space="0" w:color="auto"/>
          </w:divBdr>
        </w:div>
        <w:div w:id="468014314">
          <w:marLeft w:val="274"/>
          <w:marRight w:val="0"/>
          <w:marTop w:val="0"/>
          <w:marBottom w:val="60"/>
          <w:divBdr>
            <w:top w:val="none" w:sz="0" w:space="0" w:color="auto"/>
            <w:left w:val="none" w:sz="0" w:space="0" w:color="auto"/>
            <w:bottom w:val="none" w:sz="0" w:space="0" w:color="auto"/>
            <w:right w:val="none" w:sz="0" w:space="0" w:color="auto"/>
          </w:divBdr>
        </w:div>
        <w:div w:id="491263070">
          <w:marLeft w:val="274"/>
          <w:marRight w:val="0"/>
          <w:marTop w:val="0"/>
          <w:marBottom w:val="60"/>
          <w:divBdr>
            <w:top w:val="none" w:sz="0" w:space="0" w:color="auto"/>
            <w:left w:val="none" w:sz="0" w:space="0" w:color="auto"/>
            <w:bottom w:val="none" w:sz="0" w:space="0" w:color="auto"/>
            <w:right w:val="none" w:sz="0" w:space="0" w:color="auto"/>
          </w:divBdr>
        </w:div>
        <w:div w:id="729421503">
          <w:marLeft w:val="274"/>
          <w:marRight w:val="0"/>
          <w:marTop w:val="0"/>
          <w:marBottom w:val="60"/>
          <w:divBdr>
            <w:top w:val="none" w:sz="0" w:space="0" w:color="auto"/>
            <w:left w:val="none" w:sz="0" w:space="0" w:color="auto"/>
            <w:bottom w:val="none" w:sz="0" w:space="0" w:color="auto"/>
            <w:right w:val="none" w:sz="0" w:space="0" w:color="auto"/>
          </w:divBdr>
        </w:div>
        <w:div w:id="791440505">
          <w:marLeft w:val="274"/>
          <w:marRight w:val="0"/>
          <w:marTop w:val="0"/>
          <w:marBottom w:val="60"/>
          <w:divBdr>
            <w:top w:val="none" w:sz="0" w:space="0" w:color="auto"/>
            <w:left w:val="none" w:sz="0" w:space="0" w:color="auto"/>
            <w:bottom w:val="none" w:sz="0" w:space="0" w:color="auto"/>
            <w:right w:val="none" w:sz="0" w:space="0" w:color="auto"/>
          </w:divBdr>
        </w:div>
        <w:div w:id="958678863">
          <w:marLeft w:val="274"/>
          <w:marRight w:val="0"/>
          <w:marTop w:val="0"/>
          <w:marBottom w:val="60"/>
          <w:divBdr>
            <w:top w:val="none" w:sz="0" w:space="0" w:color="auto"/>
            <w:left w:val="none" w:sz="0" w:space="0" w:color="auto"/>
            <w:bottom w:val="none" w:sz="0" w:space="0" w:color="auto"/>
            <w:right w:val="none" w:sz="0" w:space="0" w:color="auto"/>
          </w:divBdr>
        </w:div>
        <w:div w:id="1136290670">
          <w:marLeft w:val="274"/>
          <w:marRight w:val="0"/>
          <w:marTop w:val="0"/>
          <w:marBottom w:val="60"/>
          <w:divBdr>
            <w:top w:val="none" w:sz="0" w:space="0" w:color="auto"/>
            <w:left w:val="none" w:sz="0" w:space="0" w:color="auto"/>
            <w:bottom w:val="none" w:sz="0" w:space="0" w:color="auto"/>
            <w:right w:val="none" w:sz="0" w:space="0" w:color="auto"/>
          </w:divBdr>
        </w:div>
        <w:div w:id="1219047577">
          <w:marLeft w:val="274"/>
          <w:marRight w:val="0"/>
          <w:marTop w:val="0"/>
          <w:marBottom w:val="60"/>
          <w:divBdr>
            <w:top w:val="none" w:sz="0" w:space="0" w:color="auto"/>
            <w:left w:val="none" w:sz="0" w:space="0" w:color="auto"/>
            <w:bottom w:val="none" w:sz="0" w:space="0" w:color="auto"/>
            <w:right w:val="none" w:sz="0" w:space="0" w:color="auto"/>
          </w:divBdr>
        </w:div>
        <w:div w:id="1333533488">
          <w:marLeft w:val="274"/>
          <w:marRight w:val="0"/>
          <w:marTop w:val="0"/>
          <w:marBottom w:val="60"/>
          <w:divBdr>
            <w:top w:val="none" w:sz="0" w:space="0" w:color="auto"/>
            <w:left w:val="none" w:sz="0" w:space="0" w:color="auto"/>
            <w:bottom w:val="none" w:sz="0" w:space="0" w:color="auto"/>
            <w:right w:val="none" w:sz="0" w:space="0" w:color="auto"/>
          </w:divBdr>
        </w:div>
        <w:div w:id="1377850726">
          <w:marLeft w:val="274"/>
          <w:marRight w:val="0"/>
          <w:marTop w:val="0"/>
          <w:marBottom w:val="60"/>
          <w:divBdr>
            <w:top w:val="none" w:sz="0" w:space="0" w:color="auto"/>
            <w:left w:val="none" w:sz="0" w:space="0" w:color="auto"/>
            <w:bottom w:val="none" w:sz="0" w:space="0" w:color="auto"/>
            <w:right w:val="none" w:sz="0" w:space="0" w:color="auto"/>
          </w:divBdr>
        </w:div>
        <w:div w:id="1415468434">
          <w:marLeft w:val="274"/>
          <w:marRight w:val="0"/>
          <w:marTop w:val="0"/>
          <w:marBottom w:val="60"/>
          <w:divBdr>
            <w:top w:val="none" w:sz="0" w:space="0" w:color="auto"/>
            <w:left w:val="none" w:sz="0" w:space="0" w:color="auto"/>
            <w:bottom w:val="none" w:sz="0" w:space="0" w:color="auto"/>
            <w:right w:val="none" w:sz="0" w:space="0" w:color="auto"/>
          </w:divBdr>
        </w:div>
        <w:div w:id="2100178397">
          <w:marLeft w:val="274"/>
          <w:marRight w:val="0"/>
          <w:marTop w:val="0"/>
          <w:marBottom w:val="60"/>
          <w:divBdr>
            <w:top w:val="none" w:sz="0" w:space="0" w:color="auto"/>
            <w:left w:val="none" w:sz="0" w:space="0" w:color="auto"/>
            <w:bottom w:val="none" w:sz="0" w:space="0" w:color="auto"/>
            <w:right w:val="none" w:sz="0" w:space="0" w:color="auto"/>
          </w:divBdr>
        </w:div>
        <w:div w:id="2132244381">
          <w:marLeft w:val="274"/>
          <w:marRight w:val="0"/>
          <w:marTop w:val="0"/>
          <w:marBottom w:val="60"/>
          <w:divBdr>
            <w:top w:val="none" w:sz="0" w:space="0" w:color="auto"/>
            <w:left w:val="none" w:sz="0" w:space="0" w:color="auto"/>
            <w:bottom w:val="none" w:sz="0" w:space="0" w:color="auto"/>
            <w:right w:val="none" w:sz="0" w:space="0" w:color="auto"/>
          </w:divBdr>
        </w:div>
      </w:divsChild>
    </w:div>
    <w:div w:id="489179804">
      <w:bodyDiv w:val="1"/>
      <w:marLeft w:val="0"/>
      <w:marRight w:val="0"/>
      <w:marTop w:val="0"/>
      <w:marBottom w:val="0"/>
      <w:divBdr>
        <w:top w:val="none" w:sz="0" w:space="0" w:color="auto"/>
        <w:left w:val="none" w:sz="0" w:space="0" w:color="auto"/>
        <w:bottom w:val="none" w:sz="0" w:space="0" w:color="auto"/>
        <w:right w:val="none" w:sz="0" w:space="0" w:color="auto"/>
      </w:divBdr>
    </w:div>
    <w:div w:id="514998477">
      <w:bodyDiv w:val="1"/>
      <w:marLeft w:val="0"/>
      <w:marRight w:val="0"/>
      <w:marTop w:val="0"/>
      <w:marBottom w:val="0"/>
      <w:divBdr>
        <w:top w:val="none" w:sz="0" w:space="0" w:color="auto"/>
        <w:left w:val="none" w:sz="0" w:space="0" w:color="auto"/>
        <w:bottom w:val="none" w:sz="0" w:space="0" w:color="auto"/>
        <w:right w:val="none" w:sz="0" w:space="0" w:color="auto"/>
      </w:divBdr>
    </w:div>
    <w:div w:id="530538686">
      <w:bodyDiv w:val="1"/>
      <w:marLeft w:val="0"/>
      <w:marRight w:val="0"/>
      <w:marTop w:val="0"/>
      <w:marBottom w:val="0"/>
      <w:divBdr>
        <w:top w:val="none" w:sz="0" w:space="0" w:color="auto"/>
        <w:left w:val="none" w:sz="0" w:space="0" w:color="auto"/>
        <w:bottom w:val="none" w:sz="0" w:space="0" w:color="auto"/>
        <w:right w:val="none" w:sz="0" w:space="0" w:color="auto"/>
      </w:divBdr>
      <w:divsChild>
        <w:div w:id="1651518858">
          <w:marLeft w:val="446"/>
          <w:marRight w:val="0"/>
          <w:marTop w:val="0"/>
          <w:marBottom w:val="0"/>
          <w:divBdr>
            <w:top w:val="none" w:sz="0" w:space="0" w:color="auto"/>
            <w:left w:val="none" w:sz="0" w:space="0" w:color="auto"/>
            <w:bottom w:val="none" w:sz="0" w:space="0" w:color="auto"/>
            <w:right w:val="none" w:sz="0" w:space="0" w:color="auto"/>
          </w:divBdr>
        </w:div>
      </w:divsChild>
    </w:div>
    <w:div w:id="581793182">
      <w:bodyDiv w:val="1"/>
      <w:marLeft w:val="0"/>
      <w:marRight w:val="0"/>
      <w:marTop w:val="0"/>
      <w:marBottom w:val="0"/>
      <w:divBdr>
        <w:top w:val="none" w:sz="0" w:space="0" w:color="auto"/>
        <w:left w:val="none" w:sz="0" w:space="0" w:color="auto"/>
        <w:bottom w:val="none" w:sz="0" w:space="0" w:color="auto"/>
        <w:right w:val="none" w:sz="0" w:space="0" w:color="auto"/>
      </w:divBdr>
    </w:div>
    <w:div w:id="589311534">
      <w:bodyDiv w:val="1"/>
      <w:marLeft w:val="0"/>
      <w:marRight w:val="0"/>
      <w:marTop w:val="0"/>
      <w:marBottom w:val="0"/>
      <w:divBdr>
        <w:top w:val="none" w:sz="0" w:space="0" w:color="auto"/>
        <w:left w:val="none" w:sz="0" w:space="0" w:color="auto"/>
        <w:bottom w:val="none" w:sz="0" w:space="0" w:color="auto"/>
        <w:right w:val="none" w:sz="0" w:space="0" w:color="auto"/>
      </w:divBdr>
    </w:div>
    <w:div w:id="637033628">
      <w:bodyDiv w:val="1"/>
      <w:marLeft w:val="0"/>
      <w:marRight w:val="0"/>
      <w:marTop w:val="0"/>
      <w:marBottom w:val="0"/>
      <w:divBdr>
        <w:top w:val="none" w:sz="0" w:space="0" w:color="auto"/>
        <w:left w:val="none" w:sz="0" w:space="0" w:color="auto"/>
        <w:bottom w:val="none" w:sz="0" w:space="0" w:color="auto"/>
        <w:right w:val="none" w:sz="0" w:space="0" w:color="auto"/>
      </w:divBdr>
    </w:div>
    <w:div w:id="648048522">
      <w:bodyDiv w:val="1"/>
      <w:marLeft w:val="0"/>
      <w:marRight w:val="0"/>
      <w:marTop w:val="0"/>
      <w:marBottom w:val="0"/>
      <w:divBdr>
        <w:top w:val="none" w:sz="0" w:space="0" w:color="auto"/>
        <w:left w:val="none" w:sz="0" w:space="0" w:color="auto"/>
        <w:bottom w:val="none" w:sz="0" w:space="0" w:color="auto"/>
        <w:right w:val="none" w:sz="0" w:space="0" w:color="auto"/>
      </w:divBdr>
    </w:div>
    <w:div w:id="652637083">
      <w:bodyDiv w:val="1"/>
      <w:marLeft w:val="0"/>
      <w:marRight w:val="0"/>
      <w:marTop w:val="0"/>
      <w:marBottom w:val="0"/>
      <w:divBdr>
        <w:top w:val="none" w:sz="0" w:space="0" w:color="auto"/>
        <w:left w:val="none" w:sz="0" w:space="0" w:color="auto"/>
        <w:bottom w:val="none" w:sz="0" w:space="0" w:color="auto"/>
        <w:right w:val="none" w:sz="0" w:space="0" w:color="auto"/>
      </w:divBdr>
    </w:div>
    <w:div w:id="678853865">
      <w:bodyDiv w:val="1"/>
      <w:marLeft w:val="0"/>
      <w:marRight w:val="0"/>
      <w:marTop w:val="0"/>
      <w:marBottom w:val="0"/>
      <w:divBdr>
        <w:top w:val="none" w:sz="0" w:space="0" w:color="auto"/>
        <w:left w:val="none" w:sz="0" w:space="0" w:color="auto"/>
        <w:bottom w:val="none" w:sz="0" w:space="0" w:color="auto"/>
        <w:right w:val="none" w:sz="0" w:space="0" w:color="auto"/>
      </w:divBdr>
    </w:div>
    <w:div w:id="706100183">
      <w:bodyDiv w:val="1"/>
      <w:marLeft w:val="0"/>
      <w:marRight w:val="0"/>
      <w:marTop w:val="0"/>
      <w:marBottom w:val="0"/>
      <w:divBdr>
        <w:top w:val="none" w:sz="0" w:space="0" w:color="auto"/>
        <w:left w:val="none" w:sz="0" w:space="0" w:color="auto"/>
        <w:bottom w:val="none" w:sz="0" w:space="0" w:color="auto"/>
        <w:right w:val="none" w:sz="0" w:space="0" w:color="auto"/>
      </w:divBdr>
    </w:div>
    <w:div w:id="715737203">
      <w:bodyDiv w:val="1"/>
      <w:marLeft w:val="0"/>
      <w:marRight w:val="0"/>
      <w:marTop w:val="0"/>
      <w:marBottom w:val="0"/>
      <w:divBdr>
        <w:top w:val="none" w:sz="0" w:space="0" w:color="auto"/>
        <w:left w:val="none" w:sz="0" w:space="0" w:color="auto"/>
        <w:bottom w:val="none" w:sz="0" w:space="0" w:color="auto"/>
        <w:right w:val="none" w:sz="0" w:space="0" w:color="auto"/>
      </w:divBdr>
      <w:divsChild>
        <w:div w:id="108428168">
          <w:marLeft w:val="274"/>
          <w:marRight w:val="0"/>
          <w:marTop w:val="0"/>
          <w:marBottom w:val="60"/>
          <w:divBdr>
            <w:top w:val="none" w:sz="0" w:space="0" w:color="auto"/>
            <w:left w:val="none" w:sz="0" w:space="0" w:color="auto"/>
            <w:bottom w:val="none" w:sz="0" w:space="0" w:color="auto"/>
            <w:right w:val="none" w:sz="0" w:space="0" w:color="auto"/>
          </w:divBdr>
        </w:div>
        <w:div w:id="232204168">
          <w:marLeft w:val="274"/>
          <w:marRight w:val="0"/>
          <w:marTop w:val="0"/>
          <w:marBottom w:val="60"/>
          <w:divBdr>
            <w:top w:val="none" w:sz="0" w:space="0" w:color="auto"/>
            <w:left w:val="none" w:sz="0" w:space="0" w:color="auto"/>
            <w:bottom w:val="none" w:sz="0" w:space="0" w:color="auto"/>
            <w:right w:val="none" w:sz="0" w:space="0" w:color="auto"/>
          </w:divBdr>
        </w:div>
        <w:div w:id="281421168">
          <w:marLeft w:val="274"/>
          <w:marRight w:val="0"/>
          <w:marTop w:val="0"/>
          <w:marBottom w:val="60"/>
          <w:divBdr>
            <w:top w:val="none" w:sz="0" w:space="0" w:color="auto"/>
            <w:left w:val="none" w:sz="0" w:space="0" w:color="auto"/>
            <w:bottom w:val="none" w:sz="0" w:space="0" w:color="auto"/>
            <w:right w:val="none" w:sz="0" w:space="0" w:color="auto"/>
          </w:divBdr>
        </w:div>
        <w:div w:id="495608610">
          <w:marLeft w:val="274"/>
          <w:marRight w:val="0"/>
          <w:marTop w:val="0"/>
          <w:marBottom w:val="60"/>
          <w:divBdr>
            <w:top w:val="none" w:sz="0" w:space="0" w:color="auto"/>
            <w:left w:val="none" w:sz="0" w:space="0" w:color="auto"/>
            <w:bottom w:val="none" w:sz="0" w:space="0" w:color="auto"/>
            <w:right w:val="none" w:sz="0" w:space="0" w:color="auto"/>
          </w:divBdr>
        </w:div>
        <w:div w:id="517543944">
          <w:marLeft w:val="274"/>
          <w:marRight w:val="0"/>
          <w:marTop w:val="0"/>
          <w:marBottom w:val="60"/>
          <w:divBdr>
            <w:top w:val="none" w:sz="0" w:space="0" w:color="auto"/>
            <w:left w:val="none" w:sz="0" w:space="0" w:color="auto"/>
            <w:bottom w:val="none" w:sz="0" w:space="0" w:color="auto"/>
            <w:right w:val="none" w:sz="0" w:space="0" w:color="auto"/>
          </w:divBdr>
        </w:div>
        <w:div w:id="745032272">
          <w:marLeft w:val="274"/>
          <w:marRight w:val="0"/>
          <w:marTop w:val="0"/>
          <w:marBottom w:val="60"/>
          <w:divBdr>
            <w:top w:val="none" w:sz="0" w:space="0" w:color="auto"/>
            <w:left w:val="none" w:sz="0" w:space="0" w:color="auto"/>
            <w:bottom w:val="none" w:sz="0" w:space="0" w:color="auto"/>
            <w:right w:val="none" w:sz="0" w:space="0" w:color="auto"/>
          </w:divBdr>
        </w:div>
        <w:div w:id="1135752600">
          <w:marLeft w:val="274"/>
          <w:marRight w:val="0"/>
          <w:marTop w:val="0"/>
          <w:marBottom w:val="60"/>
          <w:divBdr>
            <w:top w:val="none" w:sz="0" w:space="0" w:color="auto"/>
            <w:left w:val="none" w:sz="0" w:space="0" w:color="auto"/>
            <w:bottom w:val="none" w:sz="0" w:space="0" w:color="auto"/>
            <w:right w:val="none" w:sz="0" w:space="0" w:color="auto"/>
          </w:divBdr>
        </w:div>
        <w:div w:id="1261907775">
          <w:marLeft w:val="274"/>
          <w:marRight w:val="0"/>
          <w:marTop w:val="0"/>
          <w:marBottom w:val="60"/>
          <w:divBdr>
            <w:top w:val="none" w:sz="0" w:space="0" w:color="auto"/>
            <w:left w:val="none" w:sz="0" w:space="0" w:color="auto"/>
            <w:bottom w:val="none" w:sz="0" w:space="0" w:color="auto"/>
            <w:right w:val="none" w:sz="0" w:space="0" w:color="auto"/>
          </w:divBdr>
        </w:div>
        <w:div w:id="1725371344">
          <w:marLeft w:val="274"/>
          <w:marRight w:val="0"/>
          <w:marTop w:val="0"/>
          <w:marBottom w:val="60"/>
          <w:divBdr>
            <w:top w:val="none" w:sz="0" w:space="0" w:color="auto"/>
            <w:left w:val="none" w:sz="0" w:space="0" w:color="auto"/>
            <w:bottom w:val="none" w:sz="0" w:space="0" w:color="auto"/>
            <w:right w:val="none" w:sz="0" w:space="0" w:color="auto"/>
          </w:divBdr>
        </w:div>
        <w:div w:id="2056150678">
          <w:marLeft w:val="274"/>
          <w:marRight w:val="0"/>
          <w:marTop w:val="0"/>
          <w:marBottom w:val="60"/>
          <w:divBdr>
            <w:top w:val="none" w:sz="0" w:space="0" w:color="auto"/>
            <w:left w:val="none" w:sz="0" w:space="0" w:color="auto"/>
            <w:bottom w:val="none" w:sz="0" w:space="0" w:color="auto"/>
            <w:right w:val="none" w:sz="0" w:space="0" w:color="auto"/>
          </w:divBdr>
        </w:div>
      </w:divsChild>
    </w:div>
    <w:div w:id="719207953">
      <w:bodyDiv w:val="1"/>
      <w:marLeft w:val="0"/>
      <w:marRight w:val="0"/>
      <w:marTop w:val="0"/>
      <w:marBottom w:val="0"/>
      <w:divBdr>
        <w:top w:val="none" w:sz="0" w:space="0" w:color="auto"/>
        <w:left w:val="none" w:sz="0" w:space="0" w:color="auto"/>
        <w:bottom w:val="none" w:sz="0" w:space="0" w:color="auto"/>
        <w:right w:val="none" w:sz="0" w:space="0" w:color="auto"/>
      </w:divBdr>
    </w:div>
    <w:div w:id="754521718">
      <w:bodyDiv w:val="1"/>
      <w:marLeft w:val="0"/>
      <w:marRight w:val="0"/>
      <w:marTop w:val="0"/>
      <w:marBottom w:val="0"/>
      <w:divBdr>
        <w:top w:val="none" w:sz="0" w:space="0" w:color="auto"/>
        <w:left w:val="none" w:sz="0" w:space="0" w:color="auto"/>
        <w:bottom w:val="none" w:sz="0" w:space="0" w:color="auto"/>
        <w:right w:val="none" w:sz="0" w:space="0" w:color="auto"/>
      </w:divBdr>
    </w:div>
    <w:div w:id="761414086">
      <w:bodyDiv w:val="1"/>
      <w:marLeft w:val="0"/>
      <w:marRight w:val="0"/>
      <w:marTop w:val="0"/>
      <w:marBottom w:val="0"/>
      <w:divBdr>
        <w:top w:val="none" w:sz="0" w:space="0" w:color="auto"/>
        <w:left w:val="none" w:sz="0" w:space="0" w:color="auto"/>
        <w:bottom w:val="none" w:sz="0" w:space="0" w:color="auto"/>
        <w:right w:val="none" w:sz="0" w:space="0" w:color="auto"/>
      </w:divBdr>
      <w:divsChild>
        <w:div w:id="1043166132">
          <w:marLeft w:val="274"/>
          <w:marRight w:val="0"/>
          <w:marTop w:val="0"/>
          <w:marBottom w:val="0"/>
          <w:divBdr>
            <w:top w:val="none" w:sz="0" w:space="0" w:color="auto"/>
            <w:left w:val="none" w:sz="0" w:space="0" w:color="auto"/>
            <w:bottom w:val="none" w:sz="0" w:space="0" w:color="auto"/>
            <w:right w:val="none" w:sz="0" w:space="0" w:color="auto"/>
          </w:divBdr>
        </w:div>
        <w:div w:id="1052072269">
          <w:marLeft w:val="274"/>
          <w:marRight w:val="0"/>
          <w:marTop w:val="0"/>
          <w:marBottom w:val="0"/>
          <w:divBdr>
            <w:top w:val="none" w:sz="0" w:space="0" w:color="auto"/>
            <w:left w:val="none" w:sz="0" w:space="0" w:color="auto"/>
            <w:bottom w:val="none" w:sz="0" w:space="0" w:color="auto"/>
            <w:right w:val="none" w:sz="0" w:space="0" w:color="auto"/>
          </w:divBdr>
        </w:div>
        <w:div w:id="1513840518">
          <w:marLeft w:val="274"/>
          <w:marRight w:val="0"/>
          <w:marTop w:val="0"/>
          <w:marBottom w:val="0"/>
          <w:divBdr>
            <w:top w:val="none" w:sz="0" w:space="0" w:color="auto"/>
            <w:left w:val="none" w:sz="0" w:space="0" w:color="auto"/>
            <w:bottom w:val="none" w:sz="0" w:space="0" w:color="auto"/>
            <w:right w:val="none" w:sz="0" w:space="0" w:color="auto"/>
          </w:divBdr>
        </w:div>
        <w:div w:id="2024168634">
          <w:marLeft w:val="274"/>
          <w:marRight w:val="0"/>
          <w:marTop w:val="0"/>
          <w:marBottom w:val="0"/>
          <w:divBdr>
            <w:top w:val="none" w:sz="0" w:space="0" w:color="auto"/>
            <w:left w:val="none" w:sz="0" w:space="0" w:color="auto"/>
            <w:bottom w:val="none" w:sz="0" w:space="0" w:color="auto"/>
            <w:right w:val="none" w:sz="0" w:space="0" w:color="auto"/>
          </w:divBdr>
        </w:div>
      </w:divsChild>
    </w:div>
    <w:div w:id="766460907">
      <w:bodyDiv w:val="1"/>
      <w:marLeft w:val="0"/>
      <w:marRight w:val="0"/>
      <w:marTop w:val="0"/>
      <w:marBottom w:val="0"/>
      <w:divBdr>
        <w:top w:val="none" w:sz="0" w:space="0" w:color="auto"/>
        <w:left w:val="none" w:sz="0" w:space="0" w:color="auto"/>
        <w:bottom w:val="none" w:sz="0" w:space="0" w:color="auto"/>
        <w:right w:val="none" w:sz="0" w:space="0" w:color="auto"/>
      </w:divBdr>
      <w:divsChild>
        <w:div w:id="225264394">
          <w:marLeft w:val="446"/>
          <w:marRight w:val="0"/>
          <w:marTop w:val="0"/>
          <w:marBottom w:val="0"/>
          <w:divBdr>
            <w:top w:val="none" w:sz="0" w:space="0" w:color="auto"/>
            <w:left w:val="none" w:sz="0" w:space="0" w:color="auto"/>
            <w:bottom w:val="none" w:sz="0" w:space="0" w:color="auto"/>
            <w:right w:val="none" w:sz="0" w:space="0" w:color="auto"/>
          </w:divBdr>
        </w:div>
        <w:div w:id="1126772100">
          <w:marLeft w:val="446"/>
          <w:marRight w:val="0"/>
          <w:marTop w:val="0"/>
          <w:marBottom w:val="0"/>
          <w:divBdr>
            <w:top w:val="none" w:sz="0" w:space="0" w:color="auto"/>
            <w:left w:val="none" w:sz="0" w:space="0" w:color="auto"/>
            <w:bottom w:val="none" w:sz="0" w:space="0" w:color="auto"/>
            <w:right w:val="none" w:sz="0" w:space="0" w:color="auto"/>
          </w:divBdr>
        </w:div>
        <w:div w:id="1183207012">
          <w:marLeft w:val="446"/>
          <w:marRight w:val="0"/>
          <w:marTop w:val="0"/>
          <w:marBottom w:val="0"/>
          <w:divBdr>
            <w:top w:val="none" w:sz="0" w:space="0" w:color="auto"/>
            <w:left w:val="none" w:sz="0" w:space="0" w:color="auto"/>
            <w:bottom w:val="none" w:sz="0" w:space="0" w:color="auto"/>
            <w:right w:val="none" w:sz="0" w:space="0" w:color="auto"/>
          </w:divBdr>
        </w:div>
      </w:divsChild>
    </w:div>
    <w:div w:id="811288928">
      <w:bodyDiv w:val="1"/>
      <w:marLeft w:val="0"/>
      <w:marRight w:val="0"/>
      <w:marTop w:val="0"/>
      <w:marBottom w:val="0"/>
      <w:divBdr>
        <w:top w:val="none" w:sz="0" w:space="0" w:color="auto"/>
        <w:left w:val="none" w:sz="0" w:space="0" w:color="auto"/>
        <w:bottom w:val="none" w:sz="0" w:space="0" w:color="auto"/>
        <w:right w:val="none" w:sz="0" w:space="0" w:color="auto"/>
      </w:divBdr>
    </w:div>
    <w:div w:id="819345179">
      <w:bodyDiv w:val="1"/>
      <w:marLeft w:val="0"/>
      <w:marRight w:val="0"/>
      <w:marTop w:val="0"/>
      <w:marBottom w:val="0"/>
      <w:divBdr>
        <w:top w:val="none" w:sz="0" w:space="0" w:color="auto"/>
        <w:left w:val="none" w:sz="0" w:space="0" w:color="auto"/>
        <w:bottom w:val="none" w:sz="0" w:space="0" w:color="auto"/>
        <w:right w:val="none" w:sz="0" w:space="0" w:color="auto"/>
      </w:divBdr>
    </w:div>
    <w:div w:id="839660479">
      <w:bodyDiv w:val="1"/>
      <w:marLeft w:val="0"/>
      <w:marRight w:val="0"/>
      <w:marTop w:val="0"/>
      <w:marBottom w:val="0"/>
      <w:divBdr>
        <w:top w:val="none" w:sz="0" w:space="0" w:color="auto"/>
        <w:left w:val="none" w:sz="0" w:space="0" w:color="auto"/>
        <w:bottom w:val="none" w:sz="0" w:space="0" w:color="auto"/>
        <w:right w:val="none" w:sz="0" w:space="0" w:color="auto"/>
      </w:divBdr>
      <w:divsChild>
        <w:div w:id="153374259">
          <w:marLeft w:val="274"/>
          <w:marRight w:val="0"/>
          <w:marTop w:val="0"/>
          <w:marBottom w:val="60"/>
          <w:divBdr>
            <w:top w:val="none" w:sz="0" w:space="0" w:color="auto"/>
            <w:left w:val="none" w:sz="0" w:space="0" w:color="auto"/>
            <w:bottom w:val="none" w:sz="0" w:space="0" w:color="auto"/>
            <w:right w:val="none" w:sz="0" w:space="0" w:color="auto"/>
          </w:divBdr>
        </w:div>
        <w:div w:id="517698716">
          <w:marLeft w:val="274"/>
          <w:marRight w:val="0"/>
          <w:marTop w:val="0"/>
          <w:marBottom w:val="60"/>
          <w:divBdr>
            <w:top w:val="none" w:sz="0" w:space="0" w:color="auto"/>
            <w:left w:val="none" w:sz="0" w:space="0" w:color="auto"/>
            <w:bottom w:val="none" w:sz="0" w:space="0" w:color="auto"/>
            <w:right w:val="none" w:sz="0" w:space="0" w:color="auto"/>
          </w:divBdr>
        </w:div>
      </w:divsChild>
    </w:div>
    <w:div w:id="841046579">
      <w:bodyDiv w:val="1"/>
      <w:marLeft w:val="0"/>
      <w:marRight w:val="0"/>
      <w:marTop w:val="0"/>
      <w:marBottom w:val="0"/>
      <w:divBdr>
        <w:top w:val="none" w:sz="0" w:space="0" w:color="auto"/>
        <w:left w:val="none" w:sz="0" w:space="0" w:color="auto"/>
        <w:bottom w:val="none" w:sz="0" w:space="0" w:color="auto"/>
        <w:right w:val="none" w:sz="0" w:space="0" w:color="auto"/>
      </w:divBdr>
    </w:div>
    <w:div w:id="848837546">
      <w:bodyDiv w:val="1"/>
      <w:marLeft w:val="0"/>
      <w:marRight w:val="0"/>
      <w:marTop w:val="0"/>
      <w:marBottom w:val="0"/>
      <w:divBdr>
        <w:top w:val="none" w:sz="0" w:space="0" w:color="auto"/>
        <w:left w:val="none" w:sz="0" w:space="0" w:color="auto"/>
        <w:bottom w:val="none" w:sz="0" w:space="0" w:color="auto"/>
        <w:right w:val="none" w:sz="0" w:space="0" w:color="auto"/>
      </w:divBdr>
    </w:div>
    <w:div w:id="857045799">
      <w:bodyDiv w:val="1"/>
      <w:marLeft w:val="0"/>
      <w:marRight w:val="0"/>
      <w:marTop w:val="0"/>
      <w:marBottom w:val="0"/>
      <w:divBdr>
        <w:top w:val="none" w:sz="0" w:space="0" w:color="auto"/>
        <w:left w:val="none" w:sz="0" w:space="0" w:color="auto"/>
        <w:bottom w:val="none" w:sz="0" w:space="0" w:color="auto"/>
        <w:right w:val="none" w:sz="0" w:space="0" w:color="auto"/>
      </w:divBdr>
      <w:divsChild>
        <w:div w:id="648510327">
          <w:marLeft w:val="446"/>
          <w:marRight w:val="0"/>
          <w:marTop w:val="0"/>
          <w:marBottom w:val="0"/>
          <w:divBdr>
            <w:top w:val="none" w:sz="0" w:space="0" w:color="auto"/>
            <w:left w:val="none" w:sz="0" w:space="0" w:color="auto"/>
            <w:bottom w:val="none" w:sz="0" w:space="0" w:color="auto"/>
            <w:right w:val="none" w:sz="0" w:space="0" w:color="auto"/>
          </w:divBdr>
        </w:div>
        <w:div w:id="919800281">
          <w:marLeft w:val="446"/>
          <w:marRight w:val="0"/>
          <w:marTop w:val="0"/>
          <w:marBottom w:val="0"/>
          <w:divBdr>
            <w:top w:val="none" w:sz="0" w:space="0" w:color="auto"/>
            <w:left w:val="none" w:sz="0" w:space="0" w:color="auto"/>
            <w:bottom w:val="none" w:sz="0" w:space="0" w:color="auto"/>
            <w:right w:val="none" w:sz="0" w:space="0" w:color="auto"/>
          </w:divBdr>
        </w:div>
        <w:div w:id="1980529974">
          <w:marLeft w:val="446"/>
          <w:marRight w:val="0"/>
          <w:marTop w:val="0"/>
          <w:marBottom w:val="0"/>
          <w:divBdr>
            <w:top w:val="none" w:sz="0" w:space="0" w:color="auto"/>
            <w:left w:val="none" w:sz="0" w:space="0" w:color="auto"/>
            <w:bottom w:val="none" w:sz="0" w:space="0" w:color="auto"/>
            <w:right w:val="none" w:sz="0" w:space="0" w:color="auto"/>
          </w:divBdr>
        </w:div>
      </w:divsChild>
    </w:div>
    <w:div w:id="871697526">
      <w:bodyDiv w:val="1"/>
      <w:marLeft w:val="0"/>
      <w:marRight w:val="0"/>
      <w:marTop w:val="0"/>
      <w:marBottom w:val="0"/>
      <w:divBdr>
        <w:top w:val="none" w:sz="0" w:space="0" w:color="auto"/>
        <w:left w:val="none" w:sz="0" w:space="0" w:color="auto"/>
        <w:bottom w:val="none" w:sz="0" w:space="0" w:color="auto"/>
        <w:right w:val="none" w:sz="0" w:space="0" w:color="auto"/>
      </w:divBdr>
      <w:divsChild>
        <w:div w:id="591858055">
          <w:marLeft w:val="274"/>
          <w:marRight w:val="0"/>
          <w:marTop w:val="0"/>
          <w:marBottom w:val="0"/>
          <w:divBdr>
            <w:top w:val="none" w:sz="0" w:space="0" w:color="auto"/>
            <w:left w:val="none" w:sz="0" w:space="0" w:color="auto"/>
            <w:bottom w:val="none" w:sz="0" w:space="0" w:color="auto"/>
            <w:right w:val="none" w:sz="0" w:space="0" w:color="auto"/>
          </w:divBdr>
        </w:div>
        <w:div w:id="1160926216">
          <w:marLeft w:val="274"/>
          <w:marRight w:val="0"/>
          <w:marTop w:val="0"/>
          <w:marBottom w:val="0"/>
          <w:divBdr>
            <w:top w:val="none" w:sz="0" w:space="0" w:color="auto"/>
            <w:left w:val="none" w:sz="0" w:space="0" w:color="auto"/>
            <w:bottom w:val="none" w:sz="0" w:space="0" w:color="auto"/>
            <w:right w:val="none" w:sz="0" w:space="0" w:color="auto"/>
          </w:divBdr>
        </w:div>
        <w:div w:id="1234705640">
          <w:marLeft w:val="274"/>
          <w:marRight w:val="0"/>
          <w:marTop w:val="0"/>
          <w:marBottom w:val="0"/>
          <w:divBdr>
            <w:top w:val="none" w:sz="0" w:space="0" w:color="auto"/>
            <w:left w:val="none" w:sz="0" w:space="0" w:color="auto"/>
            <w:bottom w:val="none" w:sz="0" w:space="0" w:color="auto"/>
            <w:right w:val="none" w:sz="0" w:space="0" w:color="auto"/>
          </w:divBdr>
        </w:div>
        <w:div w:id="1582106320">
          <w:marLeft w:val="274"/>
          <w:marRight w:val="0"/>
          <w:marTop w:val="0"/>
          <w:marBottom w:val="0"/>
          <w:divBdr>
            <w:top w:val="none" w:sz="0" w:space="0" w:color="auto"/>
            <w:left w:val="none" w:sz="0" w:space="0" w:color="auto"/>
            <w:bottom w:val="none" w:sz="0" w:space="0" w:color="auto"/>
            <w:right w:val="none" w:sz="0" w:space="0" w:color="auto"/>
          </w:divBdr>
        </w:div>
        <w:div w:id="1908220081">
          <w:marLeft w:val="274"/>
          <w:marRight w:val="0"/>
          <w:marTop w:val="0"/>
          <w:marBottom w:val="0"/>
          <w:divBdr>
            <w:top w:val="none" w:sz="0" w:space="0" w:color="auto"/>
            <w:left w:val="none" w:sz="0" w:space="0" w:color="auto"/>
            <w:bottom w:val="none" w:sz="0" w:space="0" w:color="auto"/>
            <w:right w:val="none" w:sz="0" w:space="0" w:color="auto"/>
          </w:divBdr>
        </w:div>
      </w:divsChild>
    </w:div>
    <w:div w:id="882327234">
      <w:bodyDiv w:val="1"/>
      <w:marLeft w:val="0"/>
      <w:marRight w:val="0"/>
      <w:marTop w:val="0"/>
      <w:marBottom w:val="0"/>
      <w:divBdr>
        <w:top w:val="none" w:sz="0" w:space="0" w:color="auto"/>
        <w:left w:val="none" w:sz="0" w:space="0" w:color="auto"/>
        <w:bottom w:val="none" w:sz="0" w:space="0" w:color="auto"/>
        <w:right w:val="none" w:sz="0" w:space="0" w:color="auto"/>
      </w:divBdr>
    </w:div>
    <w:div w:id="905799034">
      <w:bodyDiv w:val="1"/>
      <w:marLeft w:val="0"/>
      <w:marRight w:val="0"/>
      <w:marTop w:val="0"/>
      <w:marBottom w:val="0"/>
      <w:divBdr>
        <w:top w:val="none" w:sz="0" w:space="0" w:color="auto"/>
        <w:left w:val="none" w:sz="0" w:space="0" w:color="auto"/>
        <w:bottom w:val="none" w:sz="0" w:space="0" w:color="auto"/>
        <w:right w:val="none" w:sz="0" w:space="0" w:color="auto"/>
      </w:divBdr>
    </w:div>
    <w:div w:id="912743046">
      <w:bodyDiv w:val="1"/>
      <w:marLeft w:val="0"/>
      <w:marRight w:val="0"/>
      <w:marTop w:val="0"/>
      <w:marBottom w:val="0"/>
      <w:divBdr>
        <w:top w:val="none" w:sz="0" w:space="0" w:color="auto"/>
        <w:left w:val="none" w:sz="0" w:space="0" w:color="auto"/>
        <w:bottom w:val="none" w:sz="0" w:space="0" w:color="auto"/>
        <w:right w:val="none" w:sz="0" w:space="0" w:color="auto"/>
      </w:divBdr>
    </w:div>
    <w:div w:id="939683961">
      <w:bodyDiv w:val="1"/>
      <w:marLeft w:val="0"/>
      <w:marRight w:val="0"/>
      <w:marTop w:val="0"/>
      <w:marBottom w:val="0"/>
      <w:divBdr>
        <w:top w:val="none" w:sz="0" w:space="0" w:color="auto"/>
        <w:left w:val="none" w:sz="0" w:space="0" w:color="auto"/>
        <w:bottom w:val="none" w:sz="0" w:space="0" w:color="auto"/>
        <w:right w:val="none" w:sz="0" w:space="0" w:color="auto"/>
      </w:divBdr>
    </w:div>
    <w:div w:id="944314464">
      <w:bodyDiv w:val="1"/>
      <w:marLeft w:val="0"/>
      <w:marRight w:val="0"/>
      <w:marTop w:val="0"/>
      <w:marBottom w:val="0"/>
      <w:divBdr>
        <w:top w:val="none" w:sz="0" w:space="0" w:color="auto"/>
        <w:left w:val="none" w:sz="0" w:space="0" w:color="auto"/>
        <w:bottom w:val="none" w:sz="0" w:space="0" w:color="auto"/>
        <w:right w:val="none" w:sz="0" w:space="0" w:color="auto"/>
      </w:divBdr>
      <w:divsChild>
        <w:div w:id="84035379">
          <w:marLeft w:val="274"/>
          <w:marRight w:val="0"/>
          <w:marTop w:val="60"/>
          <w:marBottom w:val="40"/>
          <w:divBdr>
            <w:top w:val="none" w:sz="0" w:space="0" w:color="auto"/>
            <w:left w:val="none" w:sz="0" w:space="0" w:color="auto"/>
            <w:bottom w:val="none" w:sz="0" w:space="0" w:color="auto"/>
            <w:right w:val="none" w:sz="0" w:space="0" w:color="auto"/>
          </w:divBdr>
        </w:div>
        <w:div w:id="89280068">
          <w:marLeft w:val="274"/>
          <w:marRight w:val="0"/>
          <w:marTop w:val="60"/>
          <w:marBottom w:val="40"/>
          <w:divBdr>
            <w:top w:val="none" w:sz="0" w:space="0" w:color="auto"/>
            <w:left w:val="none" w:sz="0" w:space="0" w:color="auto"/>
            <w:bottom w:val="none" w:sz="0" w:space="0" w:color="auto"/>
            <w:right w:val="none" w:sz="0" w:space="0" w:color="auto"/>
          </w:divBdr>
        </w:div>
        <w:div w:id="337585663">
          <w:marLeft w:val="274"/>
          <w:marRight w:val="0"/>
          <w:marTop w:val="60"/>
          <w:marBottom w:val="40"/>
          <w:divBdr>
            <w:top w:val="none" w:sz="0" w:space="0" w:color="auto"/>
            <w:left w:val="none" w:sz="0" w:space="0" w:color="auto"/>
            <w:bottom w:val="none" w:sz="0" w:space="0" w:color="auto"/>
            <w:right w:val="none" w:sz="0" w:space="0" w:color="auto"/>
          </w:divBdr>
        </w:div>
        <w:div w:id="708190027">
          <w:marLeft w:val="274"/>
          <w:marRight w:val="0"/>
          <w:marTop w:val="60"/>
          <w:marBottom w:val="40"/>
          <w:divBdr>
            <w:top w:val="none" w:sz="0" w:space="0" w:color="auto"/>
            <w:left w:val="none" w:sz="0" w:space="0" w:color="auto"/>
            <w:bottom w:val="none" w:sz="0" w:space="0" w:color="auto"/>
            <w:right w:val="none" w:sz="0" w:space="0" w:color="auto"/>
          </w:divBdr>
        </w:div>
        <w:div w:id="778109074">
          <w:marLeft w:val="274"/>
          <w:marRight w:val="0"/>
          <w:marTop w:val="0"/>
          <w:marBottom w:val="60"/>
          <w:divBdr>
            <w:top w:val="none" w:sz="0" w:space="0" w:color="auto"/>
            <w:left w:val="none" w:sz="0" w:space="0" w:color="auto"/>
            <w:bottom w:val="none" w:sz="0" w:space="0" w:color="auto"/>
            <w:right w:val="none" w:sz="0" w:space="0" w:color="auto"/>
          </w:divBdr>
        </w:div>
        <w:div w:id="827945737">
          <w:marLeft w:val="274"/>
          <w:marRight w:val="0"/>
          <w:marTop w:val="0"/>
          <w:marBottom w:val="60"/>
          <w:divBdr>
            <w:top w:val="none" w:sz="0" w:space="0" w:color="auto"/>
            <w:left w:val="none" w:sz="0" w:space="0" w:color="auto"/>
            <w:bottom w:val="none" w:sz="0" w:space="0" w:color="auto"/>
            <w:right w:val="none" w:sz="0" w:space="0" w:color="auto"/>
          </w:divBdr>
        </w:div>
        <w:div w:id="851916288">
          <w:marLeft w:val="274"/>
          <w:marRight w:val="0"/>
          <w:marTop w:val="0"/>
          <w:marBottom w:val="60"/>
          <w:divBdr>
            <w:top w:val="none" w:sz="0" w:space="0" w:color="auto"/>
            <w:left w:val="none" w:sz="0" w:space="0" w:color="auto"/>
            <w:bottom w:val="none" w:sz="0" w:space="0" w:color="auto"/>
            <w:right w:val="none" w:sz="0" w:space="0" w:color="auto"/>
          </w:divBdr>
        </w:div>
        <w:div w:id="963729264">
          <w:marLeft w:val="274"/>
          <w:marRight w:val="0"/>
          <w:marTop w:val="60"/>
          <w:marBottom w:val="40"/>
          <w:divBdr>
            <w:top w:val="none" w:sz="0" w:space="0" w:color="auto"/>
            <w:left w:val="none" w:sz="0" w:space="0" w:color="auto"/>
            <w:bottom w:val="none" w:sz="0" w:space="0" w:color="auto"/>
            <w:right w:val="none" w:sz="0" w:space="0" w:color="auto"/>
          </w:divBdr>
        </w:div>
        <w:div w:id="1118838592">
          <w:marLeft w:val="274"/>
          <w:marRight w:val="0"/>
          <w:marTop w:val="60"/>
          <w:marBottom w:val="40"/>
          <w:divBdr>
            <w:top w:val="none" w:sz="0" w:space="0" w:color="auto"/>
            <w:left w:val="none" w:sz="0" w:space="0" w:color="auto"/>
            <w:bottom w:val="none" w:sz="0" w:space="0" w:color="auto"/>
            <w:right w:val="none" w:sz="0" w:space="0" w:color="auto"/>
          </w:divBdr>
        </w:div>
        <w:div w:id="1187254460">
          <w:marLeft w:val="274"/>
          <w:marRight w:val="0"/>
          <w:marTop w:val="0"/>
          <w:marBottom w:val="60"/>
          <w:divBdr>
            <w:top w:val="none" w:sz="0" w:space="0" w:color="auto"/>
            <w:left w:val="none" w:sz="0" w:space="0" w:color="auto"/>
            <w:bottom w:val="none" w:sz="0" w:space="0" w:color="auto"/>
            <w:right w:val="none" w:sz="0" w:space="0" w:color="auto"/>
          </w:divBdr>
        </w:div>
        <w:div w:id="1206599525">
          <w:marLeft w:val="274"/>
          <w:marRight w:val="0"/>
          <w:marTop w:val="0"/>
          <w:marBottom w:val="60"/>
          <w:divBdr>
            <w:top w:val="none" w:sz="0" w:space="0" w:color="auto"/>
            <w:left w:val="none" w:sz="0" w:space="0" w:color="auto"/>
            <w:bottom w:val="none" w:sz="0" w:space="0" w:color="auto"/>
            <w:right w:val="none" w:sz="0" w:space="0" w:color="auto"/>
          </w:divBdr>
        </w:div>
        <w:div w:id="1268660340">
          <w:marLeft w:val="274"/>
          <w:marRight w:val="0"/>
          <w:marTop w:val="0"/>
          <w:marBottom w:val="60"/>
          <w:divBdr>
            <w:top w:val="none" w:sz="0" w:space="0" w:color="auto"/>
            <w:left w:val="none" w:sz="0" w:space="0" w:color="auto"/>
            <w:bottom w:val="none" w:sz="0" w:space="0" w:color="auto"/>
            <w:right w:val="none" w:sz="0" w:space="0" w:color="auto"/>
          </w:divBdr>
        </w:div>
        <w:div w:id="1274627527">
          <w:marLeft w:val="274"/>
          <w:marRight w:val="0"/>
          <w:marTop w:val="60"/>
          <w:marBottom w:val="40"/>
          <w:divBdr>
            <w:top w:val="none" w:sz="0" w:space="0" w:color="auto"/>
            <w:left w:val="none" w:sz="0" w:space="0" w:color="auto"/>
            <w:bottom w:val="none" w:sz="0" w:space="0" w:color="auto"/>
            <w:right w:val="none" w:sz="0" w:space="0" w:color="auto"/>
          </w:divBdr>
        </w:div>
        <w:div w:id="1464695506">
          <w:marLeft w:val="274"/>
          <w:marRight w:val="0"/>
          <w:marTop w:val="60"/>
          <w:marBottom w:val="40"/>
          <w:divBdr>
            <w:top w:val="none" w:sz="0" w:space="0" w:color="auto"/>
            <w:left w:val="none" w:sz="0" w:space="0" w:color="auto"/>
            <w:bottom w:val="none" w:sz="0" w:space="0" w:color="auto"/>
            <w:right w:val="none" w:sz="0" w:space="0" w:color="auto"/>
          </w:divBdr>
        </w:div>
        <w:div w:id="1504473310">
          <w:marLeft w:val="274"/>
          <w:marRight w:val="0"/>
          <w:marTop w:val="0"/>
          <w:marBottom w:val="60"/>
          <w:divBdr>
            <w:top w:val="none" w:sz="0" w:space="0" w:color="auto"/>
            <w:left w:val="none" w:sz="0" w:space="0" w:color="auto"/>
            <w:bottom w:val="none" w:sz="0" w:space="0" w:color="auto"/>
            <w:right w:val="none" w:sz="0" w:space="0" w:color="auto"/>
          </w:divBdr>
        </w:div>
        <w:div w:id="1726947365">
          <w:marLeft w:val="274"/>
          <w:marRight w:val="0"/>
          <w:marTop w:val="60"/>
          <w:marBottom w:val="40"/>
          <w:divBdr>
            <w:top w:val="none" w:sz="0" w:space="0" w:color="auto"/>
            <w:left w:val="none" w:sz="0" w:space="0" w:color="auto"/>
            <w:bottom w:val="none" w:sz="0" w:space="0" w:color="auto"/>
            <w:right w:val="none" w:sz="0" w:space="0" w:color="auto"/>
          </w:divBdr>
        </w:div>
        <w:div w:id="1879128168">
          <w:marLeft w:val="274"/>
          <w:marRight w:val="0"/>
          <w:marTop w:val="0"/>
          <w:marBottom w:val="60"/>
          <w:divBdr>
            <w:top w:val="none" w:sz="0" w:space="0" w:color="auto"/>
            <w:left w:val="none" w:sz="0" w:space="0" w:color="auto"/>
            <w:bottom w:val="none" w:sz="0" w:space="0" w:color="auto"/>
            <w:right w:val="none" w:sz="0" w:space="0" w:color="auto"/>
          </w:divBdr>
        </w:div>
      </w:divsChild>
    </w:div>
    <w:div w:id="953562312">
      <w:bodyDiv w:val="1"/>
      <w:marLeft w:val="0"/>
      <w:marRight w:val="0"/>
      <w:marTop w:val="0"/>
      <w:marBottom w:val="0"/>
      <w:divBdr>
        <w:top w:val="none" w:sz="0" w:space="0" w:color="auto"/>
        <w:left w:val="none" w:sz="0" w:space="0" w:color="auto"/>
        <w:bottom w:val="none" w:sz="0" w:space="0" w:color="auto"/>
        <w:right w:val="none" w:sz="0" w:space="0" w:color="auto"/>
      </w:divBdr>
    </w:div>
    <w:div w:id="1003820672">
      <w:bodyDiv w:val="1"/>
      <w:marLeft w:val="0"/>
      <w:marRight w:val="0"/>
      <w:marTop w:val="0"/>
      <w:marBottom w:val="0"/>
      <w:divBdr>
        <w:top w:val="none" w:sz="0" w:space="0" w:color="auto"/>
        <w:left w:val="none" w:sz="0" w:space="0" w:color="auto"/>
        <w:bottom w:val="none" w:sz="0" w:space="0" w:color="auto"/>
        <w:right w:val="none" w:sz="0" w:space="0" w:color="auto"/>
      </w:divBdr>
    </w:div>
    <w:div w:id="1006905016">
      <w:bodyDiv w:val="1"/>
      <w:marLeft w:val="0"/>
      <w:marRight w:val="0"/>
      <w:marTop w:val="0"/>
      <w:marBottom w:val="0"/>
      <w:divBdr>
        <w:top w:val="none" w:sz="0" w:space="0" w:color="auto"/>
        <w:left w:val="none" w:sz="0" w:space="0" w:color="auto"/>
        <w:bottom w:val="none" w:sz="0" w:space="0" w:color="auto"/>
        <w:right w:val="none" w:sz="0" w:space="0" w:color="auto"/>
      </w:divBdr>
    </w:div>
    <w:div w:id="1042246328">
      <w:bodyDiv w:val="1"/>
      <w:marLeft w:val="0"/>
      <w:marRight w:val="0"/>
      <w:marTop w:val="0"/>
      <w:marBottom w:val="0"/>
      <w:divBdr>
        <w:top w:val="none" w:sz="0" w:space="0" w:color="auto"/>
        <w:left w:val="none" w:sz="0" w:space="0" w:color="auto"/>
        <w:bottom w:val="none" w:sz="0" w:space="0" w:color="auto"/>
        <w:right w:val="none" w:sz="0" w:space="0" w:color="auto"/>
      </w:divBdr>
    </w:div>
    <w:div w:id="1060325566">
      <w:bodyDiv w:val="1"/>
      <w:marLeft w:val="0"/>
      <w:marRight w:val="0"/>
      <w:marTop w:val="0"/>
      <w:marBottom w:val="0"/>
      <w:divBdr>
        <w:top w:val="none" w:sz="0" w:space="0" w:color="auto"/>
        <w:left w:val="none" w:sz="0" w:space="0" w:color="auto"/>
        <w:bottom w:val="none" w:sz="0" w:space="0" w:color="auto"/>
        <w:right w:val="none" w:sz="0" w:space="0" w:color="auto"/>
      </w:divBdr>
    </w:div>
    <w:div w:id="1062633373">
      <w:bodyDiv w:val="1"/>
      <w:marLeft w:val="0"/>
      <w:marRight w:val="0"/>
      <w:marTop w:val="0"/>
      <w:marBottom w:val="0"/>
      <w:divBdr>
        <w:top w:val="none" w:sz="0" w:space="0" w:color="auto"/>
        <w:left w:val="none" w:sz="0" w:space="0" w:color="auto"/>
        <w:bottom w:val="none" w:sz="0" w:space="0" w:color="auto"/>
        <w:right w:val="none" w:sz="0" w:space="0" w:color="auto"/>
      </w:divBdr>
      <w:divsChild>
        <w:div w:id="45186547">
          <w:marLeft w:val="86"/>
          <w:marRight w:val="0"/>
          <w:marTop w:val="0"/>
          <w:marBottom w:val="0"/>
          <w:divBdr>
            <w:top w:val="none" w:sz="0" w:space="0" w:color="auto"/>
            <w:left w:val="none" w:sz="0" w:space="0" w:color="auto"/>
            <w:bottom w:val="none" w:sz="0" w:space="0" w:color="auto"/>
            <w:right w:val="none" w:sz="0" w:space="0" w:color="auto"/>
          </w:divBdr>
        </w:div>
        <w:div w:id="74060903">
          <w:marLeft w:val="86"/>
          <w:marRight w:val="0"/>
          <w:marTop w:val="0"/>
          <w:marBottom w:val="0"/>
          <w:divBdr>
            <w:top w:val="none" w:sz="0" w:space="0" w:color="auto"/>
            <w:left w:val="none" w:sz="0" w:space="0" w:color="auto"/>
            <w:bottom w:val="none" w:sz="0" w:space="0" w:color="auto"/>
            <w:right w:val="none" w:sz="0" w:space="0" w:color="auto"/>
          </w:divBdr>
        </w:div>
      </w:divsChild>
    </w:div>
    <w:div w:id="1065841254">
      <w:bodyDiv w:val="1"/>
      <w:marLeft w:val="0"/>
      <w:marRight w:val="0"/>
      <w:marTop w:val="0"/>
      <w:marBottom w:val="0"/>
      <w:divBdr>
        <w:top w:val="none" w:sz="0" w:space="0" w:color="auto"/>
        <w:left w:val="none" w:sz="0" w:space="0" w:color="auto"/>
        <w:bottom w:val="none" w:sz="0" w:space="0" w:color="auto"/>
        <w:right w:val="none" w:sz="0" w:space="0" w:color="auto"/>
      </w:divBdr>
    </w:div>
    <w:div w:id="1084184008">
      <w:bodyDiv w:val="1"/>
      <w:marLeft w:val="0"/>
      <w:marRight w:val="0"/>
      <w:marTop w:val="0"/>
      <w:marBottom w:val="0"/>
      <w:divBdr>
        <w:top w:val="none" w:sz="0" w:space="0" w:color="auto"/>
        <w:left w:val="none" w:sz="0" w:space="0" w:color="auto"/>
        <w:bottom w:val="none" w:sz="0" w:space="0" w:color="auto"/>
        <w:right w:val="none" w:sz="0" w:space="0" w:color="auto"/>
      </w:divBdr>
      <w:divsChild>
        <w:div w:id="717246209">
          <w:marLeft w:val="274"/>
          <w:marRight w:val="0"/>
          <w:marTop w:val="60"/>
          <w:marBottom w:val="40"/>
          <w:divBdr>
            <w:top w:val="none" w:sz="0" w:space="0" w:color="auto"/>
            <w:left w:val="none" w:sz="0" w:space="0" w:color="auto"/>
            <w:bottom w:val="none" w:sz="0" w:space="0" w:color="auto"/>
            <w:right w:val="none" w:sz="0" w:space="0" w:color="auto"/>
          </w:divBdr>
        </w:div>
        <w:div w:id="993531847">
          <w:marLeft w:val="274"/>
          <w:marRight w:val="0"/>
          <w:marTop w:val="60"/>
          <w:marBottom w:val="40"/>
          <w:divBdr>
            <w:top w:val="none" w:sz="0" w:space="0" w:color="auto"/>
            <w:left w:val="none" w:sz="0" w:space="0" w:color="auto"/>
            <w:bottom w:val="none" w:sz="0" w:space="0" w:color="auto"/>
            <w:right w:val="none" w:sz="0" w:space="0" w:color="auto"/>
          </w:divBdr>
        </w:div>
      </w:divsChild>
    </w:div>
    <w:div w:id="1096973325">
      <w:bodyDiv w:val="1"/>
      <w:marLeft w:val="0"/>
      <w:marRight w:val="0"/>
      <w:marTop w:val="0"/>
      <w:marBottom w:val="0"/>
      <w:divBdr>
        <w:top w:val="none" w:sz="0" w:space="0" w:color="auto"/>
        <w:left w:val="none" w:sz="0" w:space="0" w:color="auto"/>
        <w:bottom w:val="none" w:sz="0" w:space="0" w:color="auto"/>
        <w:right w:val="none" w:sz="0" w:space="0" w:color="auto"/>
      </w:divBdr>
    </w:div>
    <w:div w:id="1117944644">
      <w:bodyDiv w:val="1"/>
      <w:marLeft w:val="0"/>
      <w:marRight w:val="0"/>
      <w:marTop w:val="0"/>
      <w:marBottom w:val="0"/>
      <w:divBdr>
        <w:top w:val="none" w:sz="0" w:space="0" w:color="auto"/>
        <w:left w:val="none" w:sz="0" w:space="0" w:color="auto"/>
        <w:bottom w:val="none" w:sz="0" w:space="0" w:color="auto"/>
        <w:right w:val="none" w:sz="0" w:space="0" w:color="auto"/>
      </w:divBdr>
      <w:divsChild>
        <w:div w:id="503978671">
          <w:marLeft w:val="274"/>
          <w:marRight w:val="0"/>
          <w:marTop w:val="60"/>
          <w:marBottom w:val="40"/>
          <w:divBdr>
            <w:top w:val="none" w:sz="0" w:space="0" w:color="auto"/>
            <w:left w:val="none" w:sz="0" w:space="0" w:color="auto"/>
            <w:bottom w:val="none" w:sz="0" w:space="0" w:color="auto"/>
            <w:right w:val="none" w:sz="0" w:space="0" w:color="auto"/>
          </w:divBdr>
        </w:div>
        <w:div w:id="1924024448">
          <w:marLeft w:val="274"/>
          <w:marRight w:val="0"/>
          <w:marTop w:val="60"/>
          <w:marBottom w:val="40"/>
          <w:divBdr>
            <w:top w:val="none" w:sz="0" w:space="0" w:color="auto"/>
            <w:left w:val="none" w:sz="0" w:space="0" w:color="auto"/>
            <w:bottom w:val="none" w:sz="0" w:space="0" w:color="auto"/>
            <w:right w:val="none" w:sz="0" w:space="0" w:color="auto"/>
          </w:divBdr>
        </w:div>
      </w:divsChild>
    </w:div>
    <w:div w:id="1118065187">
      <w:bodyDiv w:val="1"/>
      <w:marLeft w:val="0"/>
      <w:marRight w:val="0"/>
      <w:marTop w:val="0"/>
      <w:marBottom w:val="0"/>
      <w:divBdr>
        <w:top w:val="none" w:sz="0" w:space="0" w:color="auto"/>
        <w:left w:val="none" w:sz="0" w:space="0" w:color="auto"/>
        <w:bottom w:val="none" w:sz="0" w:space="0" w:color="auto"/>
        <w:right w:val="none" w:sz="0" w:space="0" w:color="auto"/>
      </w:divBdr>
      <w:divsChild>
        <w:div w:id="754784813">
          <w:marLeft w:val="446"/>
          <w:marRight w:val="0"/>
          <w:marTop w:val="0"/>
          <w:marBottom w:val="0"/>
          <w:divBdr>
            <w:top w:val="none" w:sz="0" w:space="0" w:color="auto"/>
            <w:left w:val="none" w:sz="0" w:space="0" w:color="auto"/>
            <w:bottom w:val="none" w:sz="0" w:space="0" w:color="auto"/>
            <w:right w:val="none" w:sz="0" w:space="0" w:color="auto"/>
          </w:divBdr>
        </w:div>
      </w:divsChild>
    </w:div>
    <w:div w:id="1139999790">
      <w:bodyDiv w:val="1"/>
      <w:marLeft w:val="0"/>
      <w:marRight w:val="0"/>
      <w:marTop w:val="0"/>
      <w:marBottom w:val="0"/>
      <w:divBdr>
        <w:top w:val="none" w:sz="0" w:space="0" w:color="auto"/>
        <w:left w:val="none" w:sz="0" w:space="0" w:color="auto"/>
        <w:bottom w:val="none" w:sz="0" w:space="0" w:color="auto"/>
        <w:right w:val="none" w:sz="0" w:space="0" w:color="auto"/>
      </w:divBdr>
      <w:divsChild>
        <w:div w:id="547573620">
          <w:marLeft w:val="86"/>
          <w:marRight w:val="0"/>
          <w:marTop w:val="0"/>
          <w:marBottom w:val="0"/>
          <w:divBdr>
            <w:top w:val="none" w:sz="0" w:space="0" w:color="auto"/>
            <w:left w:val="none" w:sz="0" w:space="0" w:color="auto"/>
            <w:bottom w:val="none" w:sz="0" w:space="0" w:color="auto"/>
            <w:right w:val="none" w:sz="0" w:space="0" w:color="auto"/>
          </w:divBdr>
        </w:div>
        <w:div w:id="1307515148">
          <w:marLeft w:val="86"/>
          <w:marRight w:val="0"/>
          <w:marTop w:val="0"/>
          <w:marBottom w:val="0"/>
          <w:divBdr>
            <w:top w:val="none" w:sz="0" w:space="0" w:color="auto"/>
            <w:left w:val="none" w:sz="0" w:space="0" w:color="auto"/>
            <w:bottom w:val="none" w:sz="0" w:space="0" w:color="auto"/>
            <w:right w:val="none" w:sz="0" w:space="0" w:color="auto"/>
          </w:divBdr>
        </w:div>
      </w:divsChild>
    </w:div>
    <w:div w:id="1164010540">
      <w:bodyDiv w:val="1"/>
      <w:marLeft w:val="0"/>
      <w:marRight w:val="0"/>
      <w:marTop w:val="0"/>
      <w:marBottom w:val="0"/>
      <w:divBdr>
        <w:top w:val="none" w:sz="0" w:space="0" w:color="auto"/>
        <w:left w:val="none" w:sz="0" w:space="0" w:color="auto"/>
        <w:bottom w:val="none" w:sz="0" w:space="0" w:color="auto"/>
        <w:right w:val="none" w:sz="0" w:space="0" w:color="auto"/>
      </w:divBdr>
    </w:div>
    <w:div w:id="1169752133">
      <w:bodyDiv w:val="1"/>
      <w:marLeft w:val="0"/>
      <w:marRight w:val="0"/>
      <w:marTop w:val="0"/>
      <w:marBottom w:val="0"/>
      <w:divBdr>
        <w:top w:val="none" w:sz="0" w:space="0" w:color="auto"/>
        <w:left w:val="none" w:sz="0" w:space="0" w:color="auto"/>
        <w:bottom w:val="none" w:sz="0" w:space="0" w:color="auto"/>
        <w:right w:val="none" w:sz="0" w:space="0" w:color="auto"/>
      </w:divBdr>
    </w:div>
    <w:div w:id="1173300027">
      <w:bodyDiv w:val="1"/>
      <w:marLeft w:val="0"/>
      <w:marRight w:val="0"/>
      <w:marTop w:val="0"/>
      <w:marBottom w:val="0"/>
      <w:divBdr>
        <w:top w:val="none" w:sz="0" w:space="0" w:color="auto"/>
        <w:left w:val="none" w:sz="0" w:space="0" w:color="auto"/>
        <w:bottom w:val="none" w:sz="0" w:space="0" w:color="auto"/>
        <w:right w:val="none" w:sz="0" w:space="0" w:color="auto"/>
      </w:divBdr>
      <w:divsChild>
        <w:div w:id="489060669">
          <w:marLeft w:val="86"/>
          <w:marRight w:val="0"/>
          <w:marTop w:val="0"/>
          <w:marBottom w:val="0"/>
          <w:divBdr>
            <w:top w:val="none" w:sz="0" w:space="0" w:color="auto"/>
            <w:left w:val="none" w:sz="0" w:space="0" w:color="auto"/>
            <w:bottom w:val="none" w:sz="0" w:space="0" w:color="auto"/>
            <w:right w:val="none" w:sz="0" w:space="0" w:color="auto"/>
          </w:divBdr>
        </w:div>
        <w:div w:id="827021578">
          <w:marLeft w:val="86"/>
          <w:marRight w:val="0"/>
          <w:marTop w:val="0"/>
          <w:marBottom w:val="0"/>
          <w:divBdr>
            <w:top w:val="none" w:sz="0" w:space="0" w:color="auto"/>
            <w:left w:val="none" w:sz="0" w:space="0" w:color="auto"/>
            <w:bottom w:val="none" w:sz="0" w:space="0" w:color="auto"/>
            <w:right w:val="none" w:sz="0" w:space="0" w:color="auto"/>
          </w:divBdr>
        </w:div>
      </w:divsChild>
    </w:div>
    <w:div w:id="1194733553">
      <w:bodyDiv w:val="1"/>
      <w:marLeft w:val="0"/>
      <w:marRight w:val="0"/>
      <w:marTop w:val="0"/>
      <w:marBottom w:val="0"/>
      <w:divBdr>
        <w:top w:val="none" w:sz="0" w:space="0" w:color="auto"/>
        <w:left w:val="none" w:sz="0" w:space="0" w:color="auto"/>
        <w:bottom w:val="none" w:sz="0" w:space="0" w:color="auto"/>
        <w:right w:val="none" w:sz="0" w:space="0" w:color="auto"/>
      </w:divBdr>
    </w:div>
    <w:div w:id="1213270910">
      <w:bodyDiv w:val="1"/>
      <w:marLeft w:val="0"/>
      <w:marRight w:val="0"/>
      <w:marTop w:val="0"/>
      <w:marBottom w:val="0"/>
      <w:divBdr>
        <w:top w:val="none" w:sz="0" w:space="0" w:color="auto"/>
        <w:left w:val="none" w:sz="0" w:space="0" w:color="auto"/>
        <w:bottom w:val="none" w:sz="0" w:space="0" w:color="auto"/>
        <w:right w:val="none" w:sz="0" w:space="0" w:color="auto"/>
      </w:divBdr>
    </w:div>
    <w:div w:id="1232614237">
      <w:bodyDiv w:val="1"/>
      <w:marLeft w:val="0"/>
      <w:marRight w:val="0"/>
      <w:marTop w:val="0"/>
      <w:marBottom w:val="0"/>
      <w:divBdr>
        <w:top w:val="none" w:sz="0" w:space="0" w:color="auto"/>
        <w:left w:val="none" w:sz="0" w:space="0" w:color="auto"/>
        <w:bottom w:val="none" w:sz="0" w:space="0" w:color="auto"/>
        <w:right w:val="none" w:sz="0" w:space="0" w:color="auto"/>
      </w:divBdr>
    </w:div>
    <w:div w:id="1261255688">
      <w:bodyDiv w:val="1"/>
      <w:marLeft w:val="0"/>
      <w:marRight w:val="0"/>
      <w:marTop w:val="0"/>
      <w:marBottom w:val="0"/>
      <w:divBdr>
        <w:top w:val="none" w:sz="0" w:space="0" w:color="auto"/>
        <w:left w:val="none" w:sz="0" w:space="0" w:color="auto"/>
        <w:bottom w:val="none" w:sz="0" w:space="0" w:color="auto"/>
        <w:right w:val="none" w:sz="0" w:space="0" w:color="auto"/>
      </w:divBdr>
    </w:div>
    <w:div w:id="1287158058">
      <w:bodyDiv w:val="1"/>
      <w:marLeft w:val="0"/>
      <w:marRight w:val="0"/>
      <w:marTop w:val="0"/>
      <w:marBottom w:val="0"/>
      <w:divBdr>
        <w:top w:val="none" w:sz="0" w:space="0" w:color="auto"/>
        <w:left w:val="none" w:sz="0" w:space="0" w:color="auto"/>
        <w:bottom w:val="none" w:sz="0" w:space="0" w:color="auto"/>
        <w:right w:val="none" w:sz="0" w:space="0" w:color="auto"/>
      </w:divBdr>
      <w:divsChild>
        <w:div w:id="89669965">
          <w:marLeft w:val="274"/>
          <w:marRight w:val="0"/>
          <w:marTop w:val="0"/>
          <w:marBottom w:val="60"/>
          <w:divBdr>
            <w:top w:val="none" w:sz="0" w:space="0" w:color="auto"/>
            <w:left w:val="none" w:sz="0" w:space="0" w:color="auto"/>
            <w:bottom w:val="none" w:sz="0" w:space="0" w:color="auto"/>
            <w:right w:val="none" w:sz="0" w:space="0" w:color="auto"/>
          </w:divBdr>
        </w:div>
        <w:div w:id="92017197">
          <w:marLeft w:val="274"/>
          <w:marRight w:val="0"/>
          <w:marTop w:val="0"/>
          <w:marBottom w:val="60"/>
          <w:divBdr>
            <w:top w:val="none" w:sz="0" w:space="0" w:color="auto"/>
            <w:left w:val="none" w:sz="0" w:space="0" w:color="auto"/>
            <w:bottom w:val="none" w:sz="0" w:space="0" w:color="auto"/>
            <w:right w:val="none" w:sz="0" w:space="0" w:color="auto"/>
          </w:divBdr>
        </w:div>
        <w:div w:id="376591235">
          <w:marLeft w:val="274"/>
          <w:marRight w:val="0"/>
          <w:marTop w:val="0"/>
          <w:marBottom w:val="60"/>
          <w:divBdr>
            <w:top w:val="none" w:sz="0" w:space="0" w:color="auto"/>
            <w:left w:val="none" w:sz="0" w:space="0" w:color="auto"/>
            <w:bottom w:val="none" w:sz="0" w:space="0" w:color="auto"/>
            <w:right w:val="none" w:sz="0" w:space="0" w:color="auto"/>
          </w:divBdr>
        </w:div>
        <w:div w:id="568346234">
          <w:marLeft w:val="274"/>
          <w:marRight w:val="0"/>
          <w:marTop w:val="0"/>
          <w:marBottom w:val="60"/>
          <w:divBdr>
            <w:top w:val="none" w:sz="0" w:space="0" w:color="auto"/>
            <w:left w:val="none" w:sz="0" w:space="0" w:color="auto"/>
            <w:bottom w:val="none" w:sz="0" w:space="0" w:color="auto"/>
            <w:right w:val="none" w:sz="0" w:space="0" w:color="auto"/>
          </w:divBdr>
        </w:div>
        <w:div w:id="1046834679">
          <w:marLeft w:val="274"/>
          <w:marRight w:val="0"/>
          <w:marTop w:val="0"/>
          <w:marBottom w:val="60"/>
          <w:divBdr>
            <w:top w:val="none" w:sz="0" w:space="0" w:color="auto"/>
            <w:left w:val="none" w:sz="0" w:space="0" w:color="auto"/>
            <w:bottom w:val="none" w:sz="0" w:space="0" w:color="auto"/>
            <w:right w:val="none" w:sz="0" w:space="0" w:color="auto"/>
          </w:divBdr>
        </w:div>
        <w:div w:id="1268779200">
          <w:marLeft w:val="274"/>
          <w:marRight w:val="0"/>
          <w:marTop w:val="0"/>
          <w:marBottom w:val="60"/>
          <w:divBdr>
            <w:top w:val="none" w:sz="0" w:space="0" w:color="auto"/>
            <w:left w:val="none" w:sz="0" w:space="0" w:color="auto"/>
            <w:bottom w:val="none" w:sz="0" w:space="0" w:color="auto"/>
            <w:right w:val="none" w:sz="0" w:space="0" w:color="auto"/>
          </w:divBdr>
        </w:div>
        <w:div w:id="1269043646">
          <w:marLeft w:val="274"/>
          <w:marRight w:val="0"/>
          <w:marTop w:val="0"/>
          <w:marBottom w:val="60"/>
          <w:divBdr>
            <w:top w:val="none" w:sz="0" w:space="0" w:color="auto"/>
            <w:left w:val="none" w:sz="0" w:space="0" w:color="auto"/>
            <w:bottom w:val="none" w:sz="0" w:space="0" w:color="auto"/>
            <w:right w:val="none" w:sz="0" w:space="0" w:color="auto"/>
          </w:divBdr>
        </w:div>
        <w:div w:id="1484811509">
          <w:marLeft w:val="274"/>
          <w:marRight w:val="0"/>
          <w:marTop w:val="0"/>
          <w:marBottom w:val="60"/>
          <w:divBdr>
            <w:top w:val="none" w:sz="0" w:space="0" w:color="auto"/>
            <w:left w:val="none" w:sz="0" w:space="0" w:color="auto"/>
            <w:bottom w:val="none" w:sz="0" w:space="0" w:color="auto"/>
            <w:right w:val="none" w:sz="0" w:space="0" w:color="auto"/>
          </w:divBdr>
        </w:div>
        <w:div w:id="1658612391">
          <w:marLeft w:val="274"/>
          <w:marRight w:val="0"/>
          <w:marTop w:val="0"/>
          <w:marBottom w:val="60"/>
          <w:divBdr>
            <w:top w:val="none" w:sz="0" w:space="0" w:color="auto"/>
            <w:left w:val="none" w:sz="0" w:space="0" w:color="auto"/>
            <w:bottom w:val="none" w:sz="0" w:space="0" w:color="auto"/>
            <w:right w:val="none" w:sz="0" w:space="0" w:color="auto"/>
          </w:divBdr>
        </w:div>
        <w:div w:id="1785266816">
          <w:marLeft w:val="274"/>
          <w:marRight w:val="0"/>
          <w:marTop w:val="0"/>
          <w:marBottom w:val="60"/>
          <w:divBdr>
            <w:top w:val="none" w:sz="0" w:space="0" w:color="auto"/>
            <w:left w:val="none" w:sz="0" w:space="0" w:color="auto"/>
            <w:bottom w:val="none" w:sz="0" w:space="0" w:color="auto"/>
            <w:right w:val="none" w:sz="0" w:space="0" w:color="auto"/>
          </w:divBdr>
        </w:div>
      </w:divsChild>
    </w:div>
    <w:div w:id="1336885327">
      <w:bodyDiv w:val="1"/>
      <w:marLeft w:val="0"/>
      <w:marRight w:val="0"/>
      <w:marTop w:val="0"/>
      <w:marBottom w:val="0"/>
      <w:divBdr>
        <w:top w:val="none" w:sz="0" w:space="0" w:color="auto"/>
        <w:left w:val="none" w:sz="0" w:space="0" w:color="auto"/>
        <w:bottom w:val="none" w:sz="0" w:space="0" w:color="auto"/>
        <w:right w:val="none" w:sz="0" w:space="0" w:color="auto"/>
      </w:divBdr>
    </w:div>
    <w:div w:id="1374503869">
      <w:bodyDiv w:val="1"/>
      <w:marLeft w:val="0"/>
      <w:marRight w:val="0"/>
      <w:marTop w:val="0"/>
      <w:marBottom w:val="0"/>
      <w:divBdr>
        <w:top w:val="none" w:sz="0" w:space="0" w:color="auto"/>
        <w:left w:val="none" w:sz="0" w:space="0" w:color="auto"/>
        <w:bottom w:val="none" w:sz="0" w:space="0" w:color="auto"/>
        <w:right w:val="none" w:sz="0" w:space="0" w:color="auto"/>
      </w:divBdr>
      <w:divsChild>
        <w:div w:id="785999817">
          <w:marLeft w:val="86"/>
          <w:marRight w:val="0"/>
          <w:marTop w:val="0"/>
          <w:marBottom w:val="0"/>
          <w:divBdr>
            <w:top w:val="none" w:sz="0" w:space="0" w:color="auto"/>
            <w:left w:val="none" w:sz="0" w:space="0" w:color="auto"/>
            <w:bottom w:val="none" w:sz="0" w:space="0" w:color="auto"/>
            <w:right w:val="none" w:sz="0" w:space="0" w:color="auto"/>
          </w:divBdr>
        </w:div>
        <w:div w:id="1926840276">
          <w:marLeft w:val="86"/>
          <w:marRight w:val="0"/>
          <w:marTop w:val="0"/>
          <w:marBottom w:val="0"/>
          <w:divBdr>
            <w:top w:val="none" w:sz="0" w:space="0" w:color="auto"/>
            <w:left w:val="none" w:sz="0" w:space="0" w:color="auto"/>
            <w:bottom w:val="none" w:sz="0" w:space="0" w:color="auto"/>
            <w:right w:val="none" w:sz="0" w:space="0" w:color="auto"/>
          </w:divBdr>
        </w:div>
      </w:divsChild>
    </w:div>
    <w:div w:id="1388454384">
      <w:bodyDiv w:val="1"/>
      <w:marLeft w:val="0"/>
      <w:marRight w:val="0"/>
      <w:marTop w:val="0"/>
      <w:marBottom w:val="0"/>
      <w:divBdr>
        <w:top w:val="none" w:sz="0" w:space="0" w:color="auto"/>
        <w:left w:val="none" w:sz="0" w:space="0" w:color="auto"/>
        <w:bottom w:val="none" w:sz="0" w:space="0" w:color="auto"/>
        <w:right w:val="none" w:sz="0" w:space="0" w:color="auto"/>
      </w:divBdr>
    </w:div>
    <w:div w:id="1429229866">
      <w:bodyDiv w:val="1"/>
      <w:marLeft w:val="0"/>
      <w:marRight w:val="0"/>
      <w:marTop w:val="0"/>
      <w:marBottom w:val="0"/>
      <w:divBdr>
        <w:top w:val="none" w:sz="0" w:space="0" w:color="auto"/>
        <w:left w:val="none" w:sz="0" w:space="0" w:color="auto"/>
        <w:bottom w:val="none" w:sz="0" w:space="0" w:color="auto"/>
        <w:right w:val="none" w:sz="0" w:space="0" w:color="auto"/>
      </w:divBdr>
    </w:div>
    <w:div w:id="1452475696">
      <w:bodyDiv w:val="1"/>
      <w:marLeft w:val="0"/>
      <w:marRight w:val="0"/>
      <w:marTop w:val="0"/>
      <w:marBottom w:val="0"/>
      <w:divBdr>
        <w:top w:val="none" w:sz="0" w:space="0" w:color="auto"/>
        <w:left w:val="none" w:sz="0" w:space="0" w:color="auto"/>
        <w:bottom w:val="none" w:sz="0" w:space="0" w:color="auto"/>
        <w:right w:val="none" w:sz="0" w:space="0" w:color="auto"/>
      </w:divBdr>
    </w:div>
    <w:div w:id="1459639636">
      <w:bodyDiv w:val="1"/>
      <w:marLeft w:val="0"/>
      <w:marRight w:val="0"/>
      <w:marTop w:val="0"/>
      <w:marBottom w:val="0"/>
      <w:divBdr>
        <w:top w:val="none" w:sz="0" w:space="0" w:color="auto"/>
        <w:left w:val="none" w:sz="0" w:space="0" w:color="auto"/>
        <w:bottom w:val="none" w:sz="0" w:space="0" w:color="auto"/>
        <w:right w:val="none" w:sz="0" w:space="0" w:color="auto"/>
      </w:divBdr>
    </w:div>
    <w:div w:id="1460875476">
      <w:bodyDiv w:val="1"/>
      <w:marLeft w:val="0"/>
      <w:marRight w:val="0"/>
      <w:marTop w:val="0"/>
      <w:marBottom w:val="0"/>
      <w:divBdr>
        <w:top w:val="none" w:sz="0" w:space="0" w:color="auto"/>
        <w:left w:val="none" w:sz="0" w:space="0" w:color="auto"/>
        <w:bottom w:val="none" w:sz="0" w:space="0" w:color="auto"/>
        <w:right w:val="none" w:sz="0" w:space="0" w:color="auto"/>
      </w:divBdr>
    </w:div>
    <w:div w:id="1465806314">
      <w:bodyDiv w:val="1"/>
      <w:marLeft w:val="0"/>
      <w:marRight w:val="0"/>
      <w:marTop w:val="0"/>
      <w:marBottom w:val="0"/>
      <w:divBdr>
        <w:top w:val="none" w:sz="0" w:space="0" w:color="auto"/>
        <w:left w:val="none" w:sz="0" w:space="0" w:color="auto"/>
        <w:bottom w:val="none" w:sz="0" w:space="0" w:color="auto"/>
        <w:right w:val="none" w:sz="0" w:space="0" w:color="auto"/>
      </w:divBdr>
    </w:div>
    <w:div w:id="1473254147">
      <w:bodyDiv w:val="1"/>
      <w:marLeft w:val="0"/>
      <w:marRight w:val="0"/>
      <w:marTop w:val="0"/>
      <w:marBottom w:val="0"/>
      <w:divBdr>
        <w:top w:val="none" w:sz="0" w:space="0" w:color="auto"/>
        <w:left w:val="none" w:sz="0" w:space="0" w:color="auto"/>
        <w:bottom w:val="none" w:sz="0" w:space="0" w:color="auto"/>
        <w:right w:val="none" w:sz="0" w:space="0" w:color="auto"/>
      </w:divBdr>
      <w:divsChild>
        <w:div w:id="328170827">
          <w:marLeft w:val="274"/>
          <w:marRight w:val="0"/>
          <w:marTop w:val="60"/>
          <w:marBottom w:val="40"/>
          <w:divBdr>
            <w:top w:val="none" w:sz="0" w:space="0" w:color="auto"/>
            <w:left w:val="none" w:sz="0" w:space="0" w:color="auto"/>
            <w:bottom w:val="none" w:sz="0" w:space="0" w:color="auto"/>
            <w:right w:val="none" w:sz="0" w:space="0" w:color="auto"/>
          </w:divBdr>
        </w:div>
        <w:div w:id="663977469">
          <w:marLeft w:val="274"/>
          <w:marRight w:val="0"/>
          <w:marTop w:val="60"/>
          <w:marBottom w:val="40"/>
          <w:divBdr>
            <w:top w:val="none" w:sz="0" w:space="0" w:color="auto"/>
            <w:left w:val="none" w:sz="0" w:space="0" w:color="auto"/>
            <w:bottom w:val="none" w:sz="0" w:space="0" w:color="auto"/>
            <w:right w:val="none" w:sz="0" w:space="0" w:color="auto"/>
          </w:divBdr>
        </w:div>
      </w:divsChild>
    </w:div>
    <w:div w:id="1484665676">
      <w:bodyDiv w:val="1"/>
      <w:marLeft w:val="0"/>
      <w:marRight w:val="0"/>
      <w:marTop w:val="0"/>
      <w:marBottom w:val="0"/>
      <w:divBdr>
        <w:top w:val="none" w:sz="0" w:space="0" w:color="auto"/>
        <w:left w:val="none" w:sz="0" w:space="0" w:color="auto"/>
        <w:bottom w:val="none" w:sz="0" w:space="0" w:color="auto"/>
        <w:right w:val="none" w:sz="0" w:space="0" w:color="auto"/>
      </w:divBdr>
    </w:div>
    <w:div w:id="1516308888">
      <w:bodyDiv w:val="1"/>
      <w:marLeft w:val="0"/>
      <w:marRight w:val="0"/>
      <w:marTop w:val="0"/>
      <w:marBottom w:val="0"/>
      <w:divBdr>
        <w:top w:val="none" w:sz="0" w:space="0" w:color="auto"/>
        <w:left w:val="none" w:sz="0" w:space="0" w:color="auto"/>
        <w:bottom w:val="none" w:sz="0" w:space="0" w:color="auto"/>
        <w:right w:val="none" w:sz="0" w:space="0" w:color="auto"/>
      </w:divBdr>
    </w:div>
    <w:div w:id="1594511809">
      <w:bodyDiv w:val="1"/>
      <w:marLeft w:val="0"/>
      <w:marRight w:val="0"/>
      <w:marTop w:val="0"/>
      <w:marBottom w:val="0"/>
      <w:divBdr>
        <w:top w:val="none" w:sz="0" w:space="0" w:color="auto"/>
        <w:left w:val="none" w:sz="0" w:space="0" w:color="auto"/>
        <w:bottom w:val="none" w:sz="0" w:space="0" w:color="auto"/>
        <w:right w:val="none" w:sz="0" w:space="0" w:color="auto"/>
      </w:divBdr>
      <w:divsChild>
        <w:div w:id="565343291">
          <w:marLeft w:val="274"/>
          <w:marRight w:val="0"/>
          <w:marTop w:val="0"/>
          <w:marBottom w:val="0"/>
          <w:divBdr>
            <w:top w:val="none" w:sz="0" w:space="0" w:color="auto"/>
            <w:left w:val="none" w:sz="0" w:space="0" w:color="auto"/>
            <w:bottom w:val="none" w:sz="0" w:space="0" w:color="auto"/>
            <w:right w:val="none" w:sz="0" w:space="0" w:color="auto"/>
          </w:divBdr>
        </w:div>
        <w:div w:id="848523991">
          <w:marLeft w:val="274"/>
          <w:marRight w:val="0"/>
          <w:marTop w:val="0"/>
          <w:marBottom w:val="0"/>
          <w:divBdr>
            <w:top w:val="none" w:sz="0" w:space="0" w:color="auto"/>
            <w:left w:val="none" w:sz="0" w:space="0" w:color="auto"/>
            <w:bottom w:val="none" w:sz="0" w:space="0" w:color="auto"/>
            <w:right w:val="none" w:sz="0" w:space="0" w:color="auto"/>
          </w:divBdr>
        </w:div>
        <w:div w:id="884490414">
          <w:marLeft w:val="274"/>
          <w:marRight w:val="0"/>
          <w:marTop w:val="0"/>
          <w:marBottom w:val="0"/>
          <w:divBdr>
            <w:top w:val="none" w:sz="0" w:space="0" w:color="auto"/>
            <w:left w:val="none" w:sz="0" w:space="0" w:color="auto"/>
            <w:bottom w:val="none" w:sz="0" w:space="0" w:color="auto"/>
            <w:right w:val="none" w:sz="0" w:space="0" w:color="auto"/>
          </w:divBdr>
        </w:div>
        <w:div w:id="2017030027">
          <w:marLeft w:val="274"/>
          <w:marRight w:val="0"/>
          <w:marTop w:val="0"/>
          <w:marBottom w:val="0"/>
          <w:divBdr>
            <w:top w:val="none" w:sz="0" w:space="0" w:color="auto"/>
            <w:left w:val="none" w:sz="0" w:space="0" w:color="auto"/>
            <w:bottom w:val="none" w:sz="0" w:space="0" w:color="auto"/>
            <w:right w:val="none" w:sz="0" w:space="0" w:color="auto"/>
          </w:divBdr>
        </w:div>
      </w:divsChild>
    </w:div>
    <w:div w:id="1596472660">
      <w:bodyDiv w:val="1"/>
      <w:marLeft w:val="0"/>
      <w:marRight w:val="0"/>
      <w:marTop w:val="0"/>
      <w:marBottom w:val="0"/>
      <w:divBdr>
        <w:top w:val="none" w:sz="0" w:space="0" w:color="auto"/>
        <w:left w:val="none" w:sz="0" w:space="0" w:color="auto"/>
        <w:bottom w:val="none" w:sz="0" w:space="0" w:color="auto"/>
        <w:right w:val="none" w:sz="0" w:space="0" w:color="auto"/>
      </w:divBdr>
    </w:div>
    <w:div w:id="1617325851">
      <w:bodyDiv w:val="1"/>
      <w:marLeft w:val="0"/>
      <w:marRight w:val="0"/>
      <w:marTop w:val="0"/>
      <w:marBottom w:val="0"/>
      <w:divBdr>
        <w:top w:val="none" w:sz="0" w:space="0" w:color="auto"/>
        <w:left w:val="none" w:sz="0" w:space="0" w:color="auto"/>
        <w:bottom w:val="none" w:sz="0" w:space="0" w:color="auto"/>
        <w:right w:val="none" w:sz="0" w:space="0" w:color="auto"/>
      </w:divBdr>
    </w:div>
    <w:div w:id="1641761420">
      <w:bodyDiv w:val="1"/>
      <w:marLeft w:val="0"/>
      <w:marRight w:val="0"/>
      <w:marTop w:val="0"/>
      <w:marBottom w:val="0"/>
      <w:divBdr>
        <w:top w:val="none" w:sz="0" w:space="0" w:color="auto"/>
        <w:left w:val="none" w:sz="0" w:space="0" w:color="auto"/>
        <w:bottom w:val="none" w:sz="0" w:space="0" w:color="auto"/>
        <w:right w:val="none" w:sz="0" w:space="0" w:color="auto"/>
      </w:divBdr>
    </w:div>
    <w:div w:id="1649244863">
      <w:bodyDiv w:val="1"/>
      <w:marLeft w:val="0"/>
      <w:marRight w:val="0"/>
      <w:marTop w:val="0"/>
      <w:marBottom w:val="0"/>
      <w:divBdr>
        <w:top w:val="none" w:sz="0" w:space="0" w:color="auto"/>
        <w:left w:val="none" w:sz="0" w:space="0" w:color="auto"/>
        <w:bottom w:val="none" w:sz="0" w:space="0" w:color="auto"/>
        <w:right w:val="none" w:sz="0" w:space="0" w:color="auto"/>
      </w:divBdr>
    </w:div>
    <w:div w:id="1657878878">
      <w:bodyDiv w:val="1"/>
      <w:marLeft w:val="0"/>
      <w:marRight w:val="0"/>
      <w:marTop w:val="0"/>
      <w:marBottom w:val="0"/>
      <w:divBdr>
        <w:top w:val="none" w:sz="0" w:space="0" w:color="auto"/>
        <w:left w:val="none" w:sz="0" w:space="0" w:color="auto"/>
        <w:bottom w:val="none" w:sz="0" w:space="0" w:color="auto"/>
        <w:right w:val="none" w:sz="0" w:space="0" w:color="auto"/>
      </w:divBdr>
    </w:div>
    <w:div w:id="1716731368">
      <w:bodyDiv w:val="1"/>
      <w:marLeft w:val="0"/>
      <w:marRight w:val="0"/>
      <w:marTop w:val="0"/>
      <w:marBottom w:val="0"/>
      <w:divBdr>
        <w:top w:val="none" w:sz="0" w:space="0" w:color="auto"/>
        <w:left w:val="none" w:sz="0" w:space="0" w:color="auto"/>
        <w:bottom w:val="none" w:sz="0" w:space="0" w:color="auto"/>
        <w:right w:val="none" w:sz="0" w:space="0" w:color="auto"/>
      </w:divBdr>
      <w:divsChild>
        <w:div w:id="72357599">
          <w:marLeft w:val="274"/>
          <w:marRight w:val="0"/>
          <w:marTop w:val="0"/>
          <w:marBottom w:val="0"/>
          <w:divBdr>
            <w:top w:val="none" w:sz="0" w:space="0" w:color="auto"/>
            <w:left w:val="none" w:sz="0" w:space="0" w:color="auto"/>
            <w:bottom w:val="none" w:sz="0" w:space="0" w:color="auto"/>
            <w:right w:val="none" w:sz="0" w:space="0" w:color="auto"/>
          </w:divBdr>
        </w:div>
        <w:div w:id="348147600">
          <w:marLeft w:val="274"/>
          <w:marRight w:val="0"/>
          <w:marTop w:val="0"/>
          <w:marBottom w:val="0"/>
          <w:divBdr>
            <w:top w:val="none" w:sz="0" w:space="0" w:color="auto"/>
            <w:left w:val="none" w:sz="0" w:space="0" w:color="auto"/>
            <w:bottom w:val="none" w:sz="0" w:space="0" w:color="auto"/>
            <w:right w:val="none" w:sz="0" w:space="0" w:color="auto"/>
          </w:divBdr>
        </w:div>
        <w:div w:id="389696238">
          <w:marLeft w:val="274"/>
          <w:marRight w:val="0"/>
          <w:marTop w:val="0"/>
          <w:marBottom w:val="0"/>
          <w:divBdr>
            <w:top w:val="none" w:sz="0" w:space="0" w:color="auto"/>
            <w:left w:val="none" w:sz="0" w:space="0" w:color="auto"/>
            <w:bottom w:val="none" w:sz="0" w:space="0" w:color="auto"/>
            <w:right w:val="none" w:sz="0" w:space="0" w:color="auto"/>
          </w:divBdr>
        </w:div>
        <w:div w:id="1342049326">
          <w:marLeft w:val="274"/>
          <w:marRight w:val="0"/>
          <w:marTop w:val="0"/>
          <w:marBottom w:val="0"/>
          <w:divBdr>
            <w:top w:val="none" w:sz="0" w:space="0" w:color="auto"/>
            <w:left w:val="none" w:sz="0" w:space="0" w:color="auto"/>
            <w:bottom w:val="none" w:sz="0" w:space="0" w:color="auto"/>
            <w:right w:val="none" w:sz="0" w:space="0" w:color="auto"/>
          </w:divBdr>
        </w:div>
        <w:div w:id="2051877231">
          <w:marLeft w:val="274"/>
          <w:marRight w:val="0"/>
          <w:marTop w:val="0"/>
          <w:marBottom w:val="0"/>
          <w:divBdr>
            <w:top w:val="none" w:sz="0" w:space="0" w:color="auto"/>
            <w:left w:val="none" w:sz="0" w:space="0" w:color="auto"/>
            <w:bottom w:val="none" w:sz="0" w:space="0" w:color="auto"/>
            <w:right w:val="none" w:sz="0" w:space="0" w:color="auto"/>
          </w:divBdr>
        </w:div>
      </w:divsChild>
    </w:div>
    <w:div w:id="1721978564">
      <w:bodyDiv w:val="1"/>
      <w:marLeft w:val="0"/>
      <w:marRight w:val="0"/>
      <w:marTop w:val="0"/>
      <w:marBottom w:val="0"/>
      <w:divBdr>
        <w:top w:val="none" w:sz="0" w:space="0" w:color="auto"/>
        <w:left w:val="none" w:sz="0" w:space="0" w:color="auto"/>
        <w:bottom w:val="none" w:sz="0" w:space="0" w:color="auto"/>
        <w:right w:val="none" w:sz="0" w:space="0" w:color="auto"/>
      </w:divBdr>
      <w:divsChild>
        <w:div w:id="1257208029">
          <w:marLeft w:val="274"/>
          <w:marRight w:val="0"/>
          <w:marTop w:val="0"/>
          <w:marBottom w:val="0"/>
          <w:divBdr>
            <w:top w:val="none" w:sz="0" w:space="0" w:color="auto"/>
            <w:left w:val="none" w:sz="0" w:space="0" w:color="auto"/>
            <w:bottom w:val="none" w:sz="0" w:space="0" w:color="auto"/>
            <w:right w:val="none" w:sz="0" w:space="0" w:color="auto"/>
          </w:divBdr>
        </w:div>
        <w:div w:id="1320118013">
          <w:marLeft w:val="274"/>
          <w:marRight w:val="0"/>
          <w:marTop w:val="0"/>
          <w:marBottom w:val="0"/>
          <w:divBdr>
            <w:top w:val="none" w:sz="0" w:space="0" w:color="auto"/>
            <w:left w:val="none" w:sz="0" w:space="0" w:color="auto"/>
            <w:bottom w:val="none" w:sz="0" w:space="0" w:color="auto"/>
            <w:right w:val="none" w:sz="0" w:space="0" w:color="auto"/>
          </w:divBdr>
        </w:div>
        <w:div w:id="1412502083">
          <w:marLeft w:val="274"/>
          <w:marRight w:val="0"/>
          <w:marTop w:val="0"/>
          <w:marBottom w:val="0"/>
          <w:divBdr>
            <w:top w:val="none" w:sz="0" w:space="0" w:color="auto"/>
            <w:left w:val="none" w:sz="0" w:space="0" w:color="auto"/>
            <w:bottom w:val="none" w:sz="0" w:space="0" w:color="auto"/>
            <w:right w:val="none" w:sz="0" w:space="0" w:color="auto"/>
          </w:divBdr>
        </w:div>
        <w:div w:id="1492869739">
          <w:marLeft w:val="274"/>
          <w:marRight w:val="0"/>
          <w:marTop w:val="0"/>
          <w:marBottom w:val="0"/>
          <w:divBdr>
            <w:top w:val="none" w:sz="0" w:space="0" w:color="auto"/>
            <w:left w:val="none" w:sz="0" w:space="0" w:color="auto"/>
            <w:bottom w:val="none" w:sz="0" w:space="0" w:color="auto"/>
            <w:right w:val="none" w:sz="0" w:space="0" w:color="auto"/>
          </w:divBdr>
        </w:div>
        <w:div w:id="1872037790">
          <w:marLeft w:val="274"/>
          <w:marRight w:val="0"/>
          <w:marTop w:val="0"/>
          <w:marBottom w:val="0"/>
          <w:divBdr>
            <w:top w:val="none" w:sz="0" w:space="0" w:color="auto"/>
            <w:left w:val="none" w:sz="0" w:space="0" w:color="auto"/>
            <w:bottom w:val="none" w:sz="0" w:space="0" w:color="auto"/>
            <w:right w:val="none" w:sz="0" w:space="0" w:color="auto"/>
          </w:divBdr>
        </w:div>
        <w:div w:id="2081243582">
          <w:marLeft w:val="274"/>
          <w:marRight w:val="0"/>
          <w:marTop w:val="0"/>
          <w:marBottom w:val="0"/>
          <w:divBdr>
            <w:top w:val="none" w:sz="0" w:space="0" w:color="auto"/>
            <w:left w:val="none" w:sz="0" w:space="0" w:color="auto"/>
            <w:bottom w:val="none" w:sz="0" w:space="0" w:color="auto"/>
            <w:right w:val="none" w:sz="0" w:space="0" w:color="auto"/>
          </w:divBdr>
        </w:div>
      </w:divsChild>
    </w:div>
    <w:div w:id="1734549301">
      <w:bodyDiv w:val="1"/>
      <w:marLeft w:val="0"/>
      <w:marRight w:val="0"/>
      <w:marTop w:val="0"/>
      <w:marBottom w:val="0"/>
      <w:divBdr>
        <w:top w:val="none" w:sz="0" w:space="0" w:color="auto"/>
        <w:left w:val="none" w:sz="0" w:space="0" w:color="auto"/>
        <w:bottom w:val="none" w:sz="0" w:space="0" w:color="auto"/>
        <w:right w:val="none" w:sz="0" w:space="0" w:color="auto"/>
      </w:divBdr>
      <w:divsChild>
        <w:div w:id="252083848">
          <w:marLeft w:val="274"/>
          <w:marRight w:val="0"/>
          <w:marTop w:val="0"/>
          <w:marBottom w:val="0"/>
          <w:divBdr>
            <w:top w:val="none" w:sz="0" w:space="0" w:color="auto"/>
            <w:left w:val="none" w:sz="0" w:space="0" w:color="auto"/>
            <w:bottom w:val="none" w:sz="0" w:space="0" w:color="auto"/>
            <w:right w:val="none" w:sz="0" w:space="0" w:color="auto"/>
          </w:divBdr>
        </w:div>
        <w:div w:id="835388122">
          <w:marLeft w:val="274"/>
          <w:marRight w:val="0"/>
          <w:marTop w:val="0"/>
          <w:marBottom w:val="0"/>
          <w:divBdr>
            <w:top w:val="none" w:sz="0" w:space="0" w:color="auto"/>
            <w:left w:val="none" w:sz="0" w:space="0" w:color="auto"/>
            <w:bottom w:val="none" w:sz="0" w:space="0" w:color="auto"/>
            <w:right w:val="none" w:sz="0" w:space="0" w:color="auto"/>
          </w:divBdr>
        </w:div>
      </w:divsChild>
    </w:div>
    <w:div w:id="1742944905">
      <w:bodyDiv w:val="1"/>
      <w:marLeft w:val="0"/>
      <w:marRight w:val="0"/>
      <w:marTop w:val="0"/>
      <w:marBottom w:val="0"/>
      <w:divBdr>
        <w:top w:val="none" w:sz="0" w:space="0" w:color="auto"/>
        <w:left w:val="none" w:sz="0" w:space="0" w:color="auto"/>
        <w:bottom w:val="none" w:sz="0" w:space="0" w:color="auto"/>
        <w:right w:val="none" w:sz="0" w:space="0" w:color="auto"/>
      </w:divBdr>
    </w:div>
    <w:div w:id="1753160902">
      <w:bodyDiv w:val="1"/>
      <w:marLeft w:val="0"/>
      <w:marRight w:val="0"/>
      <w:marTop w:val="0"/>
      <w:marBottom w:val="0"/>
      <w:divBdr>
        <w:top w:val="none" w:sz="0" w:space="0" w:color="auto"/>
        <w:left w:val="none" w:sz="0" w:space="0" w:color="auto"/>
        <w:bottom w:val="none" w:sz="0" w:space="0" w:color="auto"/>
        <w:right w:val="none" w:sz="0" w:space="0" w:color="auto"/>
      </w:divBdr>
    </w:div>
    <w:div w:id="1760566029">
      <w:bodyDiv w:val="1"/>
      <w:marLeft w:val="0"/>
      <w:marRight w:val="0"/>
      <w:marTop w:val="0"/>
      <w:marBottom w:val="0"/>
      <w:divBdr>
        <w:top w:val="none" w:sz="0" w:space="0" w:color="auto"/>
        <w:left w:val="none" w:sz="0" w:space="0" w:color="auto"/>
        <w:bottom w:val="none" w:sz="0" w:space="0" w:color="auto"/>
        <w:right w:val="none" w:sz="0" w:space="0" w:color="auto"/>
      </w:divBdr>
      <w:divsChild>
        <w:div w:id="233515444">
          <w:marLeft w:val="173"/>
          <w:marRight w:val="0"/>
          <w:marTop w:val="0"/>
          <w:marBottom w:val="15"/>
          <w:divBdr>
            <w:top w:val="none" w:sz="0" w:space="0" w:color="auto"/>
            <w:left w:val="none" w:sz="0" w:space="0" w:color="auto"/>
            <w:bottom w:val="none" w:sz="0" w:space="0" w:color="auto"/>
            <w:right w:val="none" w:sz="0" w:space="0" w:color="auto"/>
          </w:divBdr>
        </w:div>
        <w:div w:id="528880664">
          <w:marLeft w:val="173"/>
          <w:marRight w:val="0"/>
          <w:marTop w:val="0"/>
          <w:marBottom w:val="15"/>
          <w:divBdr>
            <w:top w:val="none" w:sz="0" w:space="0" w:color="auto"/>
            <w:left w:val="none" w:sz="0" w:space="0" w:color="auto"/>
            <w:bottom w:val="none" w:sz="0" w:space="0" w:color="auto"/>
            <w:right w:val="none" w:sz="0" w:space="0" w:color="auto"/>
          </w:divBdr>
        </w:div>
        <w:div w:id="830944291">
          <w:marLeft w:val="173"/>
          <w:marRight w:val="0"/>
          <w:marTop w:val="0"/>
          <w:marBottom w:val="15"/>
          <w:divBdr>
            <w:top w:val="none" w:sz="0" w:space="0" w:color="auto"/>
            <w:left w:val="none" w:sz="0" w:space="0" w:color="auto"/>
            <w:bottom w:val="none" w:sz="0" w:space="0" w:color="auto"/>
            <w:right w:val="none" w:sz="0" w:space="0" w:color="auto"/>
          </w:divBdr>
        </w:div>
      </w:divsChild>
    </w:div>
    <w:div w:id="1762679499">
      <w:bodyDiv w:val="1"/>
      <w:marLeft w:val="0"/>
      <w:marRight w:val="0"/>
      <w:marTop w:val="0"/>
      <w:marBottom w:val="0"/>
      <w:divBdr>
        <w:top w:val="none" w:sz="0" w:space="0" w:color="auto"/>
        <w:left w:val="none" w:sz="0" w:space="0" w:color="auto"/>
        <w:bottom w:val="none" w:sz="0" w:space="0" w:color="auto"/>
        <w:right w:val="none" w:sz="0" w:space="0" w:color="auto"/>
      </w:divBdr>
    </w:div>
    <w:div w:id="1767070001">
      <w:bodyDiv w:val="1"/>
      <w:marLeft w:val="0"/>
      <w:marRight w:val="0"/>
      <w:marTop w:val="0"/>
      <w:marBottom w:val="0"/>
      <w:divBdr>
        <w:top w:val="none" w:sz="0" w:space="0" w:color="auto"/>
        <w:left w:val="none" w:sz="0" w:space="0" w:color="auto"/>
        <w:bottom w:val="none" w:sz="0" w:space="0" w:color="auto"/>
        <w:right w:val="none" w:sz="0" w:space="0" w:color="auto"/>
      </w:divBdr>
    </w:div>
    <w:div w:id="1827821694">
      <w:bodyDiv w:val="1"/>
      <w:marLeft w:val="0"/>
      <w:marRight w:val="0"/>
      <w:marTop w:val="0"/>
      <w:marBottom w:val="0"/>
      <w:divBdr>
        <w:top w:val="none" w:sz="0" w:space="0" w:color="auto"/>
        <w:left w:val="none" w:sz="0" w:space="0" w:color="auto"/>
        <w:bottom w:val="none" w:sz="0" w:space="0" w:color="auto"/>
        <w:right w:val="none" w:sz="0" w:space="0" w:color="auto"/>
      </w:divBdr>
    </w:div>
    <w:div w:id="1882784271">
      <w:bodyDiv w:val="1"/>
      <w:marLeft w:val="0"/>
      <w:marRight w:val="0"/>
      <w:marTop w:val="0"/>
      <w:marBottom w:val="0"/>
      <w:divBdr>
        <w:top w:val="none" w:sz="0" w:space="0" w:color="auto"/>
        <w:left w:val="none" w:sz="0" w:space="0" w:color="auto"/>
        <w:bottom w:val="none" w:sz="0" w:space="0" w:color="auto"/>
        <w:right w:val="none" w:sz="0" w:space="0" w:color="auto"/>
      </w:divBdr>
      <w:divsChild>
        <w:div w:id="628819503">
          <w:marLeft w:val="86"/>
          <w:marRight w:val="0"/>
          <w:marTop w:val="0"/>
          <w:marBottom w:val="0"/>
          <w:divBdr>
            <w:top w:val="none" w:sz="0" w:space="0" w:color="auto"/>
            <w:left w:val="none" w:sz="0" w:space="0" w:color="auto"/>
            <w:bottom w:val="none" w:sz="0" w:space="0" w:color="auto"/>
            <w:right w:val="none" w:sz="0" w:space="0" w:color="auto"/>
          </w:divBdr>
        </w:div>
        <w:div w:id="1342439991">
          <w:marLeft w:val="86"/>
          <w:marRight w:val="0"/>
          <w:marTop w:val="0"/>
          <w:marBottom w:val="0"/>
          <w:divBdr>
            <w:top w:val="none" w:sz="0" w:space="0" w:color="auto"/>
            <w:left w:val="none" w:sz="0" w:space="0" w:color="auto"/>
            <w:bottom w:val="none" w:sz="0" w:space="0" w:color="auto"/>
            <w:right w:val="none" w:sz="0" w:space="0" w:color="auto"/>
          </w:divBdr>
        </w:div>
      </w:divsChild>
    </w:div>
    <w:div w:id="1903952039">
      <w:bodyDiv w:val="1"/>
      <w:marLeft w:val="0"/>
      <w:marRight w:val="0"/>
      <w:marTop w:val="0"/>
      <w:marBottom w:val="0"/>
      <w:divBdr>
        <w:top w:val="none" w:sz="0" w:space="0" w:color="auto"/>
        <w:left w:val="none" w:sz="0" w:space="0" w:color="auto"/>
        <w:bottom w:val="none" w:sz="0" w:space="0" w:color="auto"/>
        <w:right w:val="none" w:sz="0" w:space="0" w:color="auto"/>
      </w:divBdr>
    </w:div>
    <w:div w:id="1912733995">
      <w:bodyDiv w:val="1"/>
      <w:marLeft w:val="0"/>
      <w:marRight w:val="0"/>
      <w:marTop w:val="0"/>
      <w:marBottom w:val="0"/>
      <w:divBdr>
        <w:top w:val="none" w:sz="0" w:space="0" w:color="auto"/>
        <w:left w:val="none" w:sz="0" w:space="0" w:color="auto"/>
        <w:bottom w:val="none" w:sz="0" w:space="0" w:color="auto"/>
        <w:right w:val="none" w:sz="0" w:space="0" w:color="auto"/>
      </w:divBdr>
    </w:div>
    <w:div w:id="1925139629">
      <w:bodyDiv w:val="1"/>
      <w:marLeft w:val="0"/>
      <w:marRight w:val="0"/>
      <w:marTop w:val="0"/>
      <w:marBottom w:val="0"/>
      <w:divBdr>
        <w:top w:val="none" w:sz="0" w:space="0" w:color="auto"/>
        <w:left w:val="none" w:sz="0" w:space="0" w:color="auto"/>
        <w:bottom w:val="none" w:sz="0" w:space="0" w:color="auto"/>
        <w:right w:val="none" w:sz="0" w:space="0" w:color="auto"/>
      </w:divBdr>
    </w:div>
    <w:div w:id="1937782941">
      <w:bodyDiv w:val="1"/>
      <w:marLeft w:val="0"/>
      <w:marRight w:val="0"/>
      <w:marTop w:val="0"/>
      <w:marBottom w:val="0"/>
      <w:divBdr>
        <w:top w:val="none" w:sz="0" w:space="0" w:color="auto"/>
        <w:left w:val="none" w:sz="0" w:space="0" w:color="auto"/>
        <w:bottom w:val="none" w:sz="0" w:space="0" w:color="auto"/>
        <w:right w:val="none" w:sz="0" w:space="0" w:color="auto"/>
      </w:divBdr>
    </w:div>
    <w:div w:id="1946233038">
      <w:bodyDiv w:val="1"/>
      <w:marLeft w:val="0"/>
      <w:marRight w:val="0"/>
      <w:marTop w:val="0"/>
      <w:marBottom w:val="0"/>
      <w:divBdr>
        <w:top w:val="none" w:sz="0" w:space="0" w:color="auto"/>
        <w:left w:val="none" w:sz="0" w:space="0" w:color="auto"/>
        <w:bottom w:val="none" w:sz="0" w:space="0" w:color="auto"/>
        <w:right w:val="none" w:sz="0" w:space="0" w:color="auto"/>
      </w:divBdr>
    </w:div>
    <w:div w:id="1956207454">
      <w:bodyDiv w:val="1"/>
      <w:marLeft w:val="0"/>
      <w:marRight w:val="0"/>
      <w:marTop w:val="0"/>
      <w:marBottom w:val="0"/>
      <w:divBdr>
        <w:top w:val="none" w:sz="0" w:space="0" w:color="auto"/>
        <w:left w:val="none" w:sz="0" w:space="0" w:color="auto"/>
        <w:bottom w:val="none" w:sz="0" w:space="0" w:color="auto"/>
        <w:right w:val="none" w:sz="0" w:space="0" w:color="auto"/>
      </w:divBdr>
    </w:div>
    <w:div w:id="1972200669">
      <w:bodyDiv w:val="1"/>
      <w:marLeft w:val="0"/>
      <w:marRight w:val="0"/>
      <w:marTop w:val="0"/>
      <w:marBottom w:val="0"/>
      <w:divBdr>
        <w:top w:val="none" w:sz="0" w:space="0" w:color="auto"/>
        <w:left w:val="none" w:sz="0" w:space="0" w:color="auto"/>
        <w:bottom w:val="none" w:sz="0" w:space="0" w:color="auto"/>
        <w:right w:val="none" w:sz="0" w:space="0" w:color="auto"/>
      </w:divBdr>
    </w:div>
    <w:div w:id="2000039996">
      <w:bodyDiv w:val="1"/>
      <w:marLeft w:val="0"/>
      <w:marRight w:val="0"/>
      <w:marTop w:val="0"/>
      <w:marBottom w:val="0"/>
      <w:divBdr>
        <w:top w:val="none" w:sz="0" w:space="0" w:color="auto"/>
        <w:left w:val="none" w:sz="0" w:space="0" w:color="auto"/>
        <w:bottom w:val="none" w:sz="0" w:space="0" w:color="auto"/>
        <w:right w:val="none" w:sz="0" w:space="0" w:color="auto"/>
      </w:divBdr>
    </w:div>
    <w:div w:id="2001423513">
      <w:bodyDiv w:val="1"/>
      <w:marLeft w:val="0"/>
      <w:marRight w:val="0"/>
      <w:marTop w:val="0"/>
      <w:marBottom w:val="0"/>
      <w:divBdr>
        <w:top w:val="none" w:sz="0" w:space="0" w:color="auto"/>
        <w:left w:val="none" w:sz="0" w:space="0" w:color="auto"/>
        <w:bottom w:val="none" w:sz="0" w:space="0" w:color="auto"/>
        <w:right w:val="none" w:sz="0" w:space="0" w:color="auto"/>
      </w:divBdr>
    </w:div>
    <w:div w:id="2013332760">
      <w:bodyDiv w:val="1"/>
      <w:marLeft w:val="0"/>
      <w:marRight w:val="0"/>
      <w:marTop w:val="0"/>
      <w:marBottom w:val="0"/>
      <w:divBdr>
        <w:top w:val="none" w:sz="0" w:space="0" w:color="auto"/>
        <w:left w:val="none" w:sz="0" w:space="0" w:color="auto"/>
        <w:bottom w:val="none" w:sz="0" w:space="0" w:color="auto"/>
        <w:right w:val="none" w:sz="0" w:space="0" w:color="auto"/>
      </w:divBdr>
    </w:div>
    <w:div w:id="2046636418">
      <w:bodyDiv w:val="1"/>
      <w:marLeft w:val="0"/>
      <w:marRight w:val="0"/>
      <w:marTop w:val="0"/>
      <w:marBottom w:val="0"/>
      <w:divBdr>
        <w:top w:val="none" w:sz="0" w:space="0" w:color="auto"/>
        <w:left w:val="none" w:sz="0" w:space="0" w:color="auto"/>
        <w:bottom w:val="none" w:sz="0" w:space="0" w:color="auto"/>
        <w:right w:val="none" w:sz="0" w:space="0" w:color="auto"/>
      </w:divBdr>
    </w:div>
    <w:div w:id="214580978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56F778676BF1418A138FE67614F32A" ma:contentTypeVersion="14" ma:contentTypeDescription="Create a new document." ma:contentTypeScope="" ma:versionID="7bec158ab8f342f2f88153cf2d7f4dd6">
  <xsd:schema xmlns:xsd="http://www.w3.org/2001/XMLSchema" xmlns:xs="http://www.w3.org/2001/XMLSchema" xmlns:p="http://schemas.microsoft.com/office/2006/metadata/properties" xmlns:ns2="b25a747e-46f6-47a7-8d18-b764b3579d3e" xmlns:ns3="f47a1c8b-7fa8-4807-9e77-36371a4dcae3" targetNamespace="http://schemas.microsoft.com/office/2006/metadata/properties" ma:root="true" ma:fieldsID="7fdd3bb0394c7ac867641ee14d5df407" ns2:_="" ns3:_="">
    <xsd:import namespace="b25a747e-46f6-47a7-8d18-b764b3579d3e"/>
    <xsd:import namespace="f47a1c8b-7fa8-4807-9e77-36371a4dcae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a747e-46f6-47a7-8d18-b764b3579d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7a1c8b-7fa8-4807-9e77-36371a4dcae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3dfdb5d7-3842-453f-8991-f66b2a0f31fc}" ma:internalName="TaxCatchAll" ma:showField="CatchAllData" ma:web="f47a1c8b-7fa8-4807-9e77-36371a4dca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25a747e-46f6-47a7-8d18-b764b3579d3e">
      <Terms xmlns="http://schemas.microsoft.com/office/infopath/2007/PartnerControls"/>
    </lcf76f155ced4ddcb4097134ff3c332f>
    <TaxCatchAll xmlns="f47a1c8b-7fa8-4807-9e77-36371a4dcae3" xsi:nil="true"/>
    <SharedWithUsers xmlns="f47a1c8b-7fa8-4807-9e77-36371a4dcae3">
      <UserInfo>
        <DisplayName>Duncan, Scott</DisplayName>
        <AccountId>134</AccountId>
        <AccountType/>
      </UserInfo>
    </SharedWithUsers>
  </documentManagement>
</p:properties>
</file>

<file path=customXml/itemProps1.xml><?xml version="1.0" encoding="utf-8"?>
<ds:datastoreItem xmlns:ds="http://schemas.openxmlformats.org/officeDocument/2006/customXml" ds:itemID="{EF6B9419-4967-4A78-9FFB-ACFF409714DE}">
  <ds:schemaRefs>
    <ds:schemaRef ds:uri="http://schemas.openxmlformats.org/officeDocument/2006/bibliography"/>
  </ds:schemaRefs>
</ds:datastoreItem>
</file>

<file path=customXml/itemProps2.xml><?xml version="1.0" encoding="utf-8"?>
<ds:datastoreItem xmlns:ds="http://schemas.openxmlformats.org/officeDocument/2006/customXml" ds:itemID="{7D3F16A4-6EAC-43C8-A112-A89F8A56E690}">
  <ds:schemaRefs>
    <ds:schemaRef ds:uri="http://schemas.microsoft.com/sharepoint/v3/contenttype/forms"/>
  </ds:schemaRefs>
</ds:datastoreItem>
</file>

<file path=customXml/itemProps3.xml><?xml version="1.0" encoding="utf-8"?>
<ds:datastoreItem xmlns:ds="http://schemas.openxmlformats.org/officeDocument/2006/customXml" ds:itemID="{624840AB-5446-4DA3-B1EC-BEA187BCD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a747e-46f6-47a7-8d18-b764b3579d3e"/>
    <ds:schemaRef ds:uri="f47a1c8b-7fa8-4807-9e77-36371a4dca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6227E9-8755-4566-8920-E771321441A8}">
  <ds:schemaRefs>
    <ds:schemaRef ds:uri="http://schemas.microsoft.com/office/2006/metadata/properties"/>
    <ds:schemaRef ds:uri="http://purl.org/dc/elements/1.1/"/>
    <ds:schemaRef ds:uri="b25a747e-46f6-47a7-8d18-b764b3579d3e"/>
    <ds:schemaRef ds:uri="http://schemas.microsoft.com/office/2006/documentManagement/types"/>
    <ds:schemaRef ds:uri="http://schemas.microsoft.com/office/infopath/2007/PartnerControls"/>
    <ds:schemaRef ds:uri="http://purl.org/dc/dcmitype/"/>
    <ds:schemaRef ds:uri="http://www.w3.org/XML/1998/namespace"/>
    <ds:schemaRef ds:uri="http://schemas.openxmlformats.org/package/2006/metadata/core-properties"/>
    <ds:schemaRef ds:uri="f47a1c8b-7fa8-4807-9e77-36371a4dcae3"/>
    <ds:schemaRef ds:uri="http://purl.org/dc/terms/"/>
  </ds:schemaRefs>
</ds:datastoreItem>
</file>

<file path=docMetadata/LabelInfo.xml><?xml version="1.0" encoding="utf-8"?>
<clbl:labelList xmlns:clbl="http://schemas.microsoft.com/office/2020/mipLabelMetadata">
  <clbl:label id="{bad6f6f2-a951-4904-b531-92e1207fc7a5}" enabled="1" method="Standard" siteId="{b7be7686-6f97-4db7-9081-a23cf09a96b5}" removed="0"/>
</clbl:labelList>
</file>

<file path=docProps/app.xml><?xml version="1.0" encoding="utf-8"?>
<Properties xmlns="http://schemas.openxmlformats.org/officeDocument/2006/extended-properties" xmlns:vt="http://schemas.openxmlformats.org/officeDocument/2006/docPropsVTypes">
  <Template>Normal.dotm</Template>
  <TotalTime>22</TotalTime>
  <Pages>1</Pages>
  <Words>10018</Words>
  <Characters>57106</Characters>
  <Application>Microsoft Office Word</Application>
  <DocSecurity>4</DocSecurity>
  <Lines>475</Lines>
  <Paragraphs>133</Paragraphs>
  <ScaleCrop>false</ScaleCrop>
  <Company/>
  <LinksUpToDate>false</LinksUpToDate>
  <CharactersWithSpaces>66991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SOW Halliburton Consulting updated Apr 2020</dc:title>
  <dc:subject/>
  <dc:creator>ryahya@deloitte.com</dc:creator>
  <cp:keywords/>
  <cp:lastModifiedBy>Mehra, Gautam</cp:lastModifiedBy>
  <cp:revision>33</cp:revision>
  <dcterms:created xsi:type="dcterms:W3CDTF">2023-12-06T18:24:00Z</dcterms:created>
  <dcterms:modified xsi:type="dcterms:W3CDTF">2024-12-10T17:09:00Z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Acrobat PDFMaker 18 for Word</vt:lpwstr>
  </property>
  <property fmtid="{D5CDD505-2E9C-101B-9397-08002B2CF9AE}" pid="4" name="LastSaved">
    <vt:filetime>2019-01-29T00:00:00Z</vt:filetime>
  </property>
  <property fmtid="{D5CDD505-2E9C-101B-9397-08002B2CF9AE}" pid="5" name="ContentTypeId">
    <vt:lpwstr>0x010100E656F778676BF1418A138FE67614F32A</vt:lpwstr>
  </property>
  <property fmtid="{D5CDD505-2E9C-101B-9397-08002B2CF9AE}" pid="6" name="MSIP_Label_589256c7-9946-44df-b379-51beb93fd2d9_Enabled">
    <vt:lpwstr>true</vt:lpwstr>
  </property>
  <property fmtid="{D5CDD505-2E9C-101B-9397-08002B2CF9AE}" pid="7" name="MSIP_Label_589256c7-9946-44df-b379-51beb93fd2d9_SetDate">
    <vt:lpwstr>2022-01-21T20:56:00Z</vt:lpwstr>
  </property>
  <property fmtid="{D5CDD505-2E9C-101B-9397-08002B2CF9AE}" pid="8" name="MSIP_Label_589256c7-9946-44df-b379-51beb93fd2d9_Method">
    <vt:lpwstr>Privileged</vt:lpwstr>
  </property>
  <property fmtid="{D5CDD505-2E9C-101B-9397-08002B2CF9AE}" pid="9" name="MSIP_Label_589256c7-9946-44df-b379-51beb93fd2d9_Name">
    <vt:lpwstr>589256c7-9946-44df-b379-51beb93fd2d9</vt:lpwstr>
  </property>
  <property fmtid="{D5CDD505-2E9C-101B-9397-08002B2CF9AE}" pid="10" name="MSIP_Label_589256c7-9946-44df-b379-51beb93fd2d9_SiteId">
    <vt:lpwstr>36da45f1-dd2c-4d1f-af13-5abe46b99921</vt:lpwstr>
  </property>
  <property fmtid="{D5CDD505-2E9C-101B-9397-08002B2CF9AE}" pid="11" name="MSIP_Label_589256c7-9946-44df-b379-51beb93fd2d9_ActionId">
    <vt:lpwstr>1d941c52-1811-4779-9507-ba8f79232c2a</vt:lpwstr>
  </property>
  <property fmtid="{D5CDD505-2E9C-101B-9397-08002B2CF9AE}" pid="12" name="MSIP_Label_589256c7-9946-44df-b379-51beb93fd2d9_ContentBits">
    <vt:lpwstr>0</vt:lpwstr>
  </property>
  <property fmtid="{D5CDD505-2E9C-101B-9397-08002B2CF9AE}" pid="13" name="MediaServiceImageTags">
    <vt:lpwstr/>
  </property>
  <property fmtid="{D5CDD505-2E9C-101B-9397-08002B2CF9AE}" pid="14" name="Order">
    <vt:r8>2400</vt:r8>
  </property>
  <property fmtid="{D5CDD505-2E9C-101B-9397-08002B2CF9AE}" pid="15" name="xd_Signature">
    <vt:bool>false</vt:bool>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y fmtid="{D5CDD505-2E9C-101B-9397-08002B2CF9AE}" pid="19" name="_ExtendedDescription">
    <vt:lpwstr/>
  </property>
  <property fmtid="{D5CDD505-2E9C-101B-9397-08002B2CF9AE}" pid="20" name="TriggerFlowInfo">
    <vt:lpwstr/>
  </property>
</Properties>
</file>