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4F3300D">
      <w:pPr>
        <w:pBdr/>
        <w:spacing/>
        <w:ind/>
        <w:rPr>
          <w:rFonts w:ascii="Inter" w:hAnsi="Inter" w:cs="Inter"/>
          <w:b/>
          <w:bCs/>
          <w:sz w:val="36"/>
          <w:szCs w:val="36"/>
        </w:rPr>
      </w:pPr>
      <w:r>
        <w:rPr>
          <w:rFonts w:ascii="Inter" w:hAnsi="Inter" w:eastAsia="Inter" w:cs="Inter"/>
          <w:b/>
          <w:bCs/>
          <w:sz w:val="36"/>
          <w:szCs w:val="36"/>
        </w:rPr>
        <w:t xml:space="preserve">PROJECT REPORT</w:t>
      </w:r>
      <w:r>
        <w:rPr>
          <w:rFonts w:ascii="Inter" w:hAnsi="Inter" w:eastAsia="Inter" w:cs="Inter"/>
          <w:b/>
          <w:bCs/>
          <w:sz w:val="36"/>
          <w:szCs w:val="36"/>
        </w:rPr>
      </w:r>
      <w:r>
        <w:rPr>
          <w:rFonts w:ascii="Inter" w:hAnsi="Inter" w:cs="Inter"/>
          <w:b/>
          <w:bCs/>
          <w:sz w:val="36"/>
          <w:szCs w:val="36"/>
        </w:rPr>
      </w:r>
    </w:p>
    <w:p w14:paraId="066D2270">
      <w:pPr>
        <w:pBdr/>
        <w:spacing/>
        <w:ind/>
        <w:rPr>
          <w:rFonts w:ascii="Inter" w:hAnsi="Inter" w:cs="Inter"/>
        </w:rPr>
      </w:pPr>
      <w:r>
        <w:rPr>
          <w:rFonts w:ascii="Inter" w:hAnsi="Inter" w:eastAsia="Inter" w:cs="Inter"/>
        </w:rPr>
        <mc:AlternateContent>
          <mc:Choice Requires="wpg">
            <w:drawing>
              <wp:anchor xmlns:wp="http://schemas.openxmlformats.org/drawingml/2006/wordprocessingDrawing" xmlns:wp14="http://schemas.microsoft.com/office/word/2010/wordprocessingDrawing" distT="0" distB="0" distL="115200" distR="115200" simplePos="0" relativeHeight="2048" behindDoc="0" locked="0" layoutInCell="1" allowOverlap="1">
                <wp:simplePos x="0" y="0"/>
                <wp:positionH relativeFrom="column">
                  <wp:posOffset>-123825</wp:posOffset>
                </wp:positionH>
                <wp:positionV relativeFrom="paragraph">
                  <wp:posOffset>45863</wp:posOffset>
                </wp:positionV>
                <wp:extent cx="7105650" cy="0"/>
                <wp:effectExtent l="3175" t="3175" r="3175" b="3175"/>
                <wp:wrapNone/>
                <wp:docPr id="1" name=""/>
                <wp:cNvGraphicFramePr/>
                <a:graphic xmlns:a="http://schemas.openxmlformats.org/drawingml/2006/main">
                  <a:graphicData uri="http://schemas.microsoft.com/office/word/2010/wordprocessingShape">
                    <wps:wsp>
                      <wps:cNvPr id="1672676874" name=""/>
                      <wps:cNvSpPr/>
                      <wps:spPr bwMode="auto">
                        <a:xfrm rot="0" flipH="0" flipV="1">
                          <a:off x="0" y="0"/>
                          <a:ext cx="7105649" cy="0"/>
                        </a:xfrm>
                        <a:prstGeom prst="line">
                          <a:avLst/>
                        </a:prstGeom>
                        <a:ln w="12700" cap="flat" cmpd="sng" algn="ctr">
                          <a:solidFill>
                            <a:schemeClr val="tx1"/>
                          </a:solidFill>
                          <a:prstDash val="solid"/>
                        </a:ln>
                      </wps:spPr>
                      <wps:style>
                        <a:lnRef idx="1">
                          <a:schemeClr val="accent1">
                            <a:shade val="50000"/>
                          </a:schemeClr>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0" o:spid="_x0000_s0" style="position:absolute;left:0;text-align:left;z-index:2048;mso-wrap-distance-left:9.07pt;mso-wrap-distance-top:0.00pt;mso-wrap-distance-right:9.07pt;mso-wrap-distance-bottom:0.00pt;rotation:0;flip:y;visibility:visible;" from="-9.8pt,3.6pt" to="549.8pt,3.6pt" filled="f" strokecolor="#000000" strokeweight="1.00pt">
                <v:stroke dashstyle="solid"/>
              </v:line>
            </w:pict>
          </mc:Fallback>
        </mc:AlternateContent>
      </w:r>
      <w:r>
        <w:rPr>
          <w:rFonts w:ascii="Inter" w:hAnsi="Inter" w:eastAsia="Inter" w:cs="Inter"/>
        </w:rPr>
      </w:r>
      <w:r>
        <w:rPr>
          <w:rFonts w:ascii="Inter" w:hAnsi="Inter" w:cs="Inter"/>
        </w:rPr>
      </w:r>
    </w:p>
    <w:p w14:paraId="7728C48B">
      <w:pPr>
        <w:pBdr/>
        <w:spacing/>
        <w:ind/>
        <w:rPr>
          <w:rFonts w:ascii="Inter" w:hAnsi="Inter" w:cs="Inter"/>
          <w:b/>
          <w:bCs/>
          <w:sz w:val="32"/>
          <w:szCs w:val="32"/>
        </w:rPr>
      </w:pPr>
      <w:r>
        <w:rPr>
          <w:rFonts w:ascii="Inter" w:hAnsi="Inter" w:eastAsia="Inter" w:cs="Inter"/>
          <w:b/>
          <w:bCs/>
          <w:sz w:val="32"/>
          <w:szCs w:val="32"/>
        </w:rPr>
        <w:t xml:space="preserve">Problem Statement</w:t>
      </w:r>
      <w:r>
        <w:rPr>
          <w:rFonts w:ascii="Inter" w:hAnsi="Inter" w:cs="Inter"/>
          <w:b/>
          <w:bCs/>
          <w:sz w:val="32"/>
          <w:szCs w:val="32"/>
        </w:rPr>
      </w:r>
    </w:p>
    <w:p w14:paraId="5971FDD7">
      <w:pPr>
        <w:pBdr/>
        <w:spacing/>
        <w:ind/>
        <w:rPr>
          <w:rFonts w:ascii="Inter" w:hAnsi="Inter" w:cs="Inter"/>
        </w:rPr>
      </w:pPr>
      <w:r>
        <w:rPr>
          <w:rFonts w:ascii="Inter" w:hAnsi="Inter" w:eastAsia="Inter" w:cs="Inter"/>
        </w:rPr>
        <w:t xml:space="preserve">Design and Development of a Flexible Two-Digit Counter Module Using CD4026 Decade Counter IC</w:t>
      </w:r>
      <w:r>
        <w:rPr>
          <w:rFonts w:ascii="Inter" w:hAnsi="Inter" w:eastAsia="Inter" w:cs="Inter"/>
        </w:rPr>
      </w:r>
      <w:r>
        <w:rPr>
          <w:rFonts w:ascii="Inter" w:hAnsi="Inter" w:cs="Inter"/>
        </w:rPr>
      </w:r>
    </w:p>
    <w:p w14:paraId="7B72EFE5">
      <w:pPr>
        <w:pBdr/>
        <w:spacing/>
        <w:ind/>
        <w:rPr>
          <w:rFonts w:ascii="Inter" w:hAnsi="Inter" w:cs="Inter"/>
          <w:b/>
          <w:bCs/>
          <w:sz w:val="28"/>
          <w:szCs w:val="28"/>
        </w:rPr>
      </w:pPr>
      <w:r>
        <w:rPr>
          <w:rFonts w:ascii="Inter" w:hAnsi="Inter" w:eastAsia="Inter" w:cs="Inter"/>
          <w:b/>
          <w:bCs/>
          <w:sz w:val="28"/>
          <w:szCs w:val="28"/>
        </w:rPr>
        <w:t xml:space="preserve">Group Members</w:t>
      </w:r>
      <w:r>
        <w:rPr>
          <w:rFonts w:ascii="Inter" w:hAnsi="Inter" w:eastAsia="Inter" w:cs="Inter"/>
          <w:b/>
          <w:bCs/>
          <w:sz w:val="28"/>
          <w:szCs w:val="28"/>
        </w:rPr>
      </w:r>
      <w:r>
        <w:rPr>
          <w:rFonts w:ascii="Inter" w:hAnsi="Inter" w:cs="Inter"/>
          <w:b/>
          <w:bCs/>
          <w:sz w:val="28"/>
          <w:szCs w:val="28"/>
        </w:rPr>
      </w:r>
    </w:p>
    <w:p w14:paraId="731644E8">
      <w:pPr>
        <w:pBdr/>
        <w:spacing/>
        <w:ind/>
        <w:rPr>
          <w:rFonts w:ascii="Inter" w:hAnsi="Inter" w:cs="Inter"/>
          <w:highlight w:val="none"/>
        </w:rPr>
      </w:pPr>
      <w:r>
        <w:rPr>
          <w:rFonts w:ascii="Inter" w:hAnsi="Inter" w:eastAsia="Inter" w:cs="Inter"/>
          <w:highlight w:val="none"/>
        </w:rPr>
        <w:t xml:space="preserve">Pooja Dinesh Vengurlekar —— 23B-ET-043</w:t>
        <w:br/>
        <w:t xml:space="preserve">Riya Rupesh Naik —— 23B-ET-054</w:t>
        <w:br/>
        <w:t xml:space="preserve">Rohan Ravi Hulli —— 23B-ET-055</w:t>
        <w:br/>
        <w:t xml:space="preserve">Hazarat Ali —— 22B-ET-080</w:t>
      </w:r>
      <w:r>
        <w:rPr>
          <w:rFonts w:ascii="Inter" w:hAnsi="Inter" w:eastAsia="Inter" w:cs="Inter"/>
          <w:highlight w:val="none"/>
        </w:rPr>
      </w:r>
      <w:r>
        <w:rPr>
          <w:rFonts w:ascii="Inter" w:hAnsi="Inter" w:cs="Inter"/>
          <w:highlight w:val="none"/>
        </w:rPr>
      </w:r>
    </w:p>
    <w:p w14:paraId="0447D20C">
      <w:pPr>
        <w:pBdr/>
        <w:spacing/>
        <w:ind/>
        <w:rPr>
          <w:rFonts w:ascii="Inter" w:hAnsi="Inter" w:cs="Inter"/>
          <w:b/>
          <w:bCs/>
          <w:sz w:val="28"/>
          <w:szCs w:val="28"/>
        </w:rPr>
      </w:pPr>
      <w:r>
        <w:rPr>
          <w:rFonts w:ascii="Inter" w:hAnsi="Inter" w:eastAsia="Inter" w:cs="Inter"/>
          <w:b/>
          <w:bCs/>
          <w:sz w:val="28"/>
          <w:szCs w:val="28"/>
        </w:rPr>
        <w:t xml:space="preserve">Abstract</w:t>
      </w:r>
      <w:r>
        <w:rPr>
          <w:rFonts w:ascii="Inter" w:hAnsi="Inter" w:eastAsia="Inter" w:cs="Inter"/>
          <w:b/>
          <w:bCs/>
          <w:sz w:val="28"/>
          <w:szCs w:val="28"/>
        </w:rPr>
      </w:r>
      <w:r>
        <w:rPr>
          <w:rFonts w:ascii="Inter" w:hAnsi="Inter" w:cs="Inter"/>
          <w:b/>
          <w:bCs/>
          <w:sz w:val="28"/>
          <w:szCs w:val="28"/>
        </w:rPr>
      </w:r>
    </w:p>
    <w:p w14:paraId="0FAD3AD1">
      <w:pPr>
        <w:pBdr/>
        <w:spacing/>
        <w:ind/>
        <w:rPr>
          <w:rFonts w:ascii="Inter" w:hAnsi="Inter" w:cs="Inter"/>
        </w:rPr>
      </w:pPr>
      <w:r>
        <w:rPr>
          <w:rFonts w:ascii="Inter" w:hAnsi="Inter" w:eastAsia="Inter" w:cs="Inter"/>
        </w:rPr>
        <w:t xml:space="preserve">T</w:t>
      </w:r>
      <w:r>
        <w:rPr>
          <w:rFonts w:ascii="Inter" w:hAnsi="Inter" w:eastAsia="Inter" w:cs="Inter"/>
        </w:rPr>
        <w:t xml:space="preserve">his project presents the design and implementation of a flexible two-digit digital counter module using CD4026 decade counter ICs and seven-segment displays. The module is capable of counting pulses received from any external clock source and displaying th</w:t>
      </w:r>
      <w:r>
        <w:rPr>
          <w:rFonts w:ascii="Inter" w:hAnsi="Inter" w:eastAsia="Inter" w:cs="Inter"/>
        </w:rPr>
        <w:t xml:space="preserve">e count from 00 to 99.</w:t>
      </w:r>
      <w:r>
        <w:rPr>
          <w:rFonts w:ascii="Inter" w:hAnsi="Inter" w:eastAsia="Inter" w:cs="Inter"/>
        </w:rPr>
      </w:r>
      <w:r>
        <w:rPr>
          <w:rFonts w:ascii="Inter" w:hAnsi="Inter" w:cs="Inter"/>
        </w:rPr>
      </w:r>
    </w:p>
    <w:p w14:paraId="46F9587D">
      <w:pPr>
        <w:pBdr/>
        <w:spacing/>
        <w:ind/>
        <w:rPr>
          <w:rFonts w:ascii="Inter" w:hAnsi="Inter" w:cs="Inter"/>
        </w:rPr>
      </w:pPr>
      <w:r>
        <w:rPr>
          <w:rFonts w:ascii="Inter" w:hAnsi="Inter" w:eastAsia="Inter" w:cs="Inter"/>
        </w:rPr>
        <w:t xml:space="preserve">U</w:t>
      </w:r>
      <w:r>
        <w:rPr>
          <w:rFonts w:ascii="Inter" w:hAnsi="Inter" w:eastAsia="Inter" w:cs="Inter"/>
        </w:rPr>
        <w:t xml:space="preserve">nlike application-specific counters, this design can be integrated with various sensor systems and electronic modules. Depending on the source connected to the clock input, the circuit can function as an object counter, event counter, timed counter, pulse </w:t>
      </w:r>
      <w:r>
        <w:rPr>
          <w:rFonts w:ascii="Inter" w:hAnsi="Inter" w:eastAsia="Inter" w:cs="Inter"/>
        </w:rPr>
        <w:t xml:space="preserve">counter, or microcontroller-based counting system.</w:t>
      </w:r>
      <w:r>
        <w:rPr>
          <w:rFonts w:ascii="Inter" w:hAnsi="Inter" w:eastAsia="Inter" w:cs="Inter"/>
        </w:rPr>
      </w:r>
      <w:r>
        <w:rPr>
          <w:rFonts w:ascii="Inter" w:hAnsi="Inter" w:cs="Inter"/>
        </w:rPr>
      </w:r>
    </w:p>
    <w:p w14:paraId="745B4107">
      <w:pPr>
        <w:pBdr/>
        <w:spacing/>
        <w:ind/>
        <w:rPr>
          <w:rFonts w:ascii="Inter" w:hAnsi="Inter" w:cs="Inter"/>
          <w:highlight w:val="none"/>
        </w:rPr>
      </w:pPr>
      <w:r>
        <w:rPr>
          <w:rFonts w:ascii="Inter" w:hAnsi="Inter" w:eastAsia="Inter" w:cs="Inter"/>
        </w:rPr>
        <w:t xml:space="preserve">The complete design process included schematic creation, PCB layout design, component selection, simulation, PCB fabrication planning, and hardware implementation considerations.</w:t>
      </w:r>
      <w:r>
        <w:rPr>
          <w:rFonts w:ascii="Inter" w:hAnsi="Inter" w:eastAsia="Inter" w:cs="Inter"/>
          <w:highlight w:val="none"/>
        </w:rPr>
      </w:r>
      <w:r>
        <w:rPr>
          <w:rFonts w:ascii="Inter" w:hAnsi="Inter" w:cs="Inter"/>
          <w:highlight w:val="none"/>
        </w:rPr>
      </w:r>
    </w:p>
    <w:p w14:paraId="50F66F1F">
      <w:pPr>
        <w:pBdr/>
        <w:spacing/>
        <w:ind/>
        <w:rPr>
          <w:rFonts w:ascii="Inter" w:hAnsi="Inter" w:cs="Inter"/>
          <w:b/>
          <w:bCs/>
          <w:sz w:val="28"/>
          <w:szCs w:val="28"/>
        </w:rPr>
      </w:pPr>
      <w:r>
        <w:rPr>
          <w:rFonts w:ascii="Inter" w:hAnsi="Inter" w:eastAsia="Inter" w:cs="Inter"/>
          <w:b/>
          <w:bCs/>
          <w:sz w:val="28"/>
          <w:szCs w:val="28"/>
        </w:rPr>
        <w:t xml:space="preserve">Components Used</w:t>
      </w:r>
      <w:r>
        <w:rPr>
          <w:rFonts w:ascii="Inter" w:hAnsi="Inter" w:eastAsia="Inter" w:cs="Inter"/>
          <w:b/>
          <w:bCs/>
          <w:sz w:val="28"/>
          <w:szCs w:val="28"/>
        </w:rPr>
      </w:r>
      <w:r>
        <w:rPr>
          <w:rFonts w:ascii="Inter" w:hAnsi="Inter" w:cs="Inter"/>
          <w:b/>
          <w:bCs/>
          <w:sz w:val="28"/>
          <w:szCs w:val="28"/>
        </w:rPr>
      </w:r>
    </w:p>
    <w:p w14:paraId="244A371D">
      <w:pPr>
        <w:pBdr/>
        <w:spacing/>
        <w:ind/>
        <w:rPr>
          <w:rFonts w:ascii="Inter" w:hAnsi="Inter" w:cs="Inter"/>
        </w:rPr>
      </w:pPr>
      <w:r>
        <w:rPr>
          <w:rFonts w:ascii="Inter" w:hAnsi="Inter" w:eastAsia="Inter" w:cs="Inter"/>
        </w:rPr>
        <w:t xml:space="preserve">2x CD4026 Decade Counter IC</w:t>
        <w:tab/>
      </w:r>
      <w:r>
        <w:rPr>
          <w:rFonts w:ascii="Inter" w:hAnsi="Inter" w:eastAsia="Inter" w:cs="Inter"/>
        </w:rPr>
      </w:r>
      <w:r>
        <w:rPr>
          <w:rFonts w:ascii="Inter" w:hAnsi="Inter" w:cs="Inter"/>
        </w:rPr>
      </w:r>
    </w:p>
    <w:p w14:paraId="1B7495DB">
      <w:pPr>
        <w:pBdr/>
        <w:spacing/>
        <w:ind/>
        <w:rPr>
          <w:rFonts w:ascii="Inter" w:hAnsi="Inter" w:cs="Inter"/>
        </w:rPr>
      </w:pPr>
      <w:r>
        <w:rPr>
          <w:rFonts w:ascii="Inter" w:hAnsi="Inter" w:eastAsia="Inter" w:cs="Inter"/>
        </w:rPr>
        <w:t xml:space="preserve">2x HDSP-7803 Seven Segment Display</w:t>
        <w:tab/>
      </w:r>
      <w:r>
        <w:rPr>
          <w:rFonts w:ascii="Inter" w:hAnsi="Inter" w:eastAsia="Inter" w:cs="Inter"/>
        </w:rPr>
      </w:r>
      <w:r>
        <w:rPr>
          <w:rFonts w:ascii="Inter" w:hAnsi="Inter" w:cs="Inter"/>
        </w:rPr>
      </w:r>
    </w:p>
    <w:p w14:paraId="3B7FED08">
      <w:pPr>
        <w:pBdr/>
        <w:spacing/>
        <w:ind/>
        <w:rPr>
          <w:rFonts w:ascii="Inter" w:hAnsi="Inter" w:cs="Inter"/>
        </w:rPr>
      </w:pPr>
      <w:r>
        <w:rPr>
          <w:rFonts w:ascii="Inter" w:hAnsi="Inter" w:eastAsia="Inter" w:cs="Inter"/>
        </w:rPr>
        <w:t xml:space="preserve">14x 330 Ω Resistors</w:t>
      </w:r>
      <w:r>
        <w:rPr>
          <w:rFonts w:ascii="Inter" w:hAnsi="Inter" w:eastAsia="Inter" w:cs="Inter"/>
        </w:rPr>
      </w:r>
      <w:r>
        <w:rPr>
          <w:rFonts w:ascii="Inter" w:hAnsi="Inter" w:cs="Inter"/>
        </w:rPr>
      </w:r>
    </w:p>
    <w:p w14:paraId="0A70D154">
      <w:pPr>
        <w:pBdr/>
        <w:spacing/>
        <w:ind/>
        <w:rPr>
          <w:rFonts w:ascii="Inter" w:hAnsi="Inter" w:cs="Inter"/>
        </w:rPr>
      </w:pPr>
      <w:r>
        <w:rPr>
          <w:rFonts w:ascii="Inter" w:hAnsi="Inter" w:eastAsia="Inter" w:cs="Inter"/>
        </w:rPr>
        <w:t xml:space="preserve">1x LM7805 Voltage Regulator</w:t>
        <w:tab/>
      </w:r>
      <w:r>
        <w:rPr>
          <w:rFonts w:ascii="Inter" w:hAnsi="Inter" w:eastAsia="Inter" w:cs="Inter"/>
        </w:rPr>
      </w:r>
      <w:r>
        <w:rPr>
          <w:rFonts w:ascii="Inter" w:hAnsi="Inter" w:cs="Inter"/>
        </w:rPr>
      </w:r>
    </w:p>
    <w:p w14:paraId="1A5F6156">
      <w:pPr>
        <w:pBdr/>
        <w:spacing/>
        <w:ind/>
        <w:rPr>
          <w:rFonts w:ascii="Inter" w:hAnsi="Inter" w:cs="Inter"/>
        </w:rPr>
      </w:pPr>
      <w:r>
        <w:rPr>
          <w:rFonts w:ascii="Inter" w:hAnsi="Inter" w:eastAsia="Inter" w:cs="Inter"/>
        </w:rPr>
        <w:t xml:space="preserve">2x 100 nF Capacitors</w:t>
      </w:r>
      <w:r>
        <w:rPr>
          <w:rFonts w:ascii="Inter" w:hAnsi="Inter" w:eastAsia="Inter" w:cs="Inter"/>
        </w:rPr>
      </w:r>
      <w:r>
        <w:rPr>
          <w:rFonts w:ascii="Inter" w:hAnsi="Inter" w:cs="Inter"/>
        </w:rPr>
      </w:r>
    </w:p>
    <w:p w14:paraId="7A9EE4D5">
      <w:pPr>
        <w:pBdr/>
        <w:spacing/>
        <w:ind/>
        <w:rPr>
          <w:rFonts w:ascii="Inter" w:hAnsi="Inter" w:cs="Inter"/>
        </w:rPr>
      </w:pPr>
      <w:r>
        <w:rPr>
          <w:rFonts w:ascii="Inter" w:hAnsi="Inter" w:eastAsia="Inter" w:cs="Inter"/>
        </w:rPr>
        <w:t xml:space="preserve">1x Clock Input Connector</w:t>
        <w:tab/>
        <w:t xml:space="preserve">1</w:t>
      </w:r>
      <w:r>
        <w:rPr>
          <w:rFonts w:ascii="Inter" w:hAnsi="Inter" w:eastAsia="Inter" w:cs="Inter"/>
        </w:rPr>
      </w:r>
      <w:r>
        <w:rPr>
          <w:rFonts w:ascii="Inter" w:hAnsi="Inter" w:cs="Inter"/>
        </w:rPr>
      </w:r>
    </w:p>
    <w:p w14:paraId="40760741">
      <w:pPr>
        <w:pBdr/>
        <w:spacing/>
        <w:ind/>
        <w:rPr>
          <w:rFonts w:ascii="Inter" w:hAnsi="Inter" w:cs="Inter"/>
        </w:rPr>
      </w:pPr>
      <w:r>
        <w:rPr>
          <w:rFonts w:ascii="Inter" w:hAnsi="Inter" w:eastAsia="Inter" w:cs="Inter"/>
        </w:rPr>
        <w:t xml:space="preserve">1x Power Input Connector</w:t>
        <w:tab/>
        <w:t xml:space="preserve">1</w:t>
      </w:r>
      <w:r>
        <w:rPr>
          <w:rFonts w:ascii="Inter" w:hAnsi="Inter" w:eastAsia="Inter" w:cs="Inter"/>
        </w:rPr>
      </w:r>
      <w:r>
        <w:rPr>
          <w:rFonts w:ascii="Inter" w:hAnsi="Inter" w:cs="Inter"/>
        </w:rPr>
      </w:r>
    </w:p>
    <w:p w14:paraId="16786459">
      <w:pPr>
        <w:pBdr/>
        <w:spacing/>
        <w:ind/>
        <w:rPr>
          <w:rFonts w:ascii="Inter" w:hAnsi="Inter" w:cs="Inter"/>
        </w:rPr>
      </w:pPr>
      <w:r>
        <w:rPr>
          <w:rFonts w:ascii="Inter" w:hAnsi="Inter" w:eastAsia="Inter" w:cs="Inter"/>
        </w:rPr>
        <w:t xml:space="preserve">1x Button</w:t>
      </w:r>
      <w:r>
        <w:rPr>
          <w:rFonts w:ascii="Inter" w:hAnsi="Inter" w:eastAsia="Inter" w:cs="Inter"/>
        </w:rPr>
      </w:r>
      <w:r>
        <w:rPr>
          <w:rFonts w:ascii="Inter" w:hAnsi="Inter" w:cs="Inter"/>
        </w:rPr>
      </w:r>
    </w:p>
    <w:p w14:paraId="282184D2">
      <w:pPr>
        <w:pBdr/>
        <w:spacing/>
        <w:ind/>
        <w:rPr>
          <w:rFonts w:ascii="Inter" w:hAnsi="Inter" w:cs="Inter"/>
        </w:rPr>
      </w:pPr>
      <w:r>
        <w:rPr>
          <w:rFonts w:ascii="Inter" w:hAnsi="Inter" w:eastAsia="Inter" w:cs="Inter"/>
        </w:rPr>
        <w:t xml:space="preserve">2x PCB</w:t>
      </w:r>
      <w:r>
        <w:rPr>
          <w:rFonts w:ascii="Inter" w:hAnsi="Inter" w:eastAsia="Inter" w:cs="Inter"/>
        </w:rPr>
      </w:r>
      <w:r>
        <w:rPr>
          <w:rFonts w:ascii="Inter" w:hAnsi="Inter" w:cs="Inter"/>
        </w:rPr>
      </w:r>
    </w:p>
    <w:p w14:paraId="4EB1AA31">
      <w:pPr>
        <w:pBdr/>
        <w:spacing/>
        <w:ind/>
        <w:rPr>
          <w:rFonts w:ascii="Inter" w:hAnsi="Inter" w:eastAsia="Inter" w:cs="Inter"/>
          <w:highlight w:val="none"/>
        </w:rPr>
      </w:pPr>
      <w:r>
        <w:rPr>
          <w:rFonts w:ascii="Inter" w:hAnsi="Inter" w:eastAsia="Inter" w:cs="Inter"/>
        </w:rPr>
        <w:t xml:space="preserve">Connecting Wires —— As Required</w:t>
      </w:r>
      <w:r>
        <w:rPr>
          <w:rFonts w:ascii="Inter" w:hAnsi="Inter" w:cs="Inter"/>
          <w:highlight w:val="none"/>
        </w:rPr>
      </w:r>
    </w:p>
    <w:p w14:paraId="6EAF255D">
      <w:pPr>
        <w:pBdr/>
        <w:spacing/>
        <w:ind/>
        <w:rPr>
          <w:rFonts w:ascii="Inter" w:hAnsi="Inter" w:cs="Inter"/>
          <w:highlight w:val="none"/>
        </w:rPr>
      </w:pPr>
      <w:r>
        <w:rPr>
          <w:rFonts w:ascii="Inter" w:hAnsi="Inter" w:cs="Inter"/>
          <w:highlight w:val="none"/>
        </w:rPr>
      </w:r>
      <w:r>
        <w:rPr>
          <w:rFonts w:ascii="Inter" w:hAnsi="Inter" w:cs="Inter"/>
          <w:highlight w:val="none"/>
        </w:rPr>
      </w:r>
      <w:r>
        <w:rPr>
          <w:rFonts w:ascii="Inter" w:hAnsi="Inter" w:cs="Inter"/>
          <w:highlight w:val="none"/>
        </w:rPr>
      </w:r>
    </w:p>
    <w:p w14:paraId="46BE63B7">
      <w:pPr>
        <w:pBdr/>
        <w:spacing/>
        <w:ind/>
        <w:rPr>
          <w:rFonts w:ascii="Inter" w:hAnsi="Inter" w:cs="Inter"/>
          <w:highlight w:val="none"/>
        </w:rPr>
      </w:pPr>
      <w:r>
        <w:rPr>
          <w:rFonts w:ascii="Inter" w:hAnsi="Inter" w:cs="Inter"/>
          <w:highlight w:val="none"/>
        </w:rPr>
      </w:r>
      <w:r>
        <w:rPr>
          <w:rFonts w:ascii="Inter" w:hAnsi="Inter" w:cs="Inter"/>
          <w:highlight w:val="none"/>
        </w:rPr>
      </w:r>
      <w:r>
        <w:rPr>
          <w:rFonts w:ascii="Inter" w:hAnsi="Inter" w:cs="Inter"/>
          <w:highlight w:val="none"/>
        </w:rPr>
      </w:r>
    </w:p>
    <w:p w14:paraId="113CF717">
      <w:pPr>
        <w:pBdr/>
        <w:spacing/>
        <w:ind/>
        <w:rPr>
          <w:rFonts w:ascii="Inter" w:hAnsi="Inter" w:cs="Inter"/>
          <w:highlight w:val="none"/>
        </w:rPr>
      </w:pPr>
      <w:r>
        <w:rPr>
          <w:rFonts w:ascii="Inter" w:hAnsi="Inter" w:eastAsia="Inter" w:cs="Inter"/>
          <w:highlight w:val="none"/>
        </w:rPr>
      </w:r>
    </w:p>
    <w:p w14:paraId="1E4A97BD">
      <w:pPr>
        <w:pBdr/>
        <w:spacing/>
        <w:ind/>
        <w:rPr>
          <w:rFonts w:ascii="Inter" w:hAnsi="Inter" w:cs="Inter"/>
          <w:b/>
          <w:bCs/>
          <w:sz w:val="28"/>
          <w:szCs w:val="28"/>
        </w:rPr>
      </w:pPr>
      <w:r>
        <w:rPr>
          <w:rFonts w:ascii="Inter" w:hAnsi="Inter" w:eastAsia="Inter" w:cs="Inter"/>
          <w:b/>
          <w:bCs/>
          <w:sz w:val="28"/>
          <w:szCs w:val="28"/>
        </w:rPr>
        <w:t xml:space="preserve">Applications</w:t>
      </w:r>
      <w:r>
        <w:rPr>
          <w:rFonts w:ascii="Inter" w:hAnsi="Inter" w:eastAsia="Inter" w:cs="Inter"/>
          <w:b/>
          <w:bCs/>
          <w:sz w:val="28"/>
          <w:szCs w:val="28"/>
        </w:rPr>
      </w:r>
      <w:r>
        <w:rPr>
          <w:rFonts w:ascii="Inter" w:hAnsi="Inter" w:cs="Inter"/>
          <w:b/>
          <w:bCs/>
          <w:sz w:val="28"/>
          <w:szCs w:val="28"/>
        </w:rPr>
      </w:r>
    </w:p>
    <w:p w14:paraId="12CC6EAA">
      <w:pPr>
        <w:pBdr/>
        <w:spacing/>
        <w:ind/>
        <w:rPr>
          <w:rFonts w:ascii="Inter" w:hAnsi="Inter" w:cs="Inter"/>
        </w:rPr>
      </w:pPr>
      <w:r>
        <w:rPr>
          <w:rFonts w:ascii="Inter" w:hAnsi="Inter" w:eastAsia="Inter" w:cs="Inter"/>
        </w:rPr>
        <w:t xml:space="preserve">This module can be used in:</w:t>
      </w:r>
      <w:r>
        <w:rPr>
          <w:rFonts w:ascii="Inter" w:hAnsi="Inter" w:eastAsia="Inter" w:cs="Inter"/>
        </w:rPr>
      </w:r>
      <w:r>
        <w:rPr>
          <w:rFonts w:ascii="Inter" w:hAnsi="Inter" w:cs="Inter"/>
        </w:rPr>
      </w:r>
    </w:p>
    <w:p w14:paraId="1DC4856C">
      <w:pPr>
        <w:pStyle w:val="906"/>
        <w:numPr>
          <w:ilvl w:val="0"/>
          <w:numId w:val="4"/>
        </w:numPr>
        <w:pBdr/>
        <w:spacing/>
        <w:ind/>
        <w:rPr>
          <w:rFonts w:ascii="Inter" w:hAnsi="Inter" w:cs="Inter"/>
          <w:highlight w:val="none"/>
        </w:rPr>
      </w:pPr>
      <w:r>
        <w:rPr>
          <w:rFonts w:ascii="Inter" w:hAnsi="Inter" w:eastAsia="Inter" w:cs="Inter"/>
        </w:rPr>
        <w:t xml:space="preserve">Object Counting —— using </w:t>
      </w:r>
      <w:r>
        <w:rPr>
          <w:rFonts w:ascii="Inter" w:hAnsi="Inter" w:eastAsia="Inter" w:cs="Inter"/>
        </w:rPr>
        <w:t xml:space="preserve">IR Sensors,Ultrasonic sensors(Example:</w:t>
      </w:r>
      <w:r>
        <w:rPr>
          <w:rFonts w:ascii="Inter" w:hAnsi="Inter" w:eastAsia="Inter" w:cs="Inter"/>
        </w:rPr>
        <w:t xml:space="preserve"> </w:t>
      </w:r>
      <w:r>
        <w:rPr>
          <w:rFonts w:ascii="Inter" w:hAnsi="Inter" w:eastAsia="Inter" w:cs="Inter"/>
        </w:rPr>
        <w:t xml:space="preserve">Production line item counting,</w:t>
      </w:r>
      <w:r>
        <w:rPr>
          <w:rFonts w:ascii="Inter" w:hAnsi="Inter" w:eastAsia="Inter" w:cs="Inter"/>
        </w:rPr>
        <w:t xml:space="preserve"> </w:t>
      </w:r>
      <w:r>
        <w:rPr>
          <w:rFonts w:ascii="Inter" w:hAnsi="Inter" w:eastAsia="Inter" w:cs="Inter"/>
        </w:rPr>
        <w:t xml:space="preserve">Visitor counting)</w:t>
      </w:r>
      <w:r>
        <w:rPr>
          <w:rFonts w:ascii="Inter" w:hAnsi="Inter" w:eastAsia="Inter" w:cs="Inter"/>
          <w:highlight w:val="none"/>
        </w:rPr>
      </w:r>
      <w:r>
        <w:rPr>
          <w:rFonts w:ascii="Inter" w:hAnsi="Inter" w:cs="Inter"/>
          <w:highlight w:val="none"/>
        </w:rPr>
      </w:r>
    </w:p>
    <w:p w14:paraId="06E68905">
      <w:pPr>
        <w:pStyle w:val="906"/>
        <w:numPr>
          <w:ilvl w:val="0"/>
          <w:numId w:val="4"/>
        </w:numPr>
        <w:pBdr/>
        <w:spacing/>
        <w:ind/>
        <w:rPr>
          <w:rFonts w:ascii="Inter" w:hAnsi="Inter" w:cs="Inter"/>
        </w:rPr>
      </w:pPr>
      <w:r>
        <w:rPr>
          <w:rFonts w:ascii="Inter" w:hAnsi="Inter" w:eastAsia="Inter" w:cs="Inter"/>
        </w:rPr>
        <w:t xml:space="preserve">Time-Based Counting —— using timer IC like 555 Timer IC(Example: </w:t>
      </w:r>
      <w:r>
        <w:rPr>
          <w:rFonts w:ascii="Inter" w:hAnsi="Inter" w:eastAsia="Inter" w:cs="Inter"/>
        </w:rPr>
        <w:t xml:space="preserve">Frequency demonstration, </w:t>
      </w:r>
      <w:r>
        <w:rPr>
          <w:rFonts w:ascii="Inter" w:hAnsi="Inter" w:eastAsia="Inter" w:cs="Inter"/>
        </w:rPr>
        <w:t xml:space="preserve">Event timing,</w:t>
      </w:r>
      <w:r>
        <w:rPr>
          <w:rFonts w:ascii="Inter" w:hAnsi="Inter" w:eastAsia="Inter" w:cs="Inter"/>
        </w:rPr>
      </w:r>
      <w:r>
        <w:rPr>
          <w:rFonts w:ascii="Inter" w:hAnsi="Inter" w:cs="Inter"/>
        </w:rPr>
      </w:r>
    </w:p>
    <w:p w14:paraId="217EE900">
      <w:pPr>
        <w:pStyle w:val="906"/>
        <w:numPr>
          <w:ilvl w:val="0"/>
          <w:numId w:val="4"/>
        </w:numPr>
        <w:pBdr/>
        <w:spacing/>
        <w:ind/>
        <w:rPr>
          <w:rFonts w:ascii="Inter" w:hAnsi="Inter" w:cs="Inter"/>
        </w:rPr>
      </w:pPr>
      <w:r>
        <w:rPr>
          <w:rFonts w:ascii="Inter" w:hAnsi="Inter" w:eastAsia="Inter" w:cs="Inter"/>
        </w:rPr>
        <w:t xml:space="preserve">Microcontroller Interfacing —— u</w:t>
      </w:r>
      <w:r>
        <w:rPr>
          <w:rFonts w:ascii="Inter" w:hAnsi="Inter" w:eastAsia="Inter" w:cs="Inter"/>
        </w:rPr>
        <w:t xml:space="preserve">sing </w:t>
      </w:r>
      <w:r>
        <w:rPr>
          <w:rFonts w:ascii="Inter" w:hAnsi="Inter" w:eastAsia="Inter" w:cs="Inter"/>
        </w:rPr>
        <w:t xml:space="preserve">Arduino, </w:t>
      </w:r>
      <w:r>
        <w:rPr>
          <w:rFonts w:ascii="Inter" w:hAnsi="Inter" w:eastAsia="Inter" w:cs="Inter"/>
        </w:rPr>
        <w:t xml:space="preserve">ESP32, </w:t>
      </w:r>
      <w:r>
        <w:rPr>
          <w:rFonts w:ascii="Inter" w:hAnsi="Inter" w:eastAsia="Inter" w:cs="Inter"/>
        </w:rPr>
        <w:t xml:space="preserve">Raspberry Pi(</w:t>
      </w:r>
      <w:r>
        <w:rPr>
          <w:rFonts w:ascii="Inter" w:hAnsi="Inter" w:eastAsia="Inter" w:cs="Inter"/>
        </w:rPr>
        <w:t xml:space="preserve">Example: </w:t>
      </w:r>
      <w:r>
        <w:rPr>
          <w:rFonts w:ascii="Inter" w:hAnsi="Inter" w:eastAsia="Inter" w:cs="Inter"/>
        </w:rPr>
        <w:t xml:space="preserve">Event monitoring,</w:t>
      </w:r>
      <w:r>
        <w:rPr>
          <w:rFonts w:ascii="Inter" w:hAnsi="Inter" w:eastAsia="Inter" w:cs="Inter"/>
        </w:rPr>
        <w:t xml:space="preserve"> </w:t>
      </w:r>
      <w:r>
        <w:rPr>
          <w:rFonts w:ascii="Inter" w:hAnsi="Inter" w:eastAsia="Inter" w:cs="Inter"/>
        </w:rPr>
        <w:t xml:space="preserve">Educational Laboratories, </w:t>
      </w:r>
      <w:r>
        <w:rPr>
          <w:rFonts w:ascii="Inter" w:hAnsi="Inter" w:eastAsia="Inter" w:cs="Inter"/>
        </w:rPr>
        <w:t xml:space="preserve">Counter demonstration)</w:t>
      </w:r>
      <w:r>
        <w:rPr>
          <w:rFonts w:ascii="Inter" w:hAnsi="Inter" w:eastAsia="Inter" w:cs="Inter"/>
        </w:rPr>
      </w:r>
      <w:r>
        <w:rPr>
          <w:rFonts w:ascii="Inter" w:hAnsi="Inter" w:cs="Inter"/>
        </w:rPr>
      </w:r>
    </w:p>
    <w:p w14:paraId="637CE0E2">
      <w:pPr>
        <w:pBdr/>
        <w:spacing/>
        <w:ind/>
        <w:rPr>
          <w:rFonts w:ascii="Inter" w:hAnsi="Inter" w:cs="Inter"/>
          <w:b/>
          <w:bCs/>
          <w:sz w:val="28"/>
          <w:szCs w:val="28"/>
        </w:rPr>
      </w:pPr>
      <w:r>
        <w:rPr>
          <w:rFonts w:ascii="Inter" w:hAnsi="Inter" w:eastAsia="Inter" w:cs="Inter"/>
          <w:b/>
          <w:bCs/>
          <w:sz w:val="28"/>
          <w:szCs w:val="28"/>
        </w:rPr>
        <w:t xml:space="preserve">Design Challenges Faced</w:t>
      </w:r>
      <w:r>
        <w:rPr>
          <w:rFonts w:ascii="Inter" w:hAnsi="Inter" w:eastAsia="Inter" w:cs="Inter"/>
          <w:b/>
          <w:bCs/>
          <w:sz w:val="28"/>
          <w:szCs w:val="28"/>
        </w:rPr>
      </w:r>
      <w:r>
        <w:rPr>
          <w:rFonts w:ascii="Inter" w:hAnsi="Inter" w:cs="Inter"/>
          <w:b/>
          <w:bCs/>
          <w:sz w:val="28"/>
          <w:szCs w:val="28"/>
        </w:rPr>
      </w:r>
    </w:p>
    <w:p w14:paraId="2399AA81">
      <w:pPr>
        <w:pBdr/>
        <w:spacing/>
        <w:ind/>
        <w:rPr>
          <w:rFonts w:ascii="Inter" w:hAnsi="Inter" w:cs="Inter"/>
          <w:b/>
          <w:bCs/>
        </w:rPr>
      </w:pPr>
      <w:r>
        <w:rPr>
          <w:rFonts w:ascii="Inter" w:hAnsi="Inter" w:eastAsia="Inter" w:cs="Inter"/>
          <w:b/>
          <w:bCs/>
        </w:rPr>
        <w:t xml:space="preserve">1. PCB Trace Routing</w:t>
      </w:r>
      <w:r>
        <w:rPr>
          <w:rFonts w:ascii="Inter" w:hAnsi="Inter" w:eastAsia="Inter" w:cs="Inter"/>
          <w:b/>
          <w:bCs/>
        </w:rPr>
      </w:r>
      <w:r>
        <w:rPr>
          <w:rFonts w:ascii="Inter" w:hAnsi="Inter" w:cs="Inter"/>
          <w:b/>
          <w:bCs/>
        </w:rPr>
      </w:r>
    </w:p>
    <w:p w14:paraId="7B26B596">
      <w:pPr>
        <w:pBdr/>
        <w:spacing/>
        <w:ind/>
        <w:rPr>
          <w:rFonts w:ascii="Inter" w:hAnsi="Inter" w:cs="Inter"/>
        </w:rPr>
      </w:pPr>
      <w:r>
        <w:rPr>
          <w:rFonts w:ascii="Inter" w:hAnsi="Inter" w:eastAsia="Inter" w:cs="Inter"/>
        </w:rPr>
        <w:t xml:space="preserve">Routing all connections on a single-layer PCB proved challenging because several signal traces intersected. </w:t>
      </w:r>
      <w:r>
        <w:rPr>
          <w:rFonts w:ascii="Inter" w:hAnsi="Inter" w:eastAsia="Inter" w:cs="Inter"/>
        </w:rPr>
        <w:t xml:space="preserve">To overcome this:</w:t>
      </w:r>
      <w:r>
        <w:rPr>
          <w:rFonts w:ascii="Inter" w:hAnsi="Inter" w:eastAsia="Inter" w:cs="Inter"/>
        </w:rPr>
      </w:r>
      <w:r>
        <w:rPr>
          <w:rFonts w:ascii="Inter" w:hAnsi="Inter" w:cs="Inter"/>
        </w:rPr>
      </w:r>
    </w:p>
    <w:p w14:paraId="74AA4A8A">
      <w:pPr>
        <w:pStyle w:val="906"/>
        <w:numPr>
          <w:ilvl w:val="0"/>
          <w:numId w:val="5"/>
        </w:numPr>
        <w:pBdr/>
        <w:spacing/>
        <w:ind/>
        <w:rPr>
          <w:rFonts w:ascii="Inter" w:hAnsi="Inter" w:cs="Inter"/>
        </w:rPr>
      </w:pPr>
      <w:r>
        <w:rPr>
          <w:rFonts w:ascii="Inter" w:hAnsi="Inter" w:eastAsia="Inter" w:cs="Inter"/>
        </w:rPr>
        <w:t xml:space="preserve">Components were repositioned multiple times.</w:t>
      </w:r>
      <w:r>
        <w:rPr>
          <w:rFonts w:ascii="Inter" w:hAnsi="Inter" w:eastAsia="Inter" w:cs="Inter"/>
        </w:rPr>
      </w:r>
      <w:r>
        <w:rPr>
          <w:rFonts w:ascii="Inter" w:hAnsi="Inter" w:cs="Inter"/>
        </w:rPr>
      </w:r>
    </w:p>
    <w:p w14:paraId="69530E30">
      <w:pPr>
        <w:pStyle w:val="906"/>
        <w:numPr>
          <w:ilvl w:val="0"/>
          <w:numId w:val="5"/>
        </w:numPr>
        <w:pBdr/>
        <w:spacing/>
        <w:ind/>
        <w:rPr>
          <w:rFonts w:ascii="Inter" w:hAnsi="Inter" w:cs="Inter"/>
        </w:rPr>
      </w:pPr>
      <w:r>
        <w:rPr>
          <w:rFonts w:ascii="Inter" w:hAnsi="Inter" w:eastAsia="Inter" w:cs="Inter"/>
        </w:rPr>
        <w:t xml:space="preserve">Routing paths were optimized manually.</w:t>
      </w:r>
      <w:r>
        <w:rPr>
          <w:rFonts w:ascii="Inter" w:hAnsi="Inter" w:eastAsia="Inter" w:cs="Inter"/>
        </w:rPr>
      </w:r>
      <w:r>
        <w:rPr>
          <w:rFonts w:ascii="Inter" w:hAnsi="Inter" w:cs="Inter"/>
        </w:rPr>
      </w:r>
    </w:p>
    <w:p w14:paraId="27C3DACE">
      <w:pPr>
        <w:pStyle w:val="906"/>
        <w:numPr>
          <w:ilvl w:val="0"/>
          <w:numId w:val="5"/>
        </w:numPr>
        <w:pBdr/>
        <w:spacing/>
        <w:ind/>
        <w:rPr>
          <w:rFonts w:ascii="Inter" w:hAnsi="Inter" w:cs="Inter"/>
        </w:rPr>
      </w:pPr>
      <w:r>
        <w:rPr>
          <w:rFonts w:ascii="Inter" w:hAnsi="Inter" w:eastAsia="Inter" w:cs="Inter"/>
        </w:rPr>
        <w:t xml:space="preserve">Trace lengths were adjusted where necessary.</w:t>
      </w:r>
      <w:r>
        <w:rPr>
          <w:rFonts w:ascii="Inter" w:hAnsi="Inter" w:eastAsia="Inter" w:cs="Inter"/>
        </w:rPr>
      </w:r>
      <w:r>
        <w:rPr>
          <w:rFonts w:ascii="Inter" w:hAnsi="Inter" w:cs="Inter"/>
        </w:rPr>
      </w:r>
    </w:p>
    <w:p w14:paraId="4F1D1D4C">
      <w:pPr>
        <w:pBdr/>
        <w:spacing/>
        <w:ind/>
        <w:rPr>
          <w:rFonts w:ascii="Inter" w:hAnsi="Inter" w:cs="Inter"/>
          <w:b/>
          <w:bCs/>
        </w:rPr>
      </w:pPr>
      <w:r>
        <w:rPr>
          <w:rFonts w:ascii="Inter" w:hAnsi="Inter" w:eastAsia="Inter" w:cs="Inter"/>
          <w:b/>
          <w:bCs/>
        </w:rPr>
        <w:t xml:space="preserve">2. Component Availability</w:t>
      </w:r>
      <w:r>
        <w:rPr>
          <w:rFonts w:ascii="Inter" w:hAnsi="Inter" w:eastAsia="Inter" w:cs="Inter"/>
          <w:b/>
          <w:bCs/>
        </w:rPr>
      </w:r>
      <w:r>
        <w:rPr>
          <w:rFonts w:ascii="Inter" w:hAnsi="Inter" w:cs="Inter"/>
          <w:b/>
          <w:bCs/>
        </w:rPr>
      </w:r>
    </w:p>
    <w:p w14:paraId="066793FF">
      <w:pPr>
        <w:pBdr/>
        <w:spacing/>
        <w:ind/>
        <w:rPr>
          <w:rFonts w:ascii="Inter" w:hAnsi="Inter" w:cs="Inter"/>
        </w:rPr>
      </w:pPr>
      <w:r>
        <w:rPr>
          <w:rFonts w:ascii="Inter" w:hAnsi="Inter" w:eastAsia="Inter" w:cs="Inter"/>
        </w:rPr>
        <w:t xml:space="preserve">Some components available locally differed from those used in the original design. </w:t>
      </w:r>
      <w:r>
        <w:rPr>
          <w:rFonts w:ascii="Inter" w:hAnsi="Inter" w:eastAsia="Inter" w:cs="Inter"/>
        </w:rPr>
        <w:t xml:space="preserve">For example:</w:t>
      </w:r>
      <w:r>
        <w:rPr>
          <w:rFonts w:ascii="Inter" w:hAnsi="Inter" w:eastAsia="Inter" w:cs="Inter"/>
        </w:rPr>
      </w:r>
      <w:r>
        <w:rPr>
          <w:rFonts w:ascii="Inter" w:hAnsi="Inter" w:cs="Inter"/>
        </w:rPr>
      </w:r>
    </w:p>
    <w:p w14:paraId="003C0FD3">
      <w:pPr>
        <w:pBdr/>
        <w:spacing/>
        <w:ind/>
        <w:rPr>
          <w:rFonts w:ascii="Inter" w:hAnsi="Inter" w:cs="Inter"/>
        </w:rPr>
      </w:pPr>
      <w:r>
        <w:rPr>
          <w:rFonts w:ascii="Inter" w:hAnsi="Inter" w:eastAsia="Inter" w:cs="Inter"/>
        </w:rPr>
        <w:t xml:space="preserve">A compatible 10-pin seven-segment display was available. </w:t>
      </w:r>
      <w:r>
        <w:rPr>
          <w:rFonts w:ascii="Inter" w:hAnsi="Inter" w:eastAsia="Inter" w:cs="Inter"/>
        </w:rPr>
        <w:t xml:space="preserve">However, its pin arrangement was vertically aligned instead of horizontally aligned. </w:t>
      </w:r>
      <w:r>
        <w:rPr>
          <w:rFonts w:ascii="Inter" w:hAnsi="Inter" w:eastAsia="Inter" w:cs="Inter"/>
        </w:rPr>
        <w:t xml:space="preserve">To overcome this:</w:t>
      </w:r>
      <w:r>
        <w:rPr>
          <w:rFonts w:ascii="Inter" w:hAnsi="Inter" w:eastAsia="Inter" w:cs="Inter"/>
        </w:rPr>
      </w:r>
      <w:r>
        <w:rPr>
          <w:rFonts w:ascii="Inter" w:hAnsi="Inter" w:cs="Inter"/>
        </w:rPr>
      </w:r>
    </w:p>
    <w:p w14:paraId="6D08D4FD">
      <w:pPr>
        <w:pStyle w:val="906"/>
        <w:numPr>
          <w:ilvl w:val="0"/>
          <w:numId w:val="6"/>
        </w:numPr>
        <w:pBdr/>
        <w:spacing/>
        <w:ind/>
        <w:rPr>
          <w:rFonts w:ascii="Inter" w:hAnsi="Inter" w:cs="Inter"/>
        </w:rPr>
      </w:pPr>
      <w:r>
        <w:rPr>
          <w:rFonts w:ascii="Inter" w:hAnsi="Inter" w:eastAsia="Inter" w:cs="Inter"/>
        </w:rPr>
        <w:t xml:space="preserve">Alternative footprints were evaluated.</w:t>
      </w:r>
      <w:r>
        <w:rPr>
          <w:rFonts w:ascii="Inter" w:hAnsi="Inter" w:eastAsia="Inter" w:cs="Inter"/>
        </w:rPr>
      </w:r>
      <w:r>
        <w:rPr>
          <w:rFonts w:ascii="Inter" w:hAnsi="Inter" w:cs="Inter"/>
        </w:rPr>
      </w:r>
    </w:p>
    <w:p w14:paraId="044E93AA">
      <w:pPr>
        <w:pStyle w:val="906"/>
        <w:numPr>
          <w:ilvl w:val="0"/>
          <w:numId w:val="6"/>
        </w:numPr>
        <w:pBdr/>
        <w:spacing/>
        <w:ind/>
        <w:rPr>
          <w:rFonts w:ascii="Inter" w:hAnsi="Inter" w:cs="Inter"/>
        </w:rPr>
      </w:pPr>
      <w:r>
        <w:rPr>
          <w:rFonts w:ascii="Inter" w:hAnsi="Inter" w:eastAsia="Inter" w:cs="Inter"/>
        </w:rPr>
        <w:t xml:space="preserve">The PCB layout was modified to support available components.</w:t>
      </w:r>
      <w:r>
        <w:rPr>
          <w:rFonts w:ascii="Inter" w:hAnsi="Inter" w:eastAsia="Inter" w:cs="Inter"/>
        </w:rPr>
      </w:r>
      <w:r>
        <w:rPr>
          <w:rFonts w:ascii="Inter" w:hAnsi="Inter" w:cs="Inter"/>
        </w:rPr>
      </w:r>
    </w:p>
    <w:p w14:paraId="60EE3926">
      <w:pPr>
        <w:pBdr/>
        <w:spacing/>
        <w:ind/>
        <w:rPr>
          <w:rFonts w:ascii="Inter" w:hAnsi="Inter" w:cs="Inter"/>
          <w:b/>
          <w:bCs/>
        </w:rPr>
      </w:pPr>
      <w:r>
        <w:rPr>
          <w:rFonts w:ascii="Inter" w:hAnsi="Inter" w:eastAsia="Inter" w:cs="Inter"/>
          <w:b/>
          <w:bCs/>
        </w:rPr>
        <w:t xml:space="preserve">3. PCB Fabrication Constraints</w:t>
      </w:r>
      <w:r>
        <w:rPr>
          <w:rFonts w:ascii="Inter" w:hAnsi="Inter" w:eastAsia="Inter" w:cs="Inter"/>
          <w:b/>
          <w:bCs/>
        </w:rPr>
      </w:r>
      <w:r>
        <w:rPr>
          <w:rFonts w:ascii="Inter" w:hAnsi="Inter" w:cs="Inter"/>
          <w:b/>
          <w:bCs/>
        </w:rPr>
      </w:r>
    </w:p>
    <w:p w14:paraId="36EE145C">
      <w:pPr>
        <w:pBdr/>
        <w:spacing/>
        <w:ind/>
        <w:rPr>
          <w:rFonts w:ascii="Inter" w:hAnsi="Inter" w:cs="Inter"/>
        </w:rPr>
      </w:pPr>
      <w:r>
        <w:rPr>
          <w:rFonts w:ascii="Inter" w:hAnsi="Inter" w:eastAsia="Inter" w:cs="Inter"/>
        </w:rPr>
        <w:t xml:space="preserve">Originally, the PCB design was intended for fabrication on a double-sided PCB. However, due to the unavailability of double-sided copper-clad boards, an alternative approach had to be adopted.</w:t>
      </w:r>
      <w:r>
        <w:rPr>
          <w:rFonts w:ascii="Inter" w:hAnsi="Inter" w:eastAsia="Inter" w:cs="Inter"/>
        </w:rPr>
      </w:r>
      <w:r>
        <w:rPr>
          <w:rFonts w:ascii="Inter" w:hAnsi="Inter" w:cs="Inter"/>
        </w:rPr>
      </w:r>
    </w:p>
    <w:p w14:paraId="0D4E10B6">
      <w:pPr>
        <w:pBdr/>
        <w:spacing/>
        <w:ind/>
        <w:rPr>
          <w:rFonts w:ascii="Inter" w:hAnsi="Inter" w:cs="Inter"/>
        </w:rPr>
      </w:pPr>
      <w:r>
        <w:rPr>
          <w:rFonts w:ascii="Inter" w:hAnsi="Inter" w:eastAsia="Inter" w:cs="Inter"/>
        </w:rPr>
        <w:t xml:space="preserve">To overcome this limitation:</w:t>
      </w:r>
      <w:r>
        <w:rPr>
          <w:rFonts w:ascii="Inter" w:hAnsi="Inter" w:eastAsia="Inter" w:cs="Inter"/>
        </w:rPr>
      </w:r>
      <w:r>
        <w:rPr>
          <w:rFonts w:ascii="Inter" w:hAnsi="Inter" w:cs="Inter"/>
        </w:rPr>
      </w:r>
    </w:p>
    <w:p w14:paraId="222D7BB0">
      <w:pPr>
        <w:pStyle w:val="906"/>
        <w:numPr>
          <w:ilvl w:val="0"/>
          <w:numId w:val="8"/>
        </w:numPr>
        <w:pBdr/>
        <w:spacing/>
        <w:ind/>
        <w:rPr>
          <w:rFonts w:ascii="Inter" w:hAnsi="Inter" w:cs="Inter"/>
        </w:rPr>
      </w:pPr>
      <w:r>
        <w:rPr>
          <w:rFonts w:ascii="Inter" w:hAnsi="Inter" w:eastAsia="Inter" w:cs="Inter"/>
        </w:rPr>
        <w:t xml:space="preserve">The PCB layout was reorganized to suit single-layer routing constraints.</w:t>
      </w:r>
      <w:r>
        <w:rPr>
          <w:rFonts w:ascii="Inter" w:hAnsi="Inter" w:eastAsia="Inter" w:cs="Inter"/>
        </w:rPr>
      </w:r>
      <w:r>
        <w:rPr>
          <w:rFonts w:ascii="Inter" w:hAnsi="Inter" w:cs="Inter"/>
        </w:rPr>
      </w:r>
    </w:p>
    <w:p w14:paraId="626BB273">
      <w:pPr>
        <w:pStyle w:val="906"/>
        <w:numPr>
          <w:ilvl w:val="0"/>
          <w:numId w:val="8"/>
        </w:numPr>
        <w:pBdr/>
        <w:spacing/>
        <w:ind/>
        <w:rPr>
          <w:rFonts w:ascii="Inter" w:hAnsi="Inter" w:cs="Inter"/>
        </w:rPr>
      </w:pPr>
      <w:r>
        <w:rPr>
          <w:rFonts w:ascii="Inter" w:hAnsi="Inter" w:eastAsia="Inter" w:cs="Inter"/>
        </w:rPr>
        <w:t xml:space="preserve">Routing paths were carefully planned to minimize trace intersections.</w:t>
      </w:r>
      <w:r>
        <w:rPr>
          <w:rFonts w:ascii="Inter" w:hAnsi="Inter" w:eastAsia="Inter" w:cs="Inter"/>
        </w:rPr>
      </w:r>
      <w:r>
        <w:rPr>
          <w:rFonts w:ascii="Inter" w:hAnsi="Inter" w:cs="Inter"/>
        </w:rPr>
      </w:r>
    </w:p>
    <w:p w14:paraId="3C138AF8">
      <w:pPr>
        <w:pStyle w:val="906"/>
        <w:numPr>
          <w:ilvl w:val="0"/>
          <w:numId w:val="8"/>
        </w:numPr>
        <w:pBdr/>
        <w:spacing/>
        <w:ind/>
        <w:rPr>
          <w:rFonts w:ascii="Inter" w:hAnsi="Inter" w:cs="Inter"/>
        </w:rPr>
      </w:pPr>
      <w:r>
        <w:rPr>
          <w:rFonts w:ascii="Inter" w:hAnsi="Inter" w:eastAsia="Inter" w:cs="Inter"/>
        </w:rPr>
        <w:t xml:space="preserve">In locations where direct routing was not feasible, wire jumpers were used to establish connections and replace vias that would normally be implemented on a double-sided PCB.</w:t>
      </w:r>
      <w:r>
        <w:rPr>
          <w:rFonts w:ascii="Inter" w:hAnsi="Inter" w:eastAsia="Inter" w:cs="Inter"/>
        </w:rPr>
      </w:r>
      <w:r>
        <w:rPr>
          <w:rFonts w:ascii="Inter" w:hAnsi="Inter" w:cs="Inter"/>
        </w:rPr>
      </w:r>
    </w:p>
    <w:p w14:paraId="553DEC41">
      <w:pPr>
        <w:pStyle w:val="906"/>
        <w:numPr>
          <w:ilvl w:val="0"/>
          <w:numId w:val="8"/>
        </w:numPr>
        <w:pBdr/>
        <w:spacing/>
        <w:ind/>
        <w:rPr>
          <w:rFonts w:ascii="Inter" w:hAnsi="Inter" w:cs="Inter"/>
          <w:highlight w:val="none"/>
        </w:rPr>
      </w:pPr>
      <w:r>
        <w:rPr>
          <w:rFonts w:ascii="Inter" w:hAnsi="Inter" w:eastAsia="Inter" w:cs="Inter"/>
        </w:rPr>
        <w:t xml:space="preserve">Additional effort was required to maintain signal continuity and proper component connectivity.</w:t>
      </w:r>
      <w:r>
        <w:rPr>
          <w:rFonts w:ascii="Inter" w:hAnsi="Inter" w:eastAsia="Inter" w:cs="Inter"/>
          <w:highlight w:val="none"/>
        </w:rPr>
      </w:r>
      <w:r>
        <w:rPr>
          <w:rFonts w:ascii="Inter" w:hAnsi="Inter" w:cs="Inter"/>
          <w:highlight w:val="none"/>
        </w:rPr>
      </w:r>
      <w:r>
        <w:rPr>
          <w:rFonts w:ascii="Inter" w:hAnsi="Inter" w:eastAsia="Inter" w:cs="Inter"/>
          <w:b/>
          <w:bCs/>
          <w:sz w:val="28"/>
          <w:szCs w:val="28"/>
          <w:highlight w:val="none"/>
        </w:rPr>
      </w:r>
      <w:r>
        <w:rPr>
          <w:rFonts w:ascii="Inter" w:hAnsi="Inter" w:cs="Inter"/>
          <w:b/>
          <w:bCs/>
          <w:sz w:val="28"/>
          <w:szCs w:val="28"/>
          <w:highlight w:val="none"/>
        </w:rPr>
      </w:r>
      <w:r>
        <w:rPr>
          <w:rFonts w:ascii="Inter" w:hAnsi="Inter" w:cs="Inter"/>
          <w:highlight w:val="none"/>
        </w:rPr>
      </w:r>
    </w:p>
    <w:p w14:paraId="48775F17">
      <w:pPr>
        <w:pBdr/>
        <w:spacing/>
        <w:ind/>
        <w:rPr>
          <w:rFonts w:ascii="Inter" w:hAnsi="Inter" w:cs="Inter"/>
          <w:b/>
          <w:bCs/>
          <w:sz w:val="28"/>
          <w:szCs w:val="28"/>
          <w:highlight w:val="none"/>
        </w:rPr>
      </w:pPr>
      <w:r>
        <w:rPr>
          <w:rFonts w:ascii="Inter" w:hAnsi="Inter" w:eastAsia="Inter" w:cs="Inter"/>
          <w:b/>
          <w:bCs/>
          <w:sz w:val="28"/>
          <w:szCs w:val="28"/>
          <w:highlight w:val="none"/>
        </w:rPr>
      </w:r>
      <w:r>
        <w:rPr>
          <w:rFonts w:ascii="Inter" w:hAnsi="Inter" w:eastAsia="Inter" w:cs="Inter"/>
          <w:b/>
          <w:bCs/>
          <w:sz w:val="28"/>
          <w:szCs w:val="28"/>
          <w:highlight w:val="none"/>
        </w:rPr>
      </w:r>
      <w:r>
        <w:rPr>
          <w:rFonts w:ascii="Inter" w:hAnsi="Inter" w:eastAsia="Inter" w:cs="Inter"/>
          <w:b/>
          <w:bCs/>
          <w:sz w:val="28"/>
          <w:szCs w:val="28"/>
          <w:highlight w:val="none"/>
        </w:rPr>
      </w:r>
    </w:p>
    <w:p w14:paraId="48164764">
      <w:pPr>
        <w:pBdr/>
        <w:spacing/>
        <w:ind/>
        <w:rPr>
          <w:rFonts w:ascii="Inter" w:hAnsi="Inter" w:eastAsia="Inter" w:cs="Inter"/>
          <w:b/>
          <w:bCs/>
          <w:sz w:val="28"/>
          <w:szCs w:val="28"/>
          <w:highlight w:val="none"/>
        </w:rPr>
      </w:pPr>
      <w:r>
        <w:rPr>
          <w:rFonts w:ascii="Inter" w:hAnsi="Inter" w:eastAsia="Inter" w:cs="Inter"/>
          <w:b/>
          <w:bCs/>
          <w:sz w:val="28"/>
          <w:szCs w:val="28"/>
          <w:highlight w:val="none"/>
        </w:rPr>
      </w:r>
      <w:r>
        <w:rPr>
          <w:rFonts w:ascii="Inter" w:hAnsi="Inter" w:eastAsia="Inter" w:cs="Inter"/>
          <w:b/>
          <w:bCs/>
          <w:sz w:val="28"/>
          <w:szCs w:val="28"/>
          <w:highlight w:val="none"/>
        </w:rPr>
      </w:r>
      <w:r>
        <w:rPr>
          <w:rFonts w:ascii="Inter" w:hAnsi="Inter" w:eastAsia="Inter" w:cs="Inter"/>
          <w:b/>
          <w:bCs/>
          <w:sz w:val="28"/>
          <w:szCs w:val="28"/>
          <w:highlight w:val="none"/>
        </w:rPr>
      </w:r>
    </w:p>
    <w:p w14:paraId="46097A8C">
      <w:pPr>
        <w:pBdr/>
        <w:spacing/>
        <w:ind/>
        <w:rPr>
          <w:rFonts w:ascii="Inter" w:hAnsi="Inter" w:eastAsia="Inter" w:cs="Inter"/>
          <w:b/>
          <w:bCs/>
          <w:sz w:val="28"/>
          <w:szCs w:val="28"/>
          <w:highlight w:val="none"/>
        </w:rPr>
      </w:pPr>
      <w:r>
        <w:rPr>
          <w:rFonts w:ascii="Inter" w:hAnsi="Inter" w:eastAsia="Inter" w:cs="Inter"/>
          <w:b/>
          <w:bCs/>
          <w:sz w:val="28"/>
          <w:szCs w:val="28"/>
          <w:highlight w:val="none"/>
        </w:rPr>
      </w:r>
      <w:r>
        <w:rPr>
          <w:rFonts w:ascii="Inter" w:hAnsi="Inter" w:eastAsia="Inter" w:cs="Inter"/>
          <w:b/>
          <w:bCs/>
          <w:sz w:val="28"/>
          <w:szCs w:val="28"/>
          <w:highlight w:val="none"/>
        </w:rPr>
      </w:r>
      <w:r>
        <w:rPr>
          <w:rFonts w:ascii="Inter" w:hAnsi="Inter" w:eastAsia="Inter" w:cs="Inter"/>
          <w:b/>
          <w:bCs/>
          <w:sz w:val="28"/>
          <w:szCs w:val="28"/>
          <w:highlight w:val="none"/>
        </w:rPr>
      </w:r>
    </w:p>
    <w:p w14:paraId="040D0814">
      <w:pPr>
        <w:pBdr/>
        <w:spacing/>
        <w:ind/>
        <w:rPr>
          <w:rFonts w:ascii="Inter" w:hAnsi="Inter" w:eastAsia="Inter" w:cs="Inter"/>
          <w:b/>
          <w:bCs/>
          <w:sz w:val="28"/>
          <w:szCs w:val="28"/>
          <w:highlight w:val="none"/>
        </w:rPr>
      </w:pPr>
      <w:r>
        <w:rPr>
          <w:rFonts w:ascii="Inter" w:hAnsi="Inter" w:eastAsia="Inter" w:cs="Inter"/>
          <w:b/>
          <w:bCs/>
          <w:sz w:val="28"/>
          <w:szCs w:val="28"/>
          <w:highlight w:val="none"/>
        </w:rPr>
      </w:r>
      <w:r>
        <w:rPr>
          <w:rFonts w:ascii="Inter" w:hAnsi="Inter" w:eastAsia="Inter" w:cs="Inter"/>
          <w:b/>
          <w:bCs/>
          <w:sz w:val="28"/>
          <w:szCs w:val="28"/>
          <w:highlight w:val="none"/>
        </w:rPr>
      </w:r>
      <w:r>
        <w:rPr>
          <w:rFonts w:ascii="Inter" w:hAnsi="Inter" w:eastAsia="Inter" w:cs="Inter"/>
          <w:b/>
          <w:bCs/>
          <w:sz w:val="28"/>
          <w:szCs w:val="28"/>
          <w:highlight w:val="none"/>
        </w:rPr>
      </w:r>
    </w:p>
    <w:p w14:paraId="6EC04C59">
      <w:pPr>
        <w:pBdr/>
        <w:spacing/>
        <w:ind/>
        <w:rPr>
          <w:rFonts w:ascii="Inter" w:hAnsi="Inter" w:eastAsia="Inter" w:cs="Inter"/>
          <w:b/>
          <w:bCs/>
          <w:sz w:val="28"/>
          <w:szCs w:val="28"/>
          <w:highlight w:val="none"/>
        </w:rPr>
      </w:pPr>
      <w:r>
        <w:rPr>
          <w:rFonts w:ascii="Inter" w:hAnsi="Inter" w:eastAsia="Inter" w:cs="Inter"/>
          <w:b/>
          <w:bCs/>
          <w:sz w:val="28"/>
          <w:szCs w:val="28"/>
          <w:highlight w:val="none"/>
        </w:rPr>
      </w:r>
      <w:r>
        <w:rPr>
          <w:rFonts w:ascii="Inter" w:hAnsi="Inter" w:eastAsia="Inter" w:cs="Inter"/>
          <w:b/>
          <w:bCs/>
          <w:sz w:val="28"/>
          <w:szCs w:val="28"/>
          <w:highlight w:val="none"/>
        </w:rPr>
      </w:r>
      <w:r>
        <w:rPr>
          <w:rFonts w:ascii="Inter" w:hAnsi="Inter" w:eastAsia="Inter" w:cs="Inter"/>
          <w:b/>
          <w:bCs/>
          <w:sz w:val="28"/>
          <w:szCs w:val="28"/>
          <w:highlight w:val="none"/>
        </w:rPr>
      </w:r>
    </w:p>
    <w:p w14:paraId="65B905DD">
      <w:pPr>
        <w:pBdr/>
        <w:spacing/>
        <w:ind/>
        <w:rPr>
          <w:rFonts w:ascii="Inter" w:hAnsi="Inter" w:eastAsia="Inter" w:cs="Inter"/>
          <w:b/>
          <w:bCs/>
          <w:sz w:val="28"/>
          <w:szCs w:val="28"/>
          <w:highlight w:val="none"/>
        </w:rPr>
      </w:pPr>
      <w:r>
        <w:rPr>
          <w:rFonts w:ascii="Inter" w:hAnsi="Inter" w:eastAsia="Inter" w:cs="Inter"/>
          <w:b/>
          <w:bCs/>
          <w:sz w:val="28"/>
          <w:szCs w:val="28"/>
        </w:rPr>
        <w:t xml:space="preserve">Figures</w:t>
      </w:r>
      <w:r>
        <w:rPr>
          <w:rFonts w:ascii="Inter" w:hAnsi="Inter" w:eastAsia="Inter" w:cs="Inter"/>
          <w:b/>
          <w:bCs/>
          <w:sz w:val="28"/>
          <w:szCs w:val="28"/>
          <w:highlight w:val="none"/>
        </w:rPr>
      </w:r>
      <w:r>
        <w:rPr>
          <w:rFonts w:ascii="Inter" w:hAnsi="Inter" w:cs="Inter"/>
          <w:b/>
          <w:bCs/>
          <w:sz w:val="28"/>
          <w:szCs w:val="28"/>
          <w:highlight w:val="none"/>
        </w:rPr>
      </w:r>
      <w:r>
        <w:rPr>
          <w:rFonts w:ascii="Inter" w:hAnsi="Inter" w:eastAsia="Inter" w:cs="Inter"/>
        </w:rPr>
      </w:r>
      <w:r>
        <w:rPr>
          <w:rFonts w:ascii="Inter" w:hAnsi="Inter" w:eastAsia="Inter" w:cs="Inter"/>
        </w:rPr>
      </w:r>
      <w:r>
        <w:rPr>
          <w:rFonts w:ascii="Inter" w:hAnsi="Inter" w:cs="Inter"/>
        </w:rPr>
      </w:r>
      <w:r>
        <w:rPr>
          <w:rFonts w:ascii="Inter" w:hAnsi="Inter" w:cs="Inter"/>
          <w:b/>
          <w:bCs/>
          <w:sz w:val="28"/>
          <w:szCs w:val="28"/>
          <w:highlight w:val="none"/>
        </w:rPr>
      </w:r>
    </w:p>
    <w:p w14:paraId="1D9558EF">
      <w:pPr>
        <w:pBdr/>
        <w:spacing/>
        <w:ind/>
        <w:rPr>
          <w:rFonts w:ascii="Inter" w:hAnsi="Inter" w:cs="Inter"/>
        </w:rPr>
      </w:pPr>
      <w:r>
        <w:rPr>
          <w:rFonts w:ascii="Inter" w:hAnsi="Inter" w:eastAsia="Inter" w:cs="Inter"/>
        </w:rPr>
        <mc:AlternateContent>
          <mc:Choice Requires="wpg">
            <w:drawing>
              <wp:anchor xmlns:wp="http://schemas.openxmlformats.org/drawingml/2006/wordprocessingDrawing" xmlns:wp14="http://schemas.microsoft.com/office/word/2010/wordprocessingDrawing" distT="0" distB="0" distL="115200" distR="115200" simplePos="0" relativeHeight="25600" behindDoc="0" locked="0" layoutInCell="1" allowOverlap="1">
                <wp:simplePos x="0" y="0"/>
                <wp:positionH relativeFrom="column">
                  <wp:posOffset>4581525</wp:posOffset>
                </wp:positionH>
                <wp:positionV relativeFrom="paragraph">
                  <wp:posOffset>6113117</wp:posOffset>
                </wp:positionV>
                <wp:extent cx="1971675" cy="381000"/>
                <wp:effectExtent l="3175" t="3175" r="3175" b="3175"/>
                <wp:wrapNone/>
                <wp:docPr id="2" name=""/>
                <wp:cNvGraphicFramePr/>
                <a:graphic xmlns:a="http://schemas.openxmlformats.org/drawingml/2006/main">
                  <a:graphicData uri="http://schemas.microsoft.com/office/word/2010/wordprocessingShape">
                    <wps:wsp>
                      <wps:cNvPr id="1386267540" name=""/>
                      <wps:cNvSpPr txBox="1"/>
                      <wps:spPr bwMode="auto">
                        <a:xfrm rot="0" flipH="0" flipV="0">
                          <a:off x="0" y="0"/>
                          <a:ext cx="1971673" cy="380998"/>
                        </a:xfrm>
                        <a:prstGeom prst="rect">
                          <a:avLst/>
                        </a:prstGeom>
                        <a:noFill/>
                        <a:ln w="6350">
                          <a:noFill/>
                        </a:ln>
                      </wps:spPr>
                      <wps:txbx>
                        <w:txbxContent>
                          <w:p w14:paraId="52B0E3A9">
                            <w:pPr>
                              <w:pBdr/>
                              <w:spacing/>
                              <w:ind/>
                              <w:rPr>
                                <w:rFonts w:ascii="Inter" w:hAnsi="Inter" w:cs="Inter"/>
                                <w:b/>
                                <w:bCs/>
                              </w:rPr>
                            </w:pPr>
                            <w:r>
                              <w:rPr>
                                <w:rFonts w:ascii="Inter" w:hAnsi="Inter" w:eastAsia="Inter" w:cs="Inter"/>
                                <w:b/>
                                <w:bCs/>
                              </w:rPr>
                              <w:t xml:space="preserve">Figure 4: PCB Solder Side</w:t>
                            </w:r>
                            <w:r>
                              <w:rPr>
                                <w:rFonts w:ascii="Inter" w:hAnsi="Inter" w:cs="Inter"/>
                                <w:b/>
                                <w:bCs/>
                              </w:rPr>
                            </w:r>
                            <w:r>
                              <w:rPr>
                                <w:rFonts w:ascii="Inter" w:hAnsi="Inter" w:cs="Inter"/>
                                <w:b/>
                                <w:bCs/>
                              </w:rPr>
                            </w:r>
                          </w:p>
                        </w:txbxContent>
                      </wps:txbx>
                      <wps:bodyPr vertOverflow="overflow" horzOverflow="overflow" vert="horz" wrap="square" lIns="91440" tIns="45720" rIns="91440" bIns="45720" numCol="1" spcCol="0" rtlCol="0" fromWordArt="0" anchor="t" anchorCtr="0" forceAA="0" upright="0" compatLnSpc="0"/>
                    </wps:wsp>
                  </a:graphicData>
                </a:graphic>
              </wp:anchor>
            </w:drawing>
          </mc:Choice>
          <mc:Fallback>
            <w:pict>
              <v:shape id="shape 1" o:spid="_x0000_s1" o:spt="202" type="#_x0000_t202" style="position:absolute;z-index:25600;o:allowoverlap:true;o:allowincell:true;mso-position-horizontal-relative:text;margin-left:360.75pt;mso-position-horizontal:absolute;mso-position-vertical-relative:text;margin-top:481.35pt;mso-position-vertical:absolute;width:155.25pt;height:30.00pt;mso-wrap-distance-left:9.07pt;mso-wrap-distance-top:0.00pt;mso-wrap-distance-right:9.07pt;mso-wrap-distance-bottom:0.00pt;rotation:0;v-text-anchor:top;visibility:visible;" filled="f" stroked="f" strokeweight="0.50pt">
                <v:textbox inset="0,0,0,0">
                  <w:txbxContent>
                    <w:p w14:paraId="52B0E3A9">
                      <w:pPr>
                        <w:pBdr/>
                        <w:spacing/>
                        <w:ind/>
                        <w:rPr>
                          <w:rFonts w:ascii="Inter" w:hAnsi="Inter" w:cs="Inter"/>
                          <w:b/>
                          <w:bCs/>
                        </w:rPr>
                      </w:pPr>
                      <w:r>
                        <w:rPr>
                          <w:rFonts w:ascii="Inter" w:hAnsi="Inter" w:eastAsia="Inter" w:cs="Inter"/>
                          <w:b/>
                          <w:bCs/>
                        </w:rPr>
                        <w:t xml:space="preserve">Figure 4: PCB Solder Side</w:t>
                      </w:r>
                      <w:r>
                        <w:rPr>
                          <w:rFonts w:ascii="Inter" w:hAnsi="Inter" w:cs="Inter"/>
                          <w:b/>
                          <w:bCs/>
                        </w:rPr>
                      </w:r>
                      <w:r>
                        <w:rPr>
                          <w:rFonts w:ascii="Inter" w:hAnsi="Inter" w:cs="Inter"/>
                          <w:b/>
                          <w:bCs/>
                        </w:rPr>
                      </w:r>
                    </w:p>
                  </w:txbxContent>
                </v:textbox>
              </v:shape>
            </w:pict>
          </mc:Fallback>
        </mc:AlternateContent>
      </w:r>
      <w:r>
        <w:rPr>
          <w:rFonts w:ascii="Inter" w:hAnsi="Inter" w:eastAsia="Inter" w:cs="Inter"/>
        </w:rPr>
        <mc:AlternateContent>
          <mc:Choice Requires="wpg">
            <w:drawing>
              <wp:anchor xmlns:wp="http://schemas.openxmlformats.org/drawingml/2006/wordprocessingDrawing" xmlns:wp14="http://schemas.microsoft.com/office/word/2010/wordprocessingDrawing" distT="0" distB="0" distL="115200" distR="115200" simplePos="0" relativeHeight="24576" behindDoc="0" locked="0" layoutInCell="1" allowOverlap="1">
                <wp:simplePos x="0" y="0"/>
                <wp:positionH relativeFrom="column">
                  <wp:posOffset>714862</wp:posOffset>
                </wp:positionH>
                <wp:positionV relativeFrom="paragraph">
                  <wp:posOffset>6113117</wp:posOffset>
                </wp:positionV>
                <wp:extent cx="2038350" cy="381000"/>
                <wp:effectExtent l="3175" t="3175" r="3175" b="3175"/>
                <wp:wrapNone/>
                <wp:docPr id="3" name=""/>
                <wp:cNvGraphicFramePr/>
                <a:graphic xmlns:a="http://schemas.openxmlformats.org/drawingml/2006/main">
                  <a:graphicData uri="http://schemas.microsoft.com/office/word/2010/wordprocessingShape">
                    <wps:wsp>
                      <wps:cNvPr id="1840559915" name=""/>
                      <wps:cNvSpPr txBox="1"/>
                      <wps:spPr bwMode="auto">
                        <a:xfrm rot="0" flipH="0" flipV="0">
                          <a:off x="0" y="0"/>
                          <a:ext cx="2038349" cy="380998"/>
                        </a:xfrm>
                        <a:prstGeom prst="rect">
                          <a:avLst/>
                        </a:prstGeom>
                        <a:noFill/>
                        <a:ln w="6350">
                          <a:noFill/>
                        </a:ln>
                      </wps:spPr>
                      <wps:txbx>
                        <w:txbxContent>
                          <w:p w14:paraId="07F1E44F">
                            <w:pPr>
                              <w:pBdr/>
                              <w:spacing/>
                              <w:ind/>
                              <w:rPr>
                                <w:rFonts w:ascii="Inter" w:hAnsi="Inter" w:cs="Inter"/>
                                <w:b/>
                                <w:bCs/>
                              </w:rPr>
                            </w:pPr>
                            <w:r>
                              <w:rPr>
                                <w:rFonts w:ascii="Inter" w:hAnsi="Inter" w:eastAsia="Inter" w:cs="Inter"/>
                                <w:b/>
                                <w:bCs/>
                              </w:rPr>
                              <w:t xml:space="preserve">Figure 3: PCB 3D model</w:t>
                            </w:r>
                            <w:r>
                              <w:rPr>
                                <w:rFonts w:ascii="Inter" w:hAnsi="Inter" w:cs="Inter"/>
                                <w:b/>
                                <w:bCs/>
                              </w:rPr>
                            </w:r>
                            <w:r>
                              <w:rPr>
                                <w:rFonts w:ascii="Inter" w:hAnsi="Inter" w:cs="Inter"/>
                                <w:b/>
                                <w:bCs/>
                              </w:rPr>
                            </w:r>
                          </w:p>
                        </w:txbxContent>
                      </wps:txbx>
                      <wps:bodyPr vertOverflow="overflow" horzOverflow="overflow" vert="horz" wrap="square" lIns="91440" tIns="45720" rIns="91440" bIns="45720" numCol="1" spcCol="0" rtlCol="0" fromWordArt="0" anchor="t" anchorCtr="0" forceAA="0" upright="0" compatLnSpc="0"/>
                    </wps:wsp>
                  </a:graphicData>
                </a:graphic>
              </wp:anchor>
            </w:drawing>
          </mc:Choice>
          <mc:Fallback>
            <w:pict>
              <v:shape id="shape 2" o:spid="_x0000_s2" o:spt="202" type="#_x0000_t202" style="position:absolute;z-index:24576;o:allowoverlap:true;o:allowincell:true;mso-position-horizontal-relative:text;margin-left:56.29pt;mso-position-horizontal:absolute;mso-position-vertical-relative:text;margin-top:481.35pt;mso-position-vertical:absolute;width:160.50pt;height:30.00pt;mso-wrap-distance-left:9.07pt;mso-wrap-distance-top:0.00pt;mso-wrap-distance-right:9.07pt;mso-wrap-distance-bottom:0.00pt;rotation:0;v-text-anchor:top;visibility:visible;" filled="f" stroked="f" strokeweight="0.50pt">
                <v:textbox inset="0,0,0,0">
                  <w:txbxContent>
                    <w:p w14:paraId="07F1E44F">
                      <w:pPr>
                        <w:pBdr/>
                        <w:spacing/>
                        <w:ind/>
                        <w:rPr>
                          <w:rFonts w:ascii="Inter" w:hAnsi="Inter" w:cs="Inter"/>
                          <w:b/>
                          <w:bCs/>
                        </w:rPr>
                      </w:pPr>
                      <w:r>
                        <w:rPr>
                          <w:rFonts w:ascii="Inter" w:hAnsi="Inter" w:eastAsia="Inter" w:cs="Inter"/>
                          <w:b/>
                          <w:bCs/>
                        </w:rPr>
                        <w:t xml:space="preserve">Figure 3: PCB 3D model</w:t>
                      </w:r>
                      <w:r>
                        <w:rPr>
                          <w:rFonts w:ascii="Inter" w:hAnsi="Inter" w:cs="Inter"/>
                          <w:b/>
                          <w:bCs/>
                        </w:rPr>
                      </w:r>
                      <w:r>
                        <w:rPr>
                          <w:rFonts w:ascii="Inter" w:hAnsi="Inter" w:cs="Inter"/>
                          <w:b/>
                          <w:bCs/>
                        </w:rPr>
                      </w:r>
                    </w:p>
                  </w:txbxContent>
                </v:textbox>
              </v:shape>
            </w:pict>
          </mc:Fallback>
        </mc:AlternateContent>
      </w:r>
      <w:r>
        <w:rPr>
          <w:rFonts w:ascii="Inter" w:hAnsi="Inter" w:eastAsia="Inter" w:cs="Inter"/>
        </w:rPr>
        <mc:AlternateContent>
          <mc:Choice Requires="wpg">
            <w:drawing>
              <wp:anchor xmlns:wp="http://schemas.openxmlformats.org/drawingml/2006/wordprocessingDrawing" xmlns:wp14="http://schemas.microsoft.com/office/word/2010/wordprocessingDrawing" distT="0" distB="0" distL="115200" distR="115200" simplePos="0" relativeHeight="20480" behindDoc="0" locked="0" layoutInCell="1" allowOverlap="1">
                <wp:simplePos x="0" y="0"/>
                <wp:positionH relativeFrom="column">
                  <wp:posOffset>748200</wp:posOffset>
                </wp:positionH>
                <wp:positionV relativeFrom="paragraph">
                  <wp:posOffset>2722216</wp:posOffset>
                </wp:positionV>
                <wp:extent cx="2371725" cy="357187"/>
                <wp:effectExtent l="0" t="0" r="0" b="0"/>
                <wp:wrapNone/>
                <wp:docPr id="4" name=""/>
                <wp:cNvGraphicFramePr/>
                <a:graphic xmlns:a="http://schemas.openxmlformats.org/drawingml/2006/main">
                  <a:graphicData uri="http://schemas.microsoft.com/office/word/2010/wordprocessingShape">
                    <wps:wsp>
                      <wps:cNvPr id="1264206650" name=""/>
                      <wps:cNvSpPr txBox="1"/>
                      <wps:spPr bwMode="auto">
                        <a:xfrm rot="0" flipH="0" flipV="0">
                          <a:off x="0" y="0"/>
                          <a:ext cx="2371723" cy="357186"/>
                        </a:xfrm>
                        <a:prstGeom prst="rect">
                          <a:avLst/>
                        </a:prstGeom>
                        <a:noFill/>
                        <a:ln w="6350">
                          <a:noFill/>
                        </a:ln>
                      </wps:spPr>
                      <wps:txbx>
                        <w:txbxContent>
                          <w:p w14:paraId="6E3B10A6">
                            <w:pPr>
                              <w:pBdr/>
                              <w:spacing/>
                              <w:ind/>
                              <w:rPr>
                                <w:rFonts w:ascii="Inter" w:hAnsi="Inter" w:cs="Inter"/>
                                <w:b/>
                                <w:bCs/>
                              </w:rPr>
                            </w:pPr>
                            <w:r>
                              <w:rPr>
                                <w:rFonts w:ascii="Inter" w:hAnsi="Inter" w:eastAsia="Inter" w:cs="Inter"/>
                                <w:b/>
                                <w:bCs/>
                              </w:rPr>
                              <w:t xml:space="preserve">Figure 1: Circuit Schematic</w:t>
                            </w:r>
                            <w:r>
                              <w:rPr>
                                <w:rFonts w:ascii="Inter" w:hAnsi="Inter" w:cs="Inter"/>
                                <w:b/>
                                <w:bCs/>
                              </w:rPr>
                            </w:r>
                            <w:r>
                              <w:rPr>
                                <w:rFonts w:ascii="Inter" w:hAnsi="Inter" w:cs="Inter"/>
                                <w:b/>
                                <w:bCs/>
                              </w:rPr>
                            </w:r>
                          </w:p>
                        </w:txbxContent>
                      </wps:txbx>
                      <wps:bodyPr vertOverflow="overflow" horzOverflow="overflow" vert="horz" wrap="square" lIns="91440" tIns="45720" rIns="91440" bIns="45720" numCol="1" spcCol="0" rtlCol="0" fromWordArt="0" anchor="t" anchorCtr="0" forceAA="0" upright="0" compatLnSpc="0"/>
                    </wps:wsp>
                  </a:graphicData>
                </a:graphic>
              </wp:anchor>
            </w:drawing>
          </mc:Choice>
          <mc:Fallback>
            <w:pict>
              <v:shape id="shape 3" o:spid="_x0000_s3" o:spt="202" type="#_x0000_t202" style="position:absolute;z-index:20480;o:allowoverlap:true;o:allowincell:true;mso-position-horizontal-relative:text;margin-left:58.91pt;mso-position-horizontal:absolute;mso-position-vertical-relative:text;margin-top:214.35pt;mso-position-vertical:absolute;width:186.75pt;height:28.12pt;mso-wrap-distance-left:9.07pt;mso-wrap-distance-top:0.00pt;mso-wrap-distance-right:9.07pt;mso-wrap-distance-bottom:0.00pt;rotation:0;v-text-anchor:top;visibility:visible;" filled="f" stroked="f" strokeweight="0.50pt">
                <v:textbox inset="0,0,0,0">
                  <w:txbxContent>
                    <w:p w14:paraId="6E3B10A6">
                      <w:pPr>
                        <w:pBdr/>
                        <w:spacing/>
                        <w:ind/>
                        <w:rPr>
                          <w:rFonts w:ascii="Inter" w:hAnsi="Inter" w:cs="Inter"/>
                          <w:b/>
                          <w:bCs/>
                        </w:rPr>
                      </w:pPr>
                      <w:r>
                        <w:rPr>
                          <w:rFonts w:ascii="Inter" w:hAnsi="Inter" w:eastAsia="Inter" w:cs="Inter"/>
                          <w:b/>
                          <w:bCs/>
                        </w:rPr>
                        <w:t xml:space="preserve">Figure 1: Circuit Schematic</w:t>
                      </w:r>
                      <w:r>
                        <w:rPr>
                          <w:rFonts w:ascii="Inter" w:hAnsi="Inter" w:cs="Inter"/>
                          <w:b/>
                          <w:bCs/>
                        </w:rPr>
                      </w:r>
                      <w:r>
                        <w:rPr>
                          <w:rFonts w:ascii="Inter" w:hAnsi="Inter" w:cs="Inter"/>
                          <w:b/>
                          <w:bCs/>
                        </w:rPr>
                      </w:r>
                    </w:p>
                  </w:txbxContent>
                </v:textbox>
              </v:shape>
            </w:pict>
          </mc:Fallback>
        </mc:AlternateContent>
      </w:r>
      <w:r>
        <w:rPr>
          <w:rFonts w:ascii="Inter" w:hAnsi="Inter" w:eastAsia="Inter" w:cs="Inter"/>
        </w:rPr>
        <mc:AlternateContent>
          <mc:Choice Requires="wpg">
            <w:drawing>
              <wp:anchor xmlns:wp="http://schemas.openxmlformats.org/drawingml/2006/wordprocessingDrawing" xmlns:wp14="http://schemas.microsoft.com/office/word/2010/wordprocessingDrawing" distT="0" distB="0" distL="115200" distR="115200" simplePos="0" relativeHeight="20480" behindDoc="0" locked="0" layoutInCell="1" allowOverlap="1">
                <wp:simplePos x="0" y="0"/>
                <wp:positionH relativeFrom="column">
                  <wp:posOffset>4381500</wp:posOffset>
                </wp:positionH>
                <wp:positionV relativeFrom="paragraph">
                  <wp:posOffset>2722216</wp:posOffset>
                </wp:positionV>
                <wp:extent cx="2371725" cy="357187"/>
                <wp:effectExtent l="3175" t="3175" r="3175" b="3175"/>
                <wp:wrapNone/>
                <wp:docPr id="5" name=""/>
                <wp:cNvGraphicFramePr/>
                <a:graphic xmlns:a="http://schemas.openxmlformats.org/drawingml/2006/main">
                  <a:graphicData uri="http://schemas.microsoft.com/office/word/2010/wordprocessingShape">
                    <wps:wsp>
                      <wps:cNvPr id="1395159495" name=""/>
                      <wps:cNvSpPr txBox="1"/>
                      <wps:spPr bwMode="auto">
                        <a:xfrm rot="0" flipH="0" flipV="0">
                          <a:off x="0" y="0"/>
                          <a:ext cx="2371723" cy="357186"/>
                        </a:xfrm>
                        <a:prstGeom prst="rect">
                          <a:avLst/>
                        </a:prstGeom>
                        <a:noFill/>
                        <a:ln w="6350">
                          <a:noFill/>
                        </a:ln>
                      </wps:spPr>
                      <wps:txbx>
                        <w:txbxContent>
                          <w:p w14:paraId="5687D2FA">
                            <w:pPr>
                              <w:pBdr/>
                              <w:spacing/>
                              <w:ind/>
                              <w:rPr>
                                <w:rFonts w:ascii="Inter" w:hAnsi="Inter" w:cs="Inter"/>
                                <w:b/>
                                <w:bCs/>
                              </w:rPr>
                            </w:pPr>
                            <w:r>
                              <w:rPr>
                                <w:rFonts w:ascii="Inter" w:hAnsi="Inter" w:eastAsia="Inter" w:cs="Inter"/>
                                <w:b/>
                                <w:bCs/>
                              </w:rPr>
                              <w:t xml:space="preserve">Figure 2: PCB Layout</w:t>
                            </w:r>
                            <w:r>
                              <w:rPr>
                                <w:rFonts w:ascii="Inter" w:hAnsi="Inter" w:cs="Inter"/>
                                <w:b/>
                                <w:bCs/>
                              </w:rPr>
                            </w:r>
                            <w:r>
                              <w:rPr>
                                <w:rFonts w:ascii="Inter" w:hAnsi="Inter" w:cs="Inter"/>
                                <w:b/>
                                <w:bCs/>
                              </w:rPr>
                            </w:r>
                          </w:p>
                        </w:txbxContent>
                      </wps:txbx>
                      <wps:bodyPr vertOverflow="overflow" horzOverflow="overflow" vert="horz" wrap="square" lIns="91440" tIns="45720" rIns="91440" bIns="45720" numCol="1" spcCol="0" rtlCol="0" fromWordArt="0" anchor="t" anchorCtr="0" forceAA="0" upright="0" compatLnSpc="0"/>
                    </wps:wsp>
                  </a:graphicData>
                </a:graphic>
              </wp:anchor>
            </w:drawing>
          </mc:Choice>
          <mc:Fallback>
            <w:pict>
              <v:shape id="shape 4" o:spid="_x0000_s4" o:spt="202" type="#_x0000_t202" style="position:absolute;z-index:20480;o:allowoverlap:true;o:allowincell:true;mso-position-horizontal-relative:text;margin-left:345.00pt;mso-position-horizontal:absolute;mso-position-vertical-relative:text;margin-top:214.35pt;mso-position-vertical:absolute;width:186.75pt;height:28.12pt;mso-wrap-distance-left:9.07pt;mso-wrap-distance-top:0.00pt;mso-wrap-distance-right:9.07pt;mso-wrap-distance-bottom:0.00pt;rotation:0;v-text-anchor:top;visibility:visible;" filled="f" stroked="f" strokeweight="0.50pt">
                <v:textbox inset="0,0,0,0">
                  <w:txbxContent>
                    <w:p w14:paraId="5687D2FA">
                      <w:pPr>
                        <w:pBdr/>
                        <w:spacing/>
                        <w:ind/>
                        <w:rPr>
                          <w:rFonts w:ascii="Inter" w:hAnsi="Inter" w:cs="Inter"/>
                          <w:b/>
                          <w:bCs/>
                        </w:rPr>
                      </w:pPr>
                      <w:r>
                        <w:rPr>
                          <w:rFonts w:ascii="Inter" w:hAnsi="Inter" w:eastAsia="Inter" w:cs="Inter"/>
                          <w:b/>
                          <w:bCs/>
                        </w:rPr>
                        <w:t xml:space="preserve">Figure 2: PCB Layout</w:t>
                      </w:r>
                      <w:r>
                        <w:rPr>
                          <w:rFonts w:ascii="Inter" w:hAnsi="Inter" w:cs="Inter"/>
                          <w:b/>
                          <w:bCs/>
                        </w:rPr>
                      </w:r>
                      <w:r>
                        <w:rPr>
                          <w:rFonts w:ascii="Inter" w:hAnsi="Inter" w:cs="Inter"/>
                          <w:b/>
                          <w:bCs/>
                        </w:rPr>
                      </w:r>
                    </w:p>
                  </w:txbxContent>
                </v:textbox>
              </v:shape>
            </w:pict>
          </mc:Fallback>
        </mc:AlternateContent>
      </w:r>
      <w:r>
        <w:rPr>
          <w:rFonts w:ascii="Inter" w:hAnsi="Inter" w:eastAsia="Inter" w:cs="Inter"/>
        </w:rPr>
        <mc:AlternateContent>
          <mc:Choice Requires="wpg">
            <w:drawing>
              <wp:anchor xmlns:wp="http://schemas.openxmlformats.org/drawingml/2006/wordprocessingDrawing" xmlns:wp14="http://schemas.microsoft.com/office/word/2010/wordprocessingDrawing" distT="0" distB="0" distL="115200" distR="115200" simplePos="0" relativeHeight="4096" behindDoc="0" locked="0" layoutInCell="1" allowOverlap="1">
                <wp:simplePos x="0" y="0"/>
                <wp:positionH relativeFrom="column">
                  <wp:posOffset>3686918</wp:posOffset>
                </wp:positionH>
                <wp:positionV relativeFrom="paragraph">
                  <wp:posOffset>0</wp:posOffset>
                </wp:positionV>
                <wp:extent cx="3171082" cy="2618142"/>
                <wp:effectExtent l="0" t="0" r="0" b="0"/>
                <wp:wrapThrough wrapText="bothSides">
                  <wp:wrapPolygon edited="1">
                    <wp:start x="0" y="0"/>
                    <wp:lineTo x="21600" y="0"/>
                    <wp:lineTo x="21600" y="21600"/>
                    <wp:lineTo x="0" y="21600"/>
                  </wp:wrapPolygon>
                </wp:wrapThrough>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189739" name=""/>
                        <pic:cNvPicPr>
                          <a:picLocks noChangeAspect="1"/>
                        </pic:cNvPicPr>
                        <pic:nvPr/>
                      </pic:nvPicPr>
                      <pic:blipFill rotWithShape="1">
                        <a:blip r:embed="rId9"/>
                        <a:stretch/>
                      </pic:blipFill>
                      <pic:spPr bwMode="auto">
                        <a:xfrm flipH="0" flipV="0">
                          <a:off x="0" y="0"/>
                          <a:ext cx="3171081" cy="261814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4096;o:allowoverlap:true;o:allowincell:true;mso-position-horizontal-relative:text;margin-left:290.31pt;mso-position-horizontal:absolute;mso-position-vertical-relative:text;margin-top:0.00pt;mso-position-vertical:absolute;width:249.69pt;height:206.15pt;mso-wrap-distance-left:9.07pt;mso-wrap-distance-top:0.00pt;mso-wrap-distance-right:9.07pt;mso-wrap-distance-bottom:0.00pt;z-index:1;" wrapcoords="0 0 100000 0 100000 100000 0 100000" stroked="false">
                <w10:wrap type="through"/>
                <v:imagedata r:id="rId9" o:title=""/>
                <o:lock v:ext="edit" rotation="t"/>
              </v:shape>
            </w:pict>
          </mc:Fallback>
        </mc:AlternateContent>
      </w:r>
      <w:r>
        <w:rPr>
          <w:rFonts w:ascii="Inter" w:hAnsi="Inter" w:eastAsia="Inter" w:cs="Inter"/>
        </w:rPr>
        <mc:AlternateContent>
          <mc:Choice Requires="wpg">
            <w:drawing>
              <wp:inline xmlns:wp="http://schemas.openxmlformats.org/drawingml/2006/wordprocessingDrawing" distT="0" distB="0" distL="0" distR="0">
                <wp:extent cx="3468075" cy="2618142"/>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208787" name=""/>
                        <pic:cNvPicPr>
                          <a:picLocks noChangeAspect="1"/>
                        </pic:cNvPicPr>
                        <pic:nvPr/>
                      </pic:nvPicPr>
                      <pic:blipFill rotWithShape="1">
                        <a:blip r:embed="rId10"/>
                        <a:stretch/>
                      </pic:blipFill>
                      <pic:spPr bwMode="auto">
                        <a:xfrm flipH="0" flipV="0">
                          <a:off x="0" y="0"/>
                          <a:ext cx="3468073" cy="26181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273.08pt;height:206.15pt;mso-wrap-distance-left:0.00pt;mso-wrap-distance-top:0.00pt;mso-wrap-distance-right:0.00pt;mso-wrap-distance-bottom:0.00pt;z-index:1;" stroked="false">
                <v:imagedata r:id="rId10" o:title=""/>
                <o:lock v:ext="edit" rotation="t"/>
              </v:shape>
            </w:pict>
          </mc:Fallback>
        </mc:AlternateContent>
        <w:t xml:space="preserve"> </w:t>
      </w:r>
      <w:r>
        <w:rPr>
          <w:rFonts w:ascii="Inter" w:hAnsi="Inter" w:eastAsia="Inter" w:cs="Inter"/>
        </w:rPr>
        <w:t xml:space="preserve">               </w:t>
        <mc:AlternateContent>
          <mc:Choice Requires="wpg">
            <w:drawing>
              <wp:anchor xmlns:wp="http://schemas.openxmlformats.org/drawingml/2006/wordprocessingDrawing" xmlns:wp14="http://schemas.microsoft.com/office/word/2010/wordprocessingDrawing" distT="0" distB="0" distL="115200" distR="115200" simplePos="0" relativeHeight="19456" behindDoc="0" locked="0" layoutInCell="1" allowOverlap="1">
                <wp:simplePos x="0" y="0"/>
                <wp:positionH relativeFrom="column">
                  <wp:posOffset>3881202</wp:posOffset>
                </wp:positionH>
                <wp:positionV relativeFrom="paragraph">
                  <wp:posOffset>3021470</wp:posOffset>
                </wp:positionV>
                <wp:extent cx="2782514" cy="3171082"/>
                <wp:effectExtent l="0" t="0" r="0" b="0"/>
                <wp:wrapThrough wrapText="bothSides">
                  <wp:wrapPolygon edited="1">
                    <wp:start x="0" y="490"/>
                    <wp:lineTo x="0" y="-490"/>
                    <wp:lineTo x="0" y="0"/>
                    <wp:lineTo x="21600" y="0"/>
                    <wp:lineTo x="21600" y="21109"/>
                    <wp:lineTo x="21600" y="22090"/>
                    <wp:lineTo x="21599" y="21599"/>
                    <wp:lineTo x="0" y="21600"/>
                  </wp:wrapPolygon>
                </wp:wrapThrough>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183909" name=""/>
                        <pic:cNvPicPr>
                          <a:picLocks noChangeAspect="1"/>
                        </pic:cNvPicPr>
                        <pic:nvPr/>
                      </pic:nvPicPr>
                      <pic:blipFill rotWithShape="1">
                        <a:blip r:embed="rId11"/>
                        <a:srcRect l="0" t="0" r="4471" b="0"/>
                        <a:stretch/>
                      </pic:blipFill>
                      <pic:spPr bwMode="auto">
                        <a:xfrm rot="5399999" flipH="0" flipV="0">
                          <a:off x="0" y="0"/>
                          <a:ext cx="2782513" cy="317108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z-index:19456;o:allowoverlap:true;o:allowincell:true;mso-position-horizontal-relative:text;margin-left:305.61pt;mso-position-horizontal:absolute;mso-position-vertical-relative:text;margin-top:237.91pt;mso-position-vertical:absolute;width:219.10pt;height:249.69pt;mso-wrap-distance-left:9.07pt;mso-wrap-distance-top:0.00pt;mso-wrap-distance-right:9.07pt;mso-wrap-distance-bottom:0.00pt;rotation:89;z-index:1;" wrapcoords="0 2269 0 -2268 0 0 100000 0 100000 97727 100000 102269 99995 99995 0 100000" stroked="false">
                <w10:wrap type="through"/>
                <v:imagedata r:id="rId11" o:title="" croptop="0f" cropleft="0f" cropbottom="0f" cropright="2930f"/>
                <o:lock v:ext="edit" rotation="t"/>
              </v:shape>
            </w:pict>
          </mc:Fallback>
        </mc:AlternateContent>
      </w:r>
      <w:r>
        <w:rPr>
          <w:rFonts w:ascii="Inter" w:hAnsi="Inter" w:eastAsia="Inter" w:cs="Inter"/>
        </w:rPr>
        <mc:AlternateContent>
          <mc:Choice Requires="wpg">
            <w:drawing>
              <wp:anchor xmlns:wp="http://schemas.openxmlformats.org/drawingml/2006/wordprocessingDrawing" xmlns:wp14="http://schemas.microsoft.com/office/word/2010/wordprocessingDrawing" distT="0" distB="0" distL="115200" distR="115200" simplePos="0" relativeHeight="11264" behindDoc="0" locked="0" layoutInCell="1" allowOverlap="1">
                <wp:simplePos x="0" y="0"/>
                <wp:positionH relativeFrom="column">
                  <wp:posOffset>0</wp:posOffset>
                </wp:positionH>
                <wp:positionV relativeFrom="paragraph">
                  <wp:posOffset>3215754</wp:posOffset>
                </wp:positionV>
                <wp:extent cx="3419475" cy="2782514"/>
                <wp:effectExtent l="0" t="0" r="0" b="0"/>
                <wp:wrapThrough wrapText="bothSides">
                  <wp:wrapPolygon edited="1">
                    <wp:start x="0" y="0"/>
                    <wp:lineTo x="21600" y="0"/>
                    <wp:lineTo x="21600" y="21600"/>
                    <wp:lineTo x="0" y="21600"/>
                  </wp:wrapPolygon>
                </wp:wrapThrough>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56530" name=""/>
                        <pic:cNvPicPr>
                          <a:picLocks noChangeAspect="1"/>
                        </pic:cNvPicPr>
                        <pic:nvPr/>
                      </pic:nvPicPr>
                      <pic:blipFill rotWithShape="1">
                        <a:blip r:embed="rId12"/>
                        <a:stretch/>
                      </pic:blipFill>
                      <pic:spPr bwMode="auto">
                        <a:xfrm rot="0" flipH="0" flipV="0">
                          <a:off x="0" y="0"/>
                          <a:ext cx="3419473" cy="2782513"/>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position:absolute;z-index:11264;o:allowoverlap:true;o:allowincell:true;mso-position-horizontal-relative:text;margin-left:0.00pt;mso-position-horizontal:absolute;mso-position-vertical-relative:text;margin-top:253.21pt;mso-position-vertical:absolute;width:269.25pt;height:219.10pt;mso-wrap-distance-left:9.07pt;mso-wrap-distance-top:0.00pt;mso-wrap-distance-right:9.07pt;mso-wrap-distance-bottom:0.00pt;rotation:0;z-index:1;" wrapcoords="0 0 100000 0 100000 100000 0 100000" stroked="false">
                <w10:wrap type="through"/>
                <v:imagedata r:id="rId12" o:title=""/>
                <o:lock v:ext="edit" rotation="t"/>
              </v:shape>
            </w:pict>
          </mc:Fallback>
        </mc:AlternateContent>
      </w:r>
      <w:r>
        <w:rPr>
          <w:rFonts w:ascii="Inter" w:hAnsi="Inter" w:eastAsia="Inter" w:cs="Inter"/>
        </w:rPr>
      </w:r>
      <w:r>
        <w:rPr>
          <w:rFonts w:ascii="Inter" w:hAnsi="Inter" w:cs="Inter"/>
        </w:rPr>
      </w:r>
    </w:p>
    <w:p w14:paraId="79849B93">
      <w:pPr>
        <w:pBdr/>
        <w:spacing/>
        <w:ind/>
        <w:rPr>
          <w:rFonts w:ascii="Inter" w:hAnsi="Inter" w:cs="Inter"/>
        </w:rPr>
      </w:pPr>
      <w:r>
        <w:rPr>
          <w:rFonts w:ascii="Inter" w:hAnsi="Inter" w:eastAsia="Inter" w:cs="Inter"/>
          <w:highlight w:val="none"/>
        </w:rPr>
      </w:r>
      <w:r>
        <w:rPr>
          <w:rFonts w:ascii="Inter" w:hAnsi="Inter" w:eastAsia="Inter" w:cs="Inter"/>
        </w:rPr>
      </w:r>
      <w:r>
        <w:rPr>
          <w:rFonts w:ascii="Inter" w:hAnsi="Inter" w:cs="Inter"/>
        </w:rPr>
      </w:r>
    </w:p>
    <w:p w14:paraId="7FCFD47A">
      <w:pPr>
        <w:pBdr/>
        <w:spacing/>
        <w:ind/>
        <w:rPr>
          <w:rFonts w:ascii="Inter" w:hAnsi="Inter" w:cs="Inter"/>
          <w:b/>
          <w:bCs/>
          <w:sz w:val="28"/>
          <w:szCs w:val="28"/>
        </w:rPr>
      </w:pPr>
      <w:r>
        <w:rPr>
          <w:rFonts w:ascii="Inter" w:hAnsi="Inter" w:eastAsia="Inter" w:cs="Inter"/>
          <w:b/>
          <w:bCs/>
          <w:sz w:val="28"/>
          <w:szCs w:val="28"/>
          <w:highlight w:val="none"/>
        </w:rPr>
      </w:r>
      <w:r>
        <w:rPr>
          <w:rFonts w:ascii="Inter" w:hAnsi="Inter" w:eastAsia="Inter" w:cs="Inter"/>
          <w:b/>
          <w:bCs/>
          <w:sz w:val="28"/>
          <w:szCs w:val="28"/>
        </w:rPr>
      </w:r>
      <w:r>
        <w:rPr>
          <w:rFonts w:ascii="Inter" w:hAnsi="Inter" w:cs="Inter"/>
          <w:b/>
          <w:bCs/>
          <w:sz w:val="28"/>
          <w:szCs w:val="28"/>
        </w:rPr>
      </w:r>
    </w:p>
    <w:p w14:paraId="2E774C3B">
      <w:pPr>
        <w:pBdr/>
        <w:spacing/>
        <w:ind/>
        <w:rPr>
          <w:rFonts w:ascii="Inter" w:hAnsi="Inter" w:cs="Inter"/>
          <w:b/>
          <w:bCs/>
          <w:sz w:val="28"/>
          <w:szCs w:val="28"/>
          <w:highlight w:val="none"/>
        </w:rPr>
      </w:pPr>
      <w:r>
        <w:rPr>
          <w:rFonts w:ascii="Inter" w:hAnsi="Inter" w:eastAsia="Inter" w:cs="Inter"/>
          <w:b/>
          <w:bCs/>
          <w:sz w:val="28"/>
          <w:szCs w:val="28"/>
        </w:rPr>
        <w:t xml:space="preserve">Conclusion</w:t>
      </w:r>
      <w:r>
        <w:rPr>
          <w:rFonts w:ascii="Inter" w:hAnsi="Inter" w:eastAsia="Inter" w:cs="Inter"/>
          <w:b/>
          <w:bCs/>
          <w:sz w:val="28"/>
          <w:szCs w:val="28"/>
          <w:highlight w:val="none"/>
        </w:rPr>
      </w:r>
      <w:r>
        <w:rPr>
          <w:rFonts w:ascii="Inter" w:hAnsi="Inter" w:cs="Inter"/>
          <w:b/>
          <w:bCs/>
          <w:sz w:val="28"/>
          <w:szCs w:val="28"/>
          <w:highlight w:val="none"/>
        </w:rPr>
      </w:r>
    </w:p>
    <w:p w14:paraId="7BE3C16A">
      <w:pPr>
        <w:pBdr/>
        <w:spacing/>
        <w:ind/>
        <w:rPr>
          <w:rFonts w:ascii="Inter" w:hAnsi="Inter" w:cs="Inter"/>
        </w:rPr>
      </w:pPr>
      <w:r>
        <w:rPr>
          <w:rFonts w:ascii="Inter" w:hAnsi="Inter" w:eastAsia="Inter" w:cs="Inter"/>
        </w:rPr>
        <w:t xml:space="preserve">T</w:t>
      </w:r>
      <w:r>
        <w:rPr>
          <w:rFonts w:ascii="Inter" w:hAnsi="Inter" w:eastAsia="Inter" w:cs="Inter"/>
        </w:rPr>
        <w:t xml:space="preserve">he project successfully demonstrates the design and implementation of a flexible two-digit counter module using CD4026 decade counter ICs. The module can accept clock signals from a wide range of external sources, making it suitable for numerous applicatio</w:t>
      </w:r>
      <w:r>
        <w:rPr>
          <w:rFonts w:ascii="Inter" w:hAnsi="Inter" w:eastAsia="Inter" w:cs="Inter"/>
        </w:rPr>
        <w:t xml:space="preserve">ns such as object counting, pulse monitoring, timing systems, and educational demonstrations.</w:t>
      </w:r>
      <w:r>
        <w:rPr>
          <w:rFonts w:ascii="Inter" w:hAnsi="Inter" w:eastAsia="Inter" w:cs="Inter"/>
        </w:rPr>
      </w:r>
      <w:r>
        <w:rPr>
          <w:rFonts w:ascii="Inter" w:hAnsi="Inter" w:cs="Inter"/>
        </w:rPr>
      </w:r>
    </w:p>
    <w:p w14:paraId="6C0A52F6">
      <w:pPr>
        <w:pBdr/>
        <w:spacing/>
        <w:ind/>
        <w:rPr>
          <w:rFonts w:ascii="Inter" w:hAnsi="Inter" w:cs="Inter"/>
        </w:rPr>
      </w:pPr>
      <w:r>
        <w:rPr>
          <w:rFonts w:ascii="Inter" w:hAnsi="Inter" w:eastAsia="Inter" w:cs="Inter"/>
        </w:rPr>
        <w:t xml:space="preserve">T</w:t>
      </w:r>
      <w:r>
        <w:rPr>
          <w:rFonts w:ascii="Inter" w:hAnsi="Inter" w:eastAsia="Inter" w:cs="Inter"/>
        </w:rPr>
        <w:t xml:space="preserve">he project also provided practical experience in schematic design, PCB layout creation, component selection, and hardware implementation. The resulting design serves as a reusable digital counter platform that can be integrated into future electronics and </w:t>
      </w:r>
      <w:r>
        <w:rPr>
          <w:rFonts w:ascii="Inter" w:hAnsi="Inter" w:eastAsia="Inter" w:cs="Inter"/>
        </w:rPr>
        <w:t xml:space="preserve">embedded systems projects.</w:t>
      </w:r>
      <w:r>
        <w:rPr>
          <w:rFonts w:ascii="Inter" w:hAnsi="Inter" w:eastAsia="Inter" w:cs="Inter"/>
        </w:rPr>
      </w:r>
      <w:r>
        <w:rPr>
          <w:rFonts w:ascii="Inter" w:hAnsi="Inter" w:cs="Inter"/>
        </w:rPr>
      </w:r>
    </w:p>
    <w:sectPr>
      <w:footnotePr/>
      <w:endnotePr/>
      <w:type w:val="nextPage"/>
      <w:pgSz w:h="16838" w:orient="portrait" w:w="11906"/>
      <w:pgMar w:top="720" w:right="720" w:bottom="720" w:left="72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Inter">
    <w:panose1 w:val="02000503000000020004"/>
  </w:font>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8ED4D2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
    <w:nsid w:val="06698E69"/>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
    <w:nsid w:val="36A781E2"/>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
    <w:nsid w:val="3754DC7C"/>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
    <w:nsid w:val="5C01AF07"/>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
    <w:nsid w:val="0B95687E"/>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
    <w:nsid w:val="5A002C90"/>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
    <w:nsid w:val="5C1DADA9"/>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7">
    <w:name w:val="Table Grid"/>
    <w:basedOn w:val="9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Table Grid Light"/>
    <w:basedOn w:val="9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1"/>
    <w:basedOn w:val="9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Plain Table 2"/>
    <w:basedOn w:val="9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3"/>
    <w:basedOn w:val="9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4"/>
    <w:basedOn w:val="9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5"/>
    <w:basedOn w:val="9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w:basedOn w:val="9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1"/>
    <w:basedOn w:val="9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2"/>
    <w:basedOn w:val="9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3"/>
    <w:basedOn w:val="9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4"/>
    <w:basedOn w:val="9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5"/>
    <w:basedOn w:val="9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6"/>
    <w:basedOn w:val="9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w:basedOn w:val="9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1"/>
    <w:basedOn w:val="9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2"/>
    <w:basedOn w:val="9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3"/>
    <w:basedOn w:val="9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4"/>
    <w:basedOn w:val="9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5"/>
    <w:basedOn w:val="9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6"/>
    <w:basedOn w:val="9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w:basedOn w:val="9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1"/>
    <w:basedOn w:val="9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2"/>
    <w:basedOn w:val="9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3"/>
    <w:basedOn w:val="9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4"/>
    <w:basedOn w:val="9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5"/>
    <w:basedOn w:val="9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6"/>
    <w:basedOn w:val="9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w:basedOn w:val="9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1"/>
    <w:basedOn w:val="9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2"/>
    <w:basedOn w:val="9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3"/>
    <w:basedOn w:val="9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4"/>
    <w:basedOn w:val="9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5"/>
    <w:basedOn w:val="9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6"/>
    <w:basedOn w:val="9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Accent 1"/>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 Accent 2"/>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 Accent 3"/>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Accent 4"/>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5"/>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 Accent 6"/>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6 Colorful"/>
    <w:basedOn w:val="9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0">
    <w:name w:val="Grid Table 6 Colorful - Accent 1"/>
    <w:basedOn w:val="9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1">
    <w:name w:val="Grid Table 6 Colorful - Accent 2"/>
    <w:basedOn w:val="9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2">
    <w:name w:val="Grid Table 6 Colorful - Accent 3"/>
    <w:basedOn w:val="9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3">
    <w:name w:val="Grid Table 6 Colorful - Accent 4"/>
    <w:basedOn w:val="9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4">
    <w:name w:val="Grid Table 6 Colorful - Accent 5"/>
    <w:basedOn w:val="9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5">
    <w:name w:val="Grid Table 6 Colorful - Accent 6"/>
    <w:basedOn w:val="9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6">
    <w:name w:val="Grid Table 7 Colorful"/>
    <w:basedOn w:val="9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1"/>
    <w:basedOn w:val="9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2"/>
    <w:basedOn w:val="9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3"/>
    <w:basedOn w:val="9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4"/>
    <w:basedOn w:val="9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5"/>
    <w:basedOn w:val="9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6"/>
    <w:basedOn w:val="9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1"/>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2"/>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3"/>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4"/>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5"/>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6"/>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w:basedOn w:val="9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1"/>
    <w:basedOn w:val="9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2"/>
    <w:basedOn w:val="9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3"/>
    <w:basedOn w:val="9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4"/>
    <w:basedOn w:val="9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5"/>
    <w:basedOn w:val="9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6"/>
    <w:basedOn w:val="9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w:basedOn w:val="9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1"/>
    <w:basedOn w:val="9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2"/>
    <w:basedOn w:val="9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3"/>
    <w:basedOn w:val="9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4"/>
    <w:basedOn w:val="9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5"/>
    <w:basedOn w:val="9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6"/>
    <w:basedOn w:val="9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w:basedOn w:val="9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1"/>
    <w:basedOn w:val="9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2"/>
    <w:basedOn w:val="9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3"/>
    <w:basedOn w:val="9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4"/>
    <w:basedOn w:val="9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5"/>
    <w:basedOn w:val="9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6"/>
    <w:basedOn w:val="9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5 Dark"/>
    <w:basedOn w:val="9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1"/>
    <w:basedOn w:val="9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2"/>
    <w:basedOn w:val="9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3"/>
    <w:basedOn w:val="9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4"/>
    <w:basedOn w:val="9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5"/>
    <w:basedOn w:val="9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6"/>
    <w:basedOn w:val="9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6 Colorful"/>
    <w:basedOn w:val="9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1"/>
    <w:basedOn w:val="9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2"/>
    <w:basedOn w:val="9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3"/>
    <w:basedOn w:val="9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4"/>
    <w:basedOn w:val="9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5"/>
    <w:basedOn w:val="9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6"/>
    <w:basedOn w:val="9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7 Colorful"/>
    <w:basedOn w:val="9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6">
    <w:name w:val="List Table 7 Colorful - Accent 1"/>
    <w:basedOn w:val="9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17">
    <w:name w:val="List Table 7 Colorful - Accent 2"/>
    <w:basedOn w:val="9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18">
    <w:name w:val="List Table 7 Colorful - Accent 3"/>
    <w:basedOn w:val="9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19">
    <w:name w:val="List Table 7 Colorful - Accent 4"/>
    <w:basedOn w:val="9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20">
    <w:name w:val="List Table 7 Colorful - Accent 5"/>
    <w:basedOn w:val="9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21">
    <w:name w:val="List Table 7 Colorful - Accent 6"/>
    <w:basedOn w:val="9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22">
    <w:name w:val="Lined - Accent"/>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1"/>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2"/>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3"/>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4"/>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5"/>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6"/>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w:basedOn w:val="9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1"/>
    <w:basedOn w:val="9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2"/>
    <w:basedOn w:val="9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3"/>
    <w:basedOn w:val="9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4"/>
    <w:basedOn w:val="9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5"/>
    <w:basedOn w:val="9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6"/>
    <w:basedOn w:val="9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w:basedOn w:val="9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1"/>
    <w:basedOn w:val="9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2"/>
    <w:basedOn w:val="9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3"/>
    <w:basedOn w:val="9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4"/>
    <w:basedOn w:val="9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5"/>
    <w:basedOn w:val="9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6"/>
    <w:basedOn w:val="9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3">
    <w:name w:val="Heading 1"/>
    <w:basedOn w:val="902"/>
    <w:next w:val="902"/>
    <w:link w:val="853"/>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44">
    <w:name w:val="Heading 2"/>
    <w:basedOn w:val="902"/>
    <w:next w:val="902"/>
    <w:link w:val="854"/>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45">
    <w:name w:val="Heading 3"/>
    <w:basedOn w:val="902"/>
    <w:next w:val="902"/>
    <w:link w:val="855"/>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6">
    <w:name w:val="Heading 4"/>
    <w:basedOn w:val="902"/>
    <w:next w:val="902"/>
    <w:link w:val="85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7">
    <w:name w:val="Heading 5"/>
    <w:basedOn w:val="902"/>
    <w:next w:val="902"/>
    <w:link w:val="85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8">
    <w:name w:val="Heading 6"/>
    <w:basedOn w:val="902"/>
    <w:next w:val="902"/>
    <w:link w:val="85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9">
    <w:name w:val="Heading 7"/>
    <w:basedOn w:val="902"/>
    <w:next w:val="902"/>
    <w:link w:val="85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0">
    <w:name w:val="Heading 8"/>
    <w:basedOn w:val="902"/>
    <w:next w:val="902"/>
    <w:link w:val="86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1">
    <w:name w:val="Heading 9"/>
    <w:basedOn w:val="902"/>
    <w:next w:val="902"/>
    <w:link w:val="86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2" w:default="1">
    <w:name w:val="Default Paragraph Font"/>
    <w:uiPriority w:val="1"/>
    <w:semiHidden/>
    <w:unhideWhenUsed/>
    <w:pPr>
      <w:pBdr/>
      <w:spacing/>
      <w:ind/>
    </w:pPr>
  </w:style>
  <w:style w:type="character" w:styleId="853">
    <w:name w:val="Heading 1 Char"/>
    <w:basedOn w:val="852"/>
    <w:link w:val="843"/>
    <w:uiPriority w:val="9"/>
    <w:pPr>
      <w:pBdr/>
      <w:spacing/>
      <w:ind/>
    </w:pPr>
    <w:rPr>
      <w:rFonts w:ascii="Arial" w:hAnsi="Arial" w:eastAsia="Arial" w:cs="Arial"/>
      <w:color w:val="0f4761" w:themeColor="accent1" w:themeShade="BF"/>
      <w:sz w:val="40"/>
      <w:szCs w:val="40"/>
    </w:rPr>
  </w:style>
  <w:style w:type="character" w:styleId="854">
    <w:name w:val="Heading 2 Char"/>
    <w:basedOn w:val="852"/>
    <w:link w:val="844"/>
    <w:uiPriority w:val="9"/>
    <w:pPr>
      <w:pBdr/>
      <w:spacing/>
      <w:ind/>
    </w:pPr>
    <w:rPr>
      <w:rFonts w:ascii="Arial" w:hAnsi="Arial" w:eastAsia="Arial" w:cs="Arial"/>
      <w:color w:val="0f4761" w:themeColor="accent1" w:themeShade="BF"/>
      <w:sz w:val="32"/>
      <w:szCs w:val="32"/>
    </w:rPr>
  </w:style>
  <w:style w:type="character" w:styleId="855">
    <w:name w:val="Heading 3 Char"/>
    <w:basedOn w:val="852"/>
    <w:link w:val="845"/>
    <w:uiPriority w:val="9"/>
    <w:pPr>
      <w:pBdr/>
      <w:spacing/>
      <w:ind/>
    </w:pPr>
    <w:rPr>
      <w:rFonts w:ascii="Arial" w:hAnsi="Arial" w:eastAsia="Arial" w:cs="Arial"/>
      <w:color w:val="0f4761" w:themeColor="accent1" w:themeShade="BF"/>
      <w:sz w:val="28"/>
      <w:szCs w:val="28"/>
    </w:rPr>
  </w:style>
  <w:style w:type="character" w:styleId="856">
    <w:name w:val="Heading 4 Char"/>
    <w:basedOn w:val="852"/>
    <w:link w:val="846"/>
    <w:uiPriority w:val="9"/>
    <w:pPr>
      <w:pBdr/>
      <w:spacing/>
      <w:ind/>
    </w:pPr>
    <w:rPr>
      <w:rFonts w:ascii="Arial" w:hAnsi="Arial" w:eastAsia="Arial" w:cs="Arial"/>
      <w:i/>
      <w:iCs/>
      <w:color w:val="0f4761" w:themeColor="accent1" w:themeShade="BF"/>
    </w:rPr>
  </w:style>
  <w:style w:type="character" w:styleId="857">
    <w:name w:val="Heading 5 Char"/>
    <w:basedOn w:val="852"/>
    <w:link w:val="847"/>
    <w:uiPriority w:val="9"/>
    <w:pPr>
      <w:pBdr/>
      <w:spacing/>
      <w:ind/>
    </w:pPr>
    <w:rPr>
      <w:rFonts w:ascii="Arial" w:hAnsi="Arial" w:eastAsia="Arial" w:cs="Arial"/>
      <w:color w:val="0f4761" w:themeColor="accent1" w:themeShade="BF"/>
    </w:rPr>
  </w:style>
  <w:style w:type="character" w:styleId="858">
    <w:name w:val="Heading 6 Char"/>
    <w:basedOn w:val="852"/>
    <w:link w:val="848"/>
    <w:uiPriority w:val="9"/>
    <w:pPr>
      <w:pBdr/>
      <w:spacing/>
      <w:ind/>
    </w:pPr>
    <w:rPr>
      <w:rFonts w:ascii="Arial" w:hAnsi="Arial" w:eastAsia="Arial" w:cs="Arial"/>
      <w:i/>
      <w:iCs/>
      <w:color w:val="595959" w:themeColor="text1" w:themeTint="A6"/>
    </w:rPr>
  </w:style>
  <w:style w:type="character" w:styleId="859">
    <w:name w:val="Heading 7 Char"/>
    <w:basedOn w:val="852"/>
    <w:link w:val="849"/>
    <w:uiPriority w:val="9"/>
    <w:pPr>
      <w:pBdr/>
      <w:spacing/>
      <w:ind/>
    </w:pPr>
    <w:rPr>
      <w:rFonts w:ascii="Arial" w:hAnsi="Arial" w:eastAsia="Arial" w:cs="Arial"/>
      <w:color w:val="595959" w:themeColor="text1" w:themeTint="A6"/>
    </w:rPr>
  </w:style>
  <w:style w:type="character" w:styleId="860">
    <w:name w:val="Heading 8 Char"/>
    <w:basedOn w:val="852"/>
    <w:link w:val="850"/>
    <w:uiPriority w:val="9"/>
    <w:pPr>
      <w:pBdr/>
      <w:spacing/>
      <w:ind/>
    </w:pPr>
    <w:rPr>
      <w:rFonts w:ascii="Arial" w:hAnsi="Arial" w:eastAsia="Arial" w:cs="Arial"/>
      <w:i/>
      <w:iCs/>
      <w:color w:val="272727" w:themeColor="text1" w:themeTint="D8"/>
    </w:rPr>
  </w:style>
  <w:style w:type="character" w:styleId="861">
    <w:name w:val="Heading 9 Char"/>
    <w:basedOn w:val="852"/>
    <w:link w:val="851"/>
    <w:uiPriority w:val="9"/>
    <w:pPr>
      <w:pBdr/>
      <w:spacing/>
      <w:ind/>
    </w:pPr>
    <w:rPr>
      <w:rFonts w:ascii="Arial" w:hAnsi="Arial" w:eastAsia="Arial" w:cs="Arial"/>
      <w:i/>
      <w:iCs/>
      <w:color w:val="272727" w:themeColor="text1" w:themeTint="D8"/>
    </w:rPr>
  </w:style>
  <w:style w:type="paragraph" w:styleId="862">
    <w:name w:val="Title"/>
    <w:basedOn w:val="902"/>
    <w:next w:val="902"/>
    <w:link w:val="863"/>
    <w:uiPriority w:val="10"/>
    <w:qFormat/>
    <w:pPr>
      <w:pBdr/>
      <w:spacing w:after="80" w:line="240" w:lineRule="auto"/>
      <w:ind/>
      <w:contextualSpacing w:val="true"/>
    </w:pPr>
    <w:rPr>
      <w:rFonts w:ascii="Arial" w:hAnsi="Arial" w:eastAsia="Arial" w:cs="Arial"/>
      <w:spacing w:val="-10"/>
      <w:sz w:val="56"/>
      <w:szCs w:val="56"/>
    </w:rPr>
  </w:style>
  <w:style w:type="character" w:styleId="863">
    <w:name w:val="Title Char"/>
    <w:basedOn w:val="852"/>
    <w:link w:val="862"/>
    <w:uiPriority w:val="10"/>
    <w:pPr>
      <w:pBdr/>
      <w:spacing/>
      <w:ind/>
    </w:pPr>
    <w:rPr>
      <w:rFonts w:ascii="Arial" w:hAnsi="Arial" w:eastAsia="Arial" w:cs="Arial"/>
      <w:spacing w:val="-10"/>
      <w:sz w:val="56"/>
      <w:szCs w:val="56"/>
    </w:rPr>
  </w:style>
  <w:style w:type="paragraph" w:styleId="864">
    <w:name w:val="Subtitle"/>
    <w:basedOn w:val="902"/>
    <w:next w:val="902"/>
    <w:link w:val="865"/>
    <w:uiPriority w:val="11"/>
    <w:qFormat/>
    <w:pPr>
      <w:numPr>
        <w:ilvl w:val="1"/>
      </w:numPr>
      <w:pBdr/>
      <w:spacing/>
      <w:ind/>
    </w:pPr>
    <w:rPr>
      <w:color w:val="595959" w:themeColor="text1" w:themeTint="A6"/>
      <w:spacing w:val="15"/>
      <w:sz w:val="28"/>
      <w:szCs w:val="28"/>
    </w:rPr>
  </w:style>
  <w:style w:type="character" w:styleId="865">
    <w:name w:val="Subtitle Char"/>
    <w:basedOn w:val="852"/>
    <w:link w:val="864"/>
    <w:uiPriority w:val="11"/>
    <w:pPr>
      <w:pBdr/>
      <w:spacing/>
      <w:ind/>
    </w:pPr>
    <w:rPr>
      <w:color w:val="595959" w:themeColor="text1" w:themeTint="A6"/>
      <w:spacing w:val="15"/>
      <w:sz w:val="28"/>
      <w:szCs w:val="28"/>
    </w:rPr>
  </w:style>
  <w:style w:type="paragraph" w:styleId="866">
    <w:name w:val="Quote"/>
    <w:basedOn w:val="902"/>
    <w:next w:val="902"/>
    <w:link w:val="867"/>
    <w:uiPriority w:val="29"/>
    <w:qFormat/>
    <w:pPr>
      <w:pBdr/>
      <w:spacing w:before="160"/>
      <w:ind/>
      <w:jc w:val="center"/>
    </w:pPr>
    <w:rPr>
      <w:i/>
      <w:iCs/>
      <w:color w:val="404040" w:themeColor="text1" w:themeTint="BF"/>
    </w:rPr>
  </w:style>
  <w:style w:type="character" w:styleId="867">
    <w:name w:val="Quote Char"/>
    <w:basedOn w:val="852"/>
    <w:link w:val="866"/>
    <w:uiPriority w:val="29"/>
    <w:pPr>
      <w:pBdr/>
      <w:spacing/>
      <w:ind/>
    </w:pPr>
    <w:rPr>
      <w:i/>
      <w:iCs/>
      <w:color w:val="404040" w:themeColor="text1" w:themeTint="BF"/>
    </w:rPr>
  </w:style>
  <w:style w:type="character" w:styleId="868">
    <w:name w:val="Intense Emphasis"/>
    <w:basedOn w:val="852"/>
    <w:uiPriority w:val="21"/>
    <w:qFormat/>
    <w:pPr>
      <w:pBdr/>
      <w:spacing/>
      <w:ind/>
    </w:pPr>
    <w:rPr>
      <w:i/>
      <w:iCs/>
      <w:color w:val="0f4761" w:themeColor="accent1" w:themeShade="BF"/>
    </w:rPr>
  </w:style>
  <w:style w:type="paragraph" w:styleId="869">
    <w:name w:val="Intense Quote"/>
    <w:basedOn w:val="902"/>
    <w:next w:val="902"/>
    <w:link w:val="87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0">
    <w:name w:val="Intense Quote Char"/>
    <w:basedOn w:val="852"/>
    <w:link w:val="869"/>
    <w:uiPriority w:val="30"/>
    <w:pPr>
      <w:pBdr/>
      <w:spacing/>
      <w:ind/>
    </w:pPr>
    <w:rPr>
      <w:i/>
      <w:iCs/>
      <w:color w:val="0f4761" w:themeColor="accent1" w:themeShade="BF"/>
    </w:rPr>
  </w:style>
  <w:style w:type="character" w:styleId="871">
    <w:name w:val="Intense Reference"/>
    <w:basedOn w:val="852"/>
    <w:uiPriority w:val="32"/>
    <w:qFormat/>
    <w:pPr>
      <w:pBdr/>
      <w:spacing/>
      <w:ind/>
    </w:pPr>
    <w:rPr>
      <w:b/>
      <w:bCs/>
      <w:smallCaps/>
      <w:color w:val="0f4761" w:themeColor="accent1" w:themeShade="BF"/>
      <w:spacing w:val="5"/>
    </w:rPr>
  </w:style>
  <w:style w:type="character" w:styleId="872">
    <w:name w:val="Subtle Emphasis"/>
    <w:basedOn w:val="852"/>
    <w:uiPriority w:val="19"/>
    <w:qFormat/>
    <w:pPr>
      <w:pBdr/>
      <w:spacing/>
      <w:ind/>
    </w:pPr>
    <w:rPr>
      <w:i/>
      <w:iCs/>
      <w:color w:val="404040" w:themeColor="text1" w:themeTint="BF"/>
    </w:rPr>
  </w:style>
  <w:style w:type="character" w:styleId="873">
    <w:name w:val="Emphasis"/>
    <w:basedOn w:val="852"/>
    <w:uiPriority w:val="20"/>
    <w:qFormat/>
    <w:pPr>
      <w:pBdr/>
      <w:spacing/>
      <w:ind/>
    </w:pPr>
    <w:rPr>
      <w:i/>
      <w:iCs/>
    </w:rPr>
  </w:style>
  <w:style w:type="character" w:styleId="874">
    <w:name w:val="Strong"/>
    <w:basedOn w:val="852"/>
    <w:uiPriority w:val="22"/>
    <w:qFormat/>
    <w:pPr>
      <w:pBdr/>
      <w:spacing/>
      <w:ind/>
    </w:pPr>
    <w:rPr>
      <w:b/>
      <w:bCs/>
    </w:rPr>
  </w:style>
  <w:style w:type="character" w:styleId="875">
    <w:name w:val="Subtle Reference"/>
    <w:basedOn w:val="852"/>
    <w:uiPriority w:val="31"/>
    <w:qFormat/>
    <w:pPr>
      <w:pBdr/>
      <w:spacing/>
      <w:ind/>
    </w:pPr>
    <w:rPr>
      <w:smallCaps/>
      <w:color w:val="5a5a5a" w:themeColor="text1" w:themeTint="A5"/>
    </w:rPr>
  </w:style>
  <w:style w:type="character" w:styleId="876">
    <w:name w:val="Book Title"/>
    <w:basedOn w:val="852"/>
    <w:uiPriority w:val="33"/>
    <w:qFormat/>
    <w:pPr>
      <w:pBdr/>
      <w:spacing/>
      <w:ind/>
    </w:pPr>
    <w:rPr>
      <w:b/>
      <w:bCs/>
      <w:i/>
      <w:iCs/>
      <w:spacing w:val="5"/>
    </w:rPr>
  </w:style>
  <w:style w:type="paragraph" w:styleId="877">
    <w:name w:val="Header"/>
    <w:basedOn w:val="902"/>
    <w:link w:val="878"/>
    <w:uiPriority w:val="99"/>
    <w:unhideWhenUsed/>
    <w:pPr>
      <w:pBdr/>
      <w:tabs>
        <w:tab w:val="center" w:leader="none" w:pos="4844"/>
        <w:tab w:val="right" w:leader="none" w:pos="9689"/>
      </w:tabs>
      <w:spacing w:after="0" w:line="240" w:lineRule="auto"/>
      <w:ind/>
    </w:pPr>
  </w:style>
  <w:style w:type="character" w:styleId="878">
    <w:name w:val="Header Char"/>
    <w:basedOn w:val="852"/>
    <w:link w:val="877"/>
    <w:uiPriority w:val="99"/>
    <w:pPr>
      <w:pBdr/>
      <w:spacing/>
      <w:ind/>
    </w:pPr>
  </w:style>
  <w:style w:type="paragraph" w:styleId="879">
    <w:name w:val="Footer"/>
    <w:basedOn w:val="902"/>
    <w:link w:val="880"/>
    <w:uiPriority w:val="99"/>
    <w:unhideWhenUsed/>
    <w:pPr>
      <w:pBdr/>
      <w:tabs>
        <w:tab w:val="center" w:leader="none" w:pos="4844"/>
        <w:tab w:val="right" w:leader="none" w:pos="9689"/>
      </w:tabs>
      <w:spacing w:after="0" w:line="240" w:lineRule="auto"/>
      <w:ind/>
    </w:pPr>
  </w:style>
  <w:style w:type="character" w:styleId="880">
    <w:name w:val="Footer Char"/>
    <w:basedOn w:val="852"/>
    <w:link w:val="879"/>
    <w:uiPriority w:val="99"/>
    <w:pPr>
      <w:pBdr/>
      <w:spacing/>
      <w:ind/>
    </w:pPr>
  </w:style>
  <w:style w:type="paragraph" w:styleId="881">
    <w:name w:val="Caption"/>
    <w:basedOn w:val="902"/>
    <w:next w:val="902"/>
    <w:uiPriority w:val="35"/>
    <w:unhideWhenUsed/>
    <w:qFormat/>
    <w:pPr>
      <w:pBdr/>
      <w:spacing w:after="200" w:line="240" w:lineRule="auto"/>
      <w:ind/>
    </w:pPr>
    <w:rPr>
      <w:i/>
      <w:iCs/>
      <w:color w:val="0e2841" w:themeColor="text2"/>
      <w:sz w:val="18"/>
      <w:szCs w:val="18"/>
    </w:rPr>
  </w:style>
  <w:style w:type="paragraph" w:styleId="882">
    <w:name w:val="footnote text"/>
    <w:basedOn w:val="902"/>
    <w:link w:val="883"/>
    <w:uiPriority w:val="99"/>
    <w:semiHidden/>
    <w:unhideWhenUsed/>
    <w:pPr>
      <w:pBdr/>
      <w:spacing w:after="0" w:line="240" w:lineRule="auto"/>
      <w:ind/>
    </w:pPr>
    <w:rPr>
      <w:sz w:val="20"/>
      <w:szCs w:val="20"/>
    </w:rPr>
  </w:style>
  <w:style w:type="character" w:styleId="883">
    <w:name w:val="Footnote Text Char"/>
    <w:basedOn w:val="852"/>
    <w:link w:val="882"/>
    <w:uiPriority w:val="99"/>
    <w:semiHidden/>
    <w:pPr>
      <w:pBdr/>
      <w:spacing/>
      <w:ind/>
    </w:pPr>
    <w:rPr>
      <w:sz w:val="20"/>
      <w:szCs w:val="20"/>
    </w:rPr>
  </w:style>
  <w:style w:type="character" w:styleId="884">
    <w:name w:val="footnote reference"/>
    <w:basedOn w:val="852"/>
    <w:uiPriority w:val="99"/>
    <w:semiHidden/>
    <w:unhideWhenUsed/>
    <w:pPr>
      <w:pBdr/>
      <w:spacing/>
      <w:ind/>
    </w:pPr>
    <w:rPr>
      <w:vertAlign w:val="superscript"/>
    </w:rPr>
  </w:style>
  <w:style w:type="paragraph" w:styleId="885">
    <w:name w:val="endnote text"/>
    <w:basedOn w:val="902"/>
    <w:link w:val="886"/>
    <w:uiPriority w:val="99"/>
    <w:semiHidden/>
    <w:unhideWhenUsed/>
    <w:pPr>
      <w:pBdr/>
      <w:spacing w:after="0" w:line="240" w:lineRule="auto"/>
      <w:ind/>
    </w:pPr>
    <w:rPr>
      <w:sz w:val="20"/>
      <w:szCs w:val="20"/>
    </w:rPr>
  </w:style>
  <w:style w:type="character" w:styleId="886">
    <w:name w:val="Endnote Text Char"/>
    <w:basedOn w:val="852"/>
    <w:link w:val="885"/>
    <w:uiPriority w:val="99"/>
    <w:semiHidden/>
    <w:pPr>
      <w:pBdr/>
      <w:spacing/>
      <w:ind/>
    </w:pPr>
    <w:rPr>
      <w:sz w:val="20"/>
      <w:szCs w:val="20"/>
    </w:rPr>
  </w:style>
  <w:style w:type="character" w:styleId="887">
    <w:name w:val="endnote reference"/>
    <w:basedOn w:val="852"/>
    <w:uiPriority w:val="99"/>
    <w:semiHidden/>
    <w:unhideWhenUsed/>
    <w:pPr>
      <w:pBdr/>
      <w:spacing/>
      <w:ind/>
    </w:pPr>
    <w:rPr>
      <w:vertAlign w:val="superscript"/>
    </w:rPr>
  </w:style>
  <w:style w:type="character" w:styleId="888">
    <w:name w:val="Hyperlink"/>
    <w:basedOn w:val="852"/>
    <w:uiPriority w:val="99"/>
    <w:unhideWhenUsed/>
    <w:pPr>
      <w:pBdr/>
      <w:spacing/>
      <w:ind/>
    </w:pPr>
    <w:rPr>
      <w:color w:val="0563c1" w:themeColor="hyperlink"/>
      <w:u w:val="single"/>
    </w:rPr>
  </w:style>
  <w:style w:type="character" w:styleId="889">
    <w:name w:val="FollowedHyperlink"/>
    <w:basedOn w:val="852"/>
    <w:uiPriority w:val="99"/>
    <w:semiHidden/>
    <w:unhideWhenUsed/>
    <w:pPr>
      <w:pBdr/>
      <w:spacing/>
      <w:ind/>
    </w:pPr>
    <w:rPr>
      <w:color w:val="954f72" w:themeColor="followedHyperlink"/>
      <w:u w:val="single"/>
    </w:rPr>
  </w:style>
  <w:style w:type="paragraph" w:styleId="890">
    <w:name w:val="toc 1"/>
    <w:basedOn w:val="902"/>
    <w:next w:val="902"/>
    <w:uiPriority w:val="39"/>
    <w:unhideWhenUsed/>
    <w:pPr>
      <w:pBdr/>
      <w:spacing w:after="100"/>
      <w:ind/>
    </w:pPr>
  </w:style>
  <w:style w:type="paragraph" w:styleId="891">
    <w:name w:val="toc 2"/>
    <w:basedOn w:val="902"/>
    <w:next w:val="902"/>
    <w:uiPriority w:val="39"/>
    <w:unhideWhenUsed/>
    <w:pPr>
      <w:pBdr/>
      <w:spacing w:after="100"/>
      <w:ind w:left="220"/>
    </w:pPr>
  </w:style>
  <w:style w:type="paragraph" w:styleId="892">
    <w:name w:val="toc 3"/>
    <w:basedOn w:val="902"/>
    <w:next w:val="902"/>
    <w:uiPriority w:val="39"/>
    <w:unhideWhenUsed/>
    <w:pPr>
      <w:pBdr/>
      <w:spacing w:after="100"/>
      <w:ind w:left="440"/>
    </w:pPr>
  </w:style>
  <w:style w:type="paragraph" w:styleId="893">
    <w:name w:val="toc 4"/>
    <w:basedOn w:val="902"/>
    <w:next w:val="902"/>
    <w:uiPriority w:val="39"/>
    <w:unhideWhenUsed/>
    <w:pPr>
      <w:pBdr/>
      <w:spacing w:after="100"/>
      <w:ind w:left="660"/>
    </w:pPr>
  </w:style>
  <w:style w:type="paragraph" w:styleId="894">
    <w:name w:val="toc 5"/>
    <w:basedOn w:val="902"/>
    <w:next w:val="902"/>
    <w:uiPriority w:val="39"/>
    <w:unhideWhenUsed/>
    <w:pPr>
      <w:pBdr/>
      <w:spacing w:after="100"/>
      <w:ind w:left="880"/>
    </w:pPr>
  </w:style>
  <w:style w:type="paragraph" w:styleId="895">
    <w:name w:val="toc 6"/>
    <w:basedOn w:val="902"/>
    <w:next w:val="902"/>
    <w:uiPriority w:val="39"/>
    <w:unhideWhenUsed/>
    <w:pPr>
      <w:pBdr/>
      <w:spacing w:after="100"/>
      <w:ind w:left="1100"/>
    </w:pPr>
  </w:style>
  <w:style w:type="paragraph" w:styleId="896">
    <w:name w:val="toc 7"/>
    <w:basedOn w:val="902"/>
    <w:next w:val="902"/>
    <w:uiPriority w:val="39"/>
    <w:unhideWhenUsed/>
    <w:pPr>
      <w:pBdr/>
      <w:spacing w:after="100"/>
      <w:ind w:left="1320"/>
    </w:pPr>
  </w:style>
  <w:style w:type="paragraph" w:styleId="897">
    <w:name w:val="toc 8"/>
    <w:basedOn w:val="902"/>
    <w:next w:val="902"/>
    <w:uiPriority w:val="39"/>
    <w:unhideWhenUsed/>
    <w:pPr>
      <w:pBdr/>
      <w:spacing w:after="100"/>
      <w:ind w:left="1540"/>
    </w:pPr>
  </w:style>
  <w:style w:type="paragraph" w:styleId="898">
    <w:name w:val="toc 9"/>
    <w:basedOn w:val="902"/>
    <w:next w:val="902"/>
    <w:uiPriority w:val="39"/>
    <w:unhideWhenUsed/>
    <w:pPr>
      <w:pBdr/>
      <w:spacing w:after="100"/>
      <w:ind w:left="1760"/>
    </w:pPr>
  </w:style>
  <w:style w:type="character" w:styleId="899">
    <w:name w:val="Placeholder Text"/>
    <w:basedOn w:val="852"/>
    <w:uiPriority w:val="99"/>
    <w:semiHidden/>
    <w:pPr>
      <w:pBdr/>
      <w:spacing/>
      <w:ind/>
    </w:pPr>
    <w:rPr>
      <w:color w:val="666666"/>
    </w:rPr>
  </w:style>
  <w:style w:type="paragraph" w:styleId="900">
    <w:name w:val="TOC Heading"/>
    <w:uiPriority w:val="39"/>
    <w:unhideWhenUsed/>
    <w:pPr>
      <w:pBdr/>
      <w:spacing/>
      <w:ind/>
    </w:pPr>
  </w:style>
  <w:style w:type="paragraph" w:styleId="901">
    <w:name w:val="table of figures"/>
    <w:basedOn w:val="902"/>
    <w:next w:val="902"/>
    <w:uiPriority w:val="99"/>
    <w:unhideWhenUsed/>
    <w:pPr>
      <w:pBdr/>
      <w:spacing w:after="0" w:afterAutospacing="0"/>
      <w:ind/>
    </w:pPr>
  </w:style>
  <w:style w:type="paragraph" w:styleId="902" w:default="1">
    <w:name w:val="Normal"/>
    <w:qFormat/>
    <w:pPr>
      <w:pBdr/>
      <w:spacing/>
      <w:ind/>
    </w:pPr>
  </w:style>
  <w:style w:type="table" w:styleId="9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4" w:default="1">
    <w:name w:val="No List"/>
    <w:uiPriority w:val="99"/>
    <w:semiHidden/>
    <w:unhideWhenUsed/>
    <w:pPr>
      <w:pBdr/>
      <w:spacing/>
      <w:ind/>
    </w:pPr>
  </w:style>
  <w:style w:type="paragraph" w:styleId="905">
    <w:name w:val="No Spacing"/>
    <w:basedOn w:val="902"/>
    <w:uiPriority w:val="1"/>
    <w:qFormat/>
    <w:pPr>
      <w:pBdr/>
      <w:spacing w:after="0" w:line="240" w:lineRule="auto"/>
      <w:ind/>
    </w:pPr>
  </w:style>
  <w:style w:type="paragraph" w:styleId="906">
    <w:name w:val="List Paragraph"/>
    <w:basedOn w:val="902"/>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cp:revision>
  <dcterms:modified xsi:type="dcterms:W3CDTF">2026-06-02T20:18:25Z</dcterms:modified>
</cp:coreProperties>
</file>