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8FB1" w14:textId="77777777" w:rsidR="0078321B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66BAC" wp14:editId="725D8F48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430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48704B7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ACCD1EC" w14:textId="399C6349" w:rsidR="0078321B" w:rsidRDefault="0078321B" w:rsidP="0078321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Product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Sales Analysis</w:t>
      </w:r>
    </w:p>
    <w:p w14:paraId="7E9E24B8" w14:textId="77777777" w:rsidR="0078321B" w:rsidRPr="008201DD" w:rsidRDefault="0078321B" w:rsidP="0078321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8321B" w:rsidRPr="008201DD" w14:paraId="6B986AE0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3F3ACD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6399F14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8321B" w:rsidRPr="008201DD" w14:paraId="21876AC8" w14:textId="77777777" w:rsidTr="003B6FB8">
        <w:trPr>
          <w:jc w:val="center"/>
        </w:trPr>
        <w:tc>
          <w:tcPr>
            <w:tcW w:w="5061" w:type="dxa"/>
            <w:vAlign w:val="center"/>
          </w:tcPr>
          <w:p w14:paraId="5148FE7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8564AFB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8321B" w:rsidRPr="008201DD" w14:paraId="70F6E8C5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3184E33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67CE8A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78321B" w:rsidRPr="008201DD" w14:paraId="64B37E70" w14:textId="77777777" w:rsidTr="003B6FB8">
        <w:trPr>
          <w:jc w:val="center"/>
        </w:trPr>
        <w:tc>
          <w:tcPr>
            <w:tcW w:w="5061" w:type="dxa"/>
            <w:vAlign w:val="center"/>
          </w:tcPr>
          <w:p w14:paraId="4B4CC90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BC9B86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571FDD10" w14:textId="77777777" w:rsidR="0078321B" w:rsidRDefault="0078321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9EB878D" w14:textId="772B671E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Aim</w:t>
      </w:r>
    </w:p>
    <w:p w14:paraId="3BBC035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36D9EA24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Dataset</w:t>
      </w:r>
    </w:p>
    <w:p w14:paraId="60F83B5F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99"/>
        <w:gridCol w:w="2025"/>
      </w:tblGrid>
      <w:tr w:rsidR="00284814" w:rsidRPr="0078321B" w14:paraId="42E7C3C4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E0A929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6A76879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F5FE93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D819A3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0074B7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284814" w:rsidRPr="0078321B" w14:paraId="1055A0A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504E095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CCA732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DB1743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BC541C4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978F4D6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284814" w:rsidRPr="0078321B" w14:paraId="3BBB412A" w14:textId="77777777">
        <w:trPr>
          <w:jc w:val="center"/>
        </w:trPr>
        <w:tc>
          <w:tcPr>
            <w:tcW w:w="2025" w:type="dxa"/>
            <w:vAlign w:val="center"/>
          </w:tcPr>
          <w:p w14:paraId="40017B5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3E498F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43CBDFB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7F534A7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395CE49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284814" w:rsidRPr="0078321B" w14:paraId="6DBF2B52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9BFB1D7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A1646D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3A7A53A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17A921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643451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59EDE086" w14:textId="77777777" w:rsidR="00284814" w:rsidRPr="0078321B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color w:val="5A6470"/>
          <w:sz w:val="28"/>
          <w:szCs w:val="28"/>
        </w:rPr>
        <w:t>Data note: The dataset is the three-product, first-quarter sales table supplied in the experiment list.</w:t>
      </w:r>
    </w:p>
    <w:p w14:paraId="15CB58B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35170467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R Data Setup</w:t>
      </w:r>
    </w:p>
    <w:p w14:paraId="4F10A56E" w14:textId="77777777" w:rsidR="00284814" w:rsidRPr="0078321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CA747C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71F6DD6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8795677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January_Sales = c(2000, 1500, 1200),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February_Sales = c(2200, 1800, 1400),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March_Sales = c(2400, 1600, 1100)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98D83E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AC86EF" w14:textId="77777777" w:rsidR="00284814" w:rsidRPr="0078321B" w:rsidRDefault="00000000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sz w:val="28"/>
          <w:szCs w:val="28"/>
        </w:rPr>
        <w:t>Additional packages used: ggplot2. Install once with install.packages() if needed.</w:t>
      </w:r>
    </w:p>
    <w:p w14:paraId="05C15273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484AE29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11A576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7A98C61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2DC31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F443DC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sales &lt;- as.matrix(dat[c("January_Sales","February_Sales","March_Sales")])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74568406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3D8BC" w14:textId="2C241E6F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060AB" wp14:editId="6284F203">
            <wp:extent cx="6428105" cy="3614420"/>
            <wp:effectExtent l="0" t="0" r="0" b="5080"/>
            <wp:docPr id="17946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632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790E0679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2B92418" w14:textId="21454252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23AA94F2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220D4CA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090312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56BABB53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DEFB96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4B1394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long &lt;- reshape(dat, varying=c("January_Sales","February_Sales","March_Sales"), v.names="Sales", timevar="Month", times=c("January","February","March"), direction="long")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ggplot(long, aes(Month, Sales, fill=Product_Name)) + geom_area() + labs(title="Monthly Sales by Product", x="Month", y="Sales ($)") + theme_minimal()</w:t>
            </w:r>
          </w:p>
        </w:tc>
      </w:tr>
    </w:tbl>
    <w:p w14:paraId="60A979DD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5095F" w14:textId="048F86F4" w:rsidR="00284814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8F7BD" wp14:editId="053E9CA3">
            <wp:extent cx="6428105" cy="3618230"/>
            <wp:effectExtent l="0" t="0" r="0" b="1270"/>
            <wp:docPr id="11753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54E" w14:textId="77777777" w:rsidR="0078321B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1C35658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3E9427C1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7854BC7" w14:textId="0B650C43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5FB8F9A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564EEFEF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2D57835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11572A9B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18D54F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0A290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513C88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C0047" w14:textId="2ED6C37C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636FB" wp14:editId="6BB575A8">
            <wp:extent cx="6428105" cy="3611245"/>
            <wp:effectExtent l="0" t="0" r="0" b="8255"/>
            <wp:docPr id="7541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62B" w14:textId="77777777" w:rsidR="0078321B" w:rsidRDefault="0078321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F37995" w14:textId="2B6F9210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711F2092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98C4881" w14:textId="1781FEF8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45C674F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98254D0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47FCA008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41941F09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015FFFD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A7764B9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product sales table.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grouped bar view with Product_Name and the three month sales measures.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stacked area view with Month and Product_Name.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three sheets on a dashboard.</w:t>
            </w:r>
          </w:p>
        </w:tc>
      </w:tr>
    </w:tbl>
    <w:p w14:paraId="5AE6FE39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B3BB1B" w14:textId="129F5591" w:rsidR="00284814" w:rsidRPr="0078321B" w:rsidRDefault="006A4CF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A4C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25334" wp14:editId="125EE88A">
            <wp:extent cx="6428105" cy="3616325"/>
            <wp:effectExtent l="0" t="0" r="0" b="3175"/>
            <wp:docPr id="16331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D6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70C406D8" w14:textId="77777777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2B47766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F96BAB7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485E224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F4122A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0DBDEA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DFA638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9C9BD62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Result</w:t>
      </w:r>
    </w:p>
    <w:p w14:paraId="4B735C6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The requested charts and dashboard views for Set 6 were prepared from the displayed dataset. Outputs include labels, short observations, and code or dashboard construction steps.</w:t>
      </w:r>
    </w:p>
    <w:p w14:paraId="23ACA261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Key Functions Used</w:t>
      </w:r>
    </w:p>
    <w:p w14:paraId="30DE173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284814" w:rsidRPr="0078321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2A43" w14:textId="77777777" w:rsidR="009266A6" w:rsidRDefault="009266A6">
      <w:pPr>
        <w:spacing w:after="0" w:line="240" w:lineRule="auto"/>
      </w:pPr>
      <w:r>
        <w:separator/>
      </w:r>
    </w:p>
  </w:endnote>
  <w:endnote w:type="continuationSeparator" w:id="0">
    <w:p w14:paraId="6D1523E1" w14:textId="77777777" w:rsidR="009266A6" w:rsidRDefault="0092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A4D5" w14:textId="7BDC3B93" w:rsidR="00284814" w:rsidRDefault="0028481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9B0A" w14:textId="77777777" w:rsidR="009266A6" w:rsidRDefault="009266A6">
      <w:pPr>
        <w:spacing w:after="0" w:line="240" w:lineRule="auto"/>
      </w:pPr>
      <w:r>
        <w:separator/>
      </w:r>
    </w:p>
  </w:footnote>
  <w:footnote w:type="continuationSeparator" w:id="0">
    <w:p w14:paraId="3B01FC9C" w14:textId="77777777" w:rsidR="009266A6" w:rsidRDefault="0092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451160">
    <w:abstractNumId w:val="8"/>
  </w:num>
  <w:num w:numId="2" w16cid:durableId="1407142152">
    <w:abstractNumId w:val="6"/>
  </w:num>
  <w:num w:numId="3" w16cid:durableId="1485119434">
    <w:abstractNumId w:val="5"/>
  </w:num>
  <w:num w:numId="4" w16cid:durableId="1444107333">
    <w:abstractNumId w:val="4"/>
  </w:num>
  <w:num w:numId="5" w16cid:durableId="732654823">
    <w:abstractNumId w:val="7"/>
  </w:num>
  <w:num w:numId="6" w16cid:durableId="1997225141">
    <w:abstractNumId w:val="3"/>
  </w:num>
  <w:num w:numId="7" w16cid:durableId="704332443">
    <w:abstractNumId w:val="2"/>
  </w:num>
  <w:num w:numId="8" w16cid:durableId="1444575754">
    <w:abstractNumId w:val="1"/>
  </w:num>
  <w:num w:numId="9" w16cid:durableId="14278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14"/>
    <w:rsid w:val="0029639D"/>
    <w:rsid w:val="00326F90"/>
    <w:rsid w:val="006A4CF4"/>
    <w:rsid w:val="0078321B"/>
    <w:rsid w:val="007C5C5E"/>
    <w:rsid w:val="009266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B83A6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2026-10-04T12:53:00Z</dcterms:modified>
  <cp:category/>
</cp:coreProperties>
</file>