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1BE8" w14:textId="77777777" w:rsidR="007E3294" w:rsidRPr="002445D6" w:rsidRDefault="00000000" w:rsidP="002445D6">
      <w:pPr>
        <w:pStyle w:val="Title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T5 Model with FAISS for Fake News Detection</w:t>
      </w:r>
    </w:p>
    <w:p w14:paraId="504C63AE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Introduction</w:t>
      </w:r>
    </w:p>
    <w:p w14:paraId="1D98E03B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This document describes the use of the T5 (Text-to-Text Transfer Transformer) model combined with FAISS (Facebook AI Similarity Search) for the task of Fake News Detection. The goal is to accurately classify whether a given news article is 'real' or 'fake' using an advanced AI-driven architecture.</w:t>
      </w:r>
    </w:p>
    <w:p w14:paraId="0CDEFEFE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What is T5?</w:t>
      </w:r>
    </w:p>
    <w:p w14:paraId="61E91BA8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T5 is a unified transformer architecture by Google that treats every NLP task as a text-to-text problem. It enables consistent handling of tasks such as classification, summarization, and translation using the same model.</w:t>
      </w:r>
    </w:p>
    <w:p w14:paraId="46D6DD83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Why T5 is Suitable for Fake News Detection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E3294" w:rsidRPr="002445D6" w14:paraId="1AAA95A4" w14:textId="77777777" w:rsidTr="00C72000">
        <w:tc>
          <w:tcPr>
            <w:tcW w:w="4320" w:type="dxa"/>
          </w:tcPr>
          <w:p w14:paraId="3BFCD07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320" w:type="dxa"/>
          </w:tcPr>
          <w:p w14:paraId="6CD74CCF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E3294" w:rsidRPr="002445D6" w14:paraId="5C3F7E8F" w14:textId="77777777" w:rsidTr="00C72000">
        <w:tc>
          <w:tcPr>
            <w:tcW w:w="4320" w:type="dxa"/>
          </w:tcPr>
          <w:p w14:paraId="1D3B728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Unified Framework</w:t>
            </w:r>
          </w:p>
        </w:tc>
        <w:tc>
          <w:tcPr>
            <w:tcW w:w="4320" w:type="dxa"/>
          </w:tcPr>
          <w:p w14:paraId="0CA620A8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Handles classification as text generation.</w:t>
            </w:r>
          </w:p>
        </w:tc>
      </w:tr>
      <w:tr w:rsidR="007E3294" w:rsidRPr="002445D6" w14:paraId="6D3628DD" w14:textId="77777777" w:rsidTr="00C72000">
        <w:tc>
          <w:tcPr>
            <w:tcW w:w="4320" w:type="dxa"/>
          </w:tcPr>
          <w:p w14:paraId="0AE7104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Understanding</w:t>
            </w:r>
          </w:p>
        </w:tc>
        <w:tc>
          <w:tcPr>
            <w:tcW w:w="4320" w:type="dxa"/>
          </w:tcPr>
          <w:p w14:paraId="5D67ABC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Pretrained on large text corpora with rich semantic understanding.</w:t>
            </w:r>
          </w:p>
        </w:tc>
      </w:tr>
      <w:tr w:rsidR="007E3294" w:rsidRPr="002445D6" w14:paraId="21E190CC" w14:textId="77777777" w:rsidTr="00C72000">
        <w:tc>
          <w:tcPr>
            <w:tcW w:w="4320" w:type="dxa"/>
          </w:tcPr>
          <w:p w14:paraId="51CAA73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Transfer Learning</w:t>
            </w:r>
          </w:p>
        </w:tc>
        <w:tc>
          <w:tcPr>
            <w:tcW w:w="4320" w:type="dxa"/>
          </w:tcPr>
          <w:p w14:paraId="667E99D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Performs well with limited labeled data.</w:t>
            </w:r>
          </w:p>
        </w:tc>
      </w:tr>
      <w:tr w:rsidR="007E3294" w:rsidRPr="002445D6" w14:paraId="28D1572A" w14:textId="77777777" w:rsidTr="00C72000">
        <w:tc>
          <w:tcPr>
            <w:tcW w:w="4320" w:type="dxa"/>
          </w:tcPr>
          <w:p w14:paraId="657CAFF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 Flexibility</w:t>
            </w:r>
          </w:p>
        </w:tc>
        <w:tc>
          <w:tcPr>
            <w:tcW w:w="4320" w:type="dxa"/>
          </w:tcPr>
          <w:p w14:paraId="7B773FA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Supports customizable natural language prompts.</w:t>
            </w:r>
          </w:p>
        </w:tc>
      </w:tr>
      <w:tr w:rsidR="007E3294" w:rsidRPr="002445D6" w14:paraId="0C6301D6" w14:textId="77777777" w:rsidTr="00C72000">
        <w:tc>
          <w:tcPr>
            <w:tcW w:w="4320" w:type="dxa"/>
          </w:tcPr>
          <w:p w14:paraId="02099EF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Multitask Capability</w:t>
            </w:r>
          </w:p>
        </w:tc>
        <w:tc>
          <w:tcPr>
            <w:tcW w:w="4320" w:type="dxa"/>
          </w:tcPr>
          <w:p w14:paraId="4624C9E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Easily adaptable to summarization and question answering.</w:t>
            </w:r>
          </w:p>
        </w:tc>
      </w:tr>
    </w:tbl>
    <w:p w14:paraId="4D4A2178" w14:textId="65C3E486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Why Combine T5 with FAISS?</w:t>
      </w:r>
    </w:p>
    <w:p w14:paraId="2FF2D14F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FAISS is used to retrieve contextually similar real news articles. Combining FAISS with T5 enhances classification by providing factual context to the model before making predictions.</w:t>
      </w:r>
    </w:p>
    <w:p w14:paraId="11549FF0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Typical workflow:</w:t>
      </w:r>
    </w:p>
    <w:p w14:paraId="768884AA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lastRenderedPageBreak/>
        <w:t>1. Encode trusted news articles into vector embeddings.</w:t>
      </w:r>
    </w:p>
    <w:p w14:paraId="6E565CB9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2. Index them using FAISS.</w:t>
      </w:r>
    </w:p>
    <w:p w14:paraId="023025DD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3. Retrieve top-k relevant articles for each new input.</w:t>
      </w:r>
    </w:p>
    <w:p w14:paraId="0C293E1E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4. Combine retrieved context with the article and classify using T5.</w:t>
      </w:r>
    </w:p>
    <w:p w14:paraId="2540CC89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Device &amp; Environment Requirements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E3294" w:rsidRPr="002445D6" w14:paraId="793DC4DB" w14:textId="77777777" w:rsidTr="00C72000">
        <w:tc>
          <w:tcPr>
            <w:tcW w:w="2880" w:type="dxa"/>
            <w:shd w:val="clear" w:color="auto" w:fill="auto"/>
          </w:tcPr>
          <w:p w14:paraId="41F360C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880" w:type="dxa"/>
            <w:shd w:val="clear" w:color="auto" w:fill="auto"/>
          </w:tcPr>
          <w:p w14:paraId="30D3912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880" w:type="dxa"/>
            <w:shd w:val="clear" w:color="auto" w:fill="auto"/>
          </w:tcPr>
          <w:p w14:paraId="3F74A72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</w:t>
            </w:r>
          </w:p>
        </w:tc>
      </w:tr>
      <w:tr w:rsidR="007E3294" w:rsidRPr="002445D6" w14:paraId="7FE710C1" w14:textId="77777777" w:rsidTr="00C72000">
        <w:tc>
          <w:tcPr>
            <w:tcW w:w="2880" w:type="dxa"/>
            <w:shd w:val="clear" w:color="auto" w:fill="auto"/>
          </w:tcPr>
          <w:p w14:paraId="51B5F42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GPU</w:t>
            </w:r>
          </w:p>
        </w:tc>
        <w:tc>
          <w:tcPr>
            <w:tcW w:w="2880" w:type="dxa"/>
            <w:shd w:val="clear" w:color="auto" w:fill="auto"/>
          </w:tcPr>
          <w:p w14:paraId="4C6459E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GTX 1660 Ti / RTX 2060</w:t>
            </w:r>
          </w:p>
        </w:tc>
        <w:tc>
          <w:tcPr>
            <w:tcW w:w="2880" w:type="dxa"/>
            <w:shd w:val="clear" w:color="auto" w:fill="auto"/>
          </w:tcPr>
          <w:p w14:paraId="40D9D5A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RTX 3060 / T4 / A100</w:t>
            </w:r>
          </w:p>
        </w:tc>
      </w:tr>
      <w:tr w:rsidR="007E3294" w:rsidRPr="002445D6" w14:paraId="6EC21678" w14:textId="77777777" w:rsidTr="00C72000">
        <w:tc>
          <w:tcPr>
            <w:tcW w:w="2880" w:type="dxa"/>
            <w:shd w:val="clear" w:color="auto" w:fill="auto"/>
          </w:tcPr>
          <w:p w14:paraId="5E7AC42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VRAM</w:t>
            </w:r>
          </w:p>
        </w:tc>
        <w:tc>
          <w:tcPr>
            <w:tcW w:w="2880" w:type="dxa"/>
            <w:shd w:val="clear" w:color="auto" w:fill="auto"/>
          </w:tcPr>
          <w:p w14:paraId="26C5138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6–8 GB</w:t>
            </w:r>
          </w:p>
        </w:tc>
        <w:tc>
          <w:tcPr>
            <w:tcW w:w="2880" w:type="dxa"/>
            <w:shd w:val="clear" w:color="auto" w:fill="auto"/>
          </w:tcPr>
          <w:p w14:paraId="718AA3F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12+ GB</w:t>
            </w:r>
          </w:p>
        </w:tc>
      </w:tr>
      <w:tr w:rsidR="007E3294" w:rsidRPr="002445D6" w14:paraId="569F4612" w14:textId="77777777" w:rsidTr="00C72000">
        <w:tc>
          <w:tcPr>
            <w:tcW w:w="2880" w:type="dxa"/>
            <w:shd w:val="clear" w:color="auto" w:fill="auto"/>
          </w:tcPr>
          <w:p w14:paraId="26E4F9A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880" w:type="dxa"/>
            <w:shd w:val="clear" w:color="auto" w:fill="auto"/>
          </w:tcPr>
          <w:p w14:paraId="394A191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2880" w:type="dxa"/>
            <w:shd w:val="clear" w:color="auto" w:fill="auto"/>
          </w:tcPr>
          <w:p w14:paraId="6AB2562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16–32 GB</w:t>
            </w:r>
          </w:p>
        </w:tc>
      </w:tr>
      <w:tr w:rsidR="007E3294" w:rsidRPr="002445D6" w14:paraId="2AC40573" w14:textId="77777777" w:rsidTr="00C72000">
        <w:tc>
          <w:tcPr>
            <w:tcW w:w="2880" w:type="dxa"/>
            <w:shd w:val="clear" w:color="auto" w:fill="auto"/>
          </w:tcPr>
          <w:p w14:paraId="374FF3B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</w:t>
            </w:r>
          </w:p>
        </w:tc>
        <w:tc>
          <w:tcPr>
            <w:tcW w:w="2880" w:type="dxa"/>
            <w:shd w:val="clear" w:color="auto" w:fill="auto"/>
          </w:tcPr>
          <w:p w14:paraId="1145586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10 GB</w:t>
            </w:r>
          </w:p>
        </w:tc>
        <w:tc>
          <w:tcPr>
            <w:tcW w:w="2880" w:type="dxa"/>
            <w:shd w:val="clear" w:color="auto" w:fill="auto"/>
          </w:tcPr>
          <w:p w14:paraId="2C5DEFC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SSD for speed</w:t>
            </w:r>
          </w:p>
        </w:tc>
      </w:tr>
    </w:tbl>
    <w:p w14:paraId="3D11DF0D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Prompt Engineering Examples</w:t>
      </w:r>
    </w:p>
    <w:p w14:paraId="71A6BA21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Prompt: "classify: The president announced a new plan to expand healthcare coverage..."</w:t>
      </w:r>
    </w:p>
    <w:p w14:paraId="243F7DF9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Output: "real"</w:t>
      </w:r>
    </w:p>
    <w:p w14:paraId="32D08835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Prompt: "classify: Scientists discover a method to live forever using energy drinks..."</w:t>
      </w:r>
    </w:p>
    <w:p w14:paraId="05062F6D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Output: "fake"</w:t>
      </w:r>
    </w:p>
    <w:p w14:paraId="595617BA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T5 Model Sizes and Use Cases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3294" w:rsidRPr="002445D6" w14:paraId="4F70BE05" w14:textId="77777777" w:rsidTr="00C72000">
        <w:tc>
          <w:tcPr>
            <w:tcW w:w="2160" w:type="dxa"/>
          </w:tcPr>
          <w:p w14:paraId="56D91E1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60" w:type="dxa"/>
          </w:tcPr>
          <w:p w14:paraId="6263A12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160" w:type="dxa"/>
          </w:tcPr>
          <w:p w14:paraId="2329743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VRAM Needed</w:t>
            </w:r>
          </w:p>
        </w:tc>
        <w:tc>
          <w:tcPr>
            <w:tcW w:w="2160" w:type="dxa"/>
          </w:tcPr>
          <w:p w14:paraId="085C13D0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7E3294" w:rsidRPr="002445D6" w14:paraId="1C40AD47" w14:textId="77777777" w:rsidTr="00C72000">
        <w:tc>
          <w:tcPr>
            <w:tcW w:w="2160" w:type="dxa"/>
          </w:tcPr>
          <w:p w14:paraId="3336AD2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t5-small</w:t>
            </w:r>
          </w:p>
        </w:tc>
        <w:tc>
          <w:tcPr>
            <w:tcW w:w="2160" w:type="dxa"/>
          </w:tcPr>
          <w:p w14:paraId="539D2A6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60M</w:t>
            </w:r>
          </w:p>
        </w:tc>
        <w:tc>
          <w:tcPr>
            <w:tcW w:w="2160" w:type="dxa"/>
          </w:tcPr>
          <w:p w14:paraId="4F71641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~4–5 GB</w:t>
            </w:r>
          </w:p>
        </w:tc>
        <w:tc>
          <w:tcPr>
            <w:tcW w:w="2160" w:type="dxa"/>
          </w:tcPr>
          <w:p w14:paraId="4C19FE6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Testing, CPU-friendly</w:t>
            </w:r>
          </w:p>
        </w:tc>
      </w:tr>
      <w:tr w:rsidR="007E3294" w:rsidRPr="002445D6" w14:paraId="45A0392C" w14:textId="77777777" w:rsidTr="00C72000">
        <w:tc>
          <w:tcPr>
            <w:tcW w:w="2160" w:type="dxa"/>
          </w:tcPr>
          <w:p w14:paraId="78442EB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t5-base</w:t>
            </w:r>
          </w:p>
        </w:tc>
        <w:tc>
          <w:tcPr>
            <w:tcW w:w="2160" w:type="dxa"/>
          </w:tcPr>
          <w:p w14:paraId="6AC03B7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220M</w:t>
            </w:r>
          </w:p>
        </w:tc>
        <w:tc>
          <w:tcPr>
            <w:tcW w:w="2160" w:type="dxa"/>
          </w:tcPr>
          <w:p w14:paraId="6BB5B46B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~8–10 GB</w:t>
            </w:r>
          </w:p>
        </w:tc>
        <w:tc>
          <w:tcPr>
            <w:tcW w:w="2160" w:type="dxa"/>
          </w:tcPr>
          <w:p w14:paraId="34D76090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Balanced performance</w:t>
            </w:r>
          </w:p>
        </w:tc>
      </w:tr>
      <w:tr w:rsidR="007E3294" w:rsidRPr="002445D6" w14:paraId="61D1C54E" w14:textId="77777777" w:rsidTr="00C72000">
        <w:tc>
          <w:tcPr>
            <w:tcW w:w="2160" w:type="dxa"/>
          </w:tcPr>
          <w:p w14:paraId="2EBE240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t5-large</w:t>
            </w:r>
          </w:p>
        </w:tc>
        <w:tc>
          <w:tcPr>
            <w:tcW w:w="2160" w:type="dxa"/>
          </w:tcPr>
          <w:p w14:paraId="4F79E31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770M</w:t>
            </w:r>
          </w:p>
        </w:tc>
        <w:tc>
          <w:tcPr>
            <w:tcW w:w="2160" w:type="dxa"/>
          </w:tcPr>
          <w:p w14:paraId="120A819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≥12 GB</w:t>
            </w:r>
          </w:p>
        </w:tc>
        <w:tc>
          <w:tcPr>
            <w:tcW w:w="2160" w:type="dxa"/>
          </w:tcPr>
          <w:p w14:paraId="381A3E38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High accuracy, needs GPU</w:t>
            </w:r>
          </w:p>
        </w:tc>
      </w:tr>
      <w:tr w:rsidR="007E3294" w:rsidRPr="002445D6" w14:paraId="7D91041C" w14:textId="77777777" w:rsidTr="00C72000">
        <w:tc>
          <w:tcPr>
            <w:tcW w:w="2160" w:type="dxa"/>
          </w:tcPr>
          <w:p w14:paraId="478B2EC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t5-3b</w:t>
            </w:r>
          </w:p>
        </w:tc>
        <w:tc>
          <w:tcPr>
            <w:tcW w:w="2160" w:type="dxa"/>
          </w:tcPr>
          <w:p w14:paraId="418F7D2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2160" w:type="dxa"/>
          </w:tcPr>
          <w:p w14:paraId="38C07B8F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24+ GB</w:t>
            </w:r>
          </w:p>
        </w:tc>
        <w:tc>
          <w:tcPr>
            <w:tcW w:w="2160" w:type="dxa"/>
          </w:tcPr>
          <w:p w14:paraId="4B51009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Enterprise use</w:t>
            </w:r>
          </w:p>
        </w:tc>
      </w:tr>
      <w:tr w:rsidR="007E3294" w:rsidRPr="002445D6" w14:paraId="79CF9634" w14:textId="77777777" w:rsidTr="00C72000">
        <w:tc>
          <w:tcPr>
            <w:tcW w:w="2160" w:type="dxa"/>
          </w:tcPr>
          <w:p w14:paraId="3F57A32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t5-11b</w:t>
            </w:r>
          </w:p>
        </w:tc>
        <w:tc>
          <w:tcPr>
            <w:tcW w:w="2160" w:type="dxa"/>
          </w:tcPr>
          <w:p w14:paraId="201AE81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2160" w:type="dxa"/>
          </w:tcPr>
          <w:p w14:paraId="434744F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60+ GB</w:t>
            </w:r>
          </w:p>
        </w:tc>
        <w:tc>
          <w:tcPr>
            <w:tcW w:w="2160" w:type="dxa"/>
          </w:tcPr>
          <w:p w14:paraId="202D02C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Research-grade only</w:t>
            </w:r>
          </w:p>
        </w:tc>
      </w:tr>
    </w:tbl>
    <w:p w14:paraId="2BC23EE7" w14:textId="3A6AD6C3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Summary: Why T5 + FAISS for Fake News Detection</w:t>
      </w:r>
    </w:p>
    <w:p w14:paraId="55F4010E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Strong semantic understanding from T5.</w:t>
      </w:r>
    </w:p>
    <w:p w14:paraId="0CD94776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Context-aware classification with FAISS.</w:t>
      </w:r>
    </w:p>
    <w:p w14:paraId="06973763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Scalable and adaptable to more NLP tasks.</w:t>
      </w:r>
    </w:p>
    <w:p w14:paraId="7234894F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Easy to integrate using Hugging Face APIs.</w:t>
      </w:r>
    </w:p>
    <w:p w14:paraId="64848C51" w14:textId="77777777" w:rsidR="007E3294" w:rsidRPr="002445D6" w:rsidRDefault="00000000" w:rsidP="002445D6">
      <w:pPr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br w:type="page"/>
      </w:r>
    </w:p>
    <w:p w14:paraId="4C07D990" w14:textId="59DF60A9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lastRenderedPageBreak/>
        <w:t>T5 Architecture Diagram</w:t>
      </w:r>
    </w:p>
    <w:p w14:paraId="643256DB" w14:textId="4CCE5B95" w:rsidR="007E3294" w:rsidRPr="002445D6" w:rsidRDefault="008758D7" w:rsidP="002445D6">
      <w:pPr>
        <w:jc w:val="both"/>
        <w:rPr>
          <w:rFonts w:ascii="Times New Roman" w:hAnsi="Times New Roman" w:cs="Times New Roman"/>
        </w:rPr>
      </w:pPr>
      <w:r w:rsidRPr="008758D7">
        <w:rPr>
          <w:rFonts w:ascii="Times New Roman" w:hAnsi="Times New Roman" w:cs="Times New Roman"/>
        </w:rPr>
        <w:drawing>
          <wp:inline distT="0" distB="0" distL="0" distR="0" wp14:anchorId="239C2F7C" wp14:editId="154E2F7D">
            <wp:extent cx="6445250" cy="3272155"/>
            <wp:effectExtent l="0" t="0" r="0" b="4445"/>
            <wp:docPr id="5742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94" w:rsidRPr="002445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51106">
    <w:abstractNumId w:val="8"/>
  </w:num>
  <w:num w:numId="2" w16cid:durableId="1983119382">
    <w:abstractNumId w:val="6"/>
  </w:num>
  <w:num w:numId="3" w16cid:durableId="355470758">
    <w:abstractNumId w:val="5"/>
  </w:num>
  <w:num w:numId="4" w16cid:durableId="419525489">
    <w:abstractNumId w:val="4"/>
  </w:num>
  <w:num w:numId="5" w16cid:durableId="930939246">
    <w:abstractNumId w:val="7"/>
  </w:num>
  <w:num w:numId="6" w16cid:durableId="496118513">
    <w:abstractNumId w:val="3"/>
  </w:num>
  <w:num w:numId="7" w16cid:durableId="801923606">
    <w:abstractNumId w:val="2"/>
  </w:num>
  <w:num w:numId="8" w16cid:durableId="952590703">
    <w:abstractNumId w:val="1"/>
  </w:num>
  <w:num w:numId="9" w16cid:durableId="205345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030"/>
    <w:rsid w:val="002445D6"/>
    <w:rsid w:val="0029639D"/>
    <w:rsid w:val="00326F90"/>
    <w:rsid w:val="00606C42"/>
    <w:rsid w:val="007E3294"/>
    <w:rsid w:val="008758D7"/>
    <w:rsid w:val="00AA1D8D"/>
    <w:rsid w:val="00B47730"/>
    <w:rsid w:val="00C720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F1496"/>
  <w14:defaultImageDpi w14:val="300"/>
  <w15:docId w15:val="{810F6C31-E533-4B64-B102-DAE200C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Yadav</cp:lastModifiedBy>
  <cp:revision>4</cp:revision>
  <dcterms:created xsi:type="dcterms:W3CDTF">2013-12-23T23:15:00Z</dcterms:created>
  <dcterms:modified xsi:type="dcterms:W3CDTF">2025-05-13T12:33:00Z</dcterms:modified>
  <cp:category/>
</cp:coreProperties>
</file>