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4C69" w14:textId="77777777" w:rsidR="00430362" w:rsidRDefault="00430362" w:rsidP="00430362">
      <w:pPr>
        <w:rPr>
          <w:b/>
          <w:bCs/>
        </w:rPr>
      </w:pPr>
      <w:r w:rsidRPr="00430362">
        <w:rPr>
          <w:b/>
          <w:bCs/>
        </w:rPr>
        <w:t>Donation Policy</w:t>
      </w:r>
    </w:p>
    <w:p w14:paraId="31E7E13E" w14:textId="77777777" w:rsidR="00430362" w:rsidRPr="00430362" w:rsidRDefault="00430362" w:rsidP="00430362">
      <w:pPr>
        <w:rPr>
          <w:b/>
          <w:bCs/>
        </w:rPr>
      </w:pPr>
    </w:p>
    <w:p w14:paraId="0BD30ABA" w14:textId="77777777" w:rsidR="00430362" w:rsidRPr="00430362" w:rsidRDefault="00430362" w:rsidP="00430362">
      <w:r w:rsidRPr="00430362">
        <w:rPr>
          <w:b/>
          <w:bCs/>
        </w:rPr>
        <w:t>Together We Will Foundation</w:t>
      </w:r>
    </w:p>
    <w:p w14:paraId="7ACCFCE7" w14:textId="77777777" w:rsidR="00430362" w:rsidRDefault="00430362" w:rsidP="00430362">
      <w:pPr>
        <w:rPr>
          <w:b/>
          <w:bCs/>
        </w:rPr>
      </w:pPr>
    </w:p>
    <w:p w14:paraId="3A4F25FC" w14:textId="27B8E243" w:rsidR="00430362" w:rsidRPr="00430362" w:rsidRDefault="00430362" w:rsidP="00430362">
      <w:r w:rsidRPr="00430362">
        <w:rPr>
          <w:b/>
          <w:bCs/>
        </w:rPr>
        <w:t>Effective Date:</w:t>
      </w:r>
      <w:r w:rsidRPr="00430362">
        <w:t xml:space="preserve"> </w:t>
      </w:r>
      <w:r>
        <w:t>21</w:t>
      </w:r>
      <w:r w:rsidRPr="00430362">
        <w:rPr>
          <w:vertAlign w:val="superscript"/>
        </w:rPr>
        <w:t>st</w:t>
      </w:r>
      <w:r>
        <w:t xml:space="preserve"> July 2021</w:t>
      </w:r>
    </w:p>
    <w:p w14:paraId="50150CED" w14:textId="77777777" w:rsidR="00430362" w:rsidRDefault="00430362" w:rsidP="00430362">
      <w:pPr>
        <w:rPr>
          <w:b/>
          <w:bCs/>
        </w:rPr>
      </w:pPr>
    </w:p>
    <w:p w14:paraId="09711908" w14:textId="250F1E95" w:rsidR="00430362" w:rsidRPr="00430362" w:rsidRDefault="00430362" w:rsidP="00430362">
      <w:pPr>
        <w:rPr>
          <w:b/>
          <w:bCs/>
        </w:rPr>
      </w:pPr>
      <w:r w:rsidRPr="00430362">
        <w:rPr>
          <w:b/>
          <w:bCs/>
        </w:rPr>
        <w:t>1. Introduction</w:t>
      </w:r>
    </w:p>
    <w:p w14:paraId="52D9EB46" w14:textId="77777777" w:rsidR="00430362" w:rsidRPr="00430362" w:rsidRDefault="00430362" w:rsidP="00430362">
      <w:r w:rsidRPr="00430362">
        <w:t>Together We Will Foundation ("TWW", "we", "our", or "us") is a non-profit organization committed to improving lives through Child Welfare, Education, Upskilling, Mental Well-being, and Rural Transformation initiatives.</w:t>
      </w:r>
    </w:p>
    <w:p w14:paraId="0D23AC15" w14:textId="77777777" w:rsidR="00430362" w:rsidRPr="00430362" w:rsidRDefault="00430362" w:rsidP="00430362">
      <w:r w:rsidRPr="00430362">
        <w:t>We value the trust placed in us by our donors and are committed to ensuring transparency, accountability, and responsible utilization of all donations received.</w:t>
      </w:r>
    </w:p>
    <w:p w14:paraId="2C8D5854" w14:textId="77777777" w:rsidR="00430362" w:rsidRPr="00430362" w:rsidRDefault="00430362" w:rsidP="00430362">
      <w:r w:rsidRPr="00430362">
        <w:t>This Donation Policy outlines how donations are accepted, processed, utilized, and acknowledged.</w:t>
      </w:r>
    </w:p>
    <w:p w14:paraId="2C3CFB07" w14:textId="77777777" w:rsidR="00430362" w:rsidRDefault="00430362" w:rsidP="00430362">
      <w:pPr>
        <w:rPr>
          <w:b/>
          <w:bCs/>
        </w:rPr>
      </w:pPr>
    </w:p>
    <w:p w14:paraId="458258EB" w14:textId="3CB5F9CD" w:rsidR="00430362" w:rsidRPr="00430362" w:rsidRDefault="00430362" w:rsidP="00430362">
      <w:pPr>
        <w:rPr>
          <w:b/>
          <w:bCs/>
        </w:rPr>
      </w:pPr>
      <w:r w:rsidRPr="00430362">
        <w:rPr>
          <w:b/>
          <w:bCs/>
        </w:rPr>
        <w:t>2. Acceptance of Donations</w:t>
      </w:r>
    </w:p>
    <w:p w14:paraId="349A175F" w14:textId="77777777" w:rsidR="00430362" w:rsidRPr="00430362" w:rsidRDefault="00430362" w:rsidP="00430362">
      <w:r w:rsidRPr="00430362">
        <w:t>Together We Will Foundation welcomes voluntary contributions from individuals, corporations, institutions, foundations, and other supporters who wish to contribute to our mission.</w:t>
      </w:r>
    </w:p>
    <w:p w14:paraId="167F75D9" w14:textId="77777777" w:rsidR="00430362" w:rsidRPr="00430362" w:rsidRDefault="00430362" w:rsidP="00430362">
      <w:r w:rsidRPr="00430362">
        <w:t>The Foundation reserves the right to decline or return any donation that:</w:t>
      </w:r>
    </w:p>
    <w:p w14:paraId="32D8D39C" w14:textId="77777777" w:rsidR="00430362" w:rsidRPr="00430362" w:rsidRDefault="00430362" w:rsidP="00430362">
      <w:pPr>
        <w:numPr>
          <w:ilvl w:val="0"/>
          <w:numId w:val="24"/>
        </w:numPr>
      </w:pPr>
      <w:r w:rsidRPr="00430362">
        <w:t>Is inconsistent with our mission, values, or objectives.</w:t>
      </w:r>
    </w:p>
    <w:p w14:paraId="433ACFFA" w14:textId="77777777" w:rsidR="00430362" w:rsidRPr="00430362" w:rsidRDefault="00430362" w:rsidP="00430362">
      <w:pPr>
        <w:numPr>
          <w:ilvl w:val="0"/>
          <w:numId w:val="24"/>
        </w:numPr>
      </w:pPr>
      <w:r w:rsidRPr="00430362">
        <w:t>May expose the organization to legal, financial, or reputational risk.</w:t>
      </w:r>
    </w:p>
    <w:p w14:paraId="42498E86" w14:textId="77777777" w:rsidR="00430362" w:rsidRPr="00430362" w:rsidRDefault="00430362" w:rsidP="00430362">
      <w:pPr>
        <w:numPr>
          <w:ilvl w:val="0"/>
          <w:numId w:val="24"/>
        </w:numPr>
      </w:pPr>
      <w:r w:rsidRPr="00430362">
        <w:t>Is subject to conditions that cannot be reasonably fulfilled.</w:t>
      </w:r>
    </w:p>
    <w:p w14:paraId="1AED8951" w14:textId="77777777" w:rsidR="00430362" w:rsidRPr="00430362" w:rsidRDefault="00430362" w:rsidP="00430362">
      <w:pPr>
        <w:numPr>
          <w:ilvl w:val="0"/>
          <w:numId w:val="24"/>
        </w:numPr>
      </w:pPr>
      <w:r w:rsidRPr="00430362">
        <w:t>Does not comply with applicable laws and regulations.</w:t>
      </w:r>
    </w:p>
    <w:p w14:paraId="032BFCEB" w14:textId="77777777" w:rsidR="00430362" w:rsidRDefault="00430362" w:rsidP="00430362">
      <w:pPr>
        <w:rPr>
          <w:b/>
          <w:bCs/>
        </w:rPr>
      </w:pPr>
    </w:p>
    <w:p w14:paraId="25B9ABB7" w14:textId="3A7705F3" w:rsidR="00430362" w:rsidRPr="00430362" w:rsidRDefault="00430362" w:rsidP="00430362">
      <w:pPr>
        <w:rPr>
          <w:b/>
          <w:bCs/>
        </w:rPr>
      </w:pPr>
      <w:r w:rsidRPr="00430362">
        <w:rPr>
          <w:b/>
          <w:bCs/>
        </w:rPr>
        <w:t>3. Use of Donations</w:t>
      </w:r>
    </w:p>
    <w:p w14:paraId="5EFD434D" w14:textId="77777777" w:rsidR="00430362" w:rsidRPr="00430362" w:rsidRDefault="00430362" w:rsidP="00430362">
      <w:r w:rsidRPr="00430362">
        <w:t>Donations received by Together We Will Foundation are utilized to support:</w:t>
      </w:r>
    </w:p>
    <w:p w14:paraId="350BC72D" w14:textId="77777777" w:rsidR="00430362" w:rsidRPr="00430362" w:rsidRDefault="00430362" w:rsidP="00430362">
      <w:pPr>
        <w:numPr>
          <w:ilvl w:val="0"/>
          <w:numId w:val="25"/>
        </w:numPr>
      </w:pPr>
      <w:r w:rsidRPr="00430362">
        <w:t>Child Welfare Programs</w:t>
      </w:r>
    </w:p>
    <w:p w14:paraId="1FE4D9E6" w14:textId="77777777" w:rsidR="00430362" w:rsidRPr="00430362" w:rsidRDefault="00430362" w:rsidP="00430362">
      <w:pPr>
        <w:numPr>
          <w:ilvl w:val="0"/>
          <w:numId w:val="25"/>
        </w:numPr>
      </w:pPr>
      <w:r w:rsidRPr="00430362">
        <w:t>Educational Initiatives</w:t>
      </w:r>
    </w:p>
    <w:p w14:paraId="29880A26" w14:textId="77777777" w:rsidR="00430362" w:rsidRPr="00430362" w:rsidRDefault="00430362" w:rsidP="00430362">
      <w:pPr>
        <w:numPr>
          <w:ilvl w:val="0"/>
          <w:numId w:val="25"/>
        </w:numPr>
      </w:pPr>
      <w:r w:rsidRPr="00430362">
        <w:t>Libraries and Learning Centers</w:t>
      </w:r>
    </w:p>
    <w:p w14:paraId="62FA131E" w14:textId="77777777" w:rsidR="00430362" w:rsidRPr="00430362" w:rsidRDefault="00430362" w:rsidP="00430362">
      <w:pPr>
        <w:numPr>
          <w:ilvl w:val="0"/>
          <w:numId w:val="25"/>
        </w:numPr>
      </w:pPr>
      <w:r w:rsidRPr="00430362">
        <w:t>Skill Development and Livelihood Programs</w:t>
      </w:r>
    </w:p>
    <w:p w14:paraId="2EBC5265" w14:textId="77777777" w:rsidR="00430362" w:rsidRPr="00430362" w:rsidRDefault="00430362" w:rsidP="00430362">
      <w:pPr>
        <w:numPr>
          <w:ilvl w:val="0"/>
          <w:numId w:val="25"/>
        </w:numPr>
      </w:pPr>
      <w:r w:rsidRPr="00430362">
        <w:t>Mental Health and Well-being Initiatives</w:t>
      </w:r>
    </w:p>
    <w:p w14:paraId="09B1C722" w14:textId="77777777" w:rsidR="00430362" w:rsidRPr="00430362" w:rsidRDefault="00430362" w:rsidP="00430362">
      <w:pPr>
        <w:numPr>
          <w:ilvl w:val="0"/>
          <w:numId w:val="25"/>
        </w:numPr>
      </w:pPr>
      <w:r w:rsidRPr="00430362">
        <w:t>Rural Transformation Projects</w:t>
      </w:r>
    </w:p>
    <w:p w14:paraId="0431200C" w14:textId="77777777" w:rsidR="00430362" w:rsidRPr="00430362" w:rsidRDefault="00430362" w:rsidP="00430362">
      <w:pPr>
        <w:numPr>
          <w:ilvl w:val="0"/>
          <w:numId w:val="25"/>
        </w:numPr>
      </w:pPr>
      <w:r w:rsidRPr="00430362">
        <w:t>Organizational capacity building and program administration</w:t>
      </w:r>
    </w:p>
    <w:p w14:paraId="6BA724C7" w14:textId="77777777" w:rsidR="00430362" w:rsidRPr="00430362" w:rsidRDefault="00430362" w:rsidP="00430362">
      <w:pPr>
        <w:numPr>
          <w:ilvl w:val="0"/>
          <w:numId w:val="25"/>
        </w:numPr>
      </w:pPr>
      <w:r w:rsidRPr="00430362">
        <w:t>Other charitable activities aligned with our mission</w:t>
      </w:r>
    </w:p>
    <w:p w14:paraId="063ADDE2" w14:textId="77777777" w:rsidR="00430362" w:rsidRPr="00430362" w:rsidRDefault="00430362" w:rsidP="00430362">
      <w:r w:rsidRPr="00430362">
        <w:t>While every effort will be made to apply donations toward the donor's preferred area of support, the Foundation reserves the right to allocate funds where they are most needed to maximize impact and ensure continuity of programs.</w:t>
      </w:r>
    </w:p>
    <w:p w14:paraId="6E755CC5" w14:textId="77777777" w:rsidR="00430362" w:rsidRDefault="00430362" w:rsidP="00430362">
      <w:pPr>
        <w:rPr>
          <w:b/>
          <w:bCs/>
        </w:rPr>
      </w:pPr>
    </w:p>
    <w:p w14:paraId="1B5ED6AF" w14:textId="556DC041" w:rsidR="00430362" w:rsidRPr="00430362" w:rsidRDefault="00430362" w:rsidP="00430362">
      <w:pPr>
        <w:rPr>
          <w:b/>
          <w:bCs/>
        </w:rPr>
      </w:pPr>
      <w:r w:rsidRPr="00430362">
        <w:rPr>
          <w:b/>
          <w:bCs/>
        </w:rPr>
        <w:t>4. Donation Methods</w:t>
      </w:r>
    </w:p>
    <w:p w14:paraId="205EB82A" w14:textId="77777777" w:rsidR="00430362" w:rsidRPr="00430362" w:rsidRDefault="00430362" w:rsidP="00430362">
      <w:r w:rsidRPr="00430362">
        <w:t>Donations may be accepted through:</w:t>
      </w:r>
    </w:p>
    <w:p w14:paraId="6CCBECC3" w14:textId="77777777" w:rsidR="00430362" w:rsidRPr="00430362" w:rsidRDefault="00430362" w:rsidP="00430362">
      <w:pPr>
        <w:numPr>
          <w:ilvl w:val="0"/>
          <w:numId w:val="26"/>
        </w:numPr>
      </w:pPr>
      <w:r w:rsidRPr="00430362">
        <w:t>Online payment gateways</w:t>
      </w:r>
    </w:p>
    <w:p w14:paraId="6646D5F2" w14:textId="77777777" w:rsidR="00430362" w:rsidRPr="00430362" w:rsidRDefault="00430362" w:rsidP="00430362">
      <w:pPr>
        <w:numPr>
          <w:ilvl w:val="0"/>
          <w:numId w:val="26"/>
        </w:numPr>
      </w:pPr>
      <w:r w:rsidRPr="00430362">
        <w:t>Bank transfers</w:t>
      </w:r>
    </w:p>
    <w:p w14:paraId="468A8E57" w14:textId="77777777" w:rsidR="00430362" w:rsidRPr="00430362" w:rsidRDefault="00430362" w:rsidP="00430362">
      <w:pPr>
        <w:numPr>
          <w:ilvl w:val="0"/>
          <w:numId w:val="26"/>
        </w:numPr>
      </w:pPr>
      <w:r w:rsidRPr="00430362">
        <w:t>Cheques and demand drafts</w:t>
      </w:r>
    </w:p>
    <w:p w14:paraId="4C8368E3" w14:textId="77777777" w:rsidR="00430362" w:rsidRPr="00430362" w:rsidRDefault="00430362" w:rsidP="00430362">
      <w:pPr>
        <w:numPr>
          <w:ilvl w:val="0"/>
          <w:numId w:val="26"/>
        </w:numPr>
      </w:pPr>
      <w:r w:rsidRPr="00430362">
        <w:t>Corporate giving programs</w:t>
      </w:r>
    </w:p>
    <w:p w14:paraId="685B98AA" w14:textId="77777777" w:rsidR="00430362" w:rsidRPr="00430362" w:rsidRDefault="00430362" w:rsidP="00430362">
      <w:pPr>
        <w:numPr>
          <w:ilvl w:val="0"/>
          <w:numId w:val="26"/>
        </w:numPr>
      </w:pPr>
      <w:r w:rsidRPr="00430362">
        <w:t>Employee giving campaigns</w:t>
      </w:r>
    </w:p>
    <w:p w14:paraId="1CFCA78C" w14:textId="77777777" w:rsidR="00430362" w:rsidRPr="00430362" w:rsidRDefault="00430362" w:rsidP="00430362">
      <w:pPr>
        <w:numPr>
          <w:ilvl w:val="0"/>
          <w:numId w:val="26"/>
        </w:numPr>
      </w:pPr>
      <w:r w:rsidRPr="00430362">
        <w:t>Fundraising events</w:t>
      </w:r>
    </w:p>
    <w:p w14:paraId="23B46E04" w14:textId="77777777" w:rsidR="00430362" w:rsidRPr="00430362" w:rsidRDefault="00430362" w:rsidP="00430362">
      <w:pPr>
        <w:numPr>
          <w:ilvl w:val="0"/>
          <w:numId w:val="26"/>
        </w:numPr>
      </w:pPr>
      <w:r w:rsidRPr="00430362">
        <w:t>Other approved channels</w:t>
      </w:r>
    </w:p>
    <w:p w14:paraId="5BED6638" w14:textId="77777777" w:rsidR="00430362" w:rsidRPr="00430362" w:rsidRDefault="00430362" w:rsidP="00430362">
      <w:r w:rsidRPr="00430362">
        <w:t>All donations are subject to verification and applicable regulatory requirements.</w:t>
      </w:r>
    </w:p>
    <w:p w14:paraId="4A9A3943" w14:textId="77777777" w:rsidR="00430362" w:rsidRDefault="00430362" w:rsidP="00430362">
      <w:pPr>
        <w:rPr>
          <w:b/>
          <w:bCs/>
        </w:rPr>
      </w:pPr>
    </w:p>
    <w:p w14:paraId="3D775939" w14:textId="2774E5A2" w:rsidR="00430362" w:rsidRPr="00430362" w:rsidRDefault="00430362" w:rsidP="00430362">
      <w:pPr>
        <w:rPr>
          <w:b/>
          <w:bCs/>
        </w:rPr>
      </w:pPr>
      <w:r w:rsidRPr="00430362">
        <w:rPr>
          <w:b/>
          <w:bCs/>
        </w:rPr>
        <w:t>5. Tax Benefits</w:t>
      </w:r>
    </w:p>
    <w:p w14:paraId="26A6A23F" w14:textId="77777777" w:rsidR="00430362" w:rsidRPr="00430362" w:rsidRDefault="00430362" w:rsidP="00430362">
      <w:r w:rsidRPr="00430362">
        <w:t>Where applicable, donations may qualify for tax benefits under relevant provisions of Indian tax laws.</w:t>
      </w:r>
    </w:p>
    <w:p w14:paraId="61AB09C0" w14:textId="77777777" w:rsidR="00430362" w:rsidRPr="00430362" w:rsidRDefault="00430362" w:rsidP="00430362">
      <w:r w:rsidRPr="00430362">
        <w:t xml:space="preserve">Eligible donors may receive donation receipts and </w:t>
      </w:r>
      <w:proofErr w:type="gramStart"/>
      <w:r w:rsidRPr="00430362">
        <w:t>supporting</w:t>
      </w:r>
      <w:proofErr w:type="gramEnd"/>
      <w:r w:rsidRPr="00430362">
        <w:t xml:space="preserve"> documentation required for claiming tax benefits.</w:t>
      </w:r>
    </w:p>
    <w:p w14:paraId="79A1F3CC" w14:textId="77777777" w:rsidR="00430362" w:rsidRPr="00430362" w:rsidRDefault="00430362" w:rsidP="00430362">
      <w:r w:rsidRPr="00430362">
        <w:lastRenderedPageBreak/>
        <w:t>Donors are advised to consult their tax advisors regarding eligibility and applicable tax regulations.</w:t>
      </w:r>
    </w:p>
    <w:p w14:paraId="51B2857D" w14:textId="77777777" w:rsidR="00430362" w:rsidRDefault="00430362" w:rsidP="00430362">
      <w:pPr>
        <w:rPr>
          <w:b/>
          <w:bCs/>
        </w:rPr>
      </w:pPr>
    </w:p>
    <w:p w14:paraId="5512CC46" w14:textId="1993AF23" w:rsidR="00430362" w:rsidRPr="00430362" w:rsidRDefault="00430362" w:rsidP="00430362">
      <w:pPr>
        <w:rPr>
          <w:b/>
          <w:bCs/>
        </w:rPr>
      </w:pPr>
      <w:r w:rsidRPr="00430362">
        <w:rPr>
          <w:b/>
          <w:bCs/>
        </w:rPr>
        <w:t>6. Donation Acknowledgement</w:t>
      </w:r>
    </w:p>
    <w:p w14:paraId="4D337A50" w14:textId="77777777" w:rsidR="00430362" w:rsidRPr="00430362" w:rsidRDefault="00430362" w:rsidP="00430362">
      <w:r w:rsidRPr="00430362">
        <w:t>Together We Will Foundation will make reasonable efforts to acknowledge donations through:</w:t>
      </w:r>
    </w:p>
    <w:p w14:paraId="4AE82395" w14:textId="77777777" w:rsidR="00430362" w:rsidRPr="00430362" w:rsidRDefault="00430362" w:rsidP="00430362">
      <w:pPr>
        <w:numPr>
          <w:ilvl w:val="0"/>
          <w:numId w:val="27"/>
        </w:numPr>
      </w:pPr>
      <w:r w:rsidRPr="00430362">
        <w:t>Donation receipts</w:t>
      </w:r>
    </w:p>
    <w:p w14:paraId="46A9E0C6" w14:textId="77777777" w:rsidR="00430362" w:rsidRPr="00430362" w:rsidRDefault="00430362" w:rsidP="00430362">
      <w:pPr>
        <w:numPr>
          <w:ilvl w:val="0"/>
          <w:numId w:val="27"/>
        </w:numPr>
      </w:pPr>
      <w:r w:rsidRPr="00430362">
        <w:t>Email acknowledgements</w:t>
      </w:r>
    </w:p>
    <w:p w14:paraId="7E20D701" w14:textId="77777777" w:rsidR="00430362" w:rsidRPr="00430362" w:rsidRDefault="00430362" w:rsidP="00430362">
      <w:pPr>
        <w:numPr>
          <w:ilvl w:val="0"/>
          <w:numId w:val="27"/>
        </w:numPr>
      </w:pPr>
      <w:proofErr w:type="gramStart"/>
      <w:r w:rsidRPr="00430362">
        <w:t>Thank-you</w:t>
      </w:r>
      <w:proofErr w:type="gramEnd"/>
      <w:r w:rsidRPr="00430362">
        <w:t xml:space="preserve"> </w:t>
      </w:r>
      <w:proofErr w:type="gramStart"/>
      <w:r w:rsidRPr="00430362">
        <w:t>communications</w:t>
      </w:r>
      <w:proofErr w:type="gramEnd"/>
    </w:p>
    <w:p w14:paraId="4CE541B7" w14:textId="77777777" w:rsidR="00430362" w:rsidRPr="00430362" w:rsidRDefault="00430362" w:rsidP="00430362">
      <w:pPr>
        <w:numPr>
          <w:ilvl w:val="0"/>
          <w:numId w:val="27"/>
        </w:numPr>
      </w:pPr>
      <w:r w:rsidRPr="00430362">
        <w:t>Annual reports and donor recognition initiatives (where consent has been provided)</w:t>
      </w:r>
    </w:p>
    <w:p w14:paraId="1216E92B" w14:textId="77777777" w:rsidR="00430362" w:rsidRPr="00430362" w:rsidRDefault="00430362" w:rsidP="00430362">
      <w:r w:rsidRPr="00430362">
        <w:t>The Foundation respects donor privacy and will not publicly disclose donor information without consent, except where required by law.</w:t>
      </w:r>
    </w:p>
    <w:p w14:paraId="54FCF4E8" w14:textId="77777777" w:rsidR="00430362" w:rsidRDefault="00430362" w:rsidP="00430362">
      <w:pPr>
        <w:rPr>
          <w:b/>
          <w:bCs/>
        </w:rPr>
      </w:pPr>
    </w:p>
    <w:p w14:paraId="13FBC860" w14:textId="48B7F9F5" w:rsidR="00430362" w:rsidRPr="00430362" w:rsidRDefault="00430362" w:rsidP="00430362">
      <w:pPr>
        <w:rPr>
          <w:b/>
          <w:bCs/>
        </w:rPr>
      </w:pPr>
      <w:r w:rsidRPr="00430362">
        <w:rPr>
          <w:b/>
          <w:bCs/>
        </w:rPr>
        <w:t>7. Refund and Cancellation Policy</w:t>
      </w:r>
    </w:p>
    <w:p w14:paraId="3D42D5BB" w14:textId="77777777" w:rsidR="00430362" w:rsidRPr="00430362" w:rsidRDefault="00430362" w:rsidP="00430362">
      <w:r w:rsidRPr="00430362">
        <w:t>Donations made to Together We Will Foundation are generally considered voluntary and non-refundable.</w:t>
      </w:r>
    </w:p>
    <w:p w14:paraId="480E2C04" w14:textId="77777777" w:rsidR="00430362" w:rsidRPr="00430362" w:rsidRDefault="00430362" w:rsidP="00430362">
      <w:r w:rsidRPr="00430362">
        <w:t>However, refund requests may be considered under exceptional circumstances, including:</w:t>
      </w:r>
    </w:p>
    <w:p w14:paraId="62BB816C" w14:textId="77777777" w:rsidR="00430362" w:rsidRPr="00430362" w:rsidRDefault="00430362" w:rsidP="00430362">
      <w:pPr>
        <w:numPr>
          <w:ilvl w:val="0"/>
          <w:numId w:val="28"/>
        </w:numPr>
      </w:pPr>
      <w:r w:rsidRPr="00430362">
        <w:t>Duplicate transactions.</w:t>
      </w:r>
    </w:p>
    <w:p w14:paraId="4E61029F" w14:textId="77777777" w:rsidR="00430362" w:rsidRPr="00430362" w:rsidRDefault="00430362" w:rsidP="00430362">
      <w:pPr>
        <w:numPr>
          <w:ilvl w:val="0"/>
          <w:numId w:val="28"/>
        </w:numPr>
      </w:pPr>
      <w:r w:rsidRPr="00430362">
        <w:t xml:space="preserve">Incorrect </w:t>
      </w:r>
      <w:proofErr w:type="gramStart"/>
      <w:r w:rsidRPr="00430362">
        <w:t>donation</w:t>
      </w:r>
      <w:proofErr w:type="gramEnd"/>
      <w:r w:rsidRPr="00430362">
        <w:t xml:space="preserve"> amount due to technical or processing errors.</w:t>
      </w:r>
    </w:p>
    <w:p w14:paraId="7AAE674C" w14:textId="77777777" w:rsidR="00430362" w:rsidRPr="00430362" w:rsidRDefault="00430362" w:rsidP="00430362">
      <w:pPr>
        <w:numPr>
          <w:ilvl w:val="0"/>
          <w:numId w:val="28"/>
        </w:numPr>
      </w:pPr>
      <w:r w:rsidRPr="00430362">
        <w:t>Unauthorized transactions, subject to verification.</w:t>
      </w:r>
    </w:p>
    <w:p w14:paraId="0FBDD123" w14:textId="77777777" w:rsidR="00430362" w:rsidRPr="00430362" w:rsidRDefault="00430362" w:rsidP="00430362">
      <w:r w:rsidRPr="00430362">
        <w:t xml:space="preserve">Refund requests must be submitted in writing within </w:t>
      </w:r>
      <w:r w:rsidRPr="00430362">
        <w:rPr>
          <w:b/>
          <w:bCs/>
        </w:rPr>
        <w:t>15 days</w:t>
      </w:r>
      <w:r w:rsidRPr="00430362">
        <w:t xml:space="preserve"> of the transaction date and should include:</w:t>
      </w:r>
    </w:p>
    <w:p w14:paraId="000CEF61" w14:textId="77777777" w:rsidR="00430362" w:rsidRPr="00430362" w:rsidRDefault="00430362" w:rsidP="00430362">
      <w:pPr>
        <w:numPr>
          <w:ilvl w:val="0"/>
          <w:numId w:val="29"/>
        </w:numPr>
      </w:pPr>
      <w:r w:rsidRPr="00430362">
        <w:t>Donor name</w:t>
      </w:r>
    </w:p>
    <w:p w14:paraId="0B48108B" w14:textId="77777777" w:rsidR="00430362" w:rsidRPr="00430362" w:rsidRDefault="00430362" w:rsidP="00430362">
      <w:pPr>
        <w:numPr>
          <w:ilvl w:val="0"/>
          <w:numId w:val="29"/>
        </w:numPr>
      </w:pPr>
      <w:r w:rsidRPr="00430362">
        <w:t>Contact details</w:t>
      </w:r>
    </w:p>
    <w:p w14:paraId="66AF4FBB" w14:textId="77777777" w:rsidR="00430362" w:rsidRPr="00430362" w:rsidRDefault="00430362" w:rsidP="00430362">
      <w:pPr>
        <w:numPr>
          <w:ilvl w:val="0"/>
          <w:numId w:val="29"/>
        </w:numPr>
      </w:pPr>
      <w:r w:rsidRPr="00430362">
        <w:t>Transaction reference number</w:t>
      </w:r>
    </w:p>
    <w:p w14:paraId="6E929902" w14:textId="77777777" w:rsidR="00430362" w:rsidRPr="00430362" w:rsidRDefault="00430362" w:rsidP="00430362">
      <w:pPr>
        <w:numPr>
          <w:ilvl w:val="0"/>
          <w:numId w:val="29"/>
        </w:numPr>
      </w:pPr>
      <w:r w:rsidRPr="00430362">
        <w:t>Date of donation</w:t>
      </w:r>
    </w:p>
    <w:p w14:paraId="0904D4D2" w14:textId="77777777" w:rsidR="00430362" w:rsidRPr="00430362" w:rsidRDefault="00430362" w:rsidP="00430362">
      <w:pPr>
        <w:numPr>
          <w:ilvl w:val="0"/>
          <w:numId w:val="29"/>
        </w:numPr>
      </w:pPr>
      <w:r w:rsidRPr="00430362">
        <w:t>Reason for refund request</w:t>
      </w:r>
    </w:p>
    <w:p w14:paraId="19652FC4" w14:textId="77777777" w:rsidR="00430362" w:rsidRPr="00430362" w:rsidRDefault="00430362" w:rsidP="00430362">
      <w:r w:rsidRPr="00430362">
        <w:t>Approved refunds will be processed through the original payment method wherever feasible.</w:t>
      </w:r>
    </w:p>
    <w:p w14:paraId="59E643E0" w14:textId="77777777" w:rsidR="00430362" w:rsidRPr="00430362" w:rsidRDefault="00430362" w:rsidP="00430362">
      <w:r w:rsidRPr="00430362">
        <w:t>The Foundation reserves the right to review each request on a case-by-case basis and make the final decision.</w:t>
      </w:r>
    </w:p>
    <w:p w14:paraId="3C139A73" w14:textId="77777777" w:rsidR="00CD5FAF" w:rsidRDefault="00CD5FAF" w:rsidP="00430362">
      <w:pPr>
        <w:rPr>
          <w:b/>
          <w:bCs/>
        </w:rPr>
      </w:pPr>
    </w:p>
    <w:p w14:paraId="71C6C1C3" w14:textId="76C9F046" w:rsidR="00430362" w:rsidRPr="00430362" w:rsidRDefault="00430362" w:rsidP="00430362">
      <w:pPr>
        <w:rPr>
          <w:b/>
          <w:bCs/>
        </w:rPr>
      </w:pPr>
      <w:r w:rsidRPr="00430362">
        <w:rPr>
          <w:b/>
          <w:bCs/>
        </w:rPr>
        <w:t>8. Donor Privacy</w:t>
      </w:r>
    </w:p>
    <w:p w14:paraId="71044A6D" w14:textId="77777777" w:rsidR="00430362" w:rsidRPr="00430362" w:rsidRDefault="00430362" w:rsidP="00430362">
      <w:r w:rsidRPr="00430362">
        <w:t>Personal information collected from donors will be handled in accordance with the Foundation's Privacy Policy.</w:t>
      </w:r>
    </w:p>
    <w:p w14:paraId="4CA829B7" w14:textId="77777777" w:rsidR="00430362" w:rsidRPr="00430362" w:rsidRDefault="00430362" w:rsidP="00430362">
      <w:r w:rsidRPr="00430362">
        <w:t>The Foundation does not sell, rent, or trade donor information to third parties.</w:t>
      </w:r>
    </w:p>
    <w:p w14:paraId="6A551D88" w14:textId="77777777" w:rsidR="00430362" w:rsidRPr="00430362" w:rsidRDefault="00430362" w:rsidP="00430362">
      <w:r w:rsidRPr="00430362">
        <w:t>Information may be shared with service providers, regulatory authorities, or auditors only as necessary to process donations, comply with legal obligations, or support organizational operations.</w:t>
      </w:r>
    </w:p>
    <w:p w14:paraId="77EF76ED" w14:textId="77777777" w:rsidR="00CD5FAF" w:rsidRDefault="00CD5FAF" w:rsidP="00430362">
      <w:pPr>
        <w:rPr>
          <w:b/>
          <w:bCs/>
        </w:rPr>
      </w:pPr>
    </w:p>
    <w:p w14:paraId="5E5AD241" w14:textId="571912B4" w:rsidR="00430362" w:rsidRPr="00430362" w:rsidRDefault="00430362" w:rsidP="00430362">
      <w:pPr>
        <w:rPr>
          <w:b/>
          <w:bCs/>
        </w:rPr>
      </w:pPr>
      <w:r w:rsidRPr="00430362">
        <w:rPr>
          <w:b/>
          <w:bCs/>
        </w:rPr>
        <w:t>9. Transparency and Accountability</w:t>
      </w:r>
    </w:p>
    <w:p w14:paraId="5D40FE60" w14:textId="77777777" w:rsidR="00430362" w:rsidRPr="00430362" w:rsidRDefault="00430362" w:rsidP="00430362">
      <w:r w:rsidRPr="00430362">
        <w:t>Together We Will Foundation is committed to maintaining high standards of governance, transparency, and accountability.</w:t>
      </w:r>
    </w:p>
    <w:p w14:paraId="216B7EE5" w14:textId="77777777" w:rsidR="00430362" w:rsidRPr="00430362" w:rsidRDefault="00430362" w:rsidP="00430362">
      <w:r w:rsidRPr="00430362">
        <w:t>Donations received are managed in accordance with applicable laws, accounting standards, and internal financial controls.</w:t>
      </w:r>
    </w:p>
    <w:p w14:paraId="33EFDEC0" w14:textId="77777777" w:rsidR="00430362" w:rsidRPr="00430362" w:rsidRDefault="00430362" w:rsidP="00430362">
      <w:r w:rsidRPr="00430362">
        <w:t>The Foundation may publish information regarding programs, impact, and utilization of funds through annual reports, newsletters, website updates, and other communications.</w:t>
      </w:r>
    </w:p>
    <w:p w14:paraId="2EF62FC6" w14:textId="77777777" w:rsidR="00CD5FAF" w:rsidRDefault="00CD5FAF" w:rsidP="00430362">
      <w:pPr>
        <w:rPr>
          <w:b/>
          <w:bCs/>
        </w:rPr>
      </w:pPr>
    </w:p>
    <w:p w14:paraId="14413123" w14:textId="38B265BF" w:rsidR="00430362" w:rsidRPr="00430362" w:rsidRDefault="00430362" w:rsidP="00430362">
      <w:pPr>
        <w:rPr>
          <w:b/>
          <w:bCs/>
        </w:rPr>
      </w:pPr>
      <w:r w:rsidRPr="00430362">
        <w:rPr>
          <w:b/>
          <w:bCs/>
        </w:rPr>
        <w:t>10. Changes to this Policy</w:t>
      </w:r>
    </w:p>
    <w:p w14:paraId="2406C6D6" w14:textId="77777777" w:rsidR="00430362" w:rsidRPr="00430362" w:rsidRDefault="00430362" w:rsidP="00430362">
      <w:r w:rsidRPr="00430362">
        <w:t>Together We Will Foundation reserves the right to amend this Donation Policy from time to time.</w:t>
      </w:r>
    </w:p>
    <w:p w14:paraId="3306BF48" w14:textId="77777777" w:rsidR="00430362" w:rsidRPr="00430362" w:rsidRDefault="00430362" w:rsidP="00430362">
      <w:r w:rsidRPr="00430362">
        <w:t>Any updates will be posted on the Foundation's website and will become effective upon publication.</w:t>
      </w:r>
    </w:p>
    <w:p w14:paraId="75E92252" w14:textId="77777777" w:rsidR="00CD5FAF" w:rsidRDefault="00CD5FAF" w:rsidP="00430362">
      <w:pPr>
        <w:rPr>
          <w:b/>
          <w:bCs/>
        </w:rPr>
      </w:pPr>
    </w:p>
    <w:p w14:paraId="24E50832" w14:textId="35937B2C" w:rsidR="00430362" w:rsidRPr="00430362" w:rsidRDefault="00430362" w:rsidP="00430362">
      <w:pPr>
        <w:rPr>
          <w:b/>
          <w:bCs/>
        </w:rPr>
      </w:pPr>
      <w:r w:rsidRPr="00430362">
        <w:rPr>
          <w:b/>
          <w:bCs/>
        </w:rPr>
        <w:t>11. Contact Information</w:t>
      </w:r>
    </w:p>
    <w:p w14:paraId="0178343E" w14:textId="77777777" w:rsidR="00430362" w:rsidRPr="00430362" w:rsidRDefault="00430362" w:rsidP="00430362">
      <w:r w:rsidRPr="00430362">
        <w:t>For questions regarding donations, receipts, tax certificates, or refund requests, please contact:</w:t>
      </w:r>
    </w:p>
    <w:p w14:paraId="41085F81" w14:textId="77777777" w:rsidR="00CD5FAF" w:rsidRDefault="00CD5FAF" w:rsidP="00430362">
      <w:pPr>
        <w:rPr>
          <w:b/>
          <w:bCs/>
        </w:rPr>
      </w:pPr>
    </w:p>
    <w:p w14:paraId="7B78EC56" w14:textId="682DC1BA" w:rsidR="00430362" w:rsidRDefault="00430362" w:rsidP="00430362">
      <w:r w:rsidRPr="00430362">
        <w:rPr>
          <w:b/>
          <w:bCs/>
        </w:rPr>
        <w:t>Together We Will Foundation</w:t>
      </w:r>
      <w:r w:rsidRPr="00430362">
        <w:br/>
        <w:t xml:space="preserve">Email: </w:t>
      </w:r>
      <w:r w:rsidR="00CD5FAF">
        <w:t>togetherwewill2021@gmail.com</w:t>
      </w:r>
      <w:r w:rsidRPr="00430362">
        <w:br/>
      </w:r>
      <w:r w:rsidRPr="00430362">
        <w:lastRenderedPageBreak/>
        <w:t xml:space="preserve">Phone: </w:t>
      </w:r>
      <w:r w:rsidR="00CD5FAF">
        <w:t>9899703571</w:t>
      </w:r>
      <w:r w:rsidRPr="00430362">
        <w:br/>
        <w:t xml:space="preserve">Website: </w:t>
      </w:r>
      <w:hyperlink r:id="rId5" w:history="1">
        <w:r w:rsidR="00CD5FAF" w:rsidRPr="004A2CA0">
          <w:rPr>
            <w:rStyle w:val="Hyperlink"/>
          </w:rPr>
          <w:t>www.togetherwewill.org.in</w:t>
        </w:r>
      </w:hyperlink>
    </w:p>
    <w:p w14:paraId="6B7154EA" w14:textId="77777777" w:rsidR="00CD5FAF" w:rsidRPr="00430362" w:rsidRDefault="00CD5FAF" w:rsidP="00430362"/>
    <w:p w14:paraId="690F99D3" w14:textId="77777777" w:rsidR="00430362" w:rsidRPr="00430362" w:rsidRDefault="00430362" w:rsidP="00430362">
      <w:r w:rsidRPr="00430362">
        <w:t>We sincerely thank our donors, partners, volunteers, and supporters for helping us create meaningful and lasting impact in the lives of children, families, and communities.</w:t>
      </w:r>
    </w:p>
    <w:p w14:paraId="493CD6B1" w14:textId="77777777" w:rsidR="00CD5FAF" w:rsidRDefault="00CD5FAF" w:rsidP="00430362">
      <w:pPr>
        <w:rPr>
          <w:b/>
          <w:bCs/>
        </w:rPr>
      </w:pPr>
    </w:p>
    <w:p w14:paraId="168D1F54" w14:textId="4DF84A07" w:rsidR="00430362" w:rsidRPr="00430362" w:rsidRDefault="00430362" w:rsidP="00430362">
      <w:r w:rsidRPr="00430362">
        <w:rPr>
          <w:b/>
          <w:bCs/>
        </w:rPr>
        <w:t>Together We Will Foundation</w:t>
      </w:r>
      <w:r w:rsidRPr="00430362">
        <w:br/>
      </w:r>
      <w:r w:rsidRPr="00430362">
        <w:rPr>
          <w:i/>
          <w:iCs/>
        </w:rPr>
        <w:t>Transforming Lives Through Child Welfare, Education, and Upskilling.</w:t>
      </w:r>
    </w:p>
    <w:p w14:paraId="48775610" w14:textId="77777777" w:rsidR="00F26B38" w:rsidRPr="00430362" w:rsidRDefault="00F26B38" w:rsidP="00430362"/>
    <w:sectPr w:rsidR="00F26B38" w:rsidRPr="00430362" w:rsidSect="00EE3D3D">
      <w:pgSz w:w="11901" w:h="16840"/>
      <w:pgMar w:top="720" w:right="720" w:bottom="720"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BE5"/>
    <w:multiLevelType w:val="multilevel"/>
    <w:tmpl w:val="0AB4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331A"/>
    <w:multiLevelType w:val="multilevel"/>
    <w:tmpl w:val="681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2559"/>
    <w:multiLevelType w:val="multilevel"/>
    <w:tmpl w:val="20D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7DE8"/>
    <w:multiLevelType w:val="multilevel"/>
    <w:tmpl w:val="218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741C9"/>
    <w:multiLevelType w:val="multilevel"/>
    <w:tmpl w:val="1DE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7379E"/>
    <w:multiLevelType w:val="multilevel"/>
    <w:tmpl w:val="C7FA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669DF"/>
    <w:multiLevelType w:val="multilevel"/>
    <w:tmpl w:val="B410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059AE"/>
    <w:multiLevelType w:val="multilevel"/>
    <w:tmpl w:val="47C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A1D18"/>
    <w:multiLevelType w:val="multilevel"/>
    <w:tmpl w:val="D194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D5C6E"/>
    <w:multiLevelType w:val="multilevel"/>
    <w:tmpl w:val="4F6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31883"/>
    <w:multiLevelType w:val="multilevel"/>
    <w:tmpl w:val="25C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80321"/>
    <w:multiLevelType w:val="multilevel"/>
    <w:tmpl w:val="80A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62A09"/>
    <w:multiLevelType w:val="multilevel"/>
    <w:tmpl w:val="A020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C6F3E"/>
    <w:multiLevelType w:val="multilevel"/>
    <w:tmpl w:val="DC6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F427A"/>
    <w:multiLevelType w:val="multilevel"/>
    <w:tmpl w:val="2F2C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25244"/>
    <w:multiLevelType w:val="multilevel"/>
    <w:tmpl w:val="786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269FF"/>
    <w:multiLevelType w:val="multilevel"/>
    <w:tmpl w:val="5F8E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60080"/>
    <w:multiLevelType w:val="multilevel"/>
    <w:tmpl w:val="B2E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40BC1"/>
    <w:multiLevelType w:val="multilevel"/>
    <w:tmpl w:val="329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01B5D"/>
    <w:multiLevelType w:val="multilevel"/>
    <w:tmpl w:val="E224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F2C2A"/>
    <w:multiLevelType w:val="multilevel"/>
    <w:tmpl w:val="FC5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E6880"/>
    <w:multiLevelType w:val="multilevel"/>
    <w:tmpl w:val="902E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55448"/>
    <w:multiLevelType w:val="multilevel"/>
    <w:tmpl w:val="484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7718B"/>
    <w:multiLevelType w:val="multilevel"/>
    <w:tmpl w:val="7752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546384"/>
    <w:multiLevelType w:val="multilevel"/>
    <w:tmpl w:val="F8E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B64B7B"/>
    <w:multiLevelType w:val="multilevel"/>
    <w:tmpl w:val="C62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D39FF"/>
    <w:multiLevelType w:val="multilevel"/>
    <w:tmpl w:val="528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52AFE"/>
    <w:multiLevelType w:val="hybridMultilevel"/>
    <w:tmpl w:val="318A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F22E27"/>
    <w:multiLevelType w:val="multilevel"/>
    <w:tmpl w:val="700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356895">
    <w:abstractNumId w:val="24"/>
  </w:num>
  <w:num w:numId="2" w16cid:durableId="1476609492">
    <w:abstractNumId w:val="2"/>
  </w:num>
  <w:num w:numId="3" w16cid:durableId="529034356">
    <w:abstractNumId w:val="1"/>
  </w:num>
  <w:num w:numId="4" w16cid:durableId="358552657">
    <w:abstractNumId w:val="3"/>
  </w:num>
  <w:num w:numId="5" w16cid:durableId="2008441298">
    <w:abstractNumId w:val="0"/>
  </w:num>
  <w:num w:numId="6" w16cid:durableId="1851722657">
    <w:abstractNumId w:val="25"/>
  </w:num>
  <w:num w:numId="7" w16cid:durableId="1579828112">
    <w:abstractNumId w:val="26"/>
  </w:num>
  <w:num w:numId="8" w16cid:durableId="1465737658">
    <w:abstractNumId w:val="13"/>
  </w:num>
  <w:num w:numId="9" w16cid:durableId="20253296">
    <w:abstractNumId w:val="14"/>
  </w:num>
  <w:num w:numId="10" w16cid:durableId="1242176751">
    <w:abstractNumId w:val="11"/>
  </w:num>
  <w:num w:numId="11" w16cid:durableId="993028410">
    <w:abstractNumId w:val="16"/>
  </w:num>
  <w:num w:numId="12" w16cid:durableId="1197813334">
    <w:abstractNumId w:val="12"/>
  </w:num>
  <w:num w:numId="13" w16cid:durableId="509219953">
    <w:abstractNumId w:val="20"/>
  </w:num>
  <w:num w:numId="14" w16cid:durableId="634143156">
    <w:abstractNumId w:val="18"/>
  </w:num>
  <w:num w:numId="15" w16cid:durableId="1025181299">
    <w:abstractNumId w:val="19"/>
  </w:num>
  <w:num w:numId="16" w16cid:durableId="1245455923">
    <w:abstractNumId w:val="7"/>
  </w:num>
  <w:num w:numId="17" w16cid:durableId="1970670767">
    <w:abstractNumId w:val="10"/>
  </w:num>
  <w:num w:numId="18" w16cid:durableId="717782917">
    <w:abstractNumId w:val="15"/>
  </w:num>
  <w:num w:numId="19" w16cid:durableId="279607110">
    <w:abstractNumId w:val="21"/>
  </w:num>
  <w:num w:numId="20" w16cid:durableId="124005726">
    <w:abstractNumId w:val="6"/>
  </w:num>
  <w:num w:numId="21" w16cid:durableId="1721438862">
    <w:abstractNumId w:val="9"/>
  </w:num>
  <w:num w:numId="22" w16cid:durableId="515383180">
    <w:abstractNumId w:val="5"/>
  </w:num>
  <w:num w:numId="23" w16cid:durableId="1058631366">
    <w:abstractNumId w:val="27"/>
  </w:num>
  <w:num w:numId="24" w16cid:durableId="1720202649">
    <w:abstractNumId w:val="8"/>
  </w:num>
  <w:num w:numId="25" w16cid:durableId="553084425">
    <w:abstractNumId w:val="28"/>
  </w:num>
  <w:num w:numId="26" w16cid:durableId="219682162">
    <w:abstractNumId w:val="17"/>
  </w:num>
  <w:num w:numId="27" w16cid:durableId="11346438">
    <w:abstractNumId w:val="22"/>
  </w:num>
  <w:num w:numId="28" w16cid:durableId="334653480">
    <w:abstractNumId w:val="23"/>
  </w:num>
  <w:num w:numId="29" w16cid:durableId="937174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5F"/>
    <w:rsid w:val="00024819"/>
    <w:rsid w:val="00106459"/>
    <w:rsid w:val="00232707"/>
    <w:rsid w:val="00343BEF"/>
    <w:rsid w:val="00430362"/>
    <w:rsid w:val="00567F30"/>
    <w:rsid w:val="0069337B"/>
    <w:rsid w:val="00701C6C"/>
    <w:rsid w:val="00710F04"/>
    <w:rsid w:val="00730054"/>
    <w:rsid w:val="0084450C"/>
    <w:rsid w:val="0086661A"/>
    <w:rsid w:val="008C564E"/>
    <w:rsid w:val="009B3858"/>
    <w:rsid w:val="009C433A"/>
    <w:rsid w:val="00C20C9B"/>
    <w:rsid w:val="00C46F6A"/>
    <w:rsid w:val="00CD5FAF"/>
    <w:rsid w:val="00D264AA"/>
    <w:rsid w:val="00E0093A"/>
    <w:rsid w:val="00EE3D3D"/>
    <w:rsid w:val="00EF571C"/>
    <w:rsid w:val="00F26B38"/>
    <w:rsid w:val="00F444CC"/>
    <w:rsid w:val="00F4455F"/>
    <w:rsid w:val="00F476E2"/>
    <w:rsid w:val="00F64811"/>
    <w:rsid w:val="00F71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D571F"/>
  <w15:chartTrackingRefBased/>
  <w15:docId w15:val="{979D678A-2E36-3D40-83F0-0F80926F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link w:val="Heading1Char"/>
    <w:uiPriority w:val="9"/>
    <w:qFormat/>
    <w:rsid w:val="00F4455F"/>
    <w:pPr>
      <w:spacing w:before="100" w:beforeAutospacing="1" w:after="100" w:afterAutospacing="1"/>
      <w:outlineLvl w:val="0"/>
    </w:pPr>
    <w:rPr>
      <w:rFonts w:ascii="Times New Roman" w:eastAsia="Times New Roman" w:hAnsi="Times New Roman" w:cs="Times New Roman"/>
      <w:b/>
      <w:bCs/>
      <w:kern w:val="36"/>
      <w:sz w:val="48"/>
      <w:szCs w:val="48"/>
      <w:lang w:val="en-IN"/>
    </w:rPr>
  </w:style>
  <w:style w:type="paragraph" w:styleId="Heading2">
    <w:name w:val="heading 2"/>
    <w:basedOn w:val="Normal"/>
    <w:next w:val="Normal"/>
    <w:link w:val="Heading2Char"/>
    <w:uiPriority w:val="9"/>
    <w:semiHidden/>
    <w:unhideWhenUsed/>
    <w:qFormat/>
    <w:rsid w:val="007300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4455F"/>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Blue">
    <w:name w:val="Blue"/>
    <w:basedOn w:val="TableNormal"/>
    <w:uiPriority w:val="99"/>
    <w:rsid w:val="00F444CC"/>
    <w:rPr>
      <w:rFonts w:ascii="Tahoma" w:eastAsia="Tahoma" w:hAnsi="Tahoma" w:cs="Tahoma"/>
      <w:sz w:val="20"/>
      <w:szCs w:val="20"/>
      <w:lang w:val="en-IN" w:eastAsia="zh-CN"/>
    </w:rPr>
    <w:tblPr>
      <w:tblStyleRowBandSize w:val="1"/>
    </w:tblPr>
    <w:tblStylePr w:type="firstRow">
      <w:rPr>
        <w:color w:val="FFFFFF" w:themeColor="background1"/>
      </w:rPr>
      <w:tblPr/>
      <w:tcPr>
        <w:shd w:val="clear" w:color="auto" w:fill="0070C0"/>
      </w:tcPr>
    </w:tblStylePr>
    <w:tblStylePr w:type="band1Horz">
      <w:tblPr/>
      <w:tcPr>
        <w:shd w:val="clear" w:color="auto" w:fill="76D6FF"/>
      </w:tcPr>
    </w:tblStylePr>
  </w:style>
  <w:style w:type="table" w:customStyle="1" w:styleId="Bitxia">
    <w:name w:val="Bitxia"/>
    <w:basedOn w:val="TableNormal"/>
    <w:uiPriority w:val="99"/>
    <w:rsid w:val="00E0093A"/>
    <w:rPr>
      <w:rFonts w:ascii="Tahoma" w:eastAsia="Tahoma" w:hAnsi="Tahoma" w:cs="Tahoma"/>
      <w:sz w:val="20"/>
      <w:szCs w:val="20"/>
      <w:lang w:val="en-IN" w:eastAsia="zh-CN"/>
    </w:rPr>
    <w:tblPr>
      <w:tblStyleRowBandSize w:val="1"/>
    </w:tblPr>
    <w:tblStylePr w:type="firstRow">
      <w:rPr>
        <w:rFonts w:ascii="Arial" w:hAnsi="Arial"/>
        <w:b/>
        <w:color w:val="FFFFFF" w:themeColor="background1"/>
      </w:rPr>
      <w:tblPr/>
      <w:tcPr>
        <w:shd w:val="clear" w:color="auto" w:fill="0B7BD7"/>
      </w:tcPr>
    </w:tblStylePr>
    <w:tblStylePr w:type="band1Horz">
      <w:pPr>
        <w:jc w:val="left"/>
      </w:pPr>
      <w:rPr>
        <w:rFonts w:ascii="Arial" w:hAnsi="Arial"/>
      </w:rPr>
      <w:tblPr/>
      <w:tcPr>
        <w:tcBorders>
          <w:top w:val="nil"/>
          <w:left w:val="nil"/>
          <w:bottom w:val="nil"/>
          <w:right w:val="nil"/>
          <w:insideH w:val="nil"/>
          <w:insideV w:val="nil"/>
        </w:tcBorders>
      </w:tcPr>
    </w:tblStylePr>
    <w:tblStylePr w:type="band2Horz">
      <w:rPr>
        <w:rFonts w:ascii="Arial" w:hAnsi="Arial"/>
        <w:color w:val="FFFFFF" w:themeColor="background1"/>
      </w:rPr>
      <w:tblPr/>
      <w:tcPr>
        <w:tcBorders>
          <w:top w:val="nil"/>
          <w:left w:val="nil"/>
          <w:bottom w:val="nil"/>
          <w:right w:val="nil"/>
          <w:insideH w:val="nil"/>
          <w:insideV w:val="nil"/>
        </w:tcBorders>
        <w:shd w:val="clear" w:color="auto" w:fill="63B6FA"/>
      </w:tcPr>
    </w:tblStylePr>
  </w:style>
  <w:style w:type="character" w:customStyle="1" w:styleId="Heading1Char">
    <w:name w:val="Heading 1 Char"/>
    <w:basedOn w:val="DefaultParagraphFont"/>
    <w:link w:val="Heading1"/>
    <w:uiPriority w:val="9"/>
    <w:rsid w:val="00F4455F"/>
    <w:rPr>
      <w:rFonts w:ascii="Times New Roman" w:eastAsia="Times New Roman" w:hAnsi="Times New Roman" w:cs="Times New Roman"/>
      <w:b/>
      <w:bCs/>
      <w:kern w:val="36"/>
      <w:sz w:val="48"/>
      <w:szCs w:val="48"/>
      <w:lang w:val="en-IN"/>
    </w:rPr>
  </w:style>
  <w:style w:type="character" w:customStyle="1" w:styleId="Heading3Char">
    <w:name w:val="Heading 3 Char"/>
    <w:basedOn w:val="DefaultParagraphFont"/>
    <w:link w:val="Heading3"/>
    <w:uiPriority w:val="9"/>
    <w:rsid w:val="00F4455F"/>
    <w:rPr>
      <w:rFonts w:ascii="Times New Roman" w:eastAsia="Times New Roman" w:hAnsi="Times New Roman" w:cs="Times New Roman"/>
      <w:b/>
      <w:bCs/>
      <w:sz w:val="27"/>
      <w:szCs w:val="27"/>
      <w:lang w:val="en-IN"/>
    </w:rPr>
  </w:style>
  <w:style w:type="paragraph" w:customStyle="1" w:styleId="aos-init">
    <w:name w:val="aos-init"/>
    <w:basedOn w:val="Normal"/>
    <w:rsid w:val="00F4455F"/>
    <w:pPr>
      <w:spacing w:before="100" w:beforeAutospacing="1" w:after="100" w:afterAutospacing="1"/>
    </w:pPr>
    <w:rPr>
      <w:rFonts w:ascii="Times New Roman" w:eastAsia="Times New Roman" w:hAnsi="Times New Roman" w:cs="Times New Roman"/>
      <w:lang w:val="en-IN"/>
    </w:rPr>
  </w:style>
  <w:style w:type="character" w:styleId="Hyperlink">
    <w:name w:val="Hyperlink"/>
    <w:basedOn w:val="DefaultParagraphFont"/>
    <w:uiPriority w:val="99"/>
    <w:unhideWhenUsed/>
    <w:rsid w:val="00F4455F"/>
    <w:rPr>
      <w:color w:val="0000FF"/>
      <w:u w:val="single"/>
    </w:rPr>
  </w:style>
  <w:style w:type="character" w:styleId="UnresolvedMention">
    <w:name w:val="Unresolved Mention"/>
    <w:basedOn w:val="DefaultParagraphFont"/>
    <w:uiPriority w:val="99"/>
    <w:rsid w:val="00F4455F"/>
    <w:rPr>
      <w:color w:val="605E5C"/>
      <w:shd w:val="clear" w:color="auto" w:fill="E1DFDD"/>
    </w:rPr>
  </w:style>
  <w:style w:type="character" w:customStyle="1" w:styleId="Heading2Char">
    <w:name w:val="Heading 2 Char"/>
    <w:basedOn w:val="DefaultParagraphFont"/>
    <w:link w:val="Heading2"/>
    <w:uiPriority w:val="9"/>
    <w:semiHidden/>
    <w:rsid w:val="0073005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43B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6969">
      <w:bodyDiv w:val="1"/>
      <w:marLeft w:val="0"/>
      <w:marRight w:val="0"/>
      <w:marTop w:val="0"/>
      <w:marBottom w:val="0"/>
      <w:divBdr>
        <w:top w:val="none" w:sz="0" w:space="0" w:color="auto"/>
        <w:left w:val="none" w:sz="0" w:space="0" w:color="auto"/>
        <w:bottom w:val="none" w:sz="0" w:space="0" w:color="auto"/>
        <w:right w:val="none" w:sz="0" w:space="0" w:color="auto"/>
      </w:divBdr>
      <w:divsChild>
        <w:div w:id="1727102424">
          <w:marLeft w:val="0"/>
          <w:marRight w:val="0"/>
          <w:marTop w:val="0"/>
          <w:marBottom w:val="0"/>
          <w:divBdr>
            <w:top w:val="none" w:sz="0" w:space="0" w:color="auto"/>
            <w:left w:val="none" w:sz="0" w:space="0" w:color="auto"/>
            <w:bottom w:val="none" w:sz="0" w:space="0" w:color="auto"/>
            <w:right w:val="none" w:sz="0" w:space="0" w:color="auto"/>
          </w:divBdr>
          <w:divsChild>
            <w:div w:id="845241957">
              <w:marLeft w:val="0"/>
              <w:marRight w:val="0"/>
              <w:marTop w:val="0"/>
              <w:marBottom w:val="0"/>
              <w:divBdr>
                <w:top w:val="none" w:sz="0" w:space="0" w:color="auto"/>
                <w:left w:val="none" w:sz="0" w:space="0" w:color="auto"/>
                <w:bottom w:val="none" w:sz="0" w:space="0" w:color="auto"/>
                <w:right w:val="none" w:sz="0" w:space="0" w:color="auto"/>
              </w:divBdr>
              <w:divsChild>
                <w:div w:id="1790197252">
                  <w:marLeft w:val="0"/>
                  <w:marRight w:val="0"/>
                  <w:marTop w:val="0"/>
                  <w:marBottom w:val="0"/>
                  <w:divBdr>
                    <w:top w:val="none" w:sz="0" w:space="0" w:color="auto"/>
                    <w:left w:val="none" w:sz="0" w:space="0" w:color="auto"/>
                    <w:bottom w:val="none" w:sz="0" w:space="0" w:color="auto"/>
                    <w:right w:val="none" w:sz="0" w:space="0" w:color="auto"/>
                  </w:divBdr>
                  <w:divsChild>
                    <w:div w:id="1603368964">
                      <w:marLeft w:val="0"/>
                      <w:marRight w:val="0"/>
                      <w:marTop w:val="0"/>
                      <w:marBottom w:val="0"/>
                      <w:divBdr>
                        <w:top w:val="none" w:sz="0" w:space="0" w:color="auto"/>
                        <w:left w:val="none" w:sz="0" w:space="0" w:color="auto"/>
                        <w:bottom w:val="none" w:sz="0" w:space="0" w:color="auto"/>
                        <w:right w:val="none" w:sz="0" w:space="0" w:color="auto"/>
                      </w:divBdr>
                      <w:divsChild>
                        <w:div w:id="509950769">
                          <w:marLeft w:val="0"/>
                          <w:marRight w:val="0"/>
                          <w:marTop w:val="0"/>
                          <w:marBottom w:val="0"/>
                          <w:divBdr>
                            <w:top w:val="none" w:sz="0" w:space="0" w:color="auto"/>
                            <w:left w:val="none" w:sz="0" w:space="0" w:color="auto"/>
                            <w:bottom w:val="none" w:sz="0" w:space="0" w:color="auto"/>
                            <w:right w:val="none" w:sz="0" w:space="0" w:color="auto"/>
                          </w:divBdr>
                          <w:divsChild>
                            <w:div w:id="4450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97470">
          <w:marLeft w:val="0"/>
          <w:marRight w:val="0"/>
          <w:marTop w:val="0"/>
          <w:marBottom w:val="0"/>
          <w:divBdr>
            <w:top w:val="none" w:sz="0" w:space="0" w:color="auto"/>
            <w:left w:val="none" w:sz="0" w:space="0" w:color="auto"/>
            <w:bottom w:val="none" w:sz="0" w:space="0" w:color="auto"/>
            <w:right w:val="none" w:sz="0" w:space="0" w:color="auto"/>
          </w:divBdr>
          <w:divsChild>
            <w:div w:id="1457215368">
              <w:marLeft w:val="0"/>
              <w:marRight w:val="0"/>
              <w:marTop w:val="0"/>
              <w:marBottom w:val="0"/>
              <w:divBdr>
                <w:top w:val="none" w:sz="0" w:space="0" w:color="auto"/>
                <w:left w:val="none" w:sz="0" w:space="0" w:color="auto"/>
                <w:bottom w:val="none" w:sz="0" w:space="0" w:color="auto"/>
                <w:right w:val="none" w:sz="0" w:space="0" w:color="auto"/>
              </w:divBdr>
              <w:divsChild>
                <w:div w:id="1381250868">
                  <w:marLeft w:val="0"/>
                  <w:marRight w:val="0"/>
                  <w:marTop w:val="0"/>
                  <w:marBottom w:val="0"/>
                  <w:divBdr>
                    <w:top w:val="none" w:sz="0" w:space="0" w:color="auto"/>
                    <w:left w:val="none" w:sz="0" w:space="0" w:color="auto"/>
                    <w:bottom w:val="none" w:sz="0" w:space="0" w:color="auto"/>
                    <w:right w:val="none" w:sz="0" w:space="0" w:color="auto"/>
                  </w:divBdr>
                  <w:divsChild>
                    <w:div w:id="12972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5441">
          <w:marLeft w:val="0"/>
          <w:marRight w:val="0"/>
          <w:marTop w:val="0"/>
          <w:marBottom w:val="0"/>
          <w:divBdr>
            <w:top w:val="none" w:sz="0" w:space="0" w:color="auto"/>
            <w:left w:val="none" w:sz="0" w:space="0" w:color="auto"/>
            <w:bottom w:val="none" w:sz="0" w:space="0" w:color="auto"/>
            <w:right w:val="none" w:sz="0" w:space="0" w:color="auto"/>
          </w:divBdr>
          <w:divsChild>
            <w:div w:id="812870790">
              <w:marLeft w:val="0"/>
              <w:marRight w:val="0"/>
              <w:marTop w:val="0"/>
              <w:marBottom w:val="0"/>
              <w:divBdr>
                <w:top w:val="none" w:sz="0" w:space="0" w:color="auto"/>
                <w:left w:val="none" w:sz="0" w:space="0" w:color="auto"/>
                <w:bottom w:val="none" w:sz="0" w:space="0" w:color="auto"/>
                <w:right w:val="none" w:sz="0" w:space="0" w:color="auto"/>
              </w:divBdr>
              <w:divsChild>
                <w:div w:id="2074573797">
                  <w:marLeft w:val="0"/>
                  <w:marRight w:val="0"/>
                  <w:marTop w:val="0"/>
                  <w:marBottom w:val="0"/>
                  <w:divBdr>
                    <w:top w:val="none" w:sz="0" w:space="0" w:color="auto"/>
                    <w:left w:val="none" w:sz="0" w:space="0" w:color="auto"/>
                    <w:bottom w:val="none" w:sz="0" w:space="0" w:color="auto"/>
                    <w:right w:val="none" w:sz="0" w:space="0" w:color="auto"/>
                  </w:divBdr>
                  <w:divsChild>
                    <w:div w:id="1949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901588">
          <w:marLeft w:val="0"/>
          <w:marRight w:val="0"/>
          <w:marTop w:val="0"/>
          <w:marBottom w:val="0"/>
          <w:divBdr>
            <w:top w:val="none" w:sz="0" w:space="0" w:color="auto"/>
            <w:left w:val="none" w:sz="0" w:space="0" w:color="auto"/>
            <w:bottom w:val="none" w:sz="0" w:space="0" w:color="auto"/>
            <w:right w:val="none" w:sz="0" w:space="0" w:color="auto"/>
          </w:divBdr>
          <w:divsChild>
            <w:div w:id="1944025261">
              <w:marLeft w:val="0"/>
              <w:marRight w:val="0"/>
              <w:marTop w:val="0"/>
              <w:marBottom w:val="0"/>
              <w:divBdr>
                <w:top w:val="none" w:sz="0" w:space="0" w:color="auto"/>
                <w:left w:val="none" w:sz="0" w:space="0" w:color="auto"/>
                <w:bottom w:val="none" w:sz="0" w:space="0" w:color="auto"/>
                <w:right w:val="none" w:sz="0" w:space="0" w:color="auto"/>
              </w:divBdr>
              <w:divsChild>
                <w:div w:id="2010283193">
                  <w:marLeft w:val="0"/>
                  <w:marRight w:val="0"/>
                  <w:marTop w:val="0"/>
                  <w:marBottom w:val="0"/>
                  <w:divBdr>
                    <w:top w:val="none" w:sz="0" w:space="0" w:color="auto"/>
                    <w:left w:val="none" w:sz="0" w:space="0" w:color="auto"/>
                    <w:bottom w:val="none" w:sz="0" w:space="0" w:color="auto"/>
                    <w:right w:val="none" w:sz="0" w:space="0" w:color="auto"/>
                  </w:divBdr>
                  <w:divsChild>
                    <w:div w:id="12883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ogetherwewill.org.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28</TotalTime>
  <Pages>3</Pages>
  <Words>696</Words>
  <Characters>4473</Characters>
  <Application>Microsoft Office Word</Application>
  <DocSecurity>0</DocSecurity>
  <Lines>99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Sharma</dc:creator>
  <cp:keywords/>
  <dc:description/>
  <cp:lastModifiedBy>Pandhi, Munish</cp:lastModifiedBy>
  <cp:revision>8</cp:revision>
  <dcterms:created xsi:type="dcterms:W3CDTF">2022-02-25T10:41:00Z</dcterms:created>
  <dcterms:modified xsi:type="dcterms:W3CDTF">2026-07-03T04:10:00Z</dcterms:modified>
</cp:coreProperties>
</file>