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the data contains all desired components or measures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lifecycle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spreadsheet function that calculates the number of days, months, or years between two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C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D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