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the actual entity being measured or described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view of scheduled appointments </w:t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used to make sense of the data collected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is not reliable, original, comprehensive, current, and cited (ROCCC) (Refer to Good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question or problem data analysis answers for a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A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B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function that returns non-null values in a list</w:t>
      </w:r>
    </w:p>
    <w:p w:rsidR="00000000" w:rsidDel="00000000" w:rsidP="00000000" w:rsidRDefault="00000000" w:rsidRPr="00000000" w14:paraId="0000001E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How well two or more datasets work together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contains all desired components or measures</w:t>
      </w:r>
    </w:p>
    <w:p w:rsidR="00000000" w:rsidDel="00000000" w:rsidP="00000000" w:rsidRDefault="00000000" w:rsidRPr="00000000" w14:paraId="0000002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adds strings together to create new text strings that can be used as unique keys</w:t>
      </w:r>
    </w:p>
    <w:p w:rsidR="00000000" w:rsidDel="00000000" w:rsidP="00000000" w:rsidRDefault="00000000" w:rsidRPr="00000000" w14:paraId="00000021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changes how cells appear when values meet specific conditions</w:t>
      </w:r>
    </w:p>
    <w:p w:rsidR="00000000" w:rsidDel="00000000" w:rsidP="00000000" w:rsidRDefault="00000000" w:rsidRPr="00000000" w14:paraId="0000002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4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degree to which data is repeatable from different points of entry or collection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spreadsheet function that counts the number of cells in a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counts the total number of values within a specified range</w:t>
      </w:r>
    </w:p>
    <w:p w:rsidR="00000000" w:rsidDel="00000000" w:rsidP="00000000" w:rsidRDefault="00000000" w:rsidRPr="00000000" w14:paraId="0000002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spreadsheet function that returns the number of cells that match a specified value</w:t>
      </w:r>
    </w:p>
    <w:p w:rsidR="00000000" w:rsidDel="00000000" w:rsidP="00000000" w:rsidRDefault="00000000" w:rsidRPr="00000000" w14:paraId="0000002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Cross-field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that ensures certain conditions for multiple data fields are satisfied</w:t>
      </w:r>
    </w:p>
    <w:p w:rsidR="00000000" w:rsidDel="00000000" w:rsidP="00000000" w:rsidRDefault="00000000" w:rsidRPr="00000000" w14:paraId="0000002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CSV (Comma-separated values file):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criteria that determine whether a piece of a data is clean and valid</w:t>
      </w:r>
    </w:p>
    <w:p w:rsidR="00000000" w:rsidDel="00000000" w:rsidP="00000000" w:rsidRDefault="00000000" w:rsidRPr="00000000" w14:paraId="0000003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using facts to guide business strategy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3E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accuracy, completeness, consistency, and trustworthiness of data throughout its life cycle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key factor leading to the successful use of open data among companies and governments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8">
      <w:pPr>
        <w:spacing w:after="200" w:lineRule="auto"/>
        <w:rPr>
          <w:rFonts w:ascii="Arial" w:cs="Arial" w:eastAsia="Arial" w:hAnsi="Arial"/>
          <w:color w:val="434343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Numerical values that fall between predefined maximum and minimum values</w:t>
      </w:r>
    </w:p>
    <w:p w:rsidR="00000000" w:rsidDel="00000000" w:rsidP="00000000" w:rsidRDefault="00000000" w:rsidRPr="00000000" w14:paraId="0000004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storing data in multiple locations</w:t>
      </w:r>
    </w:p>
    <w:p w:rsidR="00000000" w:rsidDel="00000000" w:rsidP="00000000" w:rsidRDefault="00000000" w:rsidRPr="00000000" w14:paraId="0000004D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new ways of modeling and understanding the 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copying data from a storage device to computer memory or from one computer to another</w:t>
      </w:r>
    </w:p>
    <w:p w:rsidR="00000000" w:rsidDel="00000000" w:rsidP="00000000" w:rsidRDefault="00000000" w:rsidRPr="00000000" w14:paraId="0000005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2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4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8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9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B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is incomplete, incorrect, or irrelevant to the problem to be solved</w:t>
      </w:r>
    </w:p>
    <w:p w:rsidR="00000000" w:rsidDel="00000000" w:rsidP="00000000" w:rsidRDefault="00000000" w:rsidRPr="00000000" w14:paraId="0000005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keyword that is added to a SQL SELECT statement to retrieve only non-duplicate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calculation that involves addition, subtraction, multiplication, or division (Refer to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2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lives and is generated outside of an organization</w:t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quality of data analysis that does not create or reinforce bias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7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tool for determining how many characters can be keyed into a spreadsheet field</w:t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that finds a specified search term and replaces it with something else</w:t>
      </w:r>
    </w:p>
    <w:p w:rsidR="00000000" w:rsidDel="00000000" w:rsidP="00000000" w:rsidRDefault="00000000" w:rsidRPr="00000000" w14:paraId="0000006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C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number that contains a decimal</w:t>
      </w:r>
    </w:p>
    <w:p w:rsidR="00000000" w:rsidDel="00000000" w:rsidP="00000000" w:rsidRDefault="00000000" w:rsidRPr="00000000" w14:paraId="0000006D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preset command that automatically performs a process or task using the data in a spreadsheet or other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Policy-making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source that reliable, original, comprehensive, current, and cited (ROCCC) (Refer to Bad data source)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7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Inbox: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Electronic storage where emails received by an individual are held</w:t>
      </w:r>
    </w:p>
    <w:p w:rsidR="00000000" w:rsidDel="00000000" w:rsidP="00000000" w:rsidRDefault="00000000" w:rsidRPr="00000000" w14:paraId="0000007B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dataset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tendency to interpret ambiguous situations in a positive or negative way</w:t>
      </w:r>
    </w:p>
    <w:p w:rsidR="00000000" w:rsidDel="00000000" w:rsidP="00000000" w:rsidRDefault="00000000" w:rsidRPr="00000000" w14:paraId="00000080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2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8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9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8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calculation that involves addition, subtraction, multiplication, or division (Refer to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90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about data; in database management, it helps data analysts interpret the contents of the data within a database</w:t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3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A function that returns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value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9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Building relationships by meeting people both in person and online (Refer to Professional relationship building)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B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C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D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indication that a value does not exist in a dataset</w:t>
      </w:r>
    </w:p>
    <w:p w:rsidR="00000000" w:rsidDel="00000000" w:rsidP="00000000" w:rsidRDefault="00000000" w:rsidRPr="00000000" w14:paraId="0000009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A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tendency for different people to observe things differently (Refer to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4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6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7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Any data that has been superseded by newer and more accurate information</w:t>
      </w:r>
    </w:p>
    <w:p w:rsidR="00000000" w:rsidDel="00000000" w:rsidP="00000000" w:rsidRDefault="00000000" w:rsidRPr="00000000" w14:paraId="000000A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9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P</w:t>
      </w:r>
    </w:p>
    <w:p w:rsidR="00000000" w:rsidDel="00000000" w:rsidP="00000000" w:rsidRDefault="00000000" w:rsidRPr="00000000" w14:paraId="000000AA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B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E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B1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Building relationships by meeting people both in person and online (Refer to Networking)</w:t>
      </w:r>
    </w:p>
    <w:p w:rsidR="00000000" w:rsidDel="00000000" w:rsidP="00000000" w:rsidRDefault="00000000" w:rsidRPr="00000000" w14:paraId="000000B2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3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6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8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A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F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C0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C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3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4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RIGHT: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returns a set number of characters from the right side of a text string</w:t>
      </w:r>
    </w:p>
    <w:p w:rsidR="00000000" w:rsidDel="00000000" w:rsidP="00000000" w:rsidRDefault="00000000" w:rsidRPr="00000000" w14:paraId="000000C5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C6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S</w:t>
      </w:r>
    </w:p>
    <w:p w:rsidR="00000000" w:rsidDel="00000000" w:rsidP="00000000" w:rsidRDefault="00000000" w:rsidRPr="00000000" w14:paraId="000000C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Overrepresenting or underrepresenting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9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CE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Arial" w:cs="Arial" w:eastAsia="Arial" w:hAnsi="Arial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D0">
      <w:pPr>
        <w:spacing w:after="200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D3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200" w:line="276" w:lineRule="auto"/>
        <w:rPr>
          <w:rFonts w:ascii="Arial" w:cs="Arial" w:eastAsia="Arial" w:hAnsi="Arial"/>
          <w:color w:val="43434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8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probability that sample results are not due to random chance</w:t>
      </w:r>
    </w:p>
    <w:p w:rsidR="00000000" w:rsidDel="00000000" w:rsidP="00000000" w:rsidRDefault="00000000" w:rsidRPr="00000000" w14:paraId="000000DA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sequence of characters and punctuation that contains textual information (Refer to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D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computer programming language used to communicate with a database</w:t>
      </w:r>
    </w:p>
    <w:p w:rsidR="00000000" w:rsidDel="00000000" w:rsidP="00000000" w:rsidRDefault="00000000" w:rsidRPr="00000000" w14:paraId="000000DE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F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E0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smaller subset of a text string</w:t>
      </w:r>
    </w:p>
    <w:p w:rsidR="00000000" w:rsidDel="00000000" w:rsidP="00000000" w:rsidRDefault="00000000" w:rsidRPr="00000000" w14:paraId="000000E1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function that adds the values of a selected range of cells</w:t>
      </w:r>
    </w:p>
    <w:p w:rsidR="00000000" w:rsidDel="00000000" w:rsidP="00000000" w:rsidRDefault="00000000" w:rsidRPr="00000000" w14:paraId="000000E2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predetermined structure that includes all required information and its proper placement</w:t>
      </w:r>
    </w:p>
    <w:p w:rsidR="00000000" w:rsidDel="00000000" w:rsidP="00000000" w:rsidRDefault="00000000" w:rsidRPr="00000000" w14:paraId="000000E3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E4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sequence of characters and punctuation that contains textual information (Refer to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E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9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A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0E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D">
      <w:pPr>
        <w:widowControl w:val="0"/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F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F3">
      <w:pPr>
        <w:widowControl w:val="0"/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F5">
      <w:pPr>
        <w:spacing w:after="200" w:line="276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0F7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8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9">
      <w:pPr>
        <w:spacing w:after="200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spreadsheet function that vertically searches for a certain value in a column to return a corresponding piece of information</w:t>
      </w:r>
    </w:p>
    <w:p w:rsidR="00000000" w:rsidDel="00000000" w:rsidP="00000000" w:rsidRDefault="00000000" w:rsidRPr="00000000" w14:paraId="000000FA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B">
      <w:pPr>
        <w:spacing w:after="200" w:lineRule="auto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that specifies criteria that the extracted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D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Arial" w:cs="Arial" w:eastAsia="Arial" w:hAnsi="Arial"/>
          <w:color w:val="434343"/>
          <w:rtl w:val="0"/>
        </w:rPr>
        <w:t xml:space="preserve"> An organization whose primary role is to direct and coordinate international health within the United Nations system</w:t>
      </w:r>
    </w:p>
    <w:p w:rsidR="00000000" w:rsidDel="00000000" w:rsidP="00000000" w:rsidRDefault="00000000" w:rsidRPr="00000000" w14:paraId="000000FE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FF">
      <w:pPr>
        <w:spacing w:after="200" w:line="276" w:lineRule="auto"/>
        <w:rPr>
          <w:rFonts w:ascii="Arial" w:cs="Arial" w:eastAsia="Arial" w:hAnsi="Arial"/>
          <w:color w:val="4285f4"/>
          <w:sz w:val="60"/>
          <w:szCs w:val="60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00">
      <w:pPr>
        <w:spacing w:after="200" w:line="276" w:lineRule="auto"/>
        <w:rPr>
          <w:rFonts w:ascii="Arial" w:cs="Arial" w:eastAsia="Arial" w:hAnsi="Arial"/>
          <w:color w:val="434343"/>
        </w:rPr>
      </w:pPr>
      <w:r w:rsidDel="00000000" w:rsidR="00000000" w:rsidRPr="00000000">
        <w:rPr>
          <w:rFonts w:ascii="Arial" w:cs="Arial" w:eastAsia="Arial" w:hAnsi="Arial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sz w:val="96"/>
        <w:szCs w:val="96"/>
        <w:rtl w:val="0"/>
      </w:rPr>
      <w:t xml:space="preserve">Glossary</w:t>
    </w:r>
    <w:r w:rsidDel="00000000" w:rsidR="00000000" w:rsidRPr="00000000">
      <w:rPr>
        <w:rFonts w:ascii="Arial" w:cs="Arial" w:eastAsia="Arial" w:hAnsi="Arial"/>
        <w:sz w:val="72"/>
        <w:szCs w:val="72"/>
        <w:rtl w:val="0"/>
      </w:rPr>
      <w:br w:type="textWrapping"/>
    </w:r>
    <w:r w:rsidDel="00000000" w:rsidR="00000000" w:rsidRPr="00000000">
      <w:rPr>
        <w:rFonts w:ascii="Arial" w:cs="Arial" w:eastAsia="Arial" w:hAnsi="Arial"/>
        <w:color w:val="4285f4"/>
        <w:sz w:val="48"/>
        <w:szCs w:val="48"/>
        <w:rtl w:val="0"/>
      </w:rPr>
      <w:t xml:space="preserve">Data Analytics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-466723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5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2">
    <w:pPr>
      <w:rPr>
        <w:rFonts w:ascii="Arial" w:cs="Arial" w:eastAsia="Arial" w:hAnsi="Arial"/>
        <w:color w:val="666666"/>
        <w:sz w:val="48"/>
        <w:szCs w:val="48"/>
      </w:rPr>
    </w:pPr>
    <w:r w:rsidDel="00000000" w:rsidR="00000000" w:rsidRPr="00000000">
      <w:rPr>
        <w:rFonts w:ascii="Arial" w:cs="Arial" w:eastAsia="Arial" w:hAnsi="Arial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03">
    <w:pPr>
      <w:rPr>
        <w:rFonts w:ascii="Arial" w:cs="Arial" w:eastAsia="Arial" w:hAnsi="Arial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rPr>
        <w:rFonts w:ascii="Arial" w:cs="Arial" w:eastAsia="Arial" w:hAnsi="Arial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