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22C1" w14:textId="50658037" w:rsidR="00A4376E" w:rsidRDefault="005D38D9" w:rsidP="005D38D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Applied Data Analytics</w:t>
      </w:r>
    </w:p>
    <w:p w14:paraId="23C455B4" w14:textId="412621C6" w:rsidR="005D38D9" w:rsidRDefault="005D38D9" w:rsidP="005D38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1: On the Fabric Link Dataset</w:t>
      </w:r>
    </w:p>
    <w:p w14:paraId="79435D29" w14:textId="1A8EB3EA" w:rsidR="005D38D9" w:rsidRDefault="005D38D9" w:rsidP="005D38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Rohan Karthikeyan</w:t>
      </w:r>
    </w:p>
    <w:p w14:paraId="55445FE4" w14:textId="499F25F3" w:rsidR="005D38D9" w:rsidRDefault="005D38D9" w:rsidP="005D38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MDS202226</w:t>
      </w:r>
    </w:p>
    <w:p w14:paraId="797FA60D" w14:textId="77777777" w:rsidR="005D38D9" w:rsidRDefault="005D38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5E9C37B" w14:textId="5E0A151B" w:rsidR="005D38D9" w:rsidRDefault="005D38D9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Link 1:</w:t>
      </w:r>
    </w:p>
    <w:p w14:paraId="644524E4" w14:textId="1B33381B" w:rsidR="005D38D9" w:rsidRDefault="005D38D9" w:rsidP="005D38D9">
      <w:pPr>
        <w:rPr>
          <w:sz w:val="24"/>
          <w:szCs w:val="24"/>
          <w:lang w:val="en-US"/>
        </w:rPr>
      </w:pPr>
      <w:r w:rsidRPr="005D38D9">
        <w:rPr>
          <w:noProof/>
          <w:sz w:val="24"/>
          <w:szCs w:val="24"/>
          <w:lang w:val="en-US"/>
        </w:rPr>
        <w:drawing>
          <wp:inline distT="0" distB="0" distL="0" distR="0" wp14:anchorId="1DF19DE8" wp14:editId="59437F42">
            <wp:extent cx="4126897" cy="3348000"/>
            <wp:effectExtent l="0" t="0" r="6985" b="5080"/>
            <wp:docPr id="162387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76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897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9EED" w14:textId="313B0180" w:rsidR="005D38D9" w:rsidRDefault="005D38D9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2:</w:t>
      </w:r>
    </w:p>
    <w:p w14:paraId="29B6320B" w14:textId="3227C25E" w:rsidR="005D38D9" w:rsidRDefault="005D38D9" w:rsidP="005D38D9">
      <w:pPr>
        <w:rPr>
          <w:sz w:val="24"/>
          <w:szCs w:val="24"/>
          <w:lang w:val="en-US"/>
        </w:rPr>
      </w:pPr>
      <w:r w:rsidRPr="005D38D9">
        <w:rPr>
          <w:noProof/>
          <w:sz w:val="24"/>
          <w:szCs w:val="24"/>
          <w:lang w:val="en-US"/>
        </w:rPr>
        <w:drawing>
          <wp:inline distT="0" distB="0" distL="0" distR="0" wp14:anchorId="569E3AEE" wp14:editId="44E76EA5">
            <wp:extent cx="4131445" cy="3348000"/>
            <wp:effectExtent l="0" t="0" r="2540" b="5080"/>
            <wp:docPr id="73850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7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44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686A" w14:textId="77777777" w:rsidR="005D38D9" w:rsidRDefault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18EE65A" w14:textId="7A61F145" w:rsidR="005D38D9" w:rsidRDefault="005D38D9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Link 3:</w:t>
      </w:r>
    </w:p>
    <w:p w14:paraId="1FCD4B8A" w14:textId="16FC18DC" w:rsidR="005D38D9" w:rsidRDefault="005D38D9" w:rsidP="005D38D9">
      <w:pPr>
        <w:rPr>
          <w:sz w:val="24"/>
          <w:szCs w:val="24"/>
          <w:lang w:val="en-US"/>
        </w:rPr>
      </w:pPr>
      <w:r w:rsidRPr="005D38D9">
        <w:rPr>
          <w:noProof/>
          <w:sz w:val="24"/>
          <w:szCs w:val="24"/>
          <w:lang w:val="en-US"/>
        </w:rPr>
        <w:drawing>
          <wp:inline distT="0" distB="0" distL="0" distR="0" wp14:anchorId="60527A79" wp14:editId="573169E5">
            <wp:extent cx="4143985" cy="3348000"/>
            <wp:effectExtent l="0" t="0" r="9525" b="5080"/>
            <wp:docPr id="159089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0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8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B0B" w14:textId="2B1EF791" w:rsidR="005D38D9" w:rsidRDefault="005D38D9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4:</w:t>
      </w:r>
    </w:p>
    <w:p w14:paraId="15EC53D0" w14:textId="41D029B3" w:rsidR="005D38D9" w:rsidRDefault="005D38D9" w:rsidP="005D38D9">
      <w:pPr>
        <w:rPr>
          <w:sz w:val="24"/>
          <w:szCs w:val="24"/>
          <w:lang w:val="en-US"/>
        </w:rPr>
      </w:pPr>
      <w:r w:rsidRPr="005D38D9">
        <w:rPr>
          <w:noProof/>
          <w:sz w:val="24"/>
          <w:szCs w:val="24"/>
          <w:lang w:val="en-US"/>
        </w:rPr>
        <w:drawing>
          <wp:inline distT="0" distB="0" distL="0" distR="0" wp14:anchorId="69DC8414" wp14:editId="033CEB0D">
            <wp:extent cx="4192822" cy="3348000"/>
            <wp:effectExtent l="0" t="0" r="0" b="5080"/>
            <wp:docPr id="197076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67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822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6A60" w14:textId="120DDDAA" w:rsidR="005D38D9" w:rsidRDefault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8FD6EBE" w14:textId="2CB8AF64" w:rsidR="005D38D9" w:rsidRDefault="005D38D9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Link 5:</w:t>
      </w:r>
    </w:p>
    <w:p w14:paraId="1A5408E3" w14:textId="1AC7304C" w:rsidR="005D38D9" w:rsidRDefault="00A543FE" w:rsidP="005D38D9">
      <w:pPr>
        <w:rPr>
          <w:sz w:val="24"/>
          <w:szCs w:val="24"/>
          <w:lang w:val="en-US"/>
        </w:rPr>
      </w:pPr>
      <w:r w:rsidRPr="00A543FE">
        <w:rPr>
          <w:noProof/>
          <w:sz w:val="24"/>
          <w:szCs w:val="24"/>
          <w:lang w:val="en-US"/>
        </w:rPr>
        <w:drawing>
          <wp:inline distT="0" distB="0" distL="0" distR="0" wp14:anchorId="66948E80" wp14:editId="2FE3BB31">
            <wp:extent cx="4298439" cy="3348000"/>
            <wp:effectExtent l="0" t="0" r="6985" b="5080"/>
            <wp:docPr id="169211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4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439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68B0" w14:textId="6C70B6F5" w:rsidR="00A543FE" w:rsidRDefault="00A543FE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6:</w:t>
      </w:r>
    </w:p>
    <w:p w14:paraId="0090166C" w14:textId="55E2EACC" w:rsidR="00A543FE" w:rsidRDefault="00A543FE" w:rsidP="005D38D9">
      <w:pPr>
        <w:rPr>
          <w:sz w:val="24"/>
          <w:szCs w:val="24"/>
          <w:lang w:val="en-US"/>
        </w:rPr>
      </w:pPr>
      <w:r w:rsidRPr="00A543FE">
        <w:rPr>
          <w:noProof/>
          <w:sz w:val="24"/>
          <w:szCs w:val="24"/>
          <w:lang w:val="en-US"/>
        </w:rPr>
        <w:drawing>
          <wp:inline distT="0" distB="0" distL="0" distR="0" wp14:anchorId="7D568998" wp14:editId="36209002">
            <wp:extent cx="4083824" cy="3348000"/>
            <wp:effectExtent l="0" t="0" r="0" b="5080"/>
            <wp:docPr id="136774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42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82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558B" w14:textId="33148A3E" w:rsidR="00A543FE" w:rsidRDefault="00A543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60830B6" w14:textId="09AF430B" w:rsidR="00A543FE" w:rsidRDefault="00A543FE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Link 7:</w:t>
      </w:r>
    </w:p>
    <w:p w14:paraId="0CCEC16F" w14:textId="0D0B90D5" w:rsidR="00A543FE" w:rsidRDefault="006E0195" w:rsidP="005D38D9">
      <w:pPr>
        <w:rPr>
          <w:sz w:val="24"/>
          <w:szCs w:val="24"/>
          <w:lang w:val="en-US"/>
        </w:rPr>
      </w:pPr>
      <w:r w:rsidRPr="006E0195">
        <w:rPr>
          <w:noProof/>
          <w:sz w:val="24"/>
          <w:szCs w:val="24"/>
          <w:lang w:val="en-US"/>
        </w:rPr>
        <w:drawing>
          <wp:inline distT="0" distB="0" distL="0" distR="0" wp14:anchorId="0FBFEE8F" wp14:editId="6B7D0F03">
            <wp:extent cx="4288016" cy="3348000"/>
            <wp:effectExtent l="0" t="0" r="0" b="5080"/>
            <wp:docPr id="106544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3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016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161" w14:textId="21C4839D" w:rsidR="00A543FE" w:rsidRDefault="00A543FE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8:</w:t>
      </w:r>
    </w:p>
    <w:p w14:paraId="3073B765" w14:textId="6796D435" w:rsidR="00A543FE" w:rsidRDefault="00A543FE" w:rsidP="005D38D9">
      <w:pPr>
        <w:rPr>
          <w:sz w:val="24"/>
          <w:szCs w:val="24"/>
          <w:lang w:val="en-US"/>
        </w:rPr>
      </w:pPr>
      <w:r w:rsidRPr="00A543FE">
        <w:rPr>
          <w:noProof/>
          <w:sz w:val="24"/>
          <w:szCs w:val="24"/>
          <w:lang w:val="en-US"/>
        </w:rPr>
        <w:drawing>
          <wp:inline distT="0" distB="0" distL="0" distR="0" wp14:anchorId="2057EB1E" wp14:editId="3A51AD4C">
            <wp:extent cx="4017600" cy="3348000"/>
            <wp:effectExtent l="0" t="0" r="2540" b="5080"/>
            <wp:docPr id="205096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69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6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7B5B" w14:textId="26F3339E" w:rsidR="00A543FE" w:rsidRDefault="00A543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B0FFAE8" w14:textId="72A04F23" w:rsidR="00A543FE" w:rsidRDefault="00A543FE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Link 9:</w:t>
      </w:r>
    </w:p>
    <w:p w14:paraId="6FE54552" w14:textId="503424E8" w:rsidR="00A543FE" w:rsidRDefault="00A543FE" w:rsidP="005D38D9">
      <w:pPr>
        <w:rPr>
          <w:sz w:val="24"/>
          <w:szCs w:val="24"/>
          <w:lang w:val="en-US"/>
        </w:rPr>
      </w:pPr>
      <w:r w:rsidRPr="00A543FE">
        <w:rPr>
          <w:noProof/>
          <w:sz w:val="24"/>
          <w:szCs w:val="24"/>
          <w:lang w:val="en-US"/>
        </w:rPr>
        <w:drawing>
          <wp:inline distT="0" distB="0" distL="0" distR="0" wp14:anchorId="7B78B1D1" wp14:editId="7AF1A94F">
            <wp:extent cx="4089254" cy="3348000"/>
            <wp:effectExtent l="0" t="0" r="6985" b="5080"/>
            <wp:docPr id="16512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5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25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B65" w14:textId="6522FE53" w:rsidR="00A543FE" w:rsidRDefault="00A543FE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10:</w:t>
      </w:r>
    </w:p>
    <w:p w14:paraId="798777C5" w14:textId="1BCE47F1" w:rsidR="00A543FE" w:rsidRDefault="00A543FE" w:rsidP="005D38D9">
      <w:pPr>
        <w:rPr>
          <w:sz w:val="24"/>
          <w:szCs w:val="24"/>
          <w:lang w:val="en-US"/>
        </w:rPr>
      </w:pPr>
      <w:r w:rsidRPr="00A543FE">
        <w:rPr>
          <w:noProof/>
          <w:sz w:val="24"/>
          <w:szCs w:val="24"/>
          <w:lang w:val="en-US"/>
        </w:rPr>
        <w:drawing>
          <wp:inline distT="0" distB="0" distL="0" distR="0" wp14:anchorId="53AA99DA" wp14:editId="7F8C1BB5">
            <wp:extent cx="4136828" cy="3348000"/>
            <wp:effectExtent l="0" t="0" r="0" b="5080"/>
            <wp:docPr id="214597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3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828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3087" w14:textId="7ED16C14" w:rsidR="00A543FE" w:rsidRDefault="00A543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32C2E95" w14:textId="2066B298" w:rsidR="00A543FE" w:rsidRDefault="00A543FE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Link 11:</w:t>
      </w:r>
    </w:p>
    <w:p w14:paraId="4AD69679" w14:textId="6CA500C8" w:rsidR="00A543FE" w:rsidRDefault="00A543FE" w:rsidP="005D38D9">
      <w:pPr>
        <w:rPr>
          <w:sz w:val="24"/>
          <w:szCs w:val="24"/>
          <w:lang w:val="en-US"/>
        </w:rPr>
      </w:pPr>
      <w:r w:rsidRPr="00A543FE">
        <w:rPr>
          <w:noProof/>
          <w:sz w:val="24"/>
          <w:szCs w:val="24"/>
          <w:lang w:val="en-US"/>
        </w:rPr>
        <w:drawing>
          <wp:inline distT="0" distB="0" distL="0" distR="0" wp14:anchorId="111BDC64" wp14:editId="2F5D5E09">
            <wp:extent cx="4075826" cy="3348000"/>
            <wp:effectExtent l="0" t="0" r="1270" b="5080"/>
            <wp:docPr id="192326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5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826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7E17" w14:textId="1BD96E6F" w:rsidR="00A543FE" w:rsidRDefault="00A543FE" w:rsidP="005D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12:</w:t>
      </w:r>
    </w:p>
    <w:p w14:paraId="45088D06" w14:textId="211A2E23" w:rsidR="000A15F2" w:rsidRDefault="00A543FE" w:rsidP="005D38D9">
      <w:pPr>
        <w:rPr>
          <w:sz w:val="24"/>
          <w:szCs w:val="24"/>
          <w:lang w:val="en-US"/>
        </w:rPr>
      </w:pPr>
      <w:r w:rsidRPr="00A543FE">
        <w:rPr>
          <w:noProof/>
          <w:sz w:val="24"/>
          <w:szCs w:val="24"/>
          <w:lang w:val="en-US"/>
        </w:rPr>
        <w:drawing>
          <wp:inline distT="0" distB="0" distL="0" distR="0" wp14:anchorId="40FD5B40" wp14:editId="3F6467D9">
            <wp:extent cx="4188089" cy="3348000"/>
            <wp:effectExtent l="0" t="0" r="3175" b="5080"/>
            <wp:docPr id="103578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84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089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B3E2" w14:textId="77777777" w:rsidR="000A15F2" w:rsidRDefault="000A15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9DBD229" w14:textId="4A9906E4" w:rsidR="00A543FE" w:rsidRDefault="000A15F2" w:rsidP="000A15F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A15F2">
        <w:rPr>
          <w:b/>
          <w:bCs/>
          <w:sz w:val="32"/>
          <w:szCs w:val="32"/>
          <w:u w:val="single"/>
          <w:lang w:val="en-US"/>
        </w:rPr>
        <w:lastRenderedPageBreak/>
        <w:t>Inferences</w:t>
      </w:r>
    </w:p>
    <w:p w14:paraId="7DD65FBA" w14:textId="7A74A578" w:rsidR="000A15F2" w:rsidRDefault="000A15F2" w:rsidP="000A15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Q1. Are there any links that show similar patterns?</w:t>
      </w:r>
    </w:p>
    <w:p w14:paraId="46FAD01D" w14:textId="4B4A44E2" w:rsidR="00D73D27" w:rsidRDefault="0058237F" w:rsidP="000A15F2">
      <w:pPr>
        <w:rPr>
          <w:sz w:val="24"/>
          <w:szCs w:val="24"/>
          <w:lang w:val="en-US"/>
        </w:rPr>
      </w:pPr>
      <w:r w:rsidRPr="0058237F">
        <w:rPr>
          <w:sz w:val="24"/>
          <w:szCs w:val="24"/>
          <w:lang w:val="en-US"/>
        </w:rPr>
        <w:t xml:space="preserve">I feel </w:t>
      </w:r>
      <w:r>
        <w:rPr>
          <w:b/>
          <w:bCs/>
          <w:i/>
          <w:iCs/>
          <w:sz w:val="24"/>
          <w:szCs w:val="24"/>
          <w:lang w:val="en-US"/>
        </w:rPr>
        <w:t>Link 8</w:t>
      </w:r>
      <w:r>
        <w:rPr>
          <w:sz w:val="24"/>
          <w:szCs w:val="24"/>
          <w:lang w:val="en-US"/>
        </w:rPr>
        <w:t xml:space="preserve"> and </w:t>
      </w:r>
      <w:r>
        <w:rPr>
          <w:b/>
          <w:bCs/>
          <w:i/>
          <w:iCs/>
          <w:sz w:val="24"/>
          <w:szCs w:val="24"/>
          <w:lang w:val="en-US"/>
        </w:rPr>
        <w:t>Link 10</w:t>
      </w:r>
      <w:r>
        <w:rPr>
          <w:sz w:val="24"/>
          <w:szCs w:val="24"/>
          <w:lang w:val="en-US"/>
        </w:rPr>
        <w:t xml:space="preserve"> show a similar kind of up-down behavior with an increasing</w:t>
      </w:r>
      <w:r w:rsidR="00056FBC">
        <w:rPr>
          <w:sz w:val="24"/>
          <w:szCs w:val="24"/>
          <w:lang w:val="en-US"/>
        </w:rPr>
        <w:t xml:space="preserve"> </w:t>
      </w:r>
      <w:r w:rsidR="00056FBC">
        <w:rPr>
          <w:sz w:val="24"/>
          <w:szCs w:val="24"/>
          <w:lang w:val="en-US"/>
        </w:rPr>
        <w:t>average</w:t>
      </w:r>
      <w:r w:rsidR="00056F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utilization over time. </w:t>
      </w:r>
    </w:p>
    <w:p w14:paraId="22035874" w14:textId="44574218" w:rsidR="0058237F" w:rsidRPr="009B602B" w:rsidRDefault="0058237F" w:rsidP="000A15F2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seems to be some sort of visual similarity between </w:t>
      </w:r>
      <w:r>
        <w:rPr>
          <w:b/>
          <w:bCs/>
          <w:i/>
          <w:iCs/>
          <w:sz w:val="24"/>
          <w:szCs w:val="24"/>
          <w:lang w:val="en-US"/>
        </w:rPr>
        <w:t>Link 4</w:t>
      </w:r>
      <w:r>
        <w:rPr>
          <w:sz w:val="24"/>
          <w:szCs w:val="24"/>
          <w:lang w:val="en-US"/>
        </w:rPr>
        <w:t xml:space="preserve">, </w:t>
      </w:r>
      <w:r>
        <w:rPr>
          <w:b/>
          <w:bCs/>
          <w:i/>
          <w:iCs/>
          <w:sz w:val="24"/>
          <w:szCs w:val="24"/>
          <w:lang w:val="en-US"/>
        </w:rPr>
        <w:t>Link 5</w:t>
      </w:r>
      <w:r>
        <w:rPr>
          <w:sz w:val="24"/>
          <w:szCs w:val="24"/>
          <w:lang w:val="en-US"/>
        </w:rPr>
        <w:t xml:space="preserve">, and </w:t>
      </w:r>
      <w:r>
        <w:rPr>
          <w:b/>
          <w:bCs/>
          <w:i/>
          <w:iCs/>
          <w:sz w:val="24"/>
          <w:szCs w:val="24"/>
          <w:lang w:val="en-US"/>
        </w:rPr>
        <w:t>Link 6</w:t>
      </w:r>
      <w:r>
        <w:rPr>
          <w:sz w:val="24"/>
          <w:szCs w:val="24"/>
          <w:lang w:val="en-US"/>
        </w:rPr>
        <w:t>.</w:t>
      </w:r>
      <w:r w:rsidR="009B602B">
        <w:rPr>
          <w:sz w:val="24"/>
          <w:szCs w:val="24"/>
          <w:lang w:val="en-US"/>
        </w:rPr>
        <w:t xml:space="preserve"> Both </w:t>
      </w:r>
      <w:r w:rsidR="009B602B">
        <w:rPr>
          <w:b/>
          <w:bCs/>
          <w:i/>
          <w:iCs/>
          <w:sz w:val="24"/>
          <w:szCs w:val="24"/>
          <w:lang w:val="en-US"/>
        </w:rPr>
        <w:t>Link 4</w:t>
      </w:r>
      <w:r w:rsidR="009B602B">
        <w:rPr>
          <w:sz w:val="24"/>
          <w:szCs w:val="24"/>
          <w:lang w:val="en-US"/>
        </w:rPr>
        <w:t xml:space="preserve"> and </w:t>
      </w:r>
      <w:r w:rsidR="009B602B">
        <w:rPr>
          <w:b/>
          <w:bCs/>
          <w:i/>
          <w:iCs/>
          <w:sz w:val="24"/>
          <w:szCs w:val="24"/>
          <w:lang w:val="en-US"/>
        </w:rPr>
        <w:t>Link 6</w:t>
      </w:r>
      <w:r w:rsidR="009B602B">
        <w:rPr>
          <w:sz w:val="24"/>
          <w:szCs w:val="24"/>
          <w:lang w:val="en-US"/>
        </w:rPr>
        <w:t xml:space="preserve"> also share the same scale on the </w:t>
      </w:r>
      <w:r w:rsidR="009B602B" w:rsidRPr="00056FBC">
        <w:rPr>
          <w:i/>
          <w:iCs/>
          <w:sz w:val="24"/>
          <w:szCs w:val="24"/>
          <w:lang w:val="en-US"/>
        </w:rPr>
        <w:t>y</w:t>
      </w:r>
      <w:r w:rsidR="009B602B">
        <w:rPr>
          <w:sz w:val="24"/>
          <w:szCs w:val="24"/>
          <w:lang w:val="en-US"/>
        </w:rPr>
        <w:t>-axis.</w:t>
      </w:r>
    </w:p>
    <w:p w14:paraId="6CE1622E" w14:textId="14D15EF4" w:rsidR="000A15F2" w:rsidRDefault="000A15F2" w:rsidP="000A15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Q2. Are there any weekday or weekend patterns?</w:t>
      </w:r>
    </w:p>
    <w:p w14:paraId="02C53BEE" w14:textId="44A33EA3" w:rsidR="009B602B" w:rsidRDefault="009B602B" w:rsidP="000A15F2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No, there does not seem to be a striking difference in weekend usages across this random sample.</w:t>
      </w:r>
    </w:p>
    <w:p w14:paraId="2289E4F5" w14:textId="363C99FE" w:rsidR="000A15F2" w:rsidRDefault="000A15F2" w:rsidP="000A15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Q3. What are the inferences that you can draw?</w:t>
      </w:r>
    </w:p>
    <w:p w14:paraId="4AF5744A" w14:textId="77777777" w:rsidR="00F5690F" w:rsidRDefault="00ED4C4D" w:rsidP="009B602B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no clear pattern in bandwidth utilizations that is shared across links. Some links, for instance, are heavily loaded (e.g., </w:t>
      </w:r>
      <w:r>
        <w:rPr>
          <w:b/>
          <w:bCs/>
          <w:i/>
          <w:iCs/>
          <w:sz w:val="24"/>
          <w:szCs w:val="24"/>
          <w:lang w:val="en-US"/>
        </w:rPr>
        <w:t>Link 3</w:t>
      </w:r>
      <w:r>
        <w:rPr>
          <w:sz w:val="24"/>
          <w:szCs w:val="24"/>
          <w:lang w:val="en-US"/>
        </w:rPr>
        <w:t xml:space="preserve">, </w:t>
      </w:r>
      <w:r>
        <w:rPr>
          <w:b/>
          <w:bCs/>
          <w:i/>
          <w:iCs/>
          <w:sz w:val="24"/>
          <w:szCs w:val="24"/>
          <w:lang w:val="en-US"/>
        </w:rPr>
        <w:t>Link 7</w:t>
      </w:r>
      <w:r>
        <w:rPr>
          <w:sz w:val="24"/>
          <w:szCs w:val="24"/>
          <w:lang w:val="en-US"/>
        </w:rPr>
        <w:t xml:space="preserve">, </w:t>
      </w:r>
      <w:r>
        <w:rPr>
          <w:b/>
          <w:bCs/>
          <w:i/>
          <w:iCs/>
          <w:sz w:val="24"/>
          <w:szCs w:val="24"/>
          <w:lang w:val="en-US"/>
        </w:rPr>
        <w:t>Link 10</w:t>
      </w:r>
      <w:r>
        <w:rPr>
          <w:sz w:val="24"/>
          <w:szCs w:val="24"/>
          <w:lang w:val="en-US"/>
        </w:rPr>
        <w:t xml:space="preserve">) while some links are very lightly loaded (e.g., </w:t>
      </w:r>
      <w:r>
        <w:rPr>
          <w:b/>
          <w:bCs/>
          <w:i/>
          <w:iCs/>
          <w:sz w:val="24"/>
          <w:szCs w:val="24"/>
          <w:lang w:val="en-US"/>
        </w:rPr>
        <w:t>Link 1</w:t>
      </w:r>
      <w:r>
        <w:rPr>
          <w:sz w:val="24"/>
          <w:szCs w:val="24"/>
          <w:lang w:val="en-US"/>
        </w:rPr>
        <w:t xml:space="preserve">, </w:t>
      </w:r>
      <w:r>
        <w:rPr>
          <w:b/>
          <w:bCs/>
          <w:i/>
          <w:iCs/>
          <w:sz w:val="24"/>
          <w:szCs w:val="24"/>
          <w:lang w:val="en-US"/>
        </w:rPr>
        <w:t>Link 2</w:t>
      </w:r>
      <w:r>
        <w:rPr>
          <w:sz w:val="24"/>
          <w:szCs w:val="24"/>
          <w:lang w:val="en-US"/>
        </w:rPr>
        <w:t xml:space="preserve">). </w:t>
      </w:r>
    </w:p>
    <w:p w14:paraId="5DB7E2D6" w14:textId="659C6B85" w:rsidR="00ED4C4D" w:rsidRPr="00F5690F" w:rsidRDefault="00F5690F" w:rsidP="009B602B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notes that </w:t>
      </w:r>
      <w:r>
        <w:rPr>
          <w:b/>
          <w:bCs/>
          <w:i/>
          <w:iCs/>
          <w:sz w:val="24"/>
          <w:szCs w:val="24"/>
          <w:lang w:val="en-US"/>
        </w:rPr>
        <w:t>Link 2</w:t>
      </w:r>
      <w:r>
        <w:rPr>
          <w:sz w:val="24"/>
          <w:szCs w:val="24"/>
          <w:lang w:val="en-US"/>
        </w:rPr>
        <w:t xml:space="preserve"> is a link between a leaf node (ID 401) and the controller (ID 1).</w:t>
      </w:r>
    </w:p>
    <w:p w14:paraId="56E062A2" w14:textId="583754AA" w:rsidR="00ED4C4D" w:rsidRDefault="00ED4C4D" w:rsidP="009B602B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also make some inferences about specific links as follows:</w:t>
      </w:r>
    </w:p>
    <w:p w14:paraId="29538282" w14:textId="169A9C74" w:rsidR="00ED4C4D" w:rsidRPr="00ED4C4D" w:rsidRDefault="00ED4C4D" w:rsidP="00ED4C4D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D4C4D">
        <w:rPr>
          <w:b/>
          <w:bCs/>
          <w:i/>
          <w:iCs/>
          <w:sz w:val="24"/>
          <w:szCs w:val="24"/>
          <w:lang w:val="en-US"/>
        </w:rPr>
        <w:t>Link 12</w:t>
      </w:r>
      <w:r w:rsidRPr="00ED4C4D">
        <w:rPr>
          <w:sz w:val="24"/>
          <w:szCs w:val="24"/>
          <w:lang w:val="en-US"/>
        </w:rPr>
        <w:t xml:space="preserve">: The sudden spike to above 3000 Mbps utilization is because there is </w:t>
      </w:r>
      <w:r w:rsidRPr="00ED4C4D">
        <w:rPr>
          <w:i/>
          <w:iCs/>
          <w:sz w:val="24"/>
          <w:szCs w:val="24"/>
          <w:u w:val="single"/>
          <w:lang w:val="en-US"/>
        </w:rPr>
        <w:t>a missing day</w:t>
      </w:r>
      <w:r w:rsidRPr="00ED4C4D">
        <w:rPr>
          <w:sz w:val="24"/>
          <w:szCs w:val="24"/>
          <w:lang w:val="en-US"/>
        </w:rPr>
        <w:t xml:space="preserve"> in the data. However, following this incident, all the other days have a utilization higher than before the incident.</w:t>
      </w:r>
    </w:p>
    <w:p w14:paraId="03C26CD4" w14:textId="1AE9A650" w:rsidR="00ED4C4D" w:rsidRPr="00ED4C4D" w:rsidRDefault="00ED4C4D" w:rsidP="00ED4C4D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D4C4D">
        <w:rPr>
          <w:b/>
          <w:bCs/>
          <w:i/>
          <w:iCs/>
          <w:sz w:val="24"/>
          <w:szCs w:val="24"/>
          <w:lang w:val="en-US"/>
        </w:rPr>
        <w:t>Link 11</w:t>
      </w:r>
      <w:r w:rsidRPr="00ED4C4D">
        <w:rPr>
          <w:sz w:val="24"/>
          <w:szCs w:val="24"/>
          <w:lang w:val="en-US"/>
        </w:rPr>
        <w:t xml:space="preserve"> is the only link among this random sample that has multiple runs of</w:t>
      </w:r>
      <w:r w:rsidR="00056F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tightly clustered</w:t>
      </w:r>
      <w:r w:rsidR="00056FBC">
        <w:rPr>
          <w:sz w:val="24"/>
          <w:szCs w:val="24"/>
          <w:lang w:val="en-US"/>
        </w:rPr>
        <w:t xml:space="preserve"> (almost constant</w:t>
      </w:r>
      <w:r>
        <w:rPr>
          <w:sz w:val="24"/>
          <w:szCs w:val="24"/>
          <w:lang w:val="en-US"/>
        </w:rPr>
        <w:t xml:space="preserve">) </w:t>
      </w:r>
      <w:r w:rsidRPr="00ED4C4D">
        <w:rPr>
          <w:sz w:val="24"/>
          <w:szCs w:val="24"/>
          <w:lang w:val="en-US"/>
        </w:rPr>
        <w:t xml:space="preserve">utilizations. </w:t>
      </w:r>
    </w:p>
    <w:p w14:paraId="54D5ABF3" w14:textId="77777777" w:rsidR="00ED4C4D" w:rsidRPr="00ED4C4D" w:rsidRDefault="00ED4C4D" w:rsidP="00ED4C4D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D4C4D">
        <w:rPr>
          <w:b/>
          <w:bCs/>
          <w:i/>
          <w:iCs/>
          <w:sz w:val="24"/>
          <w:szCs w:val="24"/>
          <w:lang w:val="en-US"/>
        </w:rPr>
        <w:t>Link 7</w:t>
      </w:r>
      <w:r w:rsidRPr="00ED4C4D">
        <w:rPr>
          <w:sz w:val="24"/>
          <w:szCs w:val="24"/>
          <w:lang w:val="en-US"/>
        </w:rPr>
        <w:t xml:space="preserve"> has very low utilizations, before a sudden spike keeps it above 100 Mbps for many days, and then returns to very low values at the end. </w:t>
      </w:r>
    </w:p>
    <w:p w14:paraId="23AE3A78" w14:textId="3EC243C5" w:rsidR="00ED4C4D" w:rsidRPr="00ED4C4D" w:rsidRDefault="00ED4C4D" w:rsidP="00ED4C4D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D4C4D">
        <w:rPr>
          <w:b/>
          <w:bCs/>
          <w:i/>
          <w:iCs/>
          <w:sz w:val="24"/>
          <w:szCs w:val="24"/>
          <w:lang w:val="en-US"/>
        </w:rPr>
        <w:t>Link 9</w:t>
      </w:r>
      <w:r w:rsidRPr="00ED4C4D">
        <w:rPr>
          <w:sz w:val="24"/>
          <w:szCs w:val="24"/>
          <w:lang w:val="en-US"/>
        </w:rPr>
        <w:t xml:space="preserve"> seems to have high values at the start, and then after a month, it </w:t>
      </w:r>
      <w:r w:rsidR="00F5690F">
        <w:rPr>
          <w:sz w:val="24"/>
          <w:szCs w:val="24"/>
          <w:lang w:val="en-US"/>
        </w:rPr>
        <w:t>never rises above</w:t>
      </w:r>
      <w:r w:rsidRPr="00ED4C4D">
        <w:rPr>
          <w:sz w:val="24"/>
          <w:szCs w:val="24"/>
          <w:lang w:val="en-US"/>
        </w:rPr>
        <w:t xml:space="preserve"> 16 Mbps for the rest of the duration.</w:t>
      </w:r>
    </w:p>
    <w:p w14:paraId="672F6C96" w14:textId="2006094B" w:rsidR="000A15F2" w:rsidRDefault="000A15F2" w:rsidP="000A15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Q4. How are the bandwidth utilizations?</w:t>
      </w:r>
    </w:p>
    <w:p w14:paraId="241DF166" w14:textId="5FAD1879" w:rsidR="009B602B" w:rsidRPr="00ED4C4D" w:rsidRDefault="009B602B" w:rsidP="000A15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are widely fluctuating. </w:t>
      </w:r>
      <w:r w:rsidR="00ED4C4D">
        <w:rPr>
          <w:sz w:val="24"/>
          <w:szCs w:val="24"/>
          <w:lang w:val="en-US"/>
        </w:rPr>
        <w:t xml:space="preserve">As noted earlier, there is high variability among these random samples in bandwidth utilizations: from a low of 8.5 Mbps (in </w:t>
      </w:r>
      <w:r w:rsidR="00ED4C4D">
        <w:rPr>
          <w:b/>
          <w:bCs/>
          <w:i/>
          <w:iCs/>
          <w:sz w:val="24"/>
          <w:szCs w:val="24"/>
          <w:lang w:val="en-US"/>
        </w:rPr>
        <w:t>Link 7</w:t>
      </w:r>
      <w:r w:rsidR="00ED4C4D">
        <w:rPr>
          <w:sz w:val="24"/>
          <w:szCs w:val="24"/>
          <w:lang w:val="en-US"/>
        </w:rPr>
        <w:t xml:space="preserve">) to a high of 2700 Mbps (in </w:t>
      </w:r>
      <w:r w:rsidR="00ED4C4D">
        <w:rPr>
          <w:b/>
          <w:bCs/>
          <w:i/>
          <w:iCs/>
          <w:sz w:val="24"/>
          <w:szCs w:val="24"/>
          <w:lang w:val="en-US"/>
        </w:rPr>
        <w:t>Link 12</w:t>
      </w:r>
      <w:r w:rsidR="00ED4C4D">
        <w:rPr>
          <w:sz w:val="24"/>
          <w:szCs w:val="24"/>
          <w:lang w:val="en-US"/>
        </w:rPr>
        <w:t xml:space="preserve">) – accounting for the missing day in </w:t>
      </w:r>
      <w:r w:rsidR="00ED4C4D">
        <w:rPr>
          <w:b/>
          <w:bCs/>
          <w:i/>
          <w:iCs/>
          <w:sz w:val="24"/>
          <w:szCs w:val="24"/>
          <w:lang w:val="en-US"/>
        </w:rPr>
        <w:t>Link 12</w:t>
      </w:r>
      <w:r w:rsidR="00ED4C4D">
        <w:rPr>
          <w:sz w:val="24"/>
          <w:szCs w:val="24"/>
          <w:lang w:val="en-US"/>
        </w:rPr>
        <w:t>.</w:t>
      </w:r>
    </w:p>
    <w:sectPr w:rsidR="009B602B" w:rsidRPr="00ED4C4D" w:rsidSect="005D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9"/>
    <w:rsid w:val="00056FBC"/>
    <w:rsid w:val="000A15F2"/>
    <w:rsid w:val="002E51C1"/>
    <w:rsid w:val="0058237F"/>
    <w:rsid w:val="005D38D9"/>
    <w:rsid w:val="006E0195"/>
    <w:rsid w:val="009B602B"/>
    <w:rsid w:val="00A4376E"/>
    <w:rsid w:val="00A543FE"/>
    <w:rsid w:val="00D73D27"/>
    <w:rsid w:val="00ED4C4D"/>
    <w:rsid w:val="00F5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8EC1"/>
  <w15:chartTrackingRefBased/>
  <w15:docId w15:val="{89AF0779-06B5-4EBD-8DDA-6C9C3FB1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</dc:creator>
  <cp:keywords/>
  <dc:description/>
  <cp:lastModifiedBy>Rohan K</cp:lastModifiedBy>
  <cp:revision>6</cp:revision>
  <dcterms:created xsi:type="dcterms:W3CDTF">2023-08-30T14:23:00Z</dcterms:created>
  <dcterms:modified xsi:type="dcterms:W3CDTF">2023-08-31T13:11:00Z</dcterms:modified>
</cp:coreProperties>
</file>