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D44D3" w14:textId="77777777" w:rsidR="0043477F" w:rsidRPr="002238C5" w:rsidRDefault="0043477F" w:rsidP="0043477F">
      <w:pPr>
        <w:jc w:val="center"/>
        <w:rPr>
          <w:rFonts w:ascii="Times New Roman" w:hAnsi="Times New Roman" w:cs="Times New Roman"/>
          <w:b/>
          <w:bCs/>
          <w:sz w:val="32"/>
          <w:szCs w:val="32"/>
        </w:rPr>
      </w:pPr>
      <w:r w:rsidRPr="002238C5">
        <w:rPr>
          <w:rFonts w:ascii="Times New Roman" w:hAnsi="Times New Roman" w:cs="Times New Roman"/>
          <w:b/>
          <w:bCs/>
          <w:sz w:val="32"/>
          <w:szCs w:val="32"/>
        </w:rPr>
        <w:t>Capital Market Reform: Initiatives and Assessment</w:t>
      </w:r>
    </w:p>
    <w:p w14:paraId="4A6DEBEB" w14:textId="3363D997" w:rsidR="00535C0F" w:rsidRDefault="00535C0F" w:rsidP="00535C0F">
      <w:pPr>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-Shankar Prasad Rimal, </w:t>
      </w:r>
    </w:p>
    <w:p w14:paraId="28C6A834" w14:textId="668654BE" w:rsidR="0043477F" w:rsidRPr="004C175C" w:rsidRDefault="00535C0F" w:rsidP="00535C0F">
      <w:pPr>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Director, SEBON</w:t>
      </w:r>
    </w:p>
    <w:p w14:paraId="351D9B8C" w14:textId="1D4630B1" w:rsidR="00C3277A" w:rsidRPr="002238C5" w:rsidRDefault="001A3DB4" w:rsidP="006A7A75">
      <w:pPr>
        <w:jc w:val="both"/>
        <w:rPr>
          <w:rFonts w:ascii="Times New Roman" w:hAnsi="Times New Roman" w:cs="Times New Roman"/>
          <w:b/>
          <w:bCs/>
          <w:sz w:val="28"/>
          <w:szCs w:val="28"/>
        </w:rPr>
      </w:pPr>
      <w:r w:rsidRPr="002238C5">
        <w:rPr>
          <w:rFonts w:ascii="Times New Roman" w:hAnsi="Times New Roman" w:cs="Times New Roman"/>
          <w:b/>
          <w:bCs/>
          <w:sz w:val="28"/>
          <w:szCs w:val="28"/>
        </w:rPr>
        <w:t xml:space="preserve">Capital Market in Nepalese Financial System </w:t>
      </w:r>
    </w:p>
    <w:p w14:paraId="63FBACED" w14:textId="295330BB" w:rsidR="00C3277A" w:rsidRPr="004C175C" w:rsidRDefault="00E56BEE" w:rsidP="006A7A75">
      <w:pPr>
        <w:jc w:val="both"/>
        <w:rPr>
          <w:rFonts w:ascii="Times New Roman" w:hAnsi="Times New Roman" w:cs="Times New Roman"/>
          <w:sz w:val="24"/>
          <w:szCs w:val="24"/>
        </w:rPr>
      </w:pPr>
      <w:r w:rsidRPr="004C175C">
        <w:rPr>
          <w:rFonts w:ascii="Times New Roman" w:hAnsi="Times New Roman" w:cs="Times New Roman"/>
          <w:sz w:val="24"/>
          <w:szCs w:val="24"/>
        </w:rPr>
        <w:t xml:space="preserve">The Capital Market refers to markets for medium to long term financial assets. It encompasses corporate stocks, public and private debt securities with maturity exceeding one year and shares with no fixed maturity period which are traded in the stock market. In our context, it also comprises commodity derivative market. </w:t>
      </w:r>
      <w:r w:rsidR="00C3277A" w:rsidRPr="004C175C">
        <w:rPr>
          <w:rFonts w:ascii="Times New Roman" w:hAnsi="Times New Roman" w:cs="Times New Roman"/>
          <w:sz w:val="24"/>
          <w:szCs w:val="24"/>
        </w:rPr>
        <w:t xml:space="preserve">Nepalese financial system </w:t>
      </w:r>
      <w:r w:rsidR="00EE73B4" w:rsidRPr="004C175C">
        <w:rPr>
          <w:rFonts w:ascii="Times New Roman" w:hAnsi="Times New Roman" w:cs="Times New Roman"/>
          <w:sz w:val="24"/>
          <w:szCs w:val="24"/>
        </w:rPr>
        <w:t>consists</w:t>
      </w:r>
      <w:r w:rsidRPr="004C175C">
        <w:rPr>
          <w:rFonts w:ascii="Times New Roman" w:hAnsi="Times New Roman" w:cs="Times New Roman"/>
          <w:sz w:val="24"/>
          <w:szCs w:val="24"/>
        </w:rPr>
        <w:t xml:space="preserve"> of</w:t>
      </w:r>
      <w:r w:rsidR="00C3277A" w:rsidRPr="004C175C">
        <w:rPr>
          <w:rFonts w:ascii="Times New Roman" w:hAnsi="Times New Roman" w:cs="Times New Roman"/>
          <w:sz w:val="24"/>
          <w:szCs w:val="24"/>
        </w:rPr>
        <w:t xml:space="preserve"> banks and financial institutions (BFIs), securities markets, insurance companies, non-banking financial institutions, saving and credit cooperatives, and non- government </w:t>
      </w:r>
      <w:r w:rsidR="00EE73B4" w:rsidRPr="004C175C">
        <w:rPr>
          <w:rFonts w:ascii="Times New Roman" w:hAnsi="Times New Roman" w:cs="Times New Roman"/>
          <w:sz w:val="24"/>
          <w:szCs w:val="24"/>
        </w:rPr>
        <w:t>organizations</w:t>
      </w:r>
      <w:r w:rsidR="00C3277A" w:rsidRPr="004C175C">
        <w:rPr>
          <w:rFonts w:ascii="Times New Roman" w:hAnsi="Times New Roman" w:cs="Times New Roman"/>
          <w:sz w:val="24"/>
          <w:szCs w:val="24"/>
        </w:rPr>
        <w:t xml:space="preserve"> (NGOs) providing limited banking services. </w:t>
      </w:r>
    </w:p>
    <w:p w14:paraId="302A209D" w14:textId="4CC3E279" w:rsidR="00C3277A" w:rsidRPr="004C175C" w:rsidRDefault="00C3277A" w:rsidP="006A7A75">
      <w:pPr>
        <w:jc w:val="both"/>
        <w:rPr>
          <w:rFonts w:ascii="Times New Roman" w:hAnsi="Times New Roman" w:cs="Times New Roman"/>
          <w:sz w:val="24"/>
          <w:szCs w:val="24"/>
        </w:rPr>
      </w:pPr>
      <w:r w:rsidRPr="004C175C">
        <w:rPr>
          <w:rFonts w:ascii="Times New Roman" w:hAnsi="Times New Roman" w:cs="Times New Roman"/>
          <w:sz w:val="24"/>
          <w:szCs w:val="24"/>
        </w:rPr>
        <w:t xml:space="preserve">BFIs are regulated by central bank (Nepal Rastra Bank, </w:t>
      </w:r>
      <w:proofErr w:type="spellStart"/>
      <w:r w:rsidRPr="004C175C">
        <w:rPr>
          <w:rFonts w:ascii="Times New Roman" w:hAnsi="Times New Roman" w:cs="Times New Roman"/>
          <w:sz w:val="24"/>
          <w:szCs w:val="24"/>
        </w:rPr>
        <w:t>NRB</w:t>
      </w:r>
      <w:proofErr w:type="spellEnd"/>
      <w:r w:rsidRPr="004C175C">
        <w:rPr>
          <w:rFonts w:ascii="Times New Roman" w:hAnsi="Times New Roman" w:cs="Times New Roman"/>
          <w:sz w:val="24"/>
          <w:szCs w:val="24"/>
        </w:rPr>
        <w:t xml:space="preserve">) insurance and reinsurance companies are regulated by </w:t>
      </w:r>
      <w:r w:rsidR="00C409C3" w:rsidRPr="004C175C">
        <w:rPr>
          <w:rFonts w:ascii="Times New Roman" w:hAnsi="Times New Roman" w:cs="Times New Roman"/>
          <w:sz w:val="24"/>
          <w:szCs w:val="24"/>
        </w:rPr>
        <w:t>Insurance Authority</w:t>
      </w:r>
      <w:r w:rsidRPr="004C175C">
        <w:rPr>
          <w:rFonts w:ascii="Times New Roman" w:hAnsi="Times New Roman" w:cs="Times New Roman"/>
          <w:sz w:val="24"/>
          <w:szCs w:val="24"/>
        </w:rPr>
        <w:t xml:space="preserve">, </w:t>
      </w:r>
      <w:r w:rsidR="00C409C3" w:rsidRPr="004C175C">
        <w:rPr>
          <w:rFonts w:ascii="Times New Roman" w:hAnsi="Times New Roman" w:cs="Times New Roman"/>
          <w:sz w:val="24"/>
          <w:szCs w:val="24"/>
        </w:rPr>
        <w:t xml:space="preserve">saving and credit cooperatives are regulated by Department of Cooperatives whereas Nepalese capital market </w:t>
      </w:r>
      <w:r w:rsidR="006A7A75" w:rsidRPr="004C175C">
        <w:rPr>
          <w:rFonts w:ascii="Times New Roman" w:hAnsi="Times New Roman" w:cs="Times New Roman"/>
          <w:sz w:val="24"/>
          <w:szCs w:val="24"/>
        </w:rPr>
        <w:t>comprising securities</w:t>
      </w:r>
      <w:r w:rsidRPr="004C175C">
        <w:rPr>
          <w:rFonts w:ascii="Times New Roman" w:hAnsi="Times New Roman" w:cs="Times New Roman"/>
          <w:sz w:val="24"/>
          <w:szCs w:val="24"/>
        </w:rPr>
        <w:t xml:space="preserve"> markets and commodity </w:t>
      </w:r>
      <w:r w:rsidR="00C409C3" w:rsidRPr="004C175C">
        <w:rPr>
          <w:rFonts w:ascii="Times New Roman" w:hAnsi="Times New Roman" w:cs="Times New Roman"/>
          <w:sz w:val="24"/>
          <w:szCs w:val="24"/>
        </w:rPr>
        <w:t>market in regulated by Securities Board of Nepal (</w:t>
      </w:r>
      <w:r w:rsidRPr="004C175C">
        <w:rPr>
          <w:rFonts w:ascii="Times New Roman" w:hAnsi="Times New Roman" w:cs="Times New Roman"/>
          <w:sz w:val="24"/>
          <w:szCs w:val="24"/>
        </w:rPr>
        <w:t>SEBON</w:t>
      </w:r>
      <w:r w:rsidR="00C409C3" w:rsidRPr="004C175C">
        <w:rPr>
          <w:rFonts w:ascii="Times New Roman" w:hAnsi="Times New Roman" w:cs="Times New Roman"/>
          <w:sz w:val="24"/>
          <w:szCs w:val="24"/>
        </w:rPr>
        <w:t>).</w:t>
      </w:r>
    </w:p>
    <w:p w14:paraId="5CA1DBC9" w14:textId="7140C451" w:rsidR="00C409C3" w:rsidRDefault="00800759" w:rsidP="006A7A75">
      <w:pPr>
        <w:jc w:val="both"/>
        <w:rPr>
          <w:rFonts w:ascii="Times New Roman" w:hAnsi="Times New Roman" w:cs="Times New Roman"/>
          <w:sz w:val="24"/>
          <w:szCs w:val="24"/>
        </w:rPr>
      </w:pPr>
      <w:r w:rsidRPr="00800759">
        <w:rPr>
          <w:rFonts w:ascii="Times New Roman" w:hAnsi="Times New Roman" w:cs="Times New Roman"/>
          <w:noProof/>
          <w:sz w:val="24"/>
          <w:szCs w:val="24"/>
        </w:rPr>
        <w:drawing>
          <wp:anchor distT="0" distB="0" distL="114300" distR="114300" simplePos="0" relativeHeight="251661312" behindDoc="0" locked="0" layoutInCell="1" allowOverlap="1" wp14:anchorId="3F71E885" wp14:editId="3B5BC805">
            <wp:simplePos x="0" y="0"/>
            <wp:positionH relativeFrom="margin">
              <wp:align>right</wp:align>
            </wp:positionH>
            <wp:positionV relativeFrom="paragraph">
              <wp:posOffset>1707710</wp:posOffset>
            </wp:positionV>
            <wp:extent cx="5902276" cy="3011019"/>
            <wp:effectExtent l="19050" t="19050" r="22860" b="18415"/>
            <wp:wrapNone/>
            <wp:docPr id="19460" name="Content Placeholder 6">
              <a:extLst xmlns:a="http://schemas.openxmlformats.org/drawingml/2006/main">
                <a:ext uri="{FF2B5EF4-FFF2-40B4-BE49-F238E27FC236}">
                  <a16:creationId xmlns:a16="http://schemas.microsoft.com/office/drawing/2014/main" id="{0DF81CAF-B38A-D157-8067-A5A84DC94C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60" name="Content Placeholder 6">
                      <a:extLst>
                        <a:ext uri="{FF2B5EF4-FFF2-40B4-BE49-F238E27FC236}">
                          <a16:creationId xmlns:a16="http://schemas.microsoft.com/office/drawing/2014/main" id="{0DF81CAF-B38A-D157-8067-A5A84DC94C97}"/>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2276" cy="301101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409C3" w:rsidRPr="004C175C">
        <w:rPr>
          <w:rFonts w:ascii="Times New Roman" w:hAnsi="Times New Roman" w:cs="Times New Roman"/>
          <w:sz w:val="24"/>
          <w:szCs w:val="24"/>
        </w:rPr>
        <w:t xml:space="preserve">Government of Nepal established Securities Board of Nepal (SEBON) on 7th June, 1993 as an apex regulator of Securities Markets. It has been regulating the markets under the Securities Related Act, 2006 whereby </w:t>
      </w:r>
      <w:proofErr w:type="spellStart"/>
      <w:r w:rsidR="00C409C3" w:rsidRPr="004C175C">
        <w:rPr>
          <w:rFonts w:ascii="Times New Roman" w:hAnsi="Times New Roman" w:cs="Times New Roman"/>
          <w:sz w:val="24"/>
          <w:szCs w:val="24"/>
        </w:rPr>
        <w:t>SEBON’s</w:t>
      </w:r>
      <w:proofErr w:type="spellEnd"/>
      <w:r w:rsidR="00C409C3" w:rsidRPr="004C175C">
        <w:rPr>
          <w:rFonts w:ascii="Times New Roman" w:hAnsi="Times New Roman" w:cs="Times New Roman"/>
          <w:sz w:val="24"/>
          <w:szCs w:val="24"/>
        </w:rPr>
        <w:t xml:space="preserve"> mandate is to regulate and manage the activities of the securities markets and persons involved in securities business by </w:t>
      </w:r>
      <w:r w:rsidR="001A3DB4" w:rsidRPr="004C175C">
        <w:rPr>
          <w:rFonts w:ascii="Times New Roman" w:hAnsi="Times New Roman" w:cs="Times New Roman"/>
          <w:sz w:val="24"/>
          <w:szCs w:val="24"/>
        </w:rPr>
        <w:t>regularizing</w:t>
      </w:r>
      <w:r w:rsidR="00C409C3" w:rsidRPr="004C175C">
        <w:rPr>
          <w:rFonts w:ascii="Times New Roman" w:hAnsi="Times New Roman" w:cs="Times New Roman"/>
          <w:sz w:val="24"/>
          <w:szCs w:val="24"/>
        </w:rPr>
        <w:t xml:space="preserve"> the issue, purchase, sale and exchange of securities</w:t>
      </w:r>
      <w:r w:rsidR="001A3DB4" w:rsidRPr="004C175C">
        <w:rPr>
          <w:rFonts w:ascii="Times New Roman" w:hAnsi="Times New Roman" w:cs="Times New Roman"/>
          <w:sz w:val="24"/>
          <w:szCs w:val="24"/>
        </w:rPr>
        <w:t xml:space="preserve">. Its primary objectives are to bring fairness, efficiency and </w:t>
      </w:r>
      <w:r w:rsidR="00C409C3" w:rsidRPr="004C175C">
        <w:rPr>
          <w:rFonts w:ascii="Times New Roman" w:hAnsi="Times New Roman" w:cs="Times New Roman"/>
          <w:sz w:val="24"/>
          <w:szCs w:val="24"/>
        </w:rPr>
        <w:t>protect</w:t>
      </w:r>
      <w:r w:rsidR="001A3DB4" w:rsidRPr="004C175C">
        <w:rPr>
          <w:rFonts w:ascii="Times New Roman" w:hAnsi="Times New Roman" w:cs="Times New Roman"/>
          <w:sz w:val="24"/>
          <w:szCs w:val="24"/>
        </w:rPr>
        <w:t>ion</w:t>
      </w:r>
      <w:r w:rsidR="00C409C3" w:rsidRPr="004C175C">
        <w:rPr>
          <w:rFonts w:ascii="Times New Roman" w:hAnsi="Times New Roman" w:cs="Times New Roman"/>
          <w:sz w:val="24"/>
          <w:szCs w:val="24"/>
        </w:rPr>
        <w:t xml:space="preserve"> of investors</w:t>
      </w:r>
      <w:r w:rsidR="001A3DB4" w:rsidRPr="004C175C">
        <w:rPr>
          <w:rFonts w:ascii="Times New Roman" w:hAnsi="Times New Roman" w:cs="Times New Roman"/>
          <w:sz w:val="24"/>
          <w:szCs w:val="24"/>
        </w:rPr>
        <w:t>' interest</w:t>
      </w:r>
      <w:r w:rsidR="00C409C3" w:rsidRPr="004C175C">
        <w:rPr>
          <w:rFonts w:ascii="Times New Roman" w:hAnsi="Times New Roman" w:cs="Times New Roman"/>
          <w:sz w:val="24"/>
          <w:szCs w:val="24"/>
        </w:rPr>
        <w:t xml:space="preserve">. SEBON is also mandated to regulate commodity exchange markets after the enactment of Commodity Exchange Market Act, 2017 in 2017. SEBON, with the approval of Government of Nepal, issued </w:t>
      </w:r>
      <w:r w:rsidR="001A3DB4" w:rsidRPr="004C175C">
        <w:rPr>
          <w:rFonts w:ascii="Times New Roman" w:hAnsi="Times New Roman" w:cs="Times New Roman"/>
          <w:sz w:val="24"/>
          <w:szCs w:val="24"/>
        </w:rPr>
        <w:t>Specialized</w:t>
      </w:r>
      <w:r w:rsidR="00C409C3" w:rsidRPr="004C175C">
        <w:rPr>
          <w:rFonts w:ascii="Times New Roman" w:hAnsi="Times New Roman" w:cs="Times New Roman"/>
          <w:sz w:val="24"/>
          <w:szCs w:val="24"/>
        </w:rPr>
        <w:t xml:space="preserve"> Investment Fund Regulations, 2019 to regulate and manage private equity fund, venture capital and hedge funds.</w:t>
      </w:r>
      <w:r>
        <w:rPr>
          <w:rFonts w:ascii="Times New Roman" w:hAnsi="Times New Roman" w:cs="Times New Roman"/>
          <w:sz w:val="24"/>
          <w:szCs w:val="24"/>
        </w:rPr>
        <w:t xml:space="preserve"> </w:t>
      </w:r>
    </w:p>
    <w:p w14:paraId="4B49E0A1" w14:textId="4AEC95EF" w:rsidR="00800759" w:rsidRDefault="00800759" w:rsidP="00800759">
      <w:pPr>
        <w:jc w:val="both"/>
        <w:rPr>
          <w:rFonts w:ascii="Times New Roman" w:hAnsi="Times New Roman" w:cs="Times New Roman"/>
          <w:sz w:val="24"/>
          <w:szCs w:val="24"/>
        </w:rPr>
      </w:pPr>
    </w:p>
    <w:p w14:paraId="0A7D54FE" w14:textId="71ECA953" w:rsidR="00070264" w:rsidRDefault="00070264" w:rsidP="006A7A75">
      <w:pPr>
        <w:jc w:val="both"/>
        <w:rPr>
          <w:rFonts w:ascii="Times New Roman" w:hAnsi="Times New Roman" w:cs="Times New Roman"/>
          <w:sz w:val="24"/>
          <w:szCs w:val="24"/>
        </w:rPr>
      </w:pPr>
    </w:p>
    <w:p w14:paraId="75B23A03" w14:textId="16A06AE1" w:rsidR="00070264" w:rsidRDefault="00070264" w:rsidP="006A7A75">
      <w:pPr>
        <w:jc w:val="both"/>
        <w:rPr>
          <w:rFonts w:ascii="Times New Roman" w:hAnsi="Times New Roman" w:cs="Times New Roman"/>
          <w:sz w:val="24"/>
          <w:szCs w:val="24"/>
        </w:rPr>
      </w:pPr>
    </w:p>
    <w:p w14:paraId="31D6FFAE" w14:textId="580FDB6B" w:rsidR="00070264" w:rsidRDefault="00070264" w:rsidP="006A7A75">
      <w:pPr>
        <w:jc w:val="both"/>
        <w:rPr>
          <w:rFonts w:ascii="Times New Roman" w:hAnsi="Times New Roman" w:cs="Times New Roman"/>
          <w:sz w:val="24"/>
          <w:szCs w:val="24"/>
        </w:rPr>
      </w:pPr>
    </w:p>
    <w:p w14:paraId="18836DA8" w14:textId="38057A2E" w:rsidR="00070264" w:rsidRDefault="00070264" w:rsidP="006A7A75">
      <w:pPr>
        <w:jc w:val="both"/>
        <w:rPr>
          <w:rFonts w:ascii="Times New Roman" w:hAnsi="Times New Roman" w:cs="Times New Roman"/>
          <w:sz w:val="24"/>
          <w:szCs w:val="24"/>
        </w:rPr>
      </w:pPr>
    </w:p>
    <w:p w14:paraId="46D350D4" w14:textId="77777777" w:rsidR="00070264" w:rsidRDefault="00070264" w:rsidP="006A7A75">
      <w:pPr>
        <w:jc w:val="both"/>
        <w:rPr>
          <w:rFonts w:ascii="Times New Roman" w:hAnsi="Times New Roman" w:cs="Times New Roman"/>
          <w:sz w:val="24"/>
          <w:szCs w:val="24"/>
        </w:rPr>
      </w:pPr>
    </w:p>
    <w:p w14:paraId="691FDEA6" w14:textId="77777777" w:rsidR="00070264" w:rsidRDefault="00070264" w:rsidP="006A7A75">
      <w:pPr>
        <w:jc w:val="both"/>
        <w:rPr>
          <w:rFonts w:ascii="Times New Roman" w:hAnsi="Times New Roman" w:cs="Times New Roman"/>
          <w:sz w:val="24"/>
          <w:szCs w:val="24"/>
        </w:rPr>
      </w:pPr>
    </w:p>
    <w:p w14:paraId="4625A7E7" w14:textId="77777777" w:rsidR="00070264" w:rsidRDefault="00070264" w:rsidP="006A7A75">
      <w:pPr>
        <w:jc w:val="both"/>
        <w:rPr>
          <w:rFonts w:ascii="Times New Roman" w:hAnsi="Times New Roman" w:cs="Times New Roman"/>
          <w:sz w:val="24"/>
          <w:szCs w:val="24"/>
        </w:rPr>
      </w:pPr>
    </w:p>
    <w:p w14:paraId="020F6595" w14:textId="77777777" w:rsidR="00070264" w:rsidRDefault="00070264" w:rsidP="006A7A75">
      <w:pPr>
        <w:jc w:val="both"/>
        <w:rPr>
          <w:rFonts w:ascii="Times New Roman" w:hAnsi="Times New Roman" w:cs="Times New Roman"/>
          <w:sz w:val="24"/>
          <w:szCs w:val="24"/>
        </w:rPr>
      </w:pPr>
    </w:p>
    <w:p w14:paraId="7E21FFEA" w14:textId="77777777" w:rsidR="00070264" w:rsidRPr="00800759" w:rsidRDefault="00070264" w:rsidP="006A7A75">
      <w:pPr>
        <w:jc w:val="both"/>
        <w:rPr>
          <w:rFonts w:ascii="Times New Roman" w:hAnsi="Times New Roman" w:cs="Times New Roman"/>
          <w:sz w:val="10"/>
          <w:szCs w:val="10"/>
        </w:rPr>
      </w:pPr>
    </w:p>
    <w:p w14:paraId="69585E5D" w14:textId="77777777" w:rsidR="00800759" w:rsidRPr="00800759" w:rsidRDefault="00800759" w:rsidP="006A7A75">
      <w:pPr>
        <w:jc w:val="both"/>
        <w:rPr>
          <w:rFonts w:ascii="Times New Roman" w:hAnsi="Times New Roman" w:cs="Times New Roman"/>
          <w:sz w:val="10"/>
          <w:szCs w:val="10"/>
        </w:rPr>
      </w:pPr>
    </w:p>
    <w:p w14:paraId="7FD1BB20" w14:textId="248E28B4" w:rsidR="00070264" w:rsidRPr="00800759" w:rsidRDefault="00800759" w:rsidP="00800759">
      <w:pPr>
        <w:jc w:val="right"/>
        <w:rPr>
          <w:rFonts w:ascii="Times New Roman" w:hAnsi="Times New Roman" w:cs="Times New Roman"/>
          <w:i/>
          <w:iCs/>
        </w:rPr>
      </w:pPr>
      <w:r w:rsidRPr="006F0A47">
        <w:rPr>
          <w:rFonts w:ascii="Times New Roman" w:hAnsi="Times New Roman" w:cs="Times New Roman"/>
          <w:i/>
          <w:iCs/>
          <w:sz w:val="20"/>
          <w:szCs w:val="20"/>
        </w:rPr>
        <w:t>The Major milestones of SEBON.</w:t>
      </w:r>
      <w:r w:rsidRPr="00800759">
        <w:rPr>
          <w:rFonts w:ascii="Times New Roman" w:hAnsi="Times New Roman" w:cs="Times New Roman"/>
          <w:i/>
          <w:iCs/>
        </w:rPr>
        <w:t xml:space="preserve"> </w:t>
      </w:r>
    </w:p>
    <w:p w14:paraId="724ECE65" w14:textId="70AF7368" w:rsidR="00C409C3" w:rsidRDefault="00C409C3" w:rsidP="006A7A75">
      <w:pPr>
        <w:jc w:val="both"/>
        <w:rPr>
          <w:rFonts w:ascii="Times New Roman" w:hAnsi="Times New Roman" w:cs="Times New Roman"/>
          <w:sz w:val="24"/>
          <w:szCs w:val="24"/>
        </w:rPr>
      </w:pPr>
      <w:r w:rsidRPr="004C175C">
        <w:rPr>
          <w:rFonts w:ascii="Times New Roman" w:hAnsi="Times New Roman" w:cs="Times New Roman"/>
          <w:sz w:val="24"/>
          <w:szCs w:val="24"/>
        </w:rPr>
        <w:lastRenderedPageBreak/>
        <w:t>Securities market</w:t>
      </w:r>
      <w:r w:rsidR="001A3DB4" w:rsidRPr="004C175C">
        <w:rPr>
          <w:rFonts w:ascii="Times New Roman" w:hAnsi="Times New Roman" w:cs="Times New Roman"/>
          <w:sz w:val="24"/>
          <w:szCs w:val="24"/>
        </w:rPr>
        <w:t xml:space="preserve"> has crucial </w:t>
      </w:r>
      <w:r w:rsidRPr="004C175C">
        <w:rPr>
          <w:rFonts w:ascii="Times New Roman" w:hAnsi="Times New Roman" w:cs="Times New Roman"/>
          <w:sz w:val="24"/>
          <w:szCs w:val="24"/>
        </w:rPr>
        <w:t xml:space="preserve">role in economic </w:t>
      </w:r>
      <w:r w:rsidR="001A3DB4" w:rsidRPr="004C175C">
        <w:rPr>
          <w:rFonts w:ascii="Times New Roman" w:hAnsi="Times New Roman" w:cs="Times New Roman"/>
          <w:sz w:val="24"/>
          <w:szCs w:val="24"/>
        </w:rPr>
        <w:t xml:space="preserve">growth and national development </w:t>
      </w:r>
      <w:r w:rsidRPr="004C175C">
        <w:rPr>
          <w:rFonts w:ascii="Times New Roman" w:hAnsi="Times New Roman" w:cs="Times New Roman"/>
          <w:sz w:val="24"/>
          <w:szCs w:val="24"/>
        </w:rPr>
        <w:t xml:space="preserve">through a mechanism for efficient </w:t>
      </w:r>
      <w:r w:rsidR="001A3DB4" w:rsidRPr="004C175C">
        <w:rPr>
          <w:rFonts w:ascii="Times New Roman" w:hAnsi="Times New Roman" w:cs="Times New Roman"/>
          <w:sz w:val="24"/>
          <w:szCs w:val="24"/>
        </w:rPr>
        <w:t>mobilization</w:t>
      </w:r>
      <w:r w:rsidRPr="004C175C">
        <w:rPr>
          <w:rFonts w:ascii="Times New Roman" w:hAnsi="Times New Roman" w:cs="Times New Roman"/>
          <w:sz w:val="24"/>
          <w:szCs w:val="24"/>
        </w:rPr>
        <w:t xml:space="preserve"> of scattered savings, liquidity management and risk diversification. Government of Nepal has </w:t>
      </w:r>
      <w:r w:rsidR="001A3DB4" w:rsidRPr="004C175C">
        <w:rPr>
          <w:rFonts w:ascii="Times New Roman" w:hAnsi="Times New Roman" w:cs="Times New Roman"/>
          <w:sz w:val="24"/>
          <w:szCs w:val="24"/>
        </w:rPr>
        <w:t>prioritized</w:t>
      </w:r>
      <w:r w:rsidRPr="004C175C">
        <w:rPr>
          <w:rFonts w:ascii="Times New Roman" w:hAnsi="Times New Roman" w:cs="Times New Roman"/>
          <w:sz w:val="24"/>
          <w:szCs w:val="24"/>
        </w:rPr>
        <w:t xml:space="preserve"> the securities markets and has </w:t>
      </w:r>
      <w:r w:rsidR="001A3DB4" w:rsidRPr="004C175C">
        <w:rPr>
          <w:rFonts w:ascii="Times New Roman" w:hAnsi="Times New Roman" w:cs="Times New Roman"/>
          <w:sz w:val="24"/>
          <w:szCs w:val="24"/>
        </w:rPr>
        <w:t>recognized</w:t>
      </w:r>
      <w:r w:rsidRPr="004C175C">
        <w:rPr>
          <w:rFonts w:ascii="Times New Roman" w:hAnsi="Times New Roman" w:cs="Times New Roman"/>
          <w:sz w:val="24"/>
          <w:szCs w:val="24"/>
        </w:rPr>
        <w:t xml:space="preserve"> as </w:t>
      </w:r>
      <w:r w:rsidR="001A3DB4" w:rsidRPr="004C175C">
        <w:rPr>
          <w:rFonts w:ascii="Times New Roman" w:hAnsi="Times New Roman" w:cs="Times New Roman"/>
          <w:sz w:val="24"/>
          <w:szCs w:val="24"/>
        </w:rPr>
        <w:t>a gateway</w:t>
      </w:r>
      <w:r w:rsidRPr="004C175C">
        <w:rPr>
          <w:rFonts w:ascii="Times New Roman" w:hAnsi="Times New Roman" w:cs="Times New Roman"/>
          <w:sz w:val="24"/>
          <w:szCs w:val="24"/>
        </w:rPr>
        <w:t xml:space="preserve"> for capital </w:t>
      </w:r>
      <w:r w:rsidR="001A3DB4" w:rsidRPr="004C175C">
        <w:rPr>
          <w:rFonts w:ascii="Times New Roman" w:hAnsi="Times New Roman" w:cs="Times New Roman"/>
          <w:sz w:val="24"/>
          <w:szCs w:val="24"/>
        </w:rPr>
        <w:t xml:space="preserve">mobilization. </w:t>
      </w:r>
      <w:r w:rsidRPr="004C175C">
        <w:rPr>
          <w:rFonts w:ascii="Times New Roman" w:hAnsi="Times New Roman" w:cs="Times New Roman"/>
          <w:sz w:val="24"/>
          <w:szCs w:val="24"/>
        </w:rPr>
        <w:t xml:space="preserve">While the legal framework for regulation of commodity exchange markets is in place, the operational infrastructure is </w:t>
      </w:r>
      <w:r w:rsidR="001A3DB4" w:rsidRPr="004C175C">
        <w:rPr>
          <w:rFonts w:ascii="Times New Roman" w:hAnsi="Times New Roman" w:cs="Times New Roman"/>
          <w:sz w:val="24"/>
          <w:szCs w:val="24"/>
        </w:rPr>
        <w:t xml:space="preserve">still </w:t>
      </w:r>
      <w:r w:rsidRPr="004C175C">
        <w:rPr>
          <w:rFonts w:ascii="Times New Roman" w:hAnsi="Times New Roman" w:cs="Times New Roman"/>
          <w:sz w:val="24"/>
          <w:szCs w:val="24"/>
        </w:rPr>
        <w:t>in the process of development</w:t>
      </w:r>
      <w:r w:rsidR="001A3DB4" w:rsidRPr="004C175C">
        <w:rPr>
          <w:rFonts w:ascii="Times New Roman" w:hAnsi="Times New Roman" w:cs="Times New Roman"/>
          <w:sz w:val="24"/>
          <w:szCs w:val="24"/>
        </w:rPr>
        <w:t>.</w:t>
      </w:r>
      <w:r w:rsidR="0078127D">
        <w:rPr>
          <w:rFonts w:ascii="Times New Roman" w:hAnsi="Times New Roman" w:cs="Times New Roman"/>
          <w:sz w:val="24"/>
          <w:szCs w:val="24"/>
        </w:rPr>
        <w:t xml:space="preserve"> The capital market development is essential due to the following reasons as well:</w:t>
      </w:r>
    </w:p>
    <w:p w14:paraId="726BB52D" w14:textId="600E8D8B" w:rsidR="0078127D" w:rsidRPr="0078127D" w:rsidRDefault="0078127D" w:rsidP="0078127D">
      <w:pPr>
        <w:pStyle w:val="ListParagraph"/>
        <w:numPr>
          <w:ilvl w:val="0"/>
          <w:numId w:val="10"/>
        </w:numPr>
        <w:jc w:val="both"/>
        <w:rPr>
          <w:rFonts w:ascii="Times New Roman" w:hAnsi="Times New Roman" w:cs="Times New Roman"/>
          <w:sz w:val="24"/>
          <w:szCs w:val="24"/>
        </w:rPr>
      </w:pPr>
      <w:r w:rsidRPr="0078127D">
        <w:rPr>
          <w:rFonts w:ascii="Times New Roman" w:hAnsi="Times New Roman" w:cs="Times New Roman"/>
          <w:sz w:val="24"/>
          <w:szCs w:val="24"/>
        </w:rPr>
        <w:t>Facilitates Investment</w:t>
      </w:r>
    </w:p>
    <w:p w14:paraId="0C6503A6" w14:textId="62FF44D2" w:rsidR="0078127D" w:rsidRPr="0078127D" w:rsidRDefault="0078127D" w:rsidP="0078127D">
      <w:pPr>
        <w:pStyle w:val="ListParagraph"/>
        <w:numPr>
          <w:ilvl w:val="0"/>
          <w:numId w:val="10"/>
        </w:numPr>
        <w:jc w:val="both"/>
        <w:rPr>
          <w:rFonts w:ascii="Times New Roman" w:hAnsi="Times New Roman" w:cs="Times New Roman"/>
          <w:sz w:val="24"/>
          <w:szCs w:val="24"/>
        </w:rPr>
      </w:pPr>
      <w:r w:rsidRPr="0078127D">
        <w:rPr>
          <w:rFonts w:ascii="Times New Roman" w:hAnsi="Times New Roman" w:cs="Times New Roman"/>
          <w:sz w:val="24"/>
          <w:szCs w:val="24"/>
        </w:rPr>
        <w:t>Encourage Innovations</w:t>
      </w:r>
    </w:p>
    <w:p w14:paraId="74A3080B" w14:textId="79E5C43E" w:rsidR="0078127D" w:rsidRPr="0078127D" w:rsidRDefault="0078127D" w:rsidP="0078127D">
      <w:pPr>
        <w:pStyle w:val="ListParagraph"/>
        <w:numPr>
          <w:ilvl w:val="0"/>
          <w:numId w:val="10"/>
        </w:numPr>
        <w:jc w:val="both"/>
        <w:rPr>
          <w:rFonts w:ascii="Times New Roman" w:hAnsi="Times New Roman" w:cs="Times New Roman"/>
          <w:sz w:val="24"/>
          <w:szCs w:val="24"/>
        </w:rPr>
      </w:pPr>
      <w:r w:rsidRPr="0078127D">
        <w:rPr>
          <w:rFonts w:ascii="Times New Roman" w:hAnsi="Times New Roman" w:cs="Times New Roman"/>
          <w:sz w:val="24"/>
          <w:szCs w:val="24"/>
        </w:rPr>
        <w:t xml:space="preserve">Increasing access to financing </w:t>
      </w:r>
    </w:p>
    <w:p w14:paraId="19AE150F" w14:textId="5DCE22DF" w:rsidR="0078127D" w:rsidRDefault="0078127D" w:rsidP="0078127D">
      <w:pPr>
        <w:pStyle w:val="ListParagraph"/>
        <w:numPr>
          <w:ilvl w:val="0"/>
          <w:numId w:val="10"/>
        </w:numPr>
        <w:jc w:val="both"/>
        <w:rPr>
          <w:rFonts w:ascii="Times New Roman" w:hAnsi="Times New Roman" w:cs="Times New Roman"/>
          <w:sz w:val="24"/>
          <w:szCs w:val="24"/>
        </w:rPr>
      </w:pPr>
      <w:r w:rsidRPr="0078127D">
        <w:rPr>
          <w:rFonts w:ascii="Times New Roman" w:hAnsi="Times New Roman" w:cs="Times New Roman"/>
          <w:sz w:val="24"/>
          <w:szCs w:val="24"/>
        </w:rPr>
        <w:t xml:space="preserve">Enhancing Financial Stability </w:t>
      </w:r>
    </w:p>
    <w:p w14:paraId="0ACD4086" w14:textId="481CA6CB" w:rsidR="00C22462" w:rsidRDefault="00C22462" w:rsidP="00C22462">
      <w:pPr>
        <w:jc w:val="both"/>
        <w:rPr>
          <w:rFonts w:ascii="Times New Roman" w:hAnsi="Times New Roman" w:cs="Times New Roman"/>
          <w:sz w:val="24"/>
          <w:szCs w:val="24"/>
        </w:rPr>
      </w:pPr>
      <w:r w:rsidRPr="00070264">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6474024" wp14:editId="7649350B">
                <wp:simplePos x="0" y="0"/>
                <wp:positionH relativeFrom="margin">
                  <wp:posOffset>-200025</wp:posOffset>
                </wp:positionH>
                <wp:positionV relativeFrom="paragraph">
                  <wp:posOffset>81280</wp:posOffset>
                </wp:positionV>
                <wp:extent cx="6026149" cy="3495675"/>
                <wp:effectExtent l="0" t="0" r="13335" b="28575"/>
                <wp:wrapNone/>
                <wp:docPr id="2" name="Group 1">
                  <a:extLst xmlns:a="http://schemas.openxmlformats.org/drawingml/2006/main">
                    <a:ext uri="{FF2B5EF4-FFF2-40B4-BE49-F238E27FC236}">
                      <a16:creationId xmlns:a16="http://schemas.microsoft.com/office/drawing/2014/main" id="{5EDEEF58-ABF0-E828-798D-2B9E86614606}"/>
                    </a:ext>
                  </a:extLst>
                </wp:docPr>
                <wp:cNvGraphicFramePr/>
                <a:graphic xmlns:a="http://schemas.openxmlformats.org/drawingml/2006/main">
                  <a:graphicData uri="http://schemas.microsoft.com/office/word/2010/wordprocessingGroup">
                    <wpg:wgp>
                      <wpg:cNvGrpSpPr/>
                      <wpg:grpSpPr>
                        <a:xfrm>
                          <a:off x="0" y="0"/>
                          <a:ext cx="6026149" cy="3495675"/>
                          <a:chOff x="0" y="0"/>
                          <a:chExt cx="8203385" cy="4759164"/>
                        </a:xfrm>
                      </wpg:grpSpPr>
                      <wps:wsp>
                        <wps:cNvPr id="408884809" name="Freeform: Shape 408884809">
                          <a:extLst>
                            <a:ext uri="{FF2B5EF4-FFF2-40B4-BE49-F238E27FC236}">
                              <a16:creationId xmlns:a16="http://schemas.microsoft.com/office/drawing/2014/main" id="{5EA8B7D5-3397-B40B-F0A4-9E23109DA215}"/>
                            </a:ext>
                          </a:extLst>
                        </wps:cNvPr>
                        <wps:cNvSpPr/>
                        <wps:spPr>
                          <a:xfrm>
                            <a:off x="7341139" y="1687277"/>
                            <a:ext cx="142486" cy="264758"/>
                          </a:xfrm>
                          <a:custGeom>
                            <a:avLst/>
                            <a:gdLst/>
                            <a:ahLst/>
                            <a:cxnLst/>
                            <a:rect l="0" t="0" r="0" b="0"/>
                            <a:pathLst>
                              <a:path>
                                <a:moveTo>
                                  <a:pt x="0" y="0"/>
                                </a:moveTo>
                                <a:lnTo>
                                  <a:pt x="0" y="166009"/>
                                </a:lnTo>
                                <a:lnTo>
                                  <a:pt x="142486" y="166009"/>
                                </a:lnTo>
                                <a:lnTo>
                                  <a:pt x="142486" y="264758"/>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767626882" name="Freeform: Shape 1767626882">
                          <a:extLst>
                            <a:ext uri="{FF2B5EF4-FFF2-40B4-BE49-F238E27FC236}">
                              <a16:creationId xmlns:a16="http://schemas.microsoft.com/office/drawing/2014/main" id="{95790908-5DE2-556B-E14C-15935F7E1E13}"/>
                            </a:ext>
                          </a:extLst>
                        </wps:cNvPr>
                        <wps:cNvSpPr/>
                        <wps:spPr>
                          <a:xfrm>
                            <a:off x="5764849" y="1695596"/>
                            <a:ext cx="184985" cy="364375"/>
                          </a:xfrm>
                          <a:custGeom>
                            <a:avLst/>
                            <a:gdLst/>
                            <a:ahLst/>
                            <a:cxnLst/>
                            <a:rect l="0" t="0" r="0" b="0"/>
                            <a:pathLst>
                              <a:path>
                                <a:moveTo>
                                  <a:pt x="0" y="0"/>
                                </a:moveTo>
                                <a:lnTo>
                                  <a:pt x="0" y="265626"/>
                                </a:lnTo>
                                <a:lnTo>
                                  <a:pt x="184985" y="265626"/>
                                </a:lnTo>
                                <a:lnTo>
                                  <a:pt x="184985" y="364375"/>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062207136" name="Freeform: Shape 2062207136">
                          <a:extLst>
                            <a:ext uri="{FF2B5EF4-FFF2-40B4-BE49-F238E27FC236}">
                              <a16:creationId xmlns:a16="http://schemas.microsoft.com/office/drawing/2014/main" id="{034E9C5F-31A7-2071-659B-A05A018EF550}"/>
                            </a:ext>
                          </a:extLst>
                        </wps:cNvPr>
                        <wps:cNvSpPr/>
                        <wps:spPr>
                          <a:xfrm>
                            <a:off x="4214977" y="1663775"/>
                            <a:ext cx="254304" cy="322455"/>
                          </a:xfrm>
                          <a:custGeom>
                            <a:avLst/>
                            <a:gdLst/>
                            <a:ahLst/>
                            <a:cxnLst/>
                            <a:rect l="0" t="0" r="0" b="0"/>
                            <a:pathLst>
                              <a:path>
                                <a:moveTo>
                                  <a:pt x="0" y="0"/>
                                </a:moveTo>
                                <a:lnTo>
                                  <a:pt x="0" y="223707"/>
                                </a:lnTo>
                                <a:lnTo>
                                  <a:pt x="254304" y="223707"/>
                                </a:lnTo>
                                <a:lnTo>
                                  <a:pt x="254304" y="322455"/>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461544728" name="Freeform: Shape 461544728">
                          <a:extLst>
                            <a:ext uri="{FF2B5EF4-FFF2-40B4-BE49-F238E27FC236}">
                              <a16:creationId xmlns:a16="http://schemas.microsoft.com/office/drawing/2014/main" id="{A88B4871-A5A7-E071-CC92-F1104CADDFCD}"/>
                            </a:ext>
                          </a:extLst>
                        </wps:cNvPr>
                        <wps:cNvSpPr/>
                        <wps:spPr>
                          <a:xfrm>
                            <a:off x="2652623" y="1663775"/>
                            <a:ext cx="261691" cy="416603"/>
                          </a:xfrm>
                          <a:custGeom>
                            <a:avLst/>
                            <a:gdLst/>
                            <a:ahLst/>
                            <a:cxnLst/>
                            <a:rect l="0" t="0" r="0" b="0"/>
                            <a:pathLst>
                              <a:path>
                                <a:moveTo>
                                  <a:pt x="0" y="0"/>
                                </a:moveTo>
                                <a:lnTo>
                                  <a:pt x="0" y="317854"/>
                                </a:lnTo>
                                <a:lnTo>
                                  <a:pt x="261691" y="317854"/>
                                </a:lnTo>
                                <a:lnTo>
                                  <a:pt x="261691" y="416603"/>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05522935" name="Freeform: Shape 205522935">
                          <a:extLst>
                            <a:ext uri="{FF2B5EF4-FFF2-40B4-BE49-F238E27FC236}">
                              <a16:creationId xmlns:a16="http://schemas.microsoft.com/office/drawing/2014/main" id="{A5FCD6E5-1C34-194C-0A32-0A66D9702EE0}"/>
                            </a:ext>
                          </a:extLst>
                        </wps:cNvPr>
                        <wps:cNvSpPr/>
                        <wps:spPr>
                          <a:xfrm>
                            <a:off x="765903" y="1663775"/>
                            <a:ext cx="91440" cy="310014"/>
                          </a:xfrm>
                          <a:custGeom>
                            <a:avLst/>
                            <a:gdLst/>
                            <a:ahLst/>
                            <a:cxnLst/>
                            <a:rect l="0" t="0" r="0" b="0"/>
                            <a:pathLst>
                              <a:path>
                                <a:moveTo>
                                  <a:pt x="45720" y="0"/>
                                </a:moveTo>
                                <a:lnTo>
                                  <a:pt x="45720" y="310014"/>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29796082" name="Rectangle: Rounded Corners 229796082">
                          <a:extLst>
                            <a:ext uri="{FF2B5EF4-FFF2-40B4-BE49-F238E27FC236}">
                              <a16:creationId xmlns:a16="http://schemas.microsoft.com/office/drawing/2014/main" id="{C9B16705-A2C1-D565-0AB2-C089C51D1A8E}"/>
                            </a:ext>
                          </a:extLst>
                        </wps:cNvPr>
                        <wps:cNvSpPr/>
                        <wps:spPr>
                          <a:xfrm>
                            <a:off x="3437761" y="0"/>
                            <a:ext cx="1429720" cy="6768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14536736" name="Freeform: Shape 414536736">
                          <a:extLst>
                            <a:ext uri="{FF2B5EF4-FFF2-40B4-BE49-F238E27FC236}">
                              <a16:creationId xmlns:a16="http://schemas.microsoft.com/office/drawing/2014/main" id="{976C8D3E-848F-2F42-6AEC-58E2F8B8DD38}"/>
                            </a:ext>
                          </a:extLst>
                        </wps:cNvPr>
                        <wps:cNvSpPr/>
                        <wps:spPr>
                          <a:xfrm>
                            <a:off x="3556201" y="112517"/>
                            <a:ext cx="1429720" cy="676880"/>
                          </a:xfrm>
                          <a:custGeom>
                            <a:avLst/>
                            <a:gdLst>
                              <a:gd name="connsiteX0" fmla="*/ 0 w 1429720"/>
                              <a:gd name="connsiteY0" fmla="*/ 67688 h 676880"/>
                              <a:gd name="connsiteX1" fmla="*/ 67688 w 1429720"/>
                              <a:gd name="connsiteY1" fmla="*/ 0 h 676880"/>
                              <a:gd name="connsiteX2" fmla="*/ 1362032 w 1429720"/>
                              <a:gd name="connsiteY2" fmla="*/ 0 h 676880"/>
                              <a:gd name="connsiteX3" fmla="*/ 1429720 w 1429720"/>
                              <a:gd name="connsiteY3" fmla="*/ 67688 h 676880"/>
                              <a:gd name="connsiteX4" fmla="*/ 1429720 w 1429720"/>
                              <a:gd name="connsiteY4" fmla="*/ 609192 h 676880"/>
                              <a:gd name="connsiteX5" fmla="*/ 1362032 w 1429720"/>
                              <a:gd name="connsiteY5" fmla="*/ 676880 h 676880"/>
                              <a:gd name="connsiteX6" fmla="*/ 67688 w 1429720"/>
                              <a:gd name="connsiteY6" fmla="*/ 676880 h 676880"/>
                              <a:gd name="connsiteX7" fmla="*/ 0 w 1429720"/>
                              <a:gd name="connsiteY7" fmla="*/ 609192 h 676880"/>
                              <a:gd name="connsiteX8" fmla="*/ 0 w 1429720"/>
                              <a:gd name="connsiteY8" fmla="*/ 67688 h 676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29720" h="676880">
                                <a:moveTo>
                                  <a:pt x="0" y="67688"/>
                                </a:moveTo>
                                <a:cubicBezTo>
                                  <a:pt x="0" y="30305"/>
                                  <a:pt x="30305" y="0"/>
                                  <a:pt x="67688" y="0"/>
                                </a:cubicBezTo>
                                <a:lnTo>
                                  <a:pt x="1362032" y="0"/>
                                </a:lnTo>
                                <a:cubicBezTo>
                                  <a:pt x="1399415" y="0"/>
                                  <a:pt x="1429720" y="30305"/>
                                  <a:pt x="1429720" y="67688"/>
                                </a:cubicBezTo>
                                <a:lnTo>
                                  <a:pt x="1429720" y="609192"/>
                                </a:lnTo>
                                <a:cubicBezTo>
                                  <a:pt x="1429720" y="646575"/>
                                  <a:pt x="1399415" y="676880"/>
                                  <a:pt x="1362032" y="676880"/>
                                </a:cubicBezTo>
                                <a:lnTo>
                                  <a:pt x="67688" y="676880"/>
                                </a:lnTo>
                                <a:cubicBezTo>
                                  <a:pt x="30305" y="676880"/>
                                  <a:pt x="0" y="646575"/>
                                  <a:pt x="0" y="609192"/>
                                </a:cubicBezTo>
                                <a:lnTo>
                                  <a:pt x="0" y="67688"/>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1F28CB2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14:ligatures w14:val="none"/>
                                </w:rPr>
                              </w:pPr>
                              <w:r w:rsidRPr="00070264">
                                <w:rPr>
                                  <w:rFonts w:cstheme="minorHAnsi"/>
                                  <w:b/>
                                  <w:bCs/>
                                  <w:color w:val="000000" w:themeColor="dark1"/>
                                  <w:kern w:val="24"/>
                                  <w:sz w:val="20"/>
                                  <w:szCs w:val="20"/>
                                  <w14:textFill>
                                    <w14:solidFill>
                                      <w14:schemeClr w14:val="dk1">
                                        <w14:satOff w14:val="0"/>
                                        <w14:lumOff w14:val="0"/>
                                      </w14:schemeClr>
                                    </w14:solidFill>
                                  </w14:textFill>
                                </w:rPr>
                                <w:t>Financial System in Nepal</w:t>
                              </w:r>
                            </w:p>
                          </w:txbxContent>
                        </wps:txbx>
                        <wps:bodyPr spcFirstLastPara="0" vert="horz" wrap="square" lIns="76975" tIns="76975" rIns="76975" bIns="76975" numCol="1" spcCol="1270" anchor="ctr" anchorCtr="0">
                          <a:noAutofit/>
                        </wps:bodyPr>
                      </wps:wsp>
                      <wps:wsp>
                        <wps:cNvPr id="32611058" name="Rectangle: Rounded Corners 32611058">
                          <a:extLst>
                            <a:ext uri="{FF2B5EF4-FFF2-40B4-BE49-F238E27FC236}">
                              <a16:creationId xmlns:a16="http://schemas.microsoft.com/office/drawing/2014/main" id="{8699361B-655D-BBB7-21D3-9FF7405E8D8C}"/>
                            </a:ext>
                          </a:extLst>
                        </wps:cNvPr>
                        <wps:cNvSpPr/>
                        <wps:spPr>
                          <a:xfrm>
                            <a:off x="278646" y="986895"/>
                            <a:ext cx="1065953" cy="6768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92418771" name="Freeform: Shape 492418771">
                          <a:extLst>
                            <a:ext uri="{FF2B5EF4-FFF2-40B4-BE49-F238E27FC236}">
                              <a16:creationId xmlns:a16="http://schemas.microsoft.com/office/drawing/2014/main" id="{7DDEDA50-C853-52F0-1239-018AB4CBE9D0}"/>
                            </a:ext>
                          </a:extLst>
                        </wps:cNvPr>
                        <wps:cNvSpPr/>
                        <wps:spPr>
                          <a:xfrm>
                            <a:off x="397085" y="1099412"/>
                            <a:ext cx="1065953" cy="676880"/>
                          </a:xfrm>
                          <a:custGeom>
                            <a:avLst/>
                            <a:gdLst>
                              <a:gd name="connsiteX0" fmla="*/ 0 w 1065953"/>
                              <a:gd name="connsiteY0" fmla="*/ 67688 h 676880"/>
                              <a:gd name="connsiteX1" fmla="*/ 67688 w 1065953"/>
                              <a:gd name="connsiteY1" fmla="*/ 0 h 676880"/>
                              <a:gd name="connsiteX2" fmla="*/ 998265 w 1065953"/>
                              <a:gd name="connsiteY2" fmla="*/ 0 h 676880"/>
                              <a:gd name="connsiteX3" fmla="*/ 1065953 w 1065953"/>
                              <a:gd name="connsiteY3" fmla="*/ 67688 h 676880"/>
                              <a:gd name="connsiteX4" fmla="*/ 1065953 w 1065953"/>
                              <a:gd name="connsiteY4" fmla="*/ 609192 h 676880"/>
                              <a:gd name="connsiteX5" fmla="*/ 998265 w 1065953"/>
                              <a:gd name="connsiteY5" fmla="*/ 676880 h 676880"/>
                              <a:gd name="connsiteX6" fmla="*/ 67688 w 1065953"/>
                              <a:gd name="connsiteY6" fmla="*/ 676880 h 676880"/>
                              <a:gd name="connsiteX7" fmla="*/ 0 w 1065953"/>
                              <a:gd name="connsiteY7" fmla="*/ 609192 h 676880"/>
                              <a:gd name="connsiteX8" fmla="*/ 0 w 1065953"/>
                              <a:gd name="connsiteY8" fmla="*/ 67688 h 676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65953" h="676880">
                                <a:moveTo>
                                  <a:pt x="0" y="67688"/>
                                </a:moveTo>
                                <a:cubicBezTo>
                                  <a:pt x="0" y="30305"/>
                                  <a:pt x="30305" y="0"/>
                                  <a:pt x="67688" y="0"/>
                                </a:cubicBezTo>
                                <a:lnTo>
                                  <a:pt x="998265" y="0"/>
                                </a:lnTo>
                                <a:cubicBezTo>
                                  <a:pt x="1035648" y="0"/>
                                  <a:pt x="1065953" y="30305"/>
                                  <a:pt x="1065953" y="67688"/>
                                </a:cubicBezTo>
                                <a:lnTo>
                                  <a:pt x="1065953" y="609192"/>
                                </a:lnTo>
                                <a:cubicBezTo>
                                  <a:pt x="1065953" y="646575"/>
                                  <a:pt x="1035648" y="676880"/>
                                  <a:pt x="998265" y="676880"/>
                                </a:cubicBezTo>
                                <a:lnTo>
                                  <a:pt x="67688" y="676880"/>
                                </a:lnTo>
                                <a:cubicBezTo>
                                  <a:pt x="30305" y="676880"/>
                                  <a:pt x="0" y="646575"/>
                                  <a:pt x="0" y="609192"/>
                                </a:cubicBezTo>
                                <a:lnTo>
                                  <a:pt x="0" y="67688"/>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B06E764"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Banks &amp; </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FIs </w:t>
                              </w:r>
                            </w:p>
                          </w:txbxContent>
                        </wps:txbx>
                        <wps:bodyPr spcFirstLastPara="0" vert="horz" wrap="square" lIns="76975" tIns="76975" rIns="76975" bIns="76975" numCol="1" spcCol="1270" anchor="ctr" anchorCtr="0">
                          <a:noAutofit/>
                        </wps:bodyPr>
                      </wps:wsp>
                      <wps:wsp>
                        <wps:cNvPr id="453226271" name="Rectangle: Rounded Corners 453226271">
                          <a:extLst>
                            <a:ext uri="{FF2B5EF4-FFF2-40B4-BE49-F238E27FC236}">
                              <a16:creationId xmlns:a16="http://schemas.microsoft.com/office/drawing/2014/main" id="{AF907474-5932-C05D-104C-745EA4EF4CD6}"/>
                            </a:ext>
                          </a:extLst>
                        </wps:cNvPr>
                        <wps:cNvSpPr/>
                        <wps:spPr>
                          <a:xfrm>
                            <a:off x="0" y="1973447"/>
                            <a:ext cx="1833990" cy="2598653"/>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03522186" name="Freeform: Shape 1203522186">
                          <a:extLst>
                            <a:ext uri="{FF2B5EF4-FFF2-40B4-BE49-F238E27FC236}">
                              <a16:creationId xmlns:a16="http://schemas.microsoft.com/office/drawing/2014/main" id="{9E7F9110-F9DF-93FA-1623-84BBE57D7FB1}"/>
                            </a:ext>
                          </a:extLst>
                        </wps:cNvPr>
                        <wps:cNvSpPr/>
                        <wps:spPr>
                          <a:xfrm>
                            <a:off x="118399" y="2035810"/>
                            <a:ext cx="1771328" cy="2723354"/>
                          </a:xfrm>
                          <a:custGeom>
                            <a:avLst/>
                            <a:gdLst>
                              <a:gd name="connsiteX0" fmla="*/ 0 w 1623244"/>
                              <a:gd name="connsiteY0" fmla="*/ 162324 h 2300967"/>
                              <a:gd name="connsiteX1" fmla="*/ 162324 w 1623244"/>
                              <a:gd name="connsiteY1" fmla="*/ 0 h 2300967"/>
                              <a:gd name="connsiteX2" fmla="*/ 1460920 w 1623244"/>
                              <a:gd name="connsiteY2" fmla="*/ 0 h 2300967"/>
                              <a:gd name="connsiteX3" fmla="*/ 1623244 w 1623244"/>
                              <a:gd name="connsiteY3" fmla="*/ 162324 h 2300967"/>
                              <a:gd name="connsiteX4" fmla="*/ 1623244 w 1623244"/>
                              <a:gd name="connsiteY4" fmla="*/ 2138643 h 2300967"/>
                              <a:gd name="connsiteX5" fmla="*/ 1460920 w 1623244"/>
                              <a:gd name="connsiteY5" fmla="*/ 2300967 h 2300967"/>
                              <a:gd name="connsiteX6" fmla="*/ 162324 w 1623244"/>
                              <a:gd name="connsiteY6" fmla="*/ 2300967 h 2300967"/>
                              <a:gd name="connsiteX7" fmla="*/ 0 w 1623244"/>
                              <a:gd name="connsiteY7" fmla="*/ 2138643 h 2300967"/>
                              <a:gd name="connsiteX8" fmla="*/ 0 w 1623244"/>
                              <a:gd name="connsiteY8" fmla="*/ 162324 h 23009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23244" h="2300967">
                                <a:moveTo>
                                  <a:pt x="0" y="162324"/>
                                </a:moveTo>
                                <a:cubicBezTo>
                                  <a:pt x="0" y="72675"/>
                                  <a:pt x="72675" y="0"/>
                                  <a:pt x="162324" y="0"/>
                                </a:cubicBezTo>
                                <a:lnTo>
                                  <a:pt x="1460920" y="0"/>
                                </a:lnTo>
                                <a:cubicBezTo>
                                  <a:pt x="1550569" y="0"/>
                                  <a:pt x="1623244" y="72675"/>
                                  <a:pt x="1623244" y="162324"/>
                                </a:cubicBezTo>
                                <a:lnTo>
                                  <a:pt x="1623244" y="2138643"/>
                                </a:lnTo>
                                <a:cubicBezTo>
                                  <a:pt x="1623244" y="2228292"/>
                                  <a:pt x="1550569" y="2300967"/>
                                  <a:pt x="1460920" y="2300967"/>
                                </a:cubicBezTo>
                                <a:lnTo>
                                  <a:pt x="162324" y="2300967"/>
                                </a:lnTo>
                                <a:cubicBezTo>
                                  <a:pt x="72675" y="2300967"/>
                                  <a:pt x="0" y="2228292"/>
                                  <a:pt x="0" y="2138643"/>
                                </a:cubicBezTo>
                                <a:lnTo>
                                  <a:pt x="0" y="162324"/>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52E7DF1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A </w:t>
                              </w:r>
                            </w:p>
                            <w:p w14:paraId="24654CD8"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Class B</w:t>
                              </w:r>
                            </w:p>
                            <w:p w14:paraId="5D41C0C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C </w:t>
                              </w:r>
                            </w:p>
                            <w:p w14:paraId="3E8C6E2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D </w:t>
                              </w:r>
                            </w:p>
                            <w:p w14:paraId="2C699C71"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Saving &amp; Credit Cooperatives Licensed by </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NRB </w:t>
                              </w:r>
                            </w:p>
                            <w:p w14:paraId="6AA35438"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NGOs permitted for limited banking transactions </w:t>
                              </w:r>
                            </w:p>
                            <w:p w14:paraId="16E2D8E4"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Others </w:t>
                              </w:r>
                            </w:p>
                            <w:p w14:paraId="17A74F90" w14:textId="77777777" w:rsidR="00C22462" w:rsidRDefault="00C22462" w:rsidP="00C22462"/>
                          </w:txbxContent>
                        </wps:txbx>
                        <wps:bodyPr spcFirstLastPara="0" vert="horz" wrap="square" lIns="81833" tIns="81833" rIns="81833" bIns="81833" numCol="1" spcCol="1270" anchor="ctr" anchorCtr="0">
                          <a:noAutofit/>
                        </wps:bodyPr>
                      </wps:wsp>
                      <wps:wsp>
                        <wps:cNvPr id="1064358966" name="Rectangle: Rounded Corners 1064358966">
                          <a:extLst>
                            <a:ext uri="{FF2B5EF4-FFF2-40B4-BE49-F238E27FC236}">
                              <a16:creationId xmlns:a16="http://schemas.microsoft.com/office/drawing/2014/main" id="{23AE7AAA-59AC-8785-4E62-65F17D316AAB}"/>
                            </a:ext>
                          </a:extLst>
                        </wps:cNvPr>
                        <wps:cNvSpPr/>
                        <wps:spPr>
                          <a:xfrm>
                            <a:off x="2119646" y="986895"/>
                            <a:ext cx="1065953" cy="6768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040323152" name="Freeform: Shape 1040323152">
                          <a:extLst>
                            <a:ext uri="{FF2B5EF4-FFF2-40B4-BE49-F238E27FC236}">
                              <a16:creationId xmlns:a16="http://schemas.microsoft.com/office/drawing/2014/main" id="{69B3DB9B-0D2D-3252-019D-1EE41FDE931C}"/>
                            </a:ext>
                          </a:extLst>
                        </wps:cNvPr>
                        <wps:cNvSpPr/>
                        <wps:spPr>
                          <a:xfrm>
                            <a:off x="2238085" y="1099412"/>
                            <a:ext cx="1065953" cy="676880"/>
                          </a:xfrm>
                          <a:custGeom>
                            <a:avLst/>
                            <a:gdLst>
                              <a:gd name="connsiteX0" fmla="*/ 0 w 1065953"/>
                              <a:gd name="connsiteY0" fmla="*/ 67688 h 676880"/>
                              <a:gd name="connsiteX1" fmla="*/ 67688 w 1065953"/>
                              <a:gd name="connsiteY1" fmla="*/ 0 h 676880"/>
                              <a:gd name="connsiteX2" fmla="*/ 998265 w 1065953"/>
                              <a:gd name="connsiteY2" fmla="*/ 0 h 676880"/>
                              <a:gd name="connsiteX3" fmla="*/ 1065953 w 1065953"/>
                              <a:gd name="connsiteY3" fmla="*/ 67688 h 676880"/>
                              <a:gd name="connsiteX4" fmla="*/ 1065953 w 1065953"/>
                              <a:gd name="connsiteY4" fmla="*/ 609192 h 676880"/>
                              <a:gd name="connsiteX5" fmla="*/ 998265 w 1065953"/>
                              <a:gd name="connsiteY5" fmla="*/ 676880 h 676880"/>
                              <a:gd name="connsiteX6" fmla="*/ 67688 w 1065953"/>
                              <a:gd name="connsiteY6" fmla="*/ 676880 h 676880"/>
                              <a:gd name="connsiteX7" fmla="*/ 0 w 1065953"/>
                              <a:gd name="connsiteY7" fmla="*/ 609192 h 676880"/>
                              <a:gd name="connsiteX8" fmla="*/ 0 w 1065953"/>
                              <a:gd name="connsiteY8" fmla="*/ 67688 h 676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65953" h="676880">
                                <a:moveTo>
                                  <a:pt x="0" y="67688"/>
                                </a:moveTo>
                                <a:cubicBezTo>
                                  <a:pt x="0" y="30305"/>
                                  <a:pt x="30305" y="0"/>
                                  <a:pt x="67688" y="0"/>
                                </a:cubicBezTo>
                                <a:lnTo>
                                  <a:pt x="998265" y="0"/>
                                </a:lnTo>
                                <a:cubicBezTo>
                                  <a:pt x="1035648" y="0"/>
                                  <a:pt x="1065953" y="30305"/>
                                  <a:pt x="1065953" y="67688"/>
                                </a:cubicBezTo>
                                <a:lnTo>
                                  <a:pt x="1065953" y="609192"/>
                                </a:lnTo>
                                <a:cubicBezTo>
                                  <a:pt x="1065953" y="646575"/>
                                  <a:pt x="1035648" y="676880"/>
                                  <a:pt x="998265" y="676880"/>
                                </a:cubicBezTo>
                                <a:lnTo>
                                  <a:pt x="67688" y="676880"/>
                                </a:lnTo>
                                <a:cubicBezTo>
                                  <a:pt x="30305" y="676880"/>
                                  <a:pt x="0" y="646575"/>
                                  <a:pt x="0" y="609192"/>
                                </a:cubicBezTo>
                                <a:lnTo>
                                  <a:pt x="0" y="67688"/>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08A40BA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Capital Markets </w:t>
                              </w:r>
                            </w:p>
                          </w:txbxContent>
                        </wps:txbx>
                        <wps:bodyPr spcFirstLastPara="0" vert="horz" wrap="square" lIns="76975" tIns="76975" rIns="76975" bIns="76975" numCol="1" spcCol="1270" anchor="ctr" anchorCtr="0">
                          <a:noAutofit/>
                        </wps:bodyPr>
                      </wps:wsp>
                      <wps:wsp>
                        <wps:cNvPr id="1460069263" name="Rectangle: Rounded Corners 1460069263">
                          <a:extLst>
                            <a:ext uri="{FF2B5EF4-FFF2-40B4-BE49-F238E27FC236}">
                              <a16:creationId xmlns:a16="http://schemas.microsoft.com/office/drawing/2014/main" id="{7CD48689-5295-4F8C-F622-957564C6EC7B}"/>
                            </a:ext>
                          </a:extLst>
                        </wps:cNvPr>
                        <wps:cNvSpPr/>
                        <wps:spPr>
                          <a:xfrm>
                            <a:off x="2121723" y="2080198"/>
                            <a:ext cx="1584998" cy="2516856"/>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982886454" name="Freeform: Shape 982886454">
                          <a:extLst>
                            <a:ext uri="{FF2B5EF4-FFF2-40B4-BE49-F238E27FC236}">
                              <a16:creationId xmlns:a16="http://schemas.microsoft.com/office/drawing/2014/main" id="{42510DFD-9514-1E9E-8C6F-C951C125C52C}"/>
                            </a:ext>
                          </a:extLst>
                        </wps:cNvPr>
                        <wps:cNvSpPr/>
                        <wps:spPr>
                          <a:xfrm>
                            <a:off x="2209175" y="2149331"/>
                            <a:ext cx="1584998" cy="2534453"/>
                          </a:xfrm>
                          <a:custGeom>
                            <a:avLst/>
                            <a:gdLst>
                              <a:gd name="connsiteX0" fmla="*/ 0 w 1584998"/>
                              <a:gd name="connsiteY0" fmla="*/ 158500 h 2341789"/>
                              <a:gd name="connsiteX1" fmla="*/ 158500 w 1584998"/>
                              <a:gd name="connsiteY1" fmla="*/ 0 h 2341789"/>
                              <a:gd name="connsiteX2" fmla="*/ 1426498 w 1584998"/>
                              <a:gd name="connsiteY2" fmla="*/ 0 h 2341789"/>
                              <a:gd name="connsiteX3" fmla="*/ 1584998 w 1584998"/>
                              <a:gd name="connsiteY3" fmla="*/ 158500 h 2341789"/>
                              <a:gd name="connsiteX4" fmla="*/ 1584998 w 1584998"/>
                              <a:gd name="connsiteY4" fmla="*/ 2183289 h 2341789"/>
                              <a:gd name="connsiteX5" fmla="*/ 1426498 w 1584998"/>
                              <a:gd name="connsiteY5" fmla="*/ 2341789 h 2341789"/>
                              <a:gd name="connsiteX6" fmla="*/ 158500 w 1584998"/>
                              <a:gd name="connsiteY6" fmla="*/ 2341789 h 2341789"/>
                              <a:gd name="connsiteX7" fmla="*/ 0 w 1584998"/>
                              <a:gd name="connsiteY7" fmla="*/ 2183289 h 2341789"/>
                              <a:gd name="connsiteX8" fmla="*/ 0 w 1584998"/>
                              <a:gd name="connsiteY8" fmla="*/ 158500 h 2341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84998" h="2341789">
                                <a:moveTo>
                                  <a:pt x="0" y="158500"/>
                                </a:moveTo>
                                <a:cubicBezTo>
                                  <a:pt x="0" y="70963"/>
                                  <a:pt x="70963" y="0"/>
                                  <a:pt x="158500" y="0"/>
                                </a:cubicBezTo>
                                <a:lnTo>
                                  <a:pt x="1426498" y="0"/>
                                </a:lnTo>
                                <a:cubicBezTo>
                                  <a:pt x="1514035" y="0"/>
                                  <a:pt x="1584998" y="70963"/>
                                  <a:pt x="1584998" y="158500"/>
                                </a:cubicBezTo>
                                <a:lnTo>
                                  <a:pt x="1584998" y="2183289"/>
                                </a:lnTo>
                                <a:cubicBezTo>
                                  <a:pt x="1584998" y="2270826"/>
                                  <a:pt x="1514035" y="2341789"/>
                                  <a:pt x="1426498" y="2341789"/>
                                </a:cubicBezTo>
                                <a:lnTo>
                                  <a:pt x="158500" y="2341789"/>
                                </a:lnTo>
                                <a:cubicBezTo>
                                  <a:pt x="70963" y="2341789"/>
                                  <a:pt x="0" y="2270826"/>
                                  <a:pt x="0" y="2183289"/>
                                </a:cubicBezTo>
                                <a:lnTo>
                                  <a:pt x="0" y="158500"/>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185FABF6"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Stock Exchange </w:t>
                              </w:r>
                            </w:p>
                            <w:p w14:paraId="2954A8E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Listed Cos </w:t>
                              </w:r>
                            </w:p>
                            <w:p w14:paraId="2FDF6F2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Merchant Bankers </w:t>
                              </w:r>
                            </w:p>
                            <w:p w14:paraId="29B89DA3"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Mutual Funds </w:t>
                              </w:r>
                            </w:p>
                            <w:p w14:paraId="2A8447F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Stockbrokers </w:t>
                              </w:r>
                            </w:p>
                            <w:p w14:paraId="2FC988B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C</w:t>
                              </w:r>
                              <w:r>
                                <w:rPr>
                                  <w:rFonts w:cstheme="minorHAnsi"/>
                                  <w:b/>
                                  <w:bCs/>
                                  <w:color w:val="000000" w:themeColor="dark1"/>
                                  <w:kern w:val="24"/>
                                  <w:sz w:val="20"/>
                                  <w:szCs w:val="20"/>
                                  <w14:textFill>
                                    <w14:solidFill>
                                      <w14:schemeClr w14:val="dk1">
                                        <w14:satOff w14:val="0"/>
                                        <w14:lumOff w14:val="0"/>
                                      </w14:schemeClr>
                                    </w14:solidFill>
                                  </w14:textFill>
                                </w:rPr>
                                <w:t>DSC</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 </w:t>
                              </w:r>
                            </w:p>
                            <w:p w14:paraId="618F11AC"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CRA </w:t>
                              </w:r>
                            </w:p>
                            <w:p w14:paraId="48A5E5F9"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DP</w:t>
                              </w:r>
                              <w:r>
                                <w:rPr>
                                  <w:rFonts w:cstheme="minorHAnsi"/>
                                  <w:b/>
                                  <w:bCs/>
                                  <w:color w:val="000000" w:themeColor="dark1"/>
                                  <w:kern w:val="24"/>
                                  <w:sz w:val="20"/>
                                  <w:szCs w:val="20"/>
                                  <w14:textFill>
                                    <w14:solidFill>
                                      <w14:schemeClr w14:val="dk1">
                                        <w14:satOff w14:val="0"/>
                                        <w14:lumOff w14:val="0"/>
                                      </w14:schemeClr>
                                    </w14:solidFill>
                                  </w14:textFill>
                                </w:rPr>
                                <w:t xml:space="preserve"> mem</w:t>
                              </w:r>
                              <w:r w:rsidRPr="00070264">
                                <w:rPr>
                                  <w:rFonts w:cstheme="minorHAnsi"/>
                                  <w:b/>
                                  <w:bCs/>
                                  <w:color w:val="000000" w:themeColor="dark1"/>
                                  <w:kern w:val="24"/>
                                  <w:sz w:val="20"/>
                                  <w:szCs w:val="20"/>
                                  <w14:textFill>
                                    <w14:solidFill>
                                      <w14:schemeClr w14:val="dk1">
                                        <w14:satOff w14:val="0"/>
                                        <w14:lumOff w14:val="0"/>
                                      </w14:schemeClr>
                                    </w14:solidFill>
                                  </w14:textFill>
                                </w:rPr>
                                <w:t>ber</w:t>
                              </w:r>
                              <w:r>
                                <w:rPr>
                                  <w:rFonts w:cstheme="minorHAnsi"/>
                                  <w:b/>
                                  <w:bCs/>
                                  <w:color w:val="000000" w:themeColor="dark1"/>
                                  <w:kern w:val="24"/>
                                  <w:sz w:val="20"/>
                                  <w:szCs w:val="20"/>
                                  <w14:textFill>
                                    <w14:solidFill>
                                      <w14:schemeClr w14:val="dk1">
                                        <w14:satOff w14:val="0"/>
                                        <w14:lumOff w14:val="0"/>
                                      </w14:schemeClr>
                                    </w14:solidFill>
                                  </w14:textFill>
                                </w:rPr>
                                <w:t>s</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 </w:t>
                              </w:r>
                            </w:p>
                          </w:txbxContent>
                        </wps:txbx>
                        <wps:bodyPr spcFirstLastPara="0" vert="horz" wrap="square" lIns="84523" tIns="84523" rIns="84523" bIns="84523" numCol="1" spcCol="1270" anchor="ctr" anchorCtr="0">
                          <a:noAutofit/>
                        </wps:bodyPr>
                      </wps:wsp>
                      <wps:wsp>
                        <wps:cNvPr id="740304013" name="Rectangle: Rounded Corners 740304013">
                          <a:extLst>
                            <a:ext uri="{FF2B5EF4-FFF2-40B4-BE49-F238E27FC236}">
                              <a16:creationId xmlns:a16="http://schemas.microsoft.com/office/drawing/2014/main" id="{5C20FF0C-09E0-3758-7486-AD4F6D4CD21E}"/>
                            </a:ext>
                          </a:extLst>
                        </wps:cNvPr>
                        <wps:cNvSpPr/>
                        <wps:spPr>
                          <a:xfrm>
                            <a:off x="3570896" y="986895"/>
                            <a:ext cx="1288162" cy="6768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71027342" name="Freeform: Shape 1971027342">
                          <a:extLst>
                            <a:ext uri="{FF2B5EF4-FFF2-40B4-BE49-F238E27FC236}">
                              <a16:creationId xmlns:a16="http://schemas.microsoft.com/office/drawing/2014/main" id="{8D644DF9-B2B0-ECD9-A29E-397DFF060A0B}"/>
                            </a:ext>
                          </a:extLst>
                        </wps:cNvPr>
                        <wps:cNvSpPr/>
                        <wps:spPr>
                          <a:xfrm>
                            <a:off x="3689335" y="1099412"/>
                            <a:ext cx="1288162" cy="676880"/>
                          </a:xfrm>
                          <a:custGeom>
                            <a:avLst/>
                            <a:gdLst>
                              <a:gd name="connsiteX0" fmla="*/ 0 w 1288162"/>
                              <a:gd name="connsiteY0" fmla="*/ 67688 h 676880"/>
                              <a:gd name="connsiteX1" fmla="*/ 67688 w 1288162"/>
                              <a:gd name="connsiteY1" fmla="*/ 0 h 676880"/>
                              <a:gd name="connsiteX2" fmla="*/ 1220474 w 1288162"/>
                              <a:gd name="connsiteY2" fmla="*/ 0 h 676880"/>
                              <a:gd name="connsiteX3" fmla="*/ 1288162 w 1288162"/>
                              <a:gd name="connsiteY3" fmla="*/ 67688 h 676880"/>
                              <a:gd name="connsiteX4" fmla="*/ 1288162 w 1288162"/>
                              <a:gd name="connsiteY4" fmla="*/ 609192 h 676880"/>
                              <a:gd name="connsiteX5" fmla="*/ 1220474 w 1288162"/>
                              <a:gd name="connsiteY5" fmla="*/ 676880 h 676880"/>
                              <a:gd name="connsiteX6" fmla="*/ 67688 w 1288162"/>
                              <a:gd name="connsiteY6" fmla="*/ 676880 h 676880"/>
                              <a:gd name="connsiteX7" fmla="*/ 0 w 1288162"/>
                              <a:gd name="connsiteY7" fmla="*/ 609192 h 676880"/>
                              <a:gd name="connsiteX8" fmla="*/ 0 w 1288162"/>
                              <a:gd name="connsiteY8" fmla="*/ 67688 h 676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8162" h="676880">
                                <a:moveTo>
                                  <a:pt x="0" y="67688"/>
                                </a:moveTo>
                                <a:cubicBezTo>
                                  <a:pt x="0" y="30305"/>
                                  <a:pt x="30305" y="0"/>
                                  <a:pt x="67688" y="0"/>
                                </a:cubicBezTo>
                                <a:lnTo>
                                  <a:pt x="1220474" y="0"/>
                                </a:lnTo>
                                <a:cubicBezTo>
                                  <a:pt x="1257857" y="0"/>
                                  <a:pt x="1288162" y="30305"/>
                                  <a:pt x="1288162" y="67688"/>
                                </a:cubicBezTo>
                                <a:lnTo>
                                  <a:pt x="1288162" y="609192"/>
                                </a:lnTo>
                                <a:cubicBezTo>
                                  <a:pt x="1288162" y="646575"/>
                                  <a:pt x="1257857" y="676880"/>
                                  <a:pt x="1220474" y="676880"/>
                                </a:cubicBezTo>
                                <a:lnTo>
                                  <a:pt x="67688" y="676880"/>
                                </a:lnTo>
                                <a:cubicBezTo>
                                  <a:pt x="30305" y="676880"/>
                                  <a:pt x="0" y="646575"/>
                                  <a:pt x="0" y="609192"/>
                                </a:cubicBezTo>
                                <a:lnTo>
                                  <a:pt x="0" y="67688"/>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1F74704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Insurance </w:t>
                              </w:r>
                            </w:p>
                          </w:txbxContent>
                        </wps:txbx>
                        <wps:bodyPr spcFirstLastPara="0" vert="horz" wrap="square" lIns="76975" tIns="76975" rIns="76975" bIns="76975" numCol="1" spcCol="1270" anchor="ctr" anchorCtr="0">
                          <a:noAutofit/>
                        </wps:bodyPr>
                      </wps:wsp>
                      <wps:wsp>
                        <wps:cNvPr id="929909930" name="Rectangle: Rounded Corners 929909930">
                          <a:extLst>
                            <a:ext uri="{FF2B5EF4-FFF2-40B4-BE49-F238E27FC236}">
                              <a16:creationId xmlns:a16="http://schemas.microsoft.com/office/drawing/2014/main" id="{433C821A-4C50-A095-AF77-92EF4062FECE}"/>
                            </a:ext>
                          </a:extLst>
                        </wps:cNvPr>
                        <wps:cNvSpPr/>
                        <wps:spPr>
                          <a:xfrm>
                            <a:off x="3936133" y="1986056"/>
                            <a:ext cx="1065953" cy="2623387"/>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421495603" name="Freeform: Shape 1421495603">
                          <a:extLst>
                            <a:ext uri="{FF2B5EF4-FFF2-40B4-BE49-F238E27FC236}">
                              <a16:creationId xmlns:a16="http://schemas.microsoft.com/office/drawing/2014/main" id="{22016981-F898-D9D5-F265-6169A311CD1B}"/>
                            </a:ext>
                          </a:extLst>
                        </wps:cNvPr>
                        <wps:cNvSpPr/>
                        <wps:spPr>
                          <a:xfrm>
                            <a:off x="4054567" y="2098565"/>
                            <a:ext cx="1065953" cy="2628180"/>
                          </a:xfrm>
                          <a:custGeom>
                            <a:avLst/>
                            <a:gdLst>
                              <a:gd name="connsiteX0" fmla="*/ 0 w 1065953"/>
                              <a:gd name="connsiteY0" fmla="*/ 106595 h 1941516"/>
                              <a:gd name="connsiteX1" fmla="*/ 106595 w 1065953"/>
                              <a:gd name="connsiteY1" fmla="*/ 0 h 1941516"/>
                              <a:gd name="connsiteX2" fmla="*/ 959358 w 1065953"/>
                              <a:gd name="connsiteY2" fmla="*/ 0 h 1941516"/>
                              <a:gd name="connsiteX3" fmla="*/ 1065953 w 1065953"/>
                              <a:gd name="connsiteY3" fmla="*/ 106595 h 1941516"/>
                              <a:gd name="connsiteX4" fmla="*/ 1065953 w 1065953"/>
                              <a:gd name="connsiteY4" fmla="*/ 1834921 h 1941516"/>
                              <a:gd name="connsiteX5" fmla="*/ 959358 w 1065953"/>
                              <a:gd name="connsiteY5" fmla="*/ 1941516 h 1941516"/>
                              <a:gd name="connsiteX6" fmla="*/ 106595 w 1065953"/>
                              <a:gd name="connsiteY6" fmla="*/ 1941516 h 1941516"/>
                              <a:gd name="connsiteX7" fmla="*/ 0 w 1065953"/>
                              <a:gd name="connsiteY7" fmla="*/ 1834921 h 1941516"/>
                              <a:gd name="connsiteX8" fmla="*/ 0 w 1065953"/>
                              <a:gd name="connsiteY8" fmla="*/ 106595 h 19415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65953" h="1941516">
                                <a:moveTo>
                                  <a:pt x="0" y="106595"/>
                                </a:moveTo>
                                <a:cubicBezTo>
                                  <a:pt x="0" y="47724"/>
                                  <a:pt x="47724" y="0"/>
                                  <a:pt x="106595" y="0"/>
                                </a:cubicBezTo>
                                <a:lnTo>
                                  <a:pt x="959358" y="0"/>
                                </a:lnTo>
                                <a:cubicBezTo>
                                  <a:pt x="1018229" y="0"/>
                                  <a:pt x="1065953" y="47724"/>
                                  <a:pt x="1065953" y="106595"/>
                                </a:cubicBezTo>
                                <a:lnTo>
                                  <a:pt x="1065953" y="1834921"/>
                                </a:lnTo>
                                <a:cubicBezTo>
                                  <a:pt x="1065953" y="1893792"/>
                                  <a:pt x="1018229" y="1941516"/>
                                  <a:pt x="959358" y="1941516"/>
                                </a:cubicBezTo>
                                <a:lnTo>
                                  <a:pt x="106595" y="1941516"/>
                                </a:lnTo>
                                <a:cubicBezTo>
                                  <a:pt x="47724" y="1941516"/>
                                  <a:pt x="0" y="1893792"/>
                                  <a:pt x="0" y="1834921"/>
                                </a:cubicBezTo>
                                <a:lnTo>
                                  <a:pt x="0" y="106595"/>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51042012"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Life Insurance </w:t>
                              </w:r>
                            </w:p>
                            <w:p w14:paraId="264F28EF"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Non-life Insurance </w:t>
                              </w:r>
                            </w:p>
                            <w:p w14:paraId="45E21CDC"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18"/>
                                  <w:szCs w:val="18"/>
                                  <w14:textFill>
                                    <w14:solidFill>
                                      <w14:schemeClr w14:val="dk1">
                                        <w14:satOff w14:val="0"/>
                                        <w14:lumOff w14:val="0"/>
                                      </w14:schemeClr>
                                    </w14:solidFill>
                                  </w14:textFill>
                                </w:rPr>
                              </w:pPr>
                              <w:r w:rsidRPr="00070264">
                                <w:rPr>
                                  <w:rFonts w:cstheme="minorHAnsi"/>
                                  <w:b/>
                                  <w:bCs/>
                                  <w:color w:val="000000" w:themeColor="dark1"/>
                                  <w:kern w:val="24"/>
                                  <w:sz w:val="18"/>
                                  <w:szCs w:val="18"/>
                                  <w14:textFill>
                                    <w14:solidFill>
                                      <w14:schemeClr w14:val="dk1">
                                        <w14:satOff w14:val="0"/>
                                        <w14:lumOff w14:val="0"/>
                                      </w14:schemeClr>
                                    </w14:solidFill>
                                  </w14:textFill>
                                </w:rPr>
                                <w:t>Re Insurance</w:t>
                              </w:r>
                            </w:p>
                            <w:p w14:paraId="0E79FB11"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18"/>
                                  <w:szCs w:val="18"/>
                                  <w14:textFill>
                                    <w14:solidFill>
                                      <w14:schemeClr w14:val="dk1">
                                        <w14:satOff w14:val="0"/>
                                        <w14:lumOff w14:val="0"/>
                                      </w14:schemeClr>
                                    </w14:solidFill>
                                  </w14:textFill>
                                </w:rPr>
                              </w:pPr>
                              <w:r w:rsidRPr="00070264">
                                <w:rPr>
                                  <w:rFonts w:cstheme="minorHAnsi"/>
                                  <w:b/>
                                  <w:bCs/>
                                  <w:color w:val="000000" w:themeColor="dark1"/>
                                  <w:kern w:val="24"/>
                                  <w:sz w:val="18"/>
                                  <w:szCs w:val="18"/>
                                  <w14:textFill>
                                    <w14:solidFill>
                                      <w14:schemeClr w14:val="dk1">
                                        <w14:satOff w14:val="0"/>
                                        <w14:lumOff w14:val="0"/>
                                      </w14:schemeClr>
                                    </w14:solidFill>
                                  </w14:textFill>
                                </w:rPr>
                                <w:t>Micro Insurance</w:t>
                              </w:r>
                            </w:p>
                          </w:txbxContent>
                        </wps:txbx>
                        <wps:bodyPr spcFirstLastPara="0" vert="horz" wrap="square" lIns="76941" tIns="76941" rIns="76941" bIns="76941" numCol="1" spcCol="1270" anchor="ctr" anchorCtr="0">
                          <a:noAutofit/>
                        </wps:bodyPr>
                      </wps:wsp>
                      <wps:wsp>
                        <wps:cNvPr id="778203235" name="Rectangle: Rounded Corners 778203235">
                          <a:extLst>
                            <a:ext uri="{FF2B5EF4-FFF2-40B4-BE49-F238E27FC236}">
                              <a16:creationId xmlns:a16="http://schemas.microsoft.com/office/drawing/2014/main" id="{BC84F336-4214-F447-A799-ABA22C62E04D}"/>
                            </a:ext>
                          </a:extLst>
                        </wps:cNvPr>
                        <wps:cNvSpPr/>
                        <wps:spPr>
                          <a:xfrm>
                            <a:off x="5119260" y="986895"/>
                            <a:ext cx="1291178" cy="7087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459778503" name="Freeform: Shape 1459778503">
                          <a:extLst>
                            <a:ext uri="{FF2B5EF4-FFF2-40B4-BE49-F238E27FC236}">
                              <a16:creationId xmlns:a16="http://schemas.microsoft.com/office/drawing/2014/main" id="{A2C8DC34-B678-7BE7-C16B-084FAD177EDC}"/>
                            </a:ext>
                          </a:extLst>
                        </wps:cNvPr>
                        <wps:cNvSpPr/>
                        <wps:spPr>
                          <a:xfrm>
                            <a:off x="5237148" y="1047439"/>
                            <a:ext cx="1291178" cy="800465"/>
                          </a:xfrm>
                          <a:custGeom>
                            <a:avLst/>
                            <a:gdLst>
                              <a:gd name="connsiteX0" fmla="*/ 0 w 1291178"/>
                              <a:gd name="connsiteY0" fmla="*/ 70870 h 708700"/>
                              <a:gd name="connsiteX1" fmla="*/ 70870 w 1291178"/>
                              <a:gd name="connsiteY1" fmla="*/ 0 h 708700"/>
                              <a:gd name="connsiteX2" fmla="*/ 1220308 w 1291178"/>
                              <a:gd name="connsiteY2" fmla="*/ 0 h 708700"/>
                              <a:gd name="connsiteX3" fmla="*/ 1291178 w 1291178"/>
                              <a:gd name="connsiteY3" fmla="*/ 70870 h 708700"/>
                              <a:gd name="connsiteX4" fmla="*/ 1291178 w 1291178"/>
                              <a:gd name="connsiteY4" fmla="*/ 637830 h 708700"/>
                              <a:gd name="connsiteX5" fmla="*/ 1220308 w 1291178"/>
                              <a:gd name="connsiteY5" fmla="*/ 708700 h 708700"/>
                              <a:gd name="connsiteX6" fmla="*/ 70870 w 1291178"/>
                              <a:gd name="connsiteY6" fmla="*/ 708700 h 708700"/>
                              <a:gd name="connsiteX7" fmla="*/ 0 w 1291178"/>
                              <a:gd name="connsiteY7" fmla="*/ 637830 h 708700"/>
                              <a:gd name="connsiteX8" fmla="*/ 0 w 1291178"/>
                              <a:gd name="connsiteY8" fmla="*/ 70870 h 708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91178" h="708700">
                                <a:moveTo>
                                  <a:pt x="0" y="70870"/>
                                </a:moveTo>
                                <a:cubicBezTo>
                                  <a:pt x="0" y="31730"/>
                                  <a:pt x="31730" y="0"/>
                                  <a:pt x="70870" y="0"/>
                                </a:cubicBezTo>
                                <a:lnTo>
                                  <a:pt x="1220308" y="0"/>
                                </a:lnTo>
                                <a:cubicBezTo>
                                  <a:pt x="1259448" y="0"/>
                                  <a:pt x="1291178" y="31730"/>
                                  <a:pt x="1291178" y="70870"/>
                                </a:cubicBezTo>
                                <a:lnTo>
                                  <a:pt x="1291178" y="637830"/>
                                </a:lnTo>
                                <a:cubicBezTo>
                                  <a:pt x="1291178" y="676970"/>
                                  <a:pt x="1259448" y="708700"/>
                                  <a:pt x="1220308" y="708700"/>
                                </a:cubicBezTo>
                                <a:lnTo>
                                  <a:pt x="70870" y="708700"/>
                                </a:lnTo>
                                <a:cubicBezTo>
                                  <a:pt x="31730" y="708700"/>
                                  <a:pt x="0" y="676970"/>
                                  <a:pt x="0" y="637830"/>
                                </a:cubicBezTo>
                                <a:lnTo>
                                  <a:pt x="0" y="70870"/>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8A1782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Non-banking financial Institutions </w:t>
                              </w:r>
                            </w:p>
                          </w:txbxContent>
                        </wps:txbx>
                        <wps:bodyPr spcFirstLastPara="0" vert="horz" wrap="square" lIns="66477" tIns="66477" rIns="66477" bIns="66477" numCol="1" spcCol="1270" anchor="ctr" anchorCtr="0">
                          <a:noAutofit/>
                        </wps:bodyPr>
                      </wps:wsp>
                      <wps:wsp>
                        <wps:cNvPr id="49186613" name="Rectangle: Rounded Corners 49186613">
                          <a:extLst>
                            <a:ext uri="{FF2B5EF4-FFF2-40B4-BE49-F238E27FC236}">
                              <a16:creationId xmlns:a16="http://schemas.microsoft.com/office/drawing/2014/main" id="{9663C30F-C55E-C777-FC04-0D543576EAFC}"/>
                            </a:ext>
                          </a:extLst>
                        </wps:cNvPr>
                        <wps:cNvSpPr/>
                        <wps:spPr>
                          <a:xfrm>
                            <a:off x="5169592" y="2059792"/>
                            <a:ext cx="1560033" cy="2493893"/>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133181828" name="Freeform: Shape 1133181828">
                          <a:extLst>
                            <a:ext uri="{FF2B5EF4-FFF2-40B4-BE49-F238E27FC236}">
                              <a16:creationId xmlns:a16="http://schemas.microsoft.com/office/drawing/2014/main" id="{ECC03396-A04B-F3DE-75CF-3063F84AEC20}"/>
                            </a:ext>
                          </a:extLst>
                        </wps:cNvPr>
                        <wps:cNvSpPr/>
                        <wps:spPr>
                          <a:xfrm>
                            <a:off x="5288025" y="2172298"/>
                            <a:ext cx="1560033" cy="2523882"/>
                          </a:xfrm>
                          <a:custGeom>
                            <a:avLst/>
                            <a:gdLst>
                              <a:gd name="connsiteX0" fmla="*/ 0 w 1560033"/>
                              <a:gd name="connsiteY0" fmla="*/ 156003 h 2084027"/>
                              <a:gd name="connsiteX1" fmla="*/ 156003 w 1560033"/>
                              <a:gd name="connsiteY1" fmla="*/ 0 h 2084027"/>
                              <a:gd name="connsiteX2" fmla="*/ 1404030 w 1560033"/>
                              <a:gd name="connsiteY2" fmla="*/ 0 h 2084027"/>
                              <a:gd name="connsiteX3" fmla="*/ 1560033 w 1560033"/>
                              <a:gd name="connsiteY3" fmla="*/ 156003 h 2084027"/>
                              <a:gd name="connsiteX4" fmla="*/ 1560033 w 1560033"/>
                              <a:gd name="connsiteY4" fmla="*/ 1928024 h 2084027"/>
                              <a:gd name="connsiteX5" fmla="*/ 1404030 w 1560033"/>
                              <a:gd name="connsiteY5" fmla="*/ 2084027 h 2084027"/>
                              <a:gd name="connsiteX6" fmla="*/ 156003 w 1560033"/>
                              <a:gd name="connsiteY6" fmla="*/ 2084027 h 2084027"/>
                              <a:gd name="connsiteX7" fmla="*/ 0 w 1560033"/>
                              <a:gd name="connsiteY7" fmla="*/ 1928024 h 2084027"/>
                              <a:gd name="connsiteX8" fmla="*/ 0 w 1560033"/>
                              <a:gd name="connsiteY8" fmla="*/ 156003 h 20840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0033" h="2084027">
                                <a:moveTo>
                                  <a:pt x="0" y="156003"/>
                                </a:moveTo>
                                <a:cubicBezTo>
                                  <a:pt x="0" y="69845"/>
                                  <a:pt x="69845" y="0"/>
                                  <a:pt x="156003" y="0"/>
                                </a:cubicBezTo>
                                <a:lnTo>
                                  <a:pt x="1404030" y="0"/>
                                </a:lnTo>
                                <a:cubicBezTo>
                                  <a:pt x="1490188" y="0"/>
                                  <a:pt x="1560033" y="69845"/>
                                  <a:pt x="1560033" y="156003"/>
                                </a:cubicBezTo>
                                <a:lnTo>
                                  <a:pt x="1560033" y="1928024"/>
                                </a:lnTo>
                                <a:cubicBezTo>
                                  <a:pt x="1560033" y="2014182"/>
                                  <a:pt x="1490188" y="2084027"/>
                                  <a:pt x="1404030" y="2084027"/>
                                </a:cubicBezTo>
                                <a:lnTo>
                                  <a:pt x="156003" y="2084027"/>
                                </a:lnTo>
                                <a:cubicBezTo>
                                  <a:pt x="69845" y="2084027"/>
                                  <a:pt x="0" y="2014182"/>
                                  <a:pt x="0" y="1928024"/>
                                </a:cubicBezTo>
                                <a:lnTo>
                                  <a:pt x="0" y="156003"/>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658BDDE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Employees Provident Fund </w:t>
                              </w:r>
                            </w:p>
                            <w:p w14:paraId="41CD412F"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Citizen Investment Trust </w:t>
                              </w:r>
                            </w:p>
                            <w:p w14:paraId="7A4A867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Deposit Insurance &amp; Credit Guarantee Corporation </w:t>
                              </w:r>
                            </w:p>
                          </w:txbxContent>
                        </wps:txbx>
                        <wps:bodyPr spcFirstLastPara="0" vert="horz" wrap="square" lIns="83792" tIns="83792" rIns="83792" bIns="83792" numCol="1" spcCol="1270" anchor="ctr" anchorCtr="0">
                          <a:noAutofit/>
                        </wps:bodyPr>
                      </wps:wsp>
                      <wps:wsp>
                        <wps:cNvPr id="874837623" name="Rectangle: Rounded Corners 874837623">
                          <a:extLst>
                            <a:ext uri="{FF2B5EF4-FFF2-40B4-BE49-F238E27FC236}">
                              <a16:creationId xmlns:a16="http://schemas.microsoft.com/office/drawing/2014/main" id="{0D901B69-CAE9-A4BB-6128-F71A4AA5F1BF}"/>
                            </a:ext>
                          </a:extLst>
                        </wps:cNvPr>
                        <wps:cNvSpPr/>
                        <wps:spPr>
                          <a:xfrm>
                            <a:off x="6651499" y="1010396"/>
                            <a:ext cx="1379279" cy="6768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998892322" name="Freeform: Shape 998892322">
                          <a:extLst>
                            <a:ext uri="{FF2B5EF4-FFF2-40B4-BE49-F238E27FC236}">
                              <a16:creationId xmlns:a16="http://schemas.microsoft.com/office/drawing/2014/main" id="{C26C58D1-F154-4FE9-9784-4663C830B9A3}"/>
                            </a:ext>
                          </a:extLst>
                        </wps:cNvPr>
                        <wps:cNvSpPr/>
                        <wps:spPr>
                          <a:xfrm>
                            <a:off x="6769939" y="1122913"/>
                            <a:ext cx="1379279" cy="676880"/>
                          </a:xfrm>
                          <a:custGeom>
                            <a:avLst/>
                            <a:gdLst>
                              <a:gd name="connsiteX0" fmla="*/ 0 w 1379279"/>
                              <a:gd name="connsiteY0" fmla="*/ 67688 h 676880"/>
                              <a:gd name="connsiteX1" fmla="*/ 67688 w 1379279"/>
                              <a:gd name="connsiteY1" fmla="*/ 0 h 676880"/>
                              <a:gd name="connsiteX2" fmla="*/ 1311591 w 1379279"/>
                              <a:gd name="connsiteY2" fmla="*/ 0 h 676880"/>
                              <a:gd name="connsiteX3" fmla="*/ 1379279 w 1379279"/>
                              <a:gd name="connsiteY3" fmla="*/ 67688 h 676880"/>
                              <a:gd name="connsiteX4" fmla="*/ 1379279 w 1379279"/>
                              <a:gd name="connsiteY4" fmla="*/ 609192 h 676880"/>
                              <a:gd name="connsiteX5" fmla="*/ 1311591 w 1379279"/>
                              <a:gd name="connsiteY5" fmla="*/ 676880 h 676880"/>
                              <a:gd name="connsiteX6" fmla="*/ 67688 w 1379279"/>
                              <a:gd name="connsiteY6" fmla="*/ 676880 h 676880"/>
                              <a:gd name="connsiteX7" fmla="*/ 0 w 1379279"/>
                              <a:gd name="connsiteY7" fmla="*/ 609192 h 676880"/>
                              <a:gd name="connsiteX8" fmla="*/ 0 w 1379279"/>
                              <a:gd name="connsiteY8" fmla="*/ 67688 h 676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79279" h="676880">
                                <a:moveTo>
                                  <a:pt x="0" y="67688"/>
                                </a:moveTo>
                                <a:cubicBezTo>
                                  <a:pt x="0" y="30305"/>
                                  <a:pt x="30305" y="0"/>
                                  <a:pt x="67688" y="0"/>
                                </a:cubicBezTo>
                                <a:lnTo>
                                  <a:pt x="1311591" y="0"/>
                                </a:lnTo>
                                <a:cubicBezTo>
                                  <a:pt x="1348974" y="0"/>
                                  <a:pt x="1379279" y="30305"/>
                                  <a:pt x="1379279" y="67688"/>
                                </a:cubicBezTo>
                                <a:lnTo>
                                  <a:pt x="1379279" y="609192"/>
                                </a:lnTo>
                                <a:cubicBezTo>
                                  <a:pt x="1379279" y="646575"/>
                                  <a:pt x="1348974" y="676880"/>
                                  <a:pt x="1311591" y="676880"/>
                                </a:cubicBezTo>
                                <a:lnTo>
                                  <a:pt x="67688" y="676880"/>
                                </a:lnTo>
                                <a:cubicBezTo>
                                  <a:pt x="30305" y="676880"/>
                                  <a:pt x="0" y="646575"/>
                                  <a:pt x="0" y="609192"/>
                                </a:cubicBezTo>
                                <a:lnTo>
                                  <a:pt x="0" y="67688"/>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181617C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Cooperatives </w:t>
                              </w:r>
                            </w:p>
                          </w:txbxContent>
                        </wps:txbx>
                        <wps:bodyPr spcFirstLastPara="0" vert="horz" wrap="square" lIns="65545" tIns="65545" rIns="65545" bIns="65545" numCol="1" spcCol="1270" anchor="ctr" anchorCtr="0">
                          <a:noAutofit/>
                        </wps:bodyPr>
                      </wps:wsp>
                      <wps:wsp>
                        <wps:cNvPr id="1620870402" name="Rectangle: Rounded Corners 1620870402">
                          <a:extLst>
                            <a:ext uri="{FF2B5EF4-FFF2-40B4-BE49-F238E27FC236}">
                              <a16:creationId xmlns:a16="http://schemas.microsoft.com/office/drawing/2014/main" id="{B62DB223-5C4C-4FC8-E08E-AFF4BB2718F3}"/>
                            </a:ext>
                          </a:extLst>
                        </wps:cNvPr>
                        <wps:cNvSpPr/>
                        <wps:spPr>
                          <a:xfrm>
                            <a:off x="6936471" y="1951866"/>
                            <a:ext cx="1198758" cy="147662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96627459" name="Freeform: Shape 1996627459">
                          <a:extLst>
                            <a:ext uri="{FF2B5EF4-FFF2-40B4-BE49-F238E27FC236}">
                              <a16:creationId xmlns:a16="http://schemas.microsoft.com/office/drawing/2014/main" id="{1BA12F7C-AF2C-7912-57C5-D3ACC2B7E525}"/>
                            </a:ext>
                          </a:extLst>
                        </wps:cNvPr>
                        <wps:cNvSpPr/>
                        <wps:spPr>
                          <a:xfrm>
                            <a:off x="7054603" y="2064374"/>
                            <a:ext cx="1148782" cy="1476628"/>
                          </a:xfrm>
                          <a:custGeom>
                            <a:avLst/>
                            <a:gdLst>
                              <a:gd name="connsiteX0" fmla="*/ 0 w 1094307"/>
                              <a:gd name="connsiteY0" fmla="*/ 109431 h 1476628"/>
                              <a:gd name="connsiteX1" fmla="*/ 109431 w 1094307"/>
                              <a:gd name="connsiteY1" fmla="*/ 0 h 1476628"/>
                              <a:gd name="connsiteX2" fmla="*/ 984876 w 1094307"/>
                              <a:gd name="connsiteY2" fmla="*/ 0 h 1476628"/>
                              <a:gd name="connsiteX3" fmla="*/ 1094307 w 1094307"/>
                              <a:gd name="connsiteY3" fmla="*/ 109431 h 1476628"/>
                              <a:gd name="connsiteX4" fmla="*/ 1094307 w 1094307"/>
                              <a:gd name="connsiteY4" fmla="*/ 1367197 h 1476628"/>
                              <a:gd name="connsiteX5" fmla="*/ 984876 w 1094307"/>
                              <a:gd name="connsiteY5" fmla="*/ 1476628 h 1476628"/>
                              <a:gd name="connsiteX6" fmla="*/ 109431 w 1094307"/>
                              <a:gd name="connsiteY6" fmla="*/ 1476628 h 1476628"/>
                              <a:gd name="connsiteX7" fmla="*/ 0 w 1094307"/>
                              <a:gd name="connsiteY7" fmla="*/ 1367197 h 1476628"/>
                              <a:gd name="connsiteX8" fmla="*/ 0 w 1094307"/>
                              <a:gd name="connsiteY8" fmla="*/ 109431 h 14766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94307" h="1476628">
                                <a:moveTo>
                                  <a:pt x="0" y="109431"/>
                                </a:moveTo>
                                <a:cubicBezTo>
                                  <a:pt x="0" y="48994"/>
                                  <a:pt x="48994" y="0"/>
                                  <a:pt x="109431" y="0"/>
                                </a:cubicBezTo>
                                <a:lnTo>
                                  <a:pt x="984876" y="0"/>
                                </a:lnTo>
                                <a:cubicBezTo>
                                  <a:pt x="1045313" y="0"/>
                                  <a:pt x="1094307" y="48994"/>
                                  <a:pt x="1094307" y="109431"/>
                                </a:cubicBezTo>
                                <a:lnTo>
                                  <a:pt x="1094307" y="1367197"/>
                                </a:lnTo>
                                <a:cubicBezTo>
                                  <a:pt x="1094307" y="1427634"/>
                                  <a:pt x="1045313" y="1476628"/>
                                  <a:pt x="984876" y="1476628"/>
                                </a:cubicBezTo>
                                <a:lnTo>
                                  <a:pt x="109431" y="1476628"/>
                                </a:lnTo>
                                <a:cubicBezTo>
                                  <a:pt x="48994" y="1476628"/>
                                  <a:pt x="0" y="1427634"/>
                                  <a:pt x="0" y="1367197"/>
                                </a:cubicBezTo>
                                <a:lnTo>
                                  <a:pt x="0" y="109431"/>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29B8B02"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Saving &amp; Credit Cooperatives </w:t>
                              </w:r>
                            </w:p>
                          </w:txbxContent>
                        </wps:txbx>
                        <wps:bodyPr spcFirstLastPara="0" vert="horz" wrap="square" lIns="70151" tIns="70151" rIns="70151" bIns="70151"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6474024" id="Group 1" o:spid="_x0000_s1026" style="position:absolute;left:0;text-align:left;margin-left:-15.75pt;margin-top:6.4pt;width:474.5pt;height:275.25pt;z-index:251660288;mso-position-horizontal-relative:margin;mso-width-relative:margin;mso-height-relative:margin" coordsize="82033,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">
                <v:shape id="Freeform: Shape 408884809" o:spid="_x0000_s1027" style="position:absolute;left:73411;top:16872;width:1425;height:2648;visibility:visible;mso-wrap-style:square;v-text-anchor:top" coordsize="142486,26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" path="m,l,166009r142486,l142486,264758e" filled="f" strokecolor="#3259a0 [2564]" strokeweight="1pt">
                  <v:stroke joinstyle="miter"/>
                  <v:path arrowok="t" textboxrect="0,0,142486,264758"/>
                </v:shape>
                <v:shape id="Freeform: Shape 1767626882" o:spid="_x0000_s1028" style="position:absolute;left:57648;top:16955;width:1850;height:3644;visibility:visible;mso-wrap-style:square;v-text-anchor:top" coordsize="184985,36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" path="m,l,265626r184985,l184985,364375e" filled="f" strokecolor="#3259a0 [2564]" strokeweight="1pt">
                  <v:stroke joinstyle="miter"/>
                  <v:path arrowok="t" textboxrect="0,0,184985,364375"/>
                </v:shape>
                <v:shape id="Freeform: Shape 2062207136" o:spid="_x0000_s1029" style="position:absolute;left:42149;top:16637;width:2543;height:3225;visibility:visible;mso-wrap-style:square;v-text-anchor:top" coordsize="254304,32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" path="m,l,223707r254304,l254304,322455e" filled="f" strokecolor="#3259a0 [2564]" strokeweight="1pt">
                  <v:stroke joinstyle="miter"/>
                  <v:path arrowok="t" textboxrect="0,0,254304,322455"/>
                </v:shape>
                <v:shape id="Freeform: Shape 461544728" o:spid="_x0000_s1030" style="position:absolute;left:26526;top:16637;width:2617;height:4166;visibility:visible;mso-wrap-style:square;v-text-anchor:top" coordsize="261691,416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" path="m,l,317854r261691,l261691,416603e" filled="f" strokecolor="#3259a0 [2564]" strokeweight="1pt">
                  <v:stroke joinstyle="miter"/>
                  <v:path arrowok="t" textboxrect="0,0,261691,416603"/>
                </v:shape>
                <v:shape id="Freeform: Shape 205522935" o:spid="_x0000_s1031" style="position:absolute;left:7659;top:16637;width:914;height:3100;visibility:visible;mso-wrap-style:square;v-text-anchor:top" coordsize="91440,31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" path="m45720,r,310014e" filled="f" strokecolor="#3259a0 [2564]" strokeweight="1pt">
                  <v:stroke joinstyle="miter"/>
                  <v:path arrowok="t" textboxrect="0,0,91440,310014"/>
                </v:shape>
                <v:roundrect id="Rectangle: Rounded Corners 229796082" o:spid="_x0000_s1032" style="position:absolute;left:34377;width:14297;height:6768;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" fillcolor="#4472c4 [3204]" strokecolor="white [3201]" strokeweight="1pt">
                  <v:stroke joinstyle="miter"/>
                </v:roundrect>
                <v:shape id="Freeform: Shape 414536736" o:spid="_x0000_s1033" style="position:absolute;left:35562;top:1125;width:14297;height:6768;visibility:visible;mso-wrap-style:square;v-text-anchor:middle" coordsize="1429720,67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" adj="-11796480,,5400" path="m,67688c,30305,30305,,67688,l1362032,v37383,,67688,30305,67688,67688l1429720,609192v,37383,-30305,67688,-67688,67688l67688,676880c30305,676880,,646575,,609192l,67688xe" fillcolor="white [3201]" strokecolor="#4472c4 [3204]" strokeweight="1pt">
                  <v:fill opacity="59110f"/>
                  <v:stroke joinstyle="miter"/>
                  <v:formulas/>
                  <v:path arrowok="t" o:connecttype="custom" o:connectlocs="0,67688;67688,0;1362032,0;1429720,67688;1429720,609192;1362032,676880;67688,676880;0,609192;0,67688" o:connectangles="0,0,0,0,0,0,0,0,0" textboxrect="0,0,1429720,676880"/>
                  <v:textbox inset="2.13819mm,2.13819mm,2.13819mm,2.13819mm">
                    <w:txbxContent>
                      <w:p w14:paraId="1F28CB2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14:ligatures w14:val="none"/>
                          </w:rPr>
                        </w:pPr>
                        <w:r w:rsidRPr="00070264">
                          <w:rPr>
                            <w:rFonts w:cstheme="minorHAnsi"/>
                            <w:b/>
                            <w:bCs/>
                            <w:color w:val="000000" w:themeColor="dark1"/>
                            <w:kern w:val="24"/>
                            <w:sz w:val="20"/>
                            <w:szCs w:val="20"/>
                            <w14:textFill>
                              <w14:solidFill>
                                <w14:schemeClr w14:val="dk1">
                                  <w14:satOff w14:val="0"/>
                                  <w14:lumOff w14:val="0"/>
                                </w14:schemeClr>
                              </w14:solidFill>
                            </w14:textFill>
                          </w:rPr>
                          <w:t>Financial System in Nepal</w:t>
                        </w:r>
                      </w:p>
                    </w:txbxContent>
                  </v:textbox>
                </v:shape>
                <v:roundrect id="Rectangle: Rounded Corners 32611058" o:spid="_x0000_s1034" style="position:absolute;left:2786;top:9868;width:10659;height:676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" fillcolor="#4472c4 [3204]" strokecolor="white [3201]" strokeweight="1pt">
                  <v:stroke joinstyle="miter"/>
                </v:roundrect>
                <v:shape id="Freeform: Shape 492418771" o:spid="_x0000_s1035" style="position:absolute;left:3970;top:10994;width:10660;height:6768;visibility:visible;mso-wrap-style:square;v-text-anchor:middle" coordsize="1065953,67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" adj="-11796480,,5400" path="m,67688c,30305,30305,,67688,l998265,v37383,,67688,30305,67688,67688l1065953,609192v,37383,-30305,67688,-67688,67688l67688,676880c30305,676880,,646575,,609192l,67688xe" fillcolor="white [3201]" strokecolor="#4472c4 [3204]" strokeweight="1pt">
                  <v:fill opacity="59110f"/>
                  <v:stroke joinstyle="miter"/>
                  <v:formulas/>
                  <v:path arrowok="t" o:connecttype="custom" o:connectlocs="0,67688;67688,0;998265,0;1065953,67688;1065953,609192;998265,676880;67688,676880;0,609192;0,67688" o:connectangles="0,0,0,0,0,0,0,0,0" textboxrect="0,0,1065953,676880"/>
                  <v:textbox inset="2.13819mm,2.13819mm,2.13819mm,2.13819mm">
                    <w:txbxContent>
                      <w:p w14:paraId="7B06E764"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Banks &amp; </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FIs </w:t>
                        </w:r>
                      </w:p>
                    </w:txbxContent>
                  </v:textbox>
                </v:shape>
                <v:roundrect id="Rectangle: Rounded Corners 453226271" o:spid="_x0000_s1036" style="position:absolute;top:19734;width:18339;height:25987;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" fillcolor="#4472c4 [3204]" strokecolor="white [3201]" strokeweight="1pt">
                  <v:stroke joinstyle="miter"/>
                </v:roundrect>
                <v:shape id="Freeform: Shape 1203522186" o:spid="_x0000_s1037" style="position:absolute;left:1183;top:20358;width:17714;height:27233;visibility:visible;mso-wrap-style:square;v-text-anchor:middle" coordsize="1623244,23009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" adj="-11796480,,5400" path="m,162324c,72675,72675,,162324,l1460920,v89649,,162324,72675,162324,162324l1623244,2138643v,89649,-72675,162324,-162324,162324l162324,2300967c72675,2300967,,2228292,,2138643l,162324xe" fillcolor="white [3201]" strokecolor="#4472c4 [3204]" strokeweight="1pt">
                  <v:fill opacity="59110f"/>
                  <v:stroke joinstyle="miter"/>
                  <v:formulas/>
                  <v:path arrowok="t" o:connecttype="custom" o:connectlocs="0,192122;177132,0;1594196,0;1771328,192122;1771328,2531232;1594196,2723354;177132,2723354;0,2531232;0,192122" o:connectangles="0,0,0,0,0,0,0,0,0" textboxrect="0,0,1623244,2300967"/>
                  <v:textbox inset="2.27314mm,2.27314mm,2.27314mm,2.27314mm">
                    <w:txbxContent>
                      <w:p w14:paraId="52E7DF1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A </w:t>
                        </w:r>
                      </w:p>
                      <w:p w14:paraId="24654CD8"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Class B</w:t>
                        </w:r>
                      </w:p>
                      <w:p w14:paraId="5D41C0C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C </w:t>
                        </w:r>
                      </w:p>
                      <w:p w14:paraId="3E8C6E2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Class D </w:t>
                        </w:r>
                      </w:p>
                      <w:p w14:paraId="2C699C71"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Saving &amp; Credit Cooperatives Licensed by </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NRB </w:t>
                        </w:r>
                      </w:p>
                      <w:p w14:paraId="6AA35438"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NGOs permitted for limited banking transactions </w:t>
                        </w:r>
                      </w:p>
                      <w:p w14:paraId="16E2D8E4"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Others </w:t>
                        </w:r>
                      </w:p>
                      <w:p w14:paraId="17A74F90" w14:textId="77777777" w:rsidR="00C22462" w:rsidRDefault="00C22462" w:rsidP="00C22462"/>
                    </w:txbxContent>
                  </v:textbox>
                </v:shape>
                <v:roundrect id="Rectangle: Rounded Corners 1064358966" o:spid="_x0000_s1038" style="position:absolute;left:21196;top:9868;width:10659;height:676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" fillcolor="#4472c4 [3204]" strokecolor="white [3201]" strokeweight="1pt">
                  <v:stroke joinstyle="miter"/>
                </v:roundrect>
                <v:shape id="Freeform: Shape 1040323152" o:spid="_x0000_s1039" style="position:absolute;left:22380;top:10994;width:10660;height:6768;visibility:visible;mso-wrap-style:square;v-text-anchor:middle" coordsize="1065953,67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" adj="-11796480,,5400" path="m,67688c,30305,30305,,67688,l998265,v37383,,67688,30305,67688,67688l1065953,609192v,37383,-30305,67688,-67688,67688l67688,676880c30305,676880,,646575,,609192l,67688xe" fillcolor="white [3201]" strokecolor="#4472c4 [3204]" strokeweight="1pt">
                  <v:fill opacity="59110f"/>
                  <v:stroke joinstyle="miter"/>
                  <v:formulas/>
                  <v:path arrowok="t" o:connecttype="custom" o:connectlocs="0,67688;67688,0;998265,0;1065953,67688;1065953,609192;998265,676880;67688,676880;0,609192;0,67688" o:connectangles="0,0,0,0,0,0,0,0,0" textboxrect="0,0,1065953,676880"/>
                  <v:textbox inset="2.13819mm,2.13819mm,2.13819mm,2.13819mm">
                    <w:txbxContent>
                      <w:p w14:paraId="08A40BA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Capital Markets </w:t>
                        </w:r>
                      </w:p>
                    </w:txbxContent>
                  </v:textbox>
                </v:shape>
                <v:roundrect id="Rectangle: Rounded Corners 1460069263" o:spid="_x0000_s1040" style="position:absolute;left:21217;top:20801;width:15850;height:2516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" fillcolor="#4472c4 [3204]" strokecolor="white [3201]" strokeweight="1pt">
                  <v:stroke joinstyle="miter"/>
                </v:roundrect>
                <v:shape id="Freeform: Shape 982886454" o:spid="_x0000_s1041" style="position:absolute;left:22091;top:21493;width:15850;height:25344;visibility:visible;mso-wrap-style:square;v-text-anchor:middle" coordsize="1584998,23417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" adj="-11796480,,5400" path="m,158500c,70963,70963,,158500,l1426498,v87537,,158500,70963,158500,158500l1584998,2183289v,87537,-70963,158500,-158500,158500l158500,2341789c70963,2341789,,2270826,,2183289l,158500xe" fillcolor="white [3201]" strokecolor="#4472c4 [3204]" strokeweight="1pt">
                  <v:fill opacity="59110f"/>
                  <v:stroke joinstyle="miter"/>
                  <v:formulas/>
                  <v:path arrowok="t" o:connecttype="custom" o:connectlocs="0,171540;158500,0;1426498,0;1584998,171540;1584998,2362913;1426498,2534453;158500,2534453;0,2362913;0,171540" o:connectangles="0,0,0,0,0,0,0,0,0" textboxrect="0,0,1584998,2341789"/>
                  <v:textbox inset="2.34786mm,2.34786mm,2.34786mm,2.34786mm">
                    <w:txbxContent>
                      <w:p w14:paraId="185FABF6"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Stock Exchange </w:t>
                        </w:r>
                      </w:p>
                      <w:p w14:paraId="2954A8E0"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Listed Cos </w:t>
                        </w:r>
                      </w:p>
                      <w:p w14:paraId="2FDF6F2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Merchant Bankers </w:t>
                        </w:r>
                      </w:p>
                      <w:p w14:paraId="29B89DA3"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Mutual Funds </w:t>
                        </w:r>
                      </w:p>
                      <w:p w14:paraId="2A8447F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Stockbrokers </w:t>
                        </w:r>
                      </w:p>
                      <w:p w14:paraId="2FC988B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C</w:t>
                        </w:r>
                        <w:r>
                          <w:rPr>
                            <w:rFonts w:cstheme="minorHAnsi"/>
                            <w:b/>
                            <w:bCs/>
                            <w:color w:val="000000" w:themeColor="dark1"/>
                            <w:kern w:val="24"/>
                            <w:sz w:val="20"/>
                            <w:szCs w:val="20"/>
                            <w14:textFill>
                              <w14:solidFill>
                                <w14:schemeClr w14:val="dk1">
                                  <w14:satOff w14:val="0"/>
                                  <w14:lumOff w14:val="0"/>
                                </w14:schemeClr>
                              </w14:solidFill>
                            </w14:textFill>
                          </w:rPr>
                          <w:t>DSC</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 </w:t>
                        </w:r>
                      </w:p>
                      <w:p w14:paraId="618F11AC"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CRA </w:t>
                        </w:r>
                      </w:p>
                      <w:p w14:paraId="48A5E5F9"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DP</w:t>
                        </w:r>
                        <w:r>
                          <w:rPr>
                            <w:rFonts w:cstheme="minorHAnsi"/>
                            <w:b/>
                            <w:bCs/>
                            <w:color w:val="000000" w:themeColor="dark1"/>
                            <w:kern w:val="24"/>
                            <w:sz w:val="20"/>
                            <w:szCs w:val="20"/>
                            <w14:textFill>
                              <w14:solidFill>
                                <w14:schemeClr w14:val="dk1">
                                  <w14:satOff w14:val="0"/>
                                  <w14:lumOff w14:val="0"/>
                                </w14:schemeClr>
                              </w14:solidFill>
                            </w14:textFill>
                          </w:rPr>
                          <w:t xml:space="preserve"> mem</w:t>
                        </w:r>
                        <w:r w:rsidRPr="00070264">
                          <w:rPr>
                            <w:rFonts w:cstheme="minorHAnsi"/>
                            <w:b/>
                            <w:bCs/>
                            <w:color w:val="000000" w:themeColor="dark1"/>
                            <w:kern w:val="24"/>
                            <w:sz w:val="20"/>
                            <w:szCs w:val="20"/>
                            <w14:textFill>
                              <w14:solidFill>
                                <w14:schemeClr w14:val="dk1">
                                  <w14:satOff w14:val="0"/>
                                  <w14:lumOff w14:val="0"/>
                                </w14:schemeClr>
                              </w14:solidFill>
                            </w14:textFill>
                          </w:rPr>
                          <w:t>ber</w:t>
                        </w:r>
                        <w:r>
                          <w:rPr>
                            <w:rFonts w:cstheme="minorHAnsi"/>
                            <w:b/>
                            <w:bCs/>
                            <w:color w:val="000000" w:themeColor="dark1"/>
                            <w:kern w:val="24"/>
                            <w:sz w:val="20"/>
                            <w:szCs w:val="20"/>
                            <w14:textFill>
                              <w14:solidFill>
                                <w14:schemeClr w14:val="dk1">
                                  <w14:satOff w14:val="0"/>
                                  <w14:lumOff w14:val="0"/>
                                </w14:schemeClr>
                              </w14:solidFill>
                            </w14:textFill>
                          </w:rPr>
                          <w:t>s</w:t>
                        </w: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 </w:t>
                        </w:r>
                      </w:p>
                    </w:txbxContent>
                  </v:textbox>
                </v:shape>
                <v:roundrect id="Rectangle: Rounded Corners 740304013" o:spid="_x0000_s1042" style="position:absolute;left:35708;top:9868;width:12882;height:676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" fillcolor="#4472c4 [3204]" strokecolor="white [3201]" strokeweight="1pt">
                  <v:stroke joinstyle="miter"/>
                </v:roundrect>
                <v:shape id="Freeform: Shape 1971027342" o:spid="_x0000_s1043" style="position:absolute;left:36893;top:10994;width:12881;height:6768;visibility:visible;mso-wrap-style:square;v-text-anchor:middle" coordsize="1288162,67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" adj="-11796480,,5400" path="m,67688c,30305,30305,,67688,l1220474,v37383,,67688,30305,67688,67688l1288162,609192v,37383,-30305,67688,-67688,67688l67688,676880c30305,676880,,646575,,609192l,67688xe" fillcolor="white [3201]" strokecolor="#4472c4 [3204]" strokeweight="1pt">
                  <v:fill opacity="59110f"/>
                  <v:stroke joinstyle="miter"/>
                  <v:formulas/>
                  <v:path arrowok="t" o:connecttype="custom" o:connectlocs="0,67688;67688,0;1220474,0;1288162,67688;1288162,609192;1220474,676880;67688,676880;0,609192;0,67688" o:connectangles="0,0,0,0,0,0,0,0,0" textboxrect="0,0,1288162,676880"/>
                  <v:textbox inset="2.13819mm,2.13819mm,2.13819mm,2.13819mm">
                    <w:txbxContent>
                      <w:p w14:paraId="1F747047"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Insurance </w:t>
                        </w:r>
                      </w:p>
                    </w:txbxContent>
                  </v:textbox>
                </v:shape>
                <v:roundrect id="Rectangle: Rounded Corners 929909930" o:spid="_x0000_s1044" style="position:absolute;left:39361;top:19860;width:10659;height:26234;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" fillcolor="#4472c4 [3204]" strokecolor="white [3201]" strokeweight="1pt">
                  <v:stroke joinstyle="miter"/>
                </v:roundrect>
                <v:shape id="Freeform: Shape 1421495603" o:spid="_x0000_s1045" style="position:absolute;left:40545;top:20985;width:10660;height:26282;visibility:visible;mso-wrap-style:square;v-text-anchor:middle" coordsize="1065953,19415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" adj="-11796480,,5400" path="m,106595c,47724,47724,,106595,l959358,v58871,,106595,47724,106595,106595l1065953,1834921v,58871,-47724,106595,-106595,106595l106595,1941516c47724,1941516,,1893792,,1834921l,106595xe" fillcolor="white [3201]" strokecolor="#4472c4 [3204]" strokeweight="1pt">
                  <v:fill opacity="59110f"/>
                  <v:stroke joinstyle="miter"/>
                  <v:formulas/>
                  <v:path arrowok="t" o:connecttype="custom" o:connectlocs="0,144295;106595,0;959358,0;1065953,144295;1065953,2483885;959358,2628180;106595,2628180;0,2483885;0,144295" o:connectangles="0,0,0,0,0,0,0,0,0" textboxrect="0,0,1065953,1941516"/>
                  <v:textbox inset="2.13725mm,2.13725mm,2.13725mm,2.13725mm">
                    <w:txbxContent>
                      <w:p w14:paraId="51042012"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Life Insurance </w:t>
                        </w:r>
                      </w:p>
                      <w:p w14:paraId="264F28EF"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Non-life Insurance </w:t>
                        </w:r>
                      </w:p>
                      <w:p w14:paraId="45E21CDC"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18"/>
                            <w:szCs w:val="18"/>
                            <w14:textFill>
                              <w14:solidFill>
                                <w14:schemeClr w14:val="dk1">
                                  <w14:satOff w14:val="0"/>
                                  <w14:lumOff w14:val="0"/>
                                </w14:schemeClr>
                              </w14:solidFill>
                            </w14:textFill>
                          </w:rPr>
                        </w:pPr>
                        <w:r w:rsidRPr="00070264">
                          <w:rPr>
                            <w:rFonts w:cstheme="minorHAnsi"/>
                            <w:b/>
                            <w:bCs/>
                            <w:color w:val="000000" w:themeColor="dark1"/>
                            <w:kern w:val="24"/>
                            <w:sz w:val="18"/>
                            <w:szCs w:val="18"/>
                            <w14:textFill>
                              <w14:solidFill>
                                <w14:schemeClr w14:val="dk1">
                                  <w14:satOff w14:val="0"/>
                                  <w14:lumOff w14:val="0"/>
                                </w14:schemeClr>
                              </w14:solidFill>
                            </w14:textFill>
                          </w:rPr>
                          <w:t>Re Insurance</w:t>
                        </w:r>
                      </w:p>
                      <w:p w14:paraId="0E79FB11"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18"/>
                            <w:szCs w:val="18"/>
                            <w14:textFill>
                              <w14:solidFill>
                                <w14:schemeClr w14:val="dk1">
                                  <w14:satOff w14:val="0"/>
                                  <w14:lumOff w14:val="0"/>
                                </w14:schemeClr>
                              </w14:solidFill>
                            </w14:textFill>
                          </w:rPr>
                        </w:pPr>
                        <w:r w:rsidRPr="00070264">
                          <w:rPr>
                            <w:rFonts w:cstheme="minorHAnsi"/>
                            <w:b/>
                            <w:bCs/>
                            <w:color w:val="000000" w:themeColor="dark1"/>
                            <w:kern w:val="24"/>
                            <w:sz w:val="18"/>
                            <w:szCs w:val="18"/>
                            <w14:textFill>
                              <w14:solidFill>
                                <w14:schemeClr w14:val="dk1">
                                  <w14:satOff w14:val="0"/>
                                  <w14:lumOff w14:val="0"/>
                                </w14:schemeClr>
                              </w14:solidFill>
                            </w14:textFill>
                          </w:rPr>
                          <w:t>Micro Insurance</w:t>
                        </w:r>
                      </w:p>
                    </w:txbxContent>
                  </v:textbox>
                </v:shape>
                <v:roundrect id="Rectangle: Rounded Corners 778203235" o:spid="_x0000_s1046" style="position:absolute;left:51192;top:9868;width:12912;height:7087;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" fillcolor="#4472c4 [3204]" strokecolor="white [3201]" strokeweight="1pt">
                  <v:stroke joinstyle="miter"/>
                </v:roundrect>
                <v:shape id="Freeform: Shape 1459778503" o:spid="_x0000_s1047" style="position:absolute;left:52371;top:10474;width:12912;height:8005;visibility:visible;mso-wrap-style:square;v-text-anchor:middle" coordsize="1291178,70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" adj="-11796480,,5400" path="m,70870c,31730,31730,,70870,l1220308,v39140,,70870,31730,70870,70870l1291178,637830v,39140,-31730,70870,-70870,70870l70870,708700c31730,708700,,676970,,637830l,70870xe" fillcolor="white [3201]" strokecolor="#4472c4 [3204]" strokeweight="1pt">
                  <v:fill opacity="59110f"/>
                  <v:stroke joinstyle="miter"/>
                  <v:formulas/>
                  <v:path arrowok="t" o:connecttype="custom" o:connectlocs="0,80047;70870,0;1220308,0;1291178,80047;1291178,720419;1220308,800465;70870,800465;0,720419;0,80047" o:connectangles="0,0,0,0,0,0,0,0,0" textboxrect="0,0,1291178,708700"/>
                  <v:textbox inset="1.84658mm,1.84658mm,1.84658mm,1.84658mm">
                    <w:txbxContent>
                      <w:p w14:paraId="78A1782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Non-banking financial Institutions </w:t>
                        </w:r>
                      </w:p>
                    </w:txbxContent>
                  </v:textbox>
                </v:shape>
                <v:roundrect id="Rectangle: Rounded Corners 49186613" o:spid="_x0000_s1048" style="position:absolute;left:51695;top:20597;width:15601;height:2493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" fillcolor="#4472c4 [3204]" strokecolor="white [3201]" strokeweight="1pt">
                  <v:stroke joinstyle="miter"/>
                </v:roundrect>
                <v:shape id="Freeform: Shape 1133181828" o:spid="_x0000_s1049" style="position:absolute;left:52880;top:21722;width:15600;height:25239;visibility:visible;mso-wrap-style:square;v-text-anchor:middle" coordsize="1560033,208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" adj="-11796480,,5400" path="m,156003c,69845,69845,,156003,l1404030,v86158,,156003,69845,156003,156003l1560033,1928024v,86158,-69845,156003,-156003,156003l156003,2084027c69845,2084027,,2014182,,1928024l,156003xe" fillcolor="white [3201]" strokecolor="#4472c4 [3204]" strokeweight="1pt">
                  <v:fill opacity="59110f"/>
                  <v:stroke joinstyle="miter"/>
                  <v:formulas/>
                  <v:path arrowok="t" o:connecttype="custom" o:connectlocs="0,188929;156003,0;1404030,0;1560033,188929;1560033,2334953;1404030,2523882;156003,2523882;0,2334953;0,188929" o:connectangles="0,0,0,0,0,0,0,0,0" textboxrect="0,0,1560033,2084027"/>
                  <v:textbox inset="2.32756mm,2.32756mm,2.32756mm,2.32756mm">
                    <w:txbxContent>
                      <w:p w14:paraId="658BDDEA"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Employees Provident Fund </w:t>
                        </w:r>
                      </w:p>
                      <w:p w14:paraId="41CD412F"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Citizen Investment Trust </w:t>
                        </w:r>
                      </w:p>
                      <w:p w14:paraId="7A4A867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Deposit Insurance &amp; Credit Guarantee Corporation </w:t>
                        </w:r>
                      </w:p>
                    </w:txbxContent>
                  </v:textbox>
                </v:shape>
                <v:roundrect id="Rectangle: Rounded Corners 874837623" o:spid="_x0000_s1050" style="position:absolute;left:66514;top:10103;width:13793;height:676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" fillcolor="#4472c4 [3204]" strokecolor="white [3201]" strokeweight="1pt">
                  <v:stroke joinstyle="miter"/>
                </v:roundrect>
                <v:shape id="Freeform: Shape 998892322" o:spid="_x0000_s1051" style="position:absolute;left:67699;top:11229;width:13793;height:6768;visibility:visible;mso-wrap-style:square;v-text-anchor:middle" coordsize="1379279,67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" adj="-11796480,,5400" path="m,67688c,30305,30305,,67688,l1311591,v37383,,67688,30305,67688,67688l1379279,609192v,37383,-30305,67688,-67688,67688l67688,676880c30305,676880,,646575,,609192l,67688xe" fillcolor="white [3201]" strokecolor="#4472c4 [3204]" strokeweight="1pt">
                  <v:fill opacity="59110f"/>
                  <v:stroke joinstyle="miter"/>
                  <v:formulas/>
                  <v:path arrowok="t" o:connecttype="custom" o:connectlocs="0,67688;67688,0;1311591,0;1379279,67688;1379279,609192;1311591,676880;67688,676880;0,609192;0,67688" o:connectangles="0,0,0,0,0,0,0,0,0" textboxrect="0,0,1379279,676880"/>
                  <v:textbox inset="1.82069mm,1.82069mm,1.82069mm,1.82069mm">
                    <w:txbxContent>
                      <w:p w14:paraId="181617CB"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Cooperatives </w:t>
                        </w:r>
                      </w:p>
                    </w:txbxContent>
                  </v:textbox>
                </v:shape>
                <v:roundrect id="Rectangle: Rounded Corners 1620870402" o:spid="_x0000_s1052" style="position:absolute;left:69364;top:19518;width:11988;height:14766;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" fillcolor="#4472c4 [3204]" strokecolor="white [3201]" strokeweight="1pt">
                  <v:stroke joinstyle="miter"/>
                </v:roundrect>
                <v:shape id="Freeform: Shape 1996627459" o:spid="_x0000_s1053" style="position:absolute;left:70546;top:20643;width:11487;height:14767;visibility:visible;mso-wrap-style:square;v-text-anchor:middle" coordsize="1094307,1476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" adj="-11796480,,5400" path="m,109431c,48994,48994,,109431,l984876,v60437,,109431,48994,109431,109431l1094307,1367197v,60437,-48994,109431,-109431,109431l109431,1476628c48994,1476628,,1427634,,1367197l,109431xe" fillcolor="white [3201]" strokecolor="#4472c4 [3204]" strokeweight="1pt">
                  <v:fill opacity="59110f"/>
                  <v:stroke joinstyle="miter"/>
                  <v:formulas/>
                  <v:path arrowok="t" o:connecttype="custom" o:connectlocs="0,109431;114879,0;1033903,0;1148782,109431;1148782,1367197;1033903,1476628;114879,1476628;0,1367197;0,109431" o:connectangles="0,0,0,0,0,0,0,0,0" textboxrect="0,0,1094307,1476628"/>
                  <v:textbox inset="1.94864mm,1.94864mm,1.94864mm,1.94864mm">
                    <w:txbxContent>
                      <w:p w14:paraId="229B8B02" w14:textId="77777777" w:rsidR="00C22462" w:rsidRPr="00070264" w:rsidRDefault="00C22462" w:rsidP="00C22462">
                        <w:pPr>
                          <w:kinsoku w:val="0"/>
                          <w:overflowPunct w:val="0"/>
                          <w:spacing w:after="126" w:line="216" w:lineRule="auto"/>
                          <w:jc w:val="center"/>
                          <w:textAlignment w:val="baseline"/>
                          <w:rPr>
                            <w:rFonts w:cstheme="minorHAnsi"/>
                            <w:b/>
                            <w:bCs/>
                            <w:color w:val="000000" w:themeColor="dark1"/>
                            <w:kern w:val="24"/>
                            <w:sz w:val="20"/>
                            <w:szCs w:val="20"/>
                            <w14:textFill>
                              <w14:solidFill>
                                <w14:schemeClr w14:val="dk1">
                                  <w14:satOff w14:val="0"/>
                                  <w14:lumOff w14:val="0"/>
                                </w14:schemeClr>
                              </w14:solidFill>
                            </w14:textFill>
                          </w:rPr>
                        </w:pPr>
                        <w:r w:rsidRPr="00070264">
                          <w:rPr>
                            <w:rFonts w:cstheme="minorHAnsi"/>
                            <w:b/>
                            <w:bCs/>
                            <w:color w:val="000000" w:themeColor="dark1"/>
                            <w:kern w:val="24"/>
                            <w:sz w:val="20"/>
                            <w:szCs w:val="20"/>
                            <w14:textFill>
                              <w14:solidFill>
                                <w14:schemeClr w14:val="dk1">
                                  <w14:satOff w14:val="0"/>
                                  <w14:lumOff w14:val="0"/>
                                </w14:schemeClr>
                              </w14:solidFill>
                            </w14:textFill>
                          </w:rPr>
                          <w:t xml:space="preserve">Saving &amp; Credit Cooperatives </w:t>
                        </w:r>
                      </w:p>
                    </w:txbxContent>
                  </v:textbox>
                </v:shape>
                <w10:wrap anchorx="margin"/>
              </v:group>
            </w:pict>
          </mc:Fallback>
        </mc:AlternateContent>
      </w:r>
    </w:p>
    <w:p w14:paraId="54793969" w14:textId="3091BB3D" w:rsidR="00C22462" w:rsidRDefault="00C22462" w:rsidP="00C22462">
      <w:pPr>
        <w:jc w:val="both"/>
        <w:rPr>
          <w:rFonts w:ascii="Times New Roman" w:hAnsi="Times New Roman" w:cs="Times New Roman"/>
          <w:sz w:val="24"/>
          <w:szCs w:val="24"/>
        </w:rPr>
      </w:pPr>
    </w:p>
    <w:p w14:paraId="0BA7DAB7" w14:textId="593E1CBD" w:rsidR="00C22462" w:rsidRDefault="00C22462" w:rsidP="00C22462">
      <w:pPr>
        <w:jc w:val="both"/>
        <w:rPr>
          <w:rFonts w:ascii="Times New Roman" w:hAnsi="Times New Roman" w:cs="Times New Roman"/>
          <w:sz w:val="24"/>
          <w:szCs w:val="24"/>
        </w:rPr>
      </w:pPr>
    </w:p>
    <w:p w14:paraId="25771D0D" w14:textId="71423BE4" w:rsidR="00C22462" w:rsidRDefault="00C22462" w:rsidP="00C22462">
      <w:pPr>
        <w:jc w:val="both"/>
        <w:rPr>
          <w:rFonts w:ascii="Times New Roman" w:hAnsi="Times New Roman" w:cs="Times New Roman"/>
          <w:sz w:val="24"/>
          <w:szCs w:val="24"/>
        </w:rPr>
      </w:pPr>
    </w:p>
    <w:p w14:paraId="1A9D61D5" w14:textId="64CD62D4" w:rsidR="00C22462" w:rsidRDefault="00C22462" w:rsidP="00C22462">
      <w:pPr>
        <w:jc w:val="both"/>
        <w:rPr>
          <w:rFonts w:ascii="Times New Roman" w:hAnsi="Times New Roman" w:cs="Times New Roman"/>
          <w:sz w:val="24"/>
          <w:szCs w:val="24"/>
        </w:rPr>
      </w:pPr>
    </w:p>
    <w:p w14:paraId="0E3EDB28" w14:textId="5F9E7F31" w:rsidR="00C22462" w:rsidRDefault="00C22462" w:rsidP="00C22462">
      <w:pPr>
        <w:jc w:val="both"/>
        <w:rPr>
          <w:rFonts w:ascii="Times New Roman" w:hAnsi="Times New Roman" w:cs="Times New Roman"/>
          <w:sz w:val="24"/>
          <w:szCs w:val="24"/>
        </w:rPr>
      </w:pPr>
    </w:p>
    <w:p w14:paraId="359A00E3" w14:textId="47BEC696" w:rsidR="00C22462" w:rsidRDefault="00C22462" w:rsidP="00C22462">
      <w:pPr>
        <w:jc w:val="both"/>
        <w:rPr>
          <w:rFonts w:ascii="Times New Roman" w:hAnsi="Times New Roman" w:cs="Times New Roman"/>
          <w:sz w:val="24"/>
          <w:szCs w:val="24"/>
        </w:rPr>
      </w:pPr>
    </w:p>
    <w:p w14:paraId="37CC4A35" w14:textId="77777777" w:rsidR="00C22462" w:rsidRDefault="00C22462" w:rsidP="00C22462">
      <w:pPr>
        <w:jc w:val="both"/>
        <w:rPr>
          <w:rFonts w:ascii="Times New Roman" w:hAnsi="Times New Roman" w:cs="Times New Roman"/>
          <w:sz w:val="24"/>
          <w:szCs w:val="24"/>
        </w:rPr>
      </w:pPr>
    </w:p>
    <w:p w14:paraId="5EBA0F8C" w14:textId="01A51214" w:rsidR="00C22462" w:rsidRPr="00C22462" w:rsidRDefault="00C22462" w:rsidP="00C22462">
      <w:pPr>
        <w:jc w:val="both"/>
        <w:rPr>
          <w:rFonts w:ascii="Times New Roman" w:hAnsi="Times New Roman" w:cs="Times New Roman"/>
          <w:sz w:val="24"/>
          <w:szCs w:val="24"/>
        </w:rPr>
      </w:pPr>
    </w:p>
    <w:p w14:paraId="1E84904F" w14:textId="345585DA" w:rsidR="00BC6508" w:rsidRDefault="00BC6508" w:rsidP="006A7A75">
      <w:pPr>
        <w:jc w:val="both"/>
        <w:rPr>
          <w:rFonts w:ascii="Times New Roman" w:hAnsi="Times New Roman" w:cs="Times New Roman"/>
          <w:b/>
          <w:bCs/>
          <w:sz w:val="24"/>
          <w:szCs w:val="24"/>
        </w:rPr>
      </w:pPr>
    </w:p>
    <w:p w14:paraId="5BE292B2" w14:textId="77777777" w:rsidR="00C22462" w:rsidRDefault="00C22462" w:rsidP="006A7A75">
      <w:pPr>
        <w:jc w:val="both"/>
        <w:rPr>
          <w:rFonts w:ascii="Times New Roman" w:hAnsi="Times New Roman" w:cs="Times New Roman"/>
          <w:b/>
          <w:bCs/>
          <w:sz w:val="24"/>
          <w:szCs w:val="24"/>
        </w:rPr>
      </w:pPr>
    </w:p>
    <w:p w14:paraId="49E95C21" w14:textId="77777777" w:rsidR="00C22462" w:rsidRDefault="00C22462" w:rsidP="006A7A75">
      <w:pPr>
        <w:jc w:val="both"/>
        <w:rPr>
          <w:rFonts w:ascii="Times New Roman" w:hAnsi="Times New Roman" w:cs="Times New Roman"/>
          <w:b/>
          <w:bCs/>
          <w:sz w:val="24"/>
          <w:szCs w:val="24"/>
        </w:rPr>
      </w:pPr>
    </w:p>
    <w:p w14:paraId="0BAAFD84" w14:textId="77777777" w:rsidR="00C22462" w:rsidRDefault="00C22462" w:rsidP="006A7A75">
      <w:pPr>
        <w:jc w:val="both"/>
        <w:rPr>
          <w:rFonts w:ascii="Times New Roman" w:hAnsi="Times New Roman" w:cs="Times New Roman"/>
          <w:b/>
          <w:bCs/>
          <w:sz w:val="24"/>
          <w:szCs w:val="24"/>
        </w:rPr>
      </w:pPr>
    </w:p>
    <w:p w14:paraId="67AA99E8" w14:textId="77777777" w:rsidR="00800759" w:rsidRDefault="00800759" w:rsidP="006A7A75">
      <w:pPr>
        <w:jc w:val="both"/>
        <w:rPr>
          <w:rFonts w:ascii="Times New Roman" w:hAnsi="Times New Roman" w:cs="Times New Roman"/>
          <w:b/>
          <w:bCs/>
          <w:sz w:val="24"/>
          <w:szCs w:val="24"/>
        </w:rPr>
      </w:pPr>
    </w:p>
    <w:p w14:paraId="7C30FD5B" w14:textId="21E84BA4" w:rsidR="001A3DB4" w:rsidRPr="002238C5" w:rsidRDefault="001A3DB4" w:rsidP="006A7A75">
      <w:pPr>
        <w:jc w:val="both"/>
        <w:rPr>
          <w:rFonts w:ascii="Times New Roman" w:hAnsi="Times New Roman" w:cs="Times New Roman"/>
          <w:b/>
          <w:bCs/>
          <w:sz w:val="28"/>
          <w:szCs w:val="28"/>
        </w:rPr>
      </w:pPr>
      <w:r w:rsidRPr="002238C5">
        <w:rPr>
          <w:rFonts w:ascii="Times New Roman" w:hAnsi="Times New Roman" w:cs="Times New Roman"/>
          <w:b/>
          <w:bCs/>
          <w:sz w:val="28"/>
          <w:szCs w:val="28"/>
        </w:rPr>
        <w:t>Strategic Planning Practices and Developmental Initiatives</w:t>
      </w:r>
      <w:r w:rsidR="00DA0B48" w:rsidRPr="002238C5">
        <w:rPr>
          <w:rFonts w:ascii="Times New Roman" w:hAnsi="Times New Roman" w:cs="Times New Roman"/>
          <w:b/>
          <w:bCs/>
          <w:sz w:val="28"/>
          <w:szCs w:val="28"/>
        </w:rPr>
        <w:t xml:space="preserve"> </w:t>
      </w:r>
      <w:r w:rsidR="00B760EC" w:rsidRPr="002238C5">
        <w:rPr>
          <w:rFonts w:ascii="Times New Roman" w:hAnsi="Times New Roman" w:cs="Times New Roman"/>
          <w:b/>
          <w:bCs/>
          <w:sz w:val="28"/>
          <w:szCs w:val="28"/>
        </w:rPr>
        <w:t>Undertaken</w:t>
      </w:r>
    </w:p>
    <w:p w14:paraId="474F1ABE" w14:textId="02B63921" w:rsidR="00407C84" w:rsidRPr="004C175C" w:rsidRDefault="00407C84" w:rsidP="006A7A75">
      <w:pPr>
        <w:ind w:left="-5"/>
        <w:jc w:val="both"/>
        <w:rPr>
          <w:rFonts w:ascii="Times New Roman" w:hAnsi="Times New Roman" w:cs="Times New Roman"/>
          <w:sz w:val="24"/>
          <w:szCs w:val="24"/>
        </w:rPr>
      </w:pPr>
      <w:r w:rsidRPr="004C175C">
        <w:rPr>
          <w:rFonts w:ascii="Times New Roman" w:hAnsi="Times New Roman" w:cs="Times New Roman"/>
          <w:sz w:val="24"/>
          <w:szCs w:val="24"/>
        </w:rPr>
        <w:t xml:space="preserve">As an apex regulator, SEBON has been gone through several initiates for overall development of the capital market though it has a very short history of operation. It had formulated strategic plan and master plan in the past. The major steps are:  Four- year strategic plan (1998-2002), Five-year capital market development master plan (2011-2016) </w:t>
      </w:r>
      <w:r w:rsidR="006A7A75" w:rsidRPr="004C175C">
        <w:rPr>
          <w:rFonts w:ascii="Times New Roman" w:hAnsi="Times New Roman" w:cs="Times New Roman"/>
          <w:sz w:val="24"/>
          <w:szCs w:val="24"/>
        </w:rPr>
        <w:t>and Strategic</w:t>
      </w:r>
      <w:r w:rsidRPr="004C175C">
        <w:rPr>
          <w:rFonts w:ascii="Times New Roman" w:hAnsi="Times New Roman" w:cs="Times New Roman"/>
          <w:sz w:val="24"/>
          <w:szCs w:val="24"/>
        </w:rPr>
        <w:t xml:space="preserve"> Plan (2021-2024). Besides these capital market development project prepared by the Aries Group Ltd. USA with the assistance of Asian Development Bank in 1993 was focused on the development of fixed income securities markets, equity markets and institutions. Similarly, Corporate and Financial Governance Project (</w:t>
      </w:r>
      <w:proofErr w:type="spellStart"/>
      <w:r w:rsidRPr="004C175C">
        <w:rPr>
          <w:rFonts w:ascii="Times New Roman" w:hAnsi="Times New Roman" w:cs="Times New Roman"/>
          <w:sz w:val="24"/>
          <w:szCs w:val="24"/>
        </w:rPr>
        <w:t>CFG</w:t>
      </w:r>
      <w:proofErr w:type="spellEnd"/>
      <w:r w:rsidRPr="004C175C">
        <w:rPr>
          <w:rFonts w:ascii="Times New Roman" w:hAnsi="Times New Roman" w:cs="Times New Roman"/>
          <w:sz w:val="24"/>
          <w:szCs w:val="24"/>
        </w:rPr>
        <w:t xml:space="preserve">) was implemented in 2005 under the </w:t>
      </w:r>
      <w:proofErr w:type="spellStart"/>
      <w:r w:rsidRPr="004C175C">
        <w:rPr>
          <w:rFonts w:ascii="Times New Roman" w:hAnsi="Times New Roman" w:cs="Times New Roman"/>
          <w:sz w:val="24"/>
          <w:szCs w:val="24"/>
        </w:rPr>
        <w:t>ADB</w:t>
      </w:r>
      <w:proofErr w:type="spellEnd"/>
      <w:r w:rsidRPr="004C175C">
        <w:rPr>
          <w:rFonts w:ascii="Times New Roman" w:hAnsi="Times New Roman" w:cs="Times New Roman"/>
          <w:sz w:val="24"/>
          <w:szCs w:val="24"/>
        </w:rPr>
        <w:t xml:space="preserve"> assistance to enhance the institutional capacity of SEBON and Company Registrar Office, to </w:t>
      </w:r>
      <w:r w:rsidR="006A7A75" w:rsidRPr="004C175C">
        <w:rPr>
          <w:rFonts w:ascii="Times New Roman" w:hAnsi="Times New Roman" w:cs="Times New Roman"/>
          <w:sz w:val="24"/>
          <w:szCs w:val="24"/>
        </w:rPr>
        <w:t>modernize</w:t>
      </w:r>
      <w:r w:rsidRPr="004C175C">
        <w:rPr>
          <w:rFonts w:ascii="Times New Roman" w:hAnsi="Times New Roman" w:cs="Times New Roman"/>
          <w:sz w:val="24"/>
          <w:szCs w:val="24"/>
        </w:rPr>
        <w:t xml:space="preserve"> </w:t>
      </w:r>
      <w:proofErr w:type="spellStart"/>
      <w:r w:rsidRPr="004C175C">
        <w:rPr>
          <w:rFonts w:ascii="Times New Roman" w:hAnsi="Times New Roman" w:cs="Times New Roman"/>
          <w:sz w:val="24"/>
          <w:szCs w:val="24"/>
        </w:rPr>
        <w:t>NEPSE</w:t>
      </w:r>
      <w:proofErr w:type="spellEnd"/>
      <w:r w:rsidRPr="004C175C">
        <w:rPr>
          <w:rFonts w:ascii="Times New Roman" w:hAnsi="Times New Roman" w:cs="Times New Roman"/>
          <w:sz w:val="24"/>
          <w:szCs w:val="24"/>
        </w:rPr>
        <w:t xml:space="preserve"> trading system and to establish central securities </w:t>
      </w:r>
      <w:r w:rsidRPr="004C175C">
        <w:rPr>
          <w:rFonts w:ascii="Times New Roman" w:hAnsi="Times New Roman" w:cs="Times New Roman"/>
          <w:sz w:val="24"/>
          <w:szCs w:val="24"/>
        </w:rPr>
        <w:lastRenderedPageBreak/>
        <w:t>depository. Securities Data Management System Project (</w:t>
      </w:r>
      <w:proofErr w:type="spellStart"/>
      <w:r w:rsidRPr="004C175C">
        <w:rPr>
          <w:rFonts w:ascii="Times New Roman" w:hAnsi="Times New Roman" w:cs="Times New Roman"/>
          <w:sz w:val="24"/>
          <w:szCs w:val="24"/>
        </w:rPr>
        <w:t>SDMS</w:t>
      </w:r>
      <w:proofErr w:type="spellEnd"/>
      <w:r w:rsidRPr="004C175C">
        <w:rPr>
          <w:rFonts w:ascii="Times New Roman" w:hAnsi="Times New Roman" w:cs="Times New Roman"/>
          <w:sz w:val="24"/>
          <w:szCs w:val="24"/>
        </w:rPr>
        <w:t xml:space="preserve">), implemented in 2008 with the assistance of World Bank under Economic Reform Program of Government of Nepal thereby strengthened the capacity of SEBON by enhancing ICT sophistication, website upgradation and managing capacity building program for officials. Moreover, under the financial and technical assistance of </w:t>
      </w:r>
      <w:proofErr w:type="spellStart"/>
      <w:r w:rsidRPr="004C175C">
        <w:rPr>
          <w:rFonts w:ascii="Times New Roman" w:hAnsi="Times New Roman" w:cs="Times New Roman"/>
          <w:sz w:val="24"/>
          <w:szCs w:val="24"/>
        </w:rPr>
        <w:t>ADB</w:t>
      </w:r>
      <w:proofErr w:type="spellEnd"/>
      <w:r w:rsidRPr="004C175C">
        <w:rPr>
          <w:rFonts w:ascii="Times New Roman" w:hAnsi="Times New Roman" w:cs="Times New Roman"/>
          <w:sz w:val="24"/>
          <w:szCs w:val="24"/>
        </w:rPr>
        <w:t xml:space="preserve">, capital market and infrastructure capacity support project </w:t>
      </w:r>
      <w:proofErr w:type="gramStart"/>
      <w:r w:rsidRPr="004C175C">
        <w:rPr>
          <w:rFonts w:ascii="Times New Roman" w:hAnsi="Times New Roman" w:cs="Times New Roman"/>
          <w:sz w:val="24"/>
          <w:szCs w:val="24"/>
        </w:rPr>
        <w:t>was</w:t>
      </w:r>
      <w:proofErr w:type="gramEnd"/>
      <w:r w:rsidRPr="004C175C">
        <w:rPr>
          <w:rFonts w:ascii="Times New Roman" w:hAnsi="Times New Roman" w:cs="Times New Roman"/>
          <w:sz w:val="24"/>
          <w:szCs w:val="24"/>
        </w:rPr>
        <w:t xml:space="preserve"> implemented to develop the bond market in Nepal as well as to enhance the institutional capacity of SEBON.</w:t>
      </w:r>
    </w:p>
    <w:p w14:paraId="03D85438" w14:textId="67A51C39" w:rsidR="00E95A91" w:rsidRPr="004C175C" w:rsidRDefault="00E95A91" w:rsidP="006A7A75">
      <w:pPr>
        <w:ind w:left="-5"/>
        <w:jc w:val="both"/>
        <w:rPr>
          <w:rFonts w:ascii="Times New Roman" w:hAnsi="Times New Roman" w:cs="Times New Roman"/>
          <w:sz w:val="24"/>
          <w:szCs w:val="24"/>
        </w:rPr>
      </w:pPr>
      <w:r w:rsidRPr="004C175C">
        <w:rPr>
          <w:rFonts w:ascii="Times New Roman" w:hAnsi="Times New Roman" w:cs="Times New Roman"/>
          <w:sz w:val="24"/>
          <w:szCs w:val="24"/>
        </w:rPr>
        <w:t>The current strategic plan i.e. Strategic Plan (2021-2024) is in implementation phase now and it ha</w:t>
      </w:r>
      <w:r w:rsidR="00560543">
        <w:rPr>
          <w:rFonts w:ascii="Times New Roman" w:hAnsi="Times New Roman" w:cs="Times New Roman"/>
          <w:sz w:val="24"/>
          <w:szCs w:val="24"/>
        </w:rPr>
        <w:t>s</w:t>
      </w:r>
      <w:r w:rsidRPr="004C175C">
        <w:rPr>
          <w:rFonts w:ascii="Times New Roman" w:hAnsi="Times New Roman" w:cs="Times New Roman"/>
          <w:sz w:val="24"/>
          <w:szCs w:val="24"/>
        </w:rPr>
        <w:t xml:space="preserve"> set the strategic objectives as below: </w:t>
      </w:r>
    </w:p>
    <w:p w14:paraId="73D6D80D" w14:textId="77777777" w:rsidR="00E95A91" w:rsidRPr="004C175C" w:rsidRDefault="00E95A91" w:rsidP="006A7A75">
      <w:pPr>
        <w:pStyle w:val="ListParagraph"/>
        <w:numPr>
          <w:ilvl w:val="0"/>
          <w:numId w:val="1"/>
        </w:numPr>
        <w:spacing w:after="0"/>
        <w:jc w:val="both"/>
        <w:rPr>
          <w:rFonts w:ascii="Times New Roman" w:hAnsi="Times New Roman" w:cs="Times New Roman"/>
          <w:sz w:val="24"/>
          <w:szCs w:val="24"/>
        </w:rPr>
      </w:pPr>
      <w:r w:rsidRPr="004C175C">
        <w:rPr>
          <w:rFonts w:ascii="Times New Roman" w:hAnsi="Times New Roman" w:cs="Times New Roman"/>
          <w:sz w:val="24"/>
          <w:szCs w:val="24"/>
        </w:rPr>
        <w:t>Strengthening the legal and regulatory framework relating to securities markets and commodity exchange markets.</w:t>
      </w:r>
    </w:p>
    <w:p w14:paraId="0A2DED48" w14:textId="77777777" w:rsidR="00E95A91" w:rsidRPr="004C175C" w:rsidRDefault="00E95A91" w:rsidP="006A7A75">
      <w:pPr>
        <w:pStyle w:val="ListParagraph"/>
        <w:numPr>
          <w:ilvl w:val="0"/>
          <w:numId w:val="1"/>
        </w:numPr>
        <w:jc w:val="both"/>
        <w:rPr>
          <w:rFonts w:ascii="Times New Roman" w:hAnsi="Times New Roman" w:cs="Times New Roman"/>
          <w:sz w:val="24"/>
          <w:szCs w:val="24"/>
        </w:rPr>
      </w:pPr>
      <w:r w:rsidRPr="004C175C">
        <w:rPr>
          <w:rFonts w:ascii="Times New Roman" w:hAnsi="Times New Roman" w:cs="Times New Roman"/>
          <w:sz w:val="24"/>
          <w:szCs w:val="24"/>
        </w:rPr>
        <w:t>Facilitating development of the markets in terms of instruments, institutions, and infrastructures.</w:t>
      </w:r>
    </w:p>
    <w:p w14:paraId="79A61C4A" w14:textId="3D26A99F" w:rsidR="00E95A91" w:rsidRPr="004C175C" w:rsidRDefault="00E95A91" w:rsidP="006A7A75">
      <w:pPr>
        <w:pStyle w:val="ListParagraph"/>
        <w:numPr>
          <w:ilvl w:val="0"/>
          <w:numId w:val="1"/>
        </w:numPr>
        <w:jc w:val="both"/>
        <w:rPr>
          <w:rFonts w:ascii="Times New Roman" w:hAnsi="Times New Roman" w:cs="Times New Roman"/>
          <w:sz w:val="24"/>
          <w:szCs w:val="24"/>
        </w:rPr>
      </w:pPr>
      <w:r w:rsidRPr="004C175C">
        <w:rPr>
          <w:rFonts w:ascii="Times New Roman" w:hAnsi="Times New Roman" w:cs="Times New Roman"/>
          <w:sz w:val="24"/>
          <w:szCs w:val="24"/>
        </w:rPr>
        <w:t>Building regulatory capacity.</w:t>
      </w:r>
    </w:p>
    <w:p w14:paraId="4341294D" w14:textId="367FC52D" w:rsidR="00407C84" w:rsidRPr="004C175C" w:rsidRDefault="00E95A91" w:rsidP="006A7A75">
      <w:pPr>
        <w:pStyle w:val="ListParagraph"/>
        <w:numPr>
          <w:ilvl w:val="0"/>
          <w:numId w:val="1"/>
        </w:numPr>
        <w:jc w:val="both"/>
        <w:rPr>
          <w:rFonts w:ascii="Times New Roman" w:hAnsi="Times New Roman" w:cs="Times New Roman"/>
          <w:sz w:val="24"/>
          <w:szCs w:val="24"/>
        </w:rPr>
      </w:pPr>
      <w:r w:rsidRPr="004C175C">
        <w:rPr>
          <w:rFonts w:ascii="Times New Roman" w:hAnsi="Times New Roman" w:cs="Times New Roman"/>
          <w:sz w:val="24"/>
          <w:szCs w:val="24"/>
        </w:rPr>
        <w:t xml:space="preserve">Improving the governance, disclosure and compliance relating to regulator, securities markets and commodity exchange markets.  </w:t>
      </w:r>
    </w:p>
    <w:p w14:paraId="67872329" w14:textId="77777777" w:rsidR="00E95A91" w:rsidRPr="004C175C" w:rsidRDefault="00E95A91" w:rsidP="006A7A75">
      <w:pPr>
        <w:pStyle w:val="ListParagraph"/>
        <w:numPr>
          <w:ilvl w:val="0"/>
          <w:numId w:val="1"/>
        </w:numPr>
        <w:spacing w:after="0"/>
        <w:jc w:val="both"/>
        <w:rPr>
          <w:rFonts w:ascii="Times New Roman" w:hAnsi="Times New Roman" w:cs="Times New Roman"/>
          <w:sz w:val="24"/>
          <w:szCs w:val="24"/>
        </w:rPr>
      </w:pPr>
      <w:r w:rsidRPr="004C175C">
        <w:rPr>
          <w:rFonts w:ascii="Times New Roman" w:hAnsi="Times New Roman" w:cs="Times New Roman"/>
          <w:sz w:val="24"/>
          <w:szCs w:val="24"/>
        </w:rPr>
        <w:t>Reducing the systemic risk and other risks of the securities markets and commodity exchange markets.</w:t>
      </w:r>
    </w:p>
    <w:p w14:paraId="0E4A2F5D" w14:textId="1FC415E8" w:rsidR="00E95A91" w:rsidRPr="004C175C" w:rsidRDefault="00E95A91" w:rsidP="006A7A75">
      <w:pPr>
        <w:pStyle w:val="ListParagraph"/>
        <w:numPr>
          <w:ilvl w:val="0"/>
          <w:numId w:val="1"/>
        </w:numPr>
        <w:jc w:val="both"/>
        <w:rPr>
          <w:rFonts w:ascii="Times New Roman" w:hAnsi="Times New Roman" w:cs="Times New Roman"/>
          <w:sz w:val="24"/>
          <w:szCs w:val="24"/>
        </w:rPr>
      </w:pPr>
      <w:r w:rsidRPr="004C175C">
        <w:rPr>
          <w:rFonts w:ascii="Times New Roman" w:hAnsi="Times New Roman" w:cs="Times New Roman"/>
          <w:sz w:val="24"/>
          <w:szCs w:val="24"/>
        </w:rPr>
        <w:t>Promoting investor education, public awareness and understanding of securities markets and commodity exchange markets.</w:t>
      </w:r>
    </w:p>
    <w:p w14:paraId="5F6AC41A" w14:textId="7F4EB102" w:rsidR="006A7A75" w:rsidRPr="004C175C" w:rsidRDefault="00E95A91" w:rsidP="006A7A75">
      <w:pPr>
        <w:pStyle w:val="ListParagraph"/>
        <w:numPr>
          <w:ilvl w:val="0"/>
          <w:numId w:val="1"/>
        </w:numPr>
        <w:jc w:val="both"/>
        <w:rPr>
          <w:rFonts w:ascii="Times New Roman" w:hAnsi="Times New Roman" w:cs="Times New Roman"/>
          <w:sz w:val="24"/>
          <w:szCs w:val="24"/>
        </w:rPr>
      </w:pPr>
      <w:r w:rsidRPr="004C175C">
        <w:rPr>
          <w:rFonts w:ascii="Times New Roman" w:hAnsi="Times New Roman" w:cs="Times New Roman"/>
          <w:sz w:val="24"/>
          <w:szCs w:val="24"/>
        </w:rPr>
        <w:t>Enhancing the national and international relation and cooperation to facilitate the development of securities markets and commodity exchange markets</w:t>
      </w:r>
      <w:r w:rsidR="006A7A75" w:rsidRPr="004C175C">
        <w:rPr>
          <w:rFonts w:ascii="Times New Roman" w:hAnsi="Times New Roman" w:cs="Times New Roman"/>
          <w:sz w:val="24"/>
          <w:szCs w:val="24"/>
        </w:rPr>
        <w:t>.</w:t>
      </w:r>
    </w:p>
    <w:p w14:paraId="01BAF421" w14:textId="46FF3C7E" w:rsidR="006A7A75" w:rsidRDefault="006A7A75" w:rsidP="006A7A75">
      <w:pPr>
        <w:ind w:left="-5"/>
        <w:jc w:val="both"/>
        <w:rPr>
          <w:rFonts w:ascii="Times New Roman" w:hAnsi="Times New Roman" w:cs="Times New Roman"/>
          <w:sz w:val="24"/>
          <w:szCs w:val="24"/>
        </w:rPr>
      </w:pPr>
      <w:r w:rsidRPr="004C175C">
        <w:rPr>
          <w:rFonts w:ascii="Times New Roman" w:hAnsi="Times New Roman" w:cs="Times New Roman"/>
          <w:sz w:val="24"/>
          <w:szCs w:val="24"/>
        </w:rPr>
        <w:t xml:space="preserve">In consistent with set strategies, priorities, and objectives, the action plan for each strategy and priority for the </w:t>
      </w:r>
      <w:proofErr w:type="spellStart"/>
      <w:r w:rsidRPr="004C175C">
        <w:rPr>
          <w:rFonts w:ascii="Times New Roman" w:hAnsi="Times New Roman" w:cs="Times New Roman"/>
          <w:sz w:val="24"/>
          <w:szCs w:val="24"/>
        </w:rPr>
        <w:t>FY2020</w:t>
      </w:r>
      <w:proofErr w:type="spellEnd"/>
      <w:r w:rsidRPr="004C175C">
        <w:rPr>
          <w:rFonts w:ascii="Times New Roman" w:hAnsi="Times New Roman" w:cs="Times New Roman"/>
          <w:sz w:val="24"/>
          <w:szCs w:val="24"/>
        </w:rPr>
        <w:t>/21–</w:t>
      </w:r>
      <w:proofErr w:type="spellStart"/>
      <w:r w:rsidRPr="004C175C">
        <w:rPr>
          <w:rFonts w:ascii="Times New Roman" w:hAnsi="Times New Roman" w:cs="Times New Roman"/>
          <w:sz w:val="24"/>
          <w:szCs w:val="24"/>
        </w:rPr>
        <w:t>FY2023</w:t>
      </w:r>
      <w:proofErr w:type="spellEnd"/>
      <w:r w:rsidRPr="004C175C">
        <w:rPr>
          <w:rFonts w:ascii="Times New Roman" w:hAnsi="Times New Roman" w:cs="Times New Roman"/>
          <w:sz w:val="24"/>
          <w:szCs w:val="24"/>
        </w:rPr>
        <w:t xml:space="preserve">/24 had been also developed along with performance indicators and responsible authority for their execution. Soon the evaluation phase is coming to ensure that everything we set are well achieved or take some corrective measure in the next planning initiative. </w:t>
      </w:r>
    </w:p>
    <w:p w14:paraId="220A34C8" w14:textId="488A710A" w:rsidR="004C02AA" w:rsidRPr="004C02AA" w:rsidRDefault="004C02AA" w:rsidP="004C02AA">
      <w:pPr>
        <w:jc w:val="both"/>
        <w:rPr>
          <w:rFonts w:ascii="Times New Roman" w:hAnsi="Times New Roman" w:cs="Times New Roman"/>
          <w:sz w:val="24"/>
          <w:szCs w:val="24"/>
        </w:rPr>
      </w:pPr>
      <w:r w:rsidRPr="004C02AA">
        <w:rPr>
          <w:rFonts w:ascii="Times New Roman" w:hAnsi="Times New Roman" w:cs="Times New Roman"/>
          <w:sz w:val="24"/>
          <w:szCs w:val="24"/>
        </w:rPr>
        <w:t xml:space="preserve">Moreover, </w:t>
      </w:r>
      <w:r>
        <w:rPr>
          <w:rFonts w:ascii="Times New Roman" w:hAnsi="Times New Roman" w:cs="Times New Roman"/>
          <w:sz w:val="24"/>
          <w:szCs w:val="24"/>
        </w:rPr>
        <w:t>t</w:t>
      </w:r>
      <w:r w:rsidRPr="004C02AA">
        <w:rPr>
          <w:rFonts w:ascii="Times New Roman" w:hAnsi="Times New Roman" w:cs="Times New Roman"/>
          <w:sz w:val="24"/>
          <w:szCs w:val="24"/>
        </w:rPr>
        <w:t xml:space="preserve">he budget </w:t>
      </w:r>
      <w:r>
        <w:rPr>
          <w:rFonts w:ascii="Times New Roman" w:hAnsi="Times New Roman" w:cs="Times New Roman"/>
          <w:sz w:val="24"/>
          <w:szCs w:val="24"/>
        </w:rPr>
        <w:t>for fiscal year BS 2081/82 by the Government of Nepal</w:t>
      </w:r>
      <w:r w:rsidR="00BF4E4E">
        <w:rPr>
          <w:rFonts w:ascii="Times New Roman" w:hAnsi="Times New Roman" w:cs="Times New Roman"/>
          <w:sz w:val="24"/>
          <w:szCs w:val="24"/>
        </w:rPr>
        <w:t xml:space="preserve"> (</w:t>
      </w:r>
      <w:proofErr w:type="spellStart"/>
      <w:r w:rsidR="00BF4E4E">
        <w:rPr>
          <w:rFonts w:ascii="Times New Roman" w:hAnsi="Times New Roman" w:cs="Times New Roman"/>
          <w:sz w:val="24"/>
          <w:szCs w:val="24"/>
        </w:rPr>
        <w:t>GoN</w:t>
      </w:r>
      <w:proofErr w:type="spellEnd"/>
      <w:r w:rsidR="00BF4E4E">
        <w:rPr>
          <w:rFonts w:ascii="Times New Roman" w:hAnsi="Times New Roman" w:cs="Times New Roman"/>
          <w:sz w:val="24"/>
          <w:szCs w:val="24"/>
        </w:rPr>
        <w:t>)</w:t>
      </w:r>
      <w:r>
        <w:rPr>
          <w:rFonts w:ascii="Times New Roman" w:hAnsi="Times New Roman" w:cs="Times New Roman"/>
          <w:sz w:val="24"/>
          <w:szCs w:val="24"/>
        </w:rPr>
        <w:t xml:space="preserve"> has</w:t>
      </w:r>
      <w:r w:rsidRPr="004C02AA">
        <w:rPr>
          <w:rFonts w:ascii="Times New Roman" w:hAnsi="Times New Roman" w:cs="Times New Roman"/>
          <w:sz w:val="24"/>
          <w:szCs w:val="24"/>
        </w:rPr>
        <w:t xml:space="preserve"> </w:t>
      </w:r>
      <w:r>
        <w:rPr>
          <w:rFonts w:ascii="Times New Roman" w:hAnsi="Times New Roman" w:cs="Times New Roman"/>
          <w:sz w:val="24"/>
          <w:szCs w:val="24"/>
        </w:rPr>
        <w:t>embraced the</w:t>
      </w:r>
      <w:r w:rsidRPr="004C02AA">
        <w:rPr>
          <w:rFonts w:ascii="Times New Roman" w:hAnsi="Times New Roman" w:cs="Times New Roman"/>
          <w:sz w:val="24"/>
          <w:szCs w:val="24"/>
        </w:rPr>
        <w:t xml:space="preserve"> plans for institutional reforms aimed at enhancing investment and ensuring investor protection in the capital market. </w:t>
      </w:r>
      <w:r>
        <w:rPr>
          <w:rFonts w:ascii="Times New Roman" w:hAnsi="Times New Roman" w:cs="Times New Roman"/>
          <w:sz w:val="24"/>
          <w:szCs w:val="24"/>
        </w:rPr>
        <w:t xml:space="preserve">It also </w:t>
      </w:r>
      <w:r w:rsidRPr="004C02AA">
        <w:rPr>
          <w:rFonts w:ascii="Times New Roman" w:hAnsi="Times New Roman" w:cs="Times New Roman"/>
          <w:sz w:val="24"/>
          <w:szCs w:val="24"/>
        </w:rPr>
        <w:t>outlined initiatives for structural improvements in the Nepal Stock Exchange (</w:t>
      </w:r>
      <w:proofErr w:type="spellStart"/>
      <w:r w:rsidRPr="004C02AA">
        <w:rPr>
          <w:rFonts w:ascii="Times New Roman" w:hAnsi="Times New Roman" w:cs="Times New Roman"/>
          <w:sz w:val="24"/>
          <w:szCs w:val="24"/>
        </w:rPr>
        <w:t>NEPSE</w:t>
      </w:r>
      <w:proofErr w:type="spellEnd"/>
      <w:r w:rsidRPr="004C02AA">
        <w:rPr>
          <w:rFonts w:ascii="Times New Roman" w:hAnsi="Times New Roman" w:cs="Times New Roman"/>
          <w:sz w:val="24"/>
          <w:szCs w:val="24"/>
        </w:rPr>
        <w:t>) and the Securities Board of Nepal (SEBON), emphasizing the enhancement of institutional capacity in the SEBON</w:t>
      </w:r>
      <w:r>
        <w:rPr>
          <w:rFonts w:ascii="Times New Roman" w:hAnsi="Times New Roman" w:cs="Times New Roman"/>
          <w:sz w:val="24"/>
          <w:szCs w:val="24"/>
        </w:rPr>
        <w:t xml:space="preserve">. </w:t>
      </w:r>
      <w:r w:rsidRPr="004C02AA">
        <w:rPr>
          <w:rFonts w:ascii="Times New Roman" w:hAnsi="Times New Roman" w:cs="Times New Roman"/>
          <w:sz w:val="24"/>
          <w:szCs w:val="24"/>
        </w:rPr>
        <w:t>Furthermore, the budget addresses the regulation of commodity exchange markets, emphasizing the importance of legal and institutional frameworks for their operation.</w:t>
      </w:r>
      <w:r>
        <w:rPr>
          <w:rFonts w:ascii="Times New Roman" w:hAnsi="Times New Roman" w:cs="Times New Roman"/>
          <w:sz w:val="24"/>
          <w:szCs w:val="24"/>
        </w:rPr>
        <w:t xml:space="preserve"> </w:t>
      </w:r>
      <w:r w:rsidRPr="004C02AA">
        <w:rPr>
          <w:rFonts w:ascii="Times New Roman" w:hAnsi="Times New Roman" w:cs="Times New Roman"/>
          <w:sz w:val="24"/>
          <w:szCs w:val="24"/>
        </w:rPr>
        <w:t>Additionally, provisions have been made in the budget to mandate companies with capital exceeding a certain threshold to be listed on the secondary market, ensuring greater oversight and transparency in the capital market.</w:t>
      </w:r>
      <w:r>
        <w:rPr>
          <w:rFonts w:ascii="Times New Roman" w:hAnsi="Times New Roman" w:cs="Times New Roman"/>
          <w:sz w:val="24"/>
          <w:szCs w:val="24"/>
        </w:rPr>
        <w:t xml:space="preserve"> Some measures </w:t>
      </w:r>
      <w:r w:rsidR="00BF4E4E">
        <w:rPr>
          <w:rFonts w:ascii="Times New Roman" w:hAnsi="Times New Roman" w:cs="Times New Roman"/>
          <w:sz w:val="24"/>
          <w:szCs w:val="24"/>
        </w:rPr>
        <w:t xml:space="preserve">announced by </w:t>
      </w:r>
      <w:proofErr w:type="spellStart"/>
      <w:r w:rsidR="00BF4E4E">
        <w:rPr>
          <w:rFonts w:ascii="Times New Roman" w:hAnsi="Times New Roman" w:cs="Times New Roman"/>
          <w:sz w:val="24"/>
          <w:szCs w:val="24"/>
        </w:rPr>
        <w:t>GoN</w:t>
      </w:r>
      <w:proofErr w:type="spellEnd"/>
      <w:r>
        <w:rPr>
          <w:rFonts w:ascii="Times New Roman" w:hAnsi="Times New Roman" w:cs="Times New Roman"/>
          <w:sz w:val="24"/>
          <w:szCs w:val="24"/>
        </w:rPr>
        <w:t xml:space="preserve"> in earlier years' budgetary </w:t>
      </w:r>
      <w:r w:rsidR="00BF4E4E">
        <w:rPr>
          <w:rFonts w:ascii="Times New Roman" w:hAnsi="Times New Roman" w:cs="Times New Roman"/>
          <w:sz w:val="24"/>
          <w:szCs w:val="24"/>
        </w:rPr>
        <w:t xml:space="preserve">programs are already implemented like </w:t>
      </w:r>
      <w:r w:rsidR="008033D3">
        <w:rPr>
          <w:rFonts w:ascii="Times New Roman" w:hAnsi="Times New Roman" w:cs="Times New Roman"/>
          <w:sz w:val="24"/>
          <w:szCs w:val="24"/>
        </w:rPr>
        <w:t>–</w:t>
      </w:r>
      <w:r w:rsidR="00BF4E4E">
        <w:rPr>
          <w:rFonts w:ascii="Times New Roman" w:hAnsi="Times New Roman" w:cs="Times New Roman"/>
          <w:sz w:val="24"/>
          <w:szCs w:val="24"/>
        </w:rPr>
        <w:t xml:space="preserve"> </w:t>
      </w:r>
      <w:r w:rsidR="008033D3">
        <w:rPr>
          <w:rFonts w:ascii="Times New Roman" w:hAnsi="Times New Roman" w:cs="Times New Roman"/>
          <w:sz w:val="24"/>
          <w:szCs w:val="24"/>
        </w:rPr>
        <w:t>reservation on IPO for Nepalese worker on foreign employment and easing the licensing of private equity and venture capital (</w:t>
      </w:r>
      <w:proofErr w:type="spellStart"/>
      <w:r w:rsidR="008033D3">
        <w:rPr>
          <w:rFonts w:ascii="Times New Roman" w:hAnsi="Times New Roman" w:cs="Times New Roman"/>
          <w:sz w:val="24"/>
          <w:szCs w:val="24"/>
        </w:rPr>
        <w:t>PEVC</w:t>
      </w:r>
      <w:proofErr w:type="spellEnd"/>
      <w:r w:rsidR="008033D3">
        <w:rPr>
          <w:rFonts w:ascii="Times New Roman" w:hAnsi="Times New Roman" w:cs="Times New Roman"/>
          <w:sz w:val="24"/>
          <w:szCs w:val="24"/>
        </w:rPr>
        <w:t xml:space="preserve">). Other programs undergoing as declared in earlier budget by the </w:t>
      </w:r>
      <w:proofErr w:type="spellStart"/>
      <w:r w:rsidR="008033D3">
        <w:rPr>
          <w:rFonts w:ascii="Times New Roman" w:hAnsi="Times New Roman" w:cs="Times New Roman"/>
          <w:sz w:val="24"/>
          <w:szCs w:val="24"/>
        </w:rPr>
        <w:t>GoN</w:t>
      </w:r>
      <w:proofErr w:type="spellEnd"/>
      <w:r w:rsidR="008033D3">
        <w:rPr>
          <w:rFonts w:ascii="Times New Roman" w:hAnsi="Times New Roman" w:cs="Times New Roman"/>
          <w:sz w:val="24"/>
          <w:szCs w:val="24"/>
        </w:rPr>
        <w:t xml:space="preserve"> are attracting non-resident Nepalese into the capital market, reform in secondary market and mandatory provision to companies with certain capital aimed to be listed in secondary securities market as listed companies.</w:t>
      </w:r>
    </w:p>
    <w:p w14:paraId="7E7B139A" w14:textId="77777777" w:rsidR="00604A94" w:rsidRDefault="00604A94" w:rsidP="00521DCF">
      <w:pPr>
        <w:jc w:val="both"/>
        <w:rPr>
          <w:rFonts w:ascii="Times New Roman" w:hAnsi="Times New Roman" w:cs="Times New Roman"/>
          <w:b/>
          <w:bCs/>
          <w:sz w:val="24"/>
          <w:szCs w:val="24"/>
        </w:rPr>
      </w:pPr>
    </w:p>
    <w:p w14:paraId="104291E9" w14:textId="627004F5" w:rsidR="00521DCF" w:rsidRPr="002238C5" w:rsidRDefault="00E56BEE" w:rsidP="00521DCF">
      <w:pPr>
        <w:jc w:val="both"/>
        <w:rPr>
          <w:rFonts w:ascii="Times New Roman" w:hAnsi="Times New Roman" w:cs="Times New Roman"/>
          <w:b/>
          <w:bCs/>
          <w:sz w:val="28"/>
          <w:szCs w:val="28"/>
        </w:rPr>
      </w:pPr>
      <w:r w:rsidRPr="002238C5">
        <w:rPr>
          <w:rFonts w:ascii="Times New Roman" w:hAnsi="Times New Roman" w:cs="Times New Roman"/>
          <w:b/>
          <w:bCs/>
          <w:sz w:val="28"/>
          <w:szCs w:val="28"/>
        </w:rPr>
        <w:lastRenderedPageBreak/>
        <w:t>Capital</w:t>
      </w:r>
      <w:r w:rsidR="00521DCF" w:rsidRPr="002238C5">
        <w:rPr>
          <w:rFonts w:ascii="Times New Roman" w:hAnsi="Times New Roman" w:cs="Times New Roman"/>
          <w:b/>
          <w:bCs/>
          <w:sz w:val="28"/>
          <w:szCs w:val="28"/>
        </w:rPr>
        <w:t xml:space="preserve"> Market</w:t>
      </w:r>
      <w:r w:rsidR="0032119B" w:rsidRPr="002238C5">
        <w:rPr>
          <w:rFonts w:ascii="Times New Roman" w:hAnsi="Times New Roman" w:cs="Times New Roman"/>
          <w:b/>
          <w:bCs/>
          <w:sz w:val="28"/>
          <w:szCs w:val="28"/>
        </w:rPr>
        <w:t xml:space="preserve"> Reform under Financial Sector Reform Program in Nepal</w:t>
      </w:r>
    </w:p>
    <w:p w14:paraId="57B68B85" w14:textId="29D4F077" w:rsidR="00EC639E" w:rsidRPr="004C175C" w:rsidRDefault="00EC639E" w:rsidP="00146CA2">
      <w:pPr>
        <w:jc w:val="both"/>
        <w:rPr>
          <w:rFonts w:ascii="Times New Roman" w:hAnsi="Times New Roman" w:cs="Times New Roman"/>
          <w:sz w:val="24"/>
          <w:szCs w:val="24"/>
        </w:rPr>
      </w:pPr>
      <w:r w:rsidRPr="004C175C">
        <w:rPr>
          <w:rFonts w:ascii="Times New Roman" w:hAnsi="Times New Roman" w:cs="Times New Roman"/>
          <w:sz w:val="24"/>
          <w:szCs w:val="24"/>
        </w:rPr>
        <w:t xml:space="preserve">Financial sector is regarded as the backbone of economic growth of any nation whether developed or developing or in transition or emerging. It plays pivotal role in the development of all sectors of the economy and actually works as a lubricator by providing financial resources. </w:t>
      </w:r>
      <w:r w:rsidR="008B0085" w:rsidRPr="004C175C">
        <w:rPr>
          <w:rFonts w:ascii="Times New Roman" w:hAnsi="Times New Roman" w:cs="Times New Roman"/>
          <w:sz w:val="24"/>
          <w:szCs w:val="24"/>
        </w:rPr>
        <w:t>The effective mobilization of financial resources is a critical prerequisite for economic growth and an efficient and competitive capital market is an important pre-condition for the mobilization of financial resources.</w:t>
      </w:r>
      <w:r w:rsidR="00146CA2" w:rsidRPr="004C175C">
        <w:rPr>
          <w:rFonts w:ascii="Times New Roman" w:hAnsi="Times New Roman" w:cs="Times New Roman"/>
          <w:sz w:val="24"/>
          <w:szCs w:val="24"/>
        </w:rPr>
        <w:t xml:space="preserve"> </w:t>
      </w:r>
      <w:r w:rsidRPr="004C175C">
        <w:rPr>
          <w:rFonts w:ascii="Times New Roman" w:hAnsi="Times New Roman" w:cs="Times New Roman"/>
          <w:sz w:val="24"/>
          <w:szCs w:val="24"/>
        </w:rPr>
        <w:t xml:space="preserve">Capital market is one of the significant sectors of economy provides playing field to financial market intermediary institutions and their customers (investors) with wide range of financial instruments such as shares, bonds &amp; debentures, mutual fund units, specialized investment units etc. </w:t>
      </w:r>
      <w:r w:rsidR="00146CA2" w:rsidRPr="004C175C">
        <w:rPr>
          <w:rFonts w:ascii="Times New Roman" w:hAnsi="Times New Roman" w:cs="Times New Roman"/>
          <w:sz w:val="24"/>
          <w:szCs w:val="24"/>
        </w:rPr>
        <w:t>The capital market is the source of funds for corporate, governments and provides opportunities to savers to park their long-term savings.</w:t>
      </w:r>
    </w:p>
    <w:p w14:paraId="38960589" w14:textId="77777777" w:rsidR="00B760EC" w:rsidRDefault="002769F7" w:rsidP="00521DCF">
      <w:pPr>
        <w:jc w:val="both"/>
        <w:rPr>
          <w:rFonts w:ascii="Times New Roman" w:hAnsi="Times New Roman" w:cs="Times New Roman"/>
          <w:sz w:val="24"/>
          <w:szCs w:val="24"/>
        </w:rPr>
      </w:pPr>
      <w:r w:rsidRPr="004C175C">
        <w:rPr>
          <w:rFonts w:ascii="Times New Roman" w:hAnsi="Times New Roman" w:cs="Times New Roman"/>
          <w:sz w:val="24"/>
          <w:szCs w:val="24"/>
        </w:rPr>
        <w:t>In Nepal, F</w:t>
      </w:r>
      <w:r w:rsidR="006E2B92" w:rsidRPr="004C175C">
        <w:rPr>
          <w:rFonts w:ascii="Times New Roman" w:hAnsi="Times New Roman" w:cs="Times New Roman"/>
          <w:sz w:val="24"/>
          <w:szCs w:val="24"/>
        </w:rPr>
        <w:t>inancial Sector Reform Program</w:t>
      </w:r>
      <w:r w:rsidRPr="004C175C">
        <w:rPr>
          <w:rFonts w:ascii="Times New Roman" w:hAnsi="Times New Roman" w:cs="Times New Roman"/>
          <w:sz w:val="24"/>
          <w:szCs w:val="24"/>
        </w:rPr>
        <w:t xml:space="preserve"> (</w:t>
      </w:r>
      <w:proofErr w:type="spellStart"/>
      <w:r w:rsidRPr="004C175C">
        <w:rPr>
          <w:rFonts w:ascii="Times New Roman" w:hAnsi="Times New Roman" w:cs="Times New Roman"/>
          <w:sz w:val="24"/>
          <w:szCs w:val="24"/>
        </w:rPr>
        <w:t>FSRP</w:t>
      </w:r>
      <w:proofErr w:type="spellEnd"/>
      <w:r w:rsidRPr="004C175C">
        <w:rPr>
          <w:rFonts w:ascii="Times New Roman" w:hAnsi="Times New Roman" w:cs="Times New Roman"/>
          <w:sz w:val="24"/>
          <w:szCs w:val="24"/>
        </w:rPr>
        <w:t>)</w:t>
      </w:r>
      <w:r w:rsidR="006E2B92" w:rsidRPr="004C175C">
        <w:rPr>
          <w:rFonts w:ascii="Times New Roman" w:hAnsi="Times New Roman" w:cs="Times New Roman"/>
          <w:sz w:val="24"/>
          <w:szCs w:val="24"/>
        </w:rPr>
        <w:t xml:space="preserve"> had been taken place</w:t>
      </w:r>
      <w:r w:rsidR="00521DCF" w:rsidRPr="004C175C">
        <w:rPr>
          <w:rFonts w:ascii="Times New Roman" w:hAnsi="Times New Roman" w:cs="Times New Roman"/>
          <w:sz w:val="24"/>
          <w:szCs w:val="24"/>
        </w:rPr>
        <w:t xml:space="preserve"> in mid-</w:t>
      </w:r>
      <w:proofErr w:type="spellStart"/>
      <w:r w:rsidR="00521DCF" w:rsidRPr="004C175C">
        <w:rPr>
          <w:rFonts w:ascii="Times New Roman" w:hAnsi="Times New Roman" w:cs="Times New Roman"/>
          <w:sz w:val="24"/>
          <w:szCs w:val="24"/>
        </w:rPr>
        <w:t>1980s</w:t>
      </w:r>
      <w:proofErr w:type="spellEnd"/>
      <w:r w:rsidR="006E2B92" w:rsidRPr="004C175C">
        <w:rPr>
          <w:rFonts w:ascii="Times New Roman" w:hAnsi="Times New Roman" w:cs="Times New Roman"/>
          <w:sz w:val="24"/>
          <w:szCs w:val="24"/>
        </w:rPr>
        <w:t xml:space="preserve">.  Nepal Government </w:t>
      </w:r>
      <w:r w:rsidR="00521DCF" w:rsidRPr="004C175C">
        <w:rPr>
          <w:rFonts w:ascii="Times New Roman" w:hAnsi="Times New Roman" w:cs="Times New Roman"/>
          <w:sz w:val="24"/>
          <w:szCs w:val="24"/>
        </w:rPr>
        <w:t xml:space="preserve">and </w:t>
      </w:r>
      <w:r w:rsidR="006E2B92" w:rsidRPr="004C175C">
        <w:rPr>
          <w:rFonts w:ascii="Times New Roman" w:hAnsi="Times New Roman" w:cs="Times New Roman"/>
          <w:sz w:val="24"/>
          <w:szCs w:val="24"/>
        </w:rPr>
        <w:t>Central</w:t>
      </w:r>
      <w:r w:rsidR="00521DCF" w:rsidRPr="004C175C">
        <w:rPr>
          <w:rFonts w:ascii="Times New Roman" w:hAnsi="Times New Roman" w:cs="Times New Roman"/>
          <w:sz w:val="24"/>
          <w:szCs w:val="24"/>
        </w:rPr>
        <w:t xml:space="preserve"> Bank have been implementing comprehensive Financial Sector Reform Program since 2001. </w:t>
      </w:r>
      <w:r w:rsidR="006E2B92" w:rsidRPr="004C175C">
        <w:rPr>
          <w:rFonts w:ascii="Times New Roman" w:hAnsi="Times New Roman" w:cs="Times New Roman"/>
          <w:sz w:val="24"/>
          <w:szCs w:val="24"/>
        </w:rPr>
        <w:t>Now, third phase of the program is in implementation and Nepal Government is</w:t>
      </w:r>
      <w:r w:rsidR="00521DCF" w:rsidRPr="004C175C">
        <w:rPr>
          <w:rFonts w:ascii="Times New Roman" w:hAnsi="Times New Roman" w:cs="Times New Roman"/>
          <w:sz w:val="24"/>
          <w:szCs w:val="24"/>
        </w:rPr>
        <w:t xml:space="preserve"> strongly committed for the reform of the financial sector</w:t>
      </w:r>
      <w:r w:rsidR="006E2B92" w:rsidRPr="004C175C">
        <w:rPr>
          <w:rFonts w:ascii="Times New Roman" w:hAnsi="Times New Roman" w:cs="Times New Roman"/>
          <w:sz w:val="24"/>
          <w:szCs w:val="24"/>
        </w:rPr>
        <w:t>s like BFIs, Insurance and cooperative sectors</w:t>
      </w:r>
      <w:r w:rsidR="00521DCF" w:rsidRPr="004C175C">
        <w:rPr>
          <w:rFonts w:ascii="Times New Roman" w:hAnsi="Times New Roman" w:cs="Times New Roman"/>
          <w:sz w:val="24"/>
          <w:szCs w:val="24"/>
        </w:rPr>
        <w:t xml:space="preserve"> </w:t>
      </w:r>
      <w:r w:rsidR="006E2B92" w:rsidRPr="004C175C">
        <w:rPr>
          <w:rFonts w:ascii="Times New Roman" w:hAnsi="Times New Roman" w:cs="Times New Roman"/>
          <w:sz w:val="24"/>
          <w:szCs w:val="24"/>
        </w:rPr>
        <w:t xml:space="preserve">including capital market.  </w:t>
      </w:r>
      <w:r w:rsidR="00521DCF" w:rsidRPr="004C175C">
        <w:rPr>
          <w:rFonts w:ascii="Times New Roman" w:hAnsi="Times New Roman" w:cs="Times New Roman"/>
          <w:sz w:val="24"/>
          <w:szCs w:val="24"/>
        </w:rPr>
        <w:t>The financial sector</w:t>
      </w:r>
      <w:r w:rsidR="006E2B92" w:rsidRPr="004C175C">
        <w:rPr>
          <w:rFonts w:ascii="Times New Roman" w:hAnsi="Times New Roman" w:cs="Times New Roman"/>
          <w:sz w:val="24"/>
          <w:szCs w:val="24"/>
        </w:rPr>
        <w:t xml:space="preserve">s sometimes bring </w:t>
      </w:r>
      <w:r w:rsidR="00521DCF" w:rsidRPr="004C175C">
        <w:rPr>
          <w:rFonts w:ascii="Times New Roman" w:hAnsi="Times New Roman" w:cs="Times New Roman"/>
          <w:sz w:val="24"/>
          <w:szCs w:val="24"/>
        </w:rPr>
        <w:t xml:space="preserve">crisis which may easily transfer to other sectors of the economy. </w:t>
      </w:r>
      <w:r w:rsidR="006E2B92" w:rsidRPr="004C175C">
        <w:rPr>
          <w:rFonts w:ascii="Times New Roman" w:hAnsi="Times New Roman" w:cs="Times New Roman"/>
          <w:sz w:val="24"/>
          <w:szCs w:val="24"/>
        </w:rPr>
        <w:t>So,</w:t>
      </w:r>
      <w:r w:rsidR="00521DCF" w:rsidRPr="004C175C">
        <w:rPr>
          <w:rFonts w:ascii="Times New Roman" w:hAnsi="Times New Roman" w:cs="Times New Roman"/>
          <w:sz w:val="24"/>
          <w:szCs w:val="24"/>
        </w:rPr>
        <w:t xml:space="preserve"> </w:t>
      </w:r>
      <w:r w:rsidR="006E2B92" w:rsidRPr="004C175C">
        <w:rPr>
          <w:rFonts w:ascii="Times New Roman" w:hAnsi="Times New Roman" w:cs="Times New Roman"/>
          <w:sz w:val="24"/>
          <w:szCs w:val="24"/>
        </w:rPr>
        <w:t xml:space="preserve">we should be </w:t>
      </w:r>
      <w:r w:rsidR="00521DCF" w:rsidRPr="004C175C">
        <w:rPr>
          <w:rFonts w:ascii="Times New Roman" w:hAnsi="Times New Roman" w:cs="Times New Roman"/>
          <w:sz w:val="24"/>
          <w:szCs w:val="24"/>
        </w:rPr>
        <w:t>cautious for the financial liberalization and reforms of the financial sector.</w:t>
      </w:r>
      <w:r w:rsidR="003D46F2" w:rsidRPr="004C175C">
        <w:rPr>
          <w:rFonts w:ascii="Times New Roman" w:hAnsi="Times New Roman" w:cs="Times New Roman"/>
          <w:sz w:val="24"/>
          <w:szCs w:val="24"/>
        </w:rPr>
        <w:t xml:space="preserve"> </w:t>
      </w:r>
    </w:p>
    <w:p w14:paraId="56C349B8" w14:textId="77777777" w:rsidR="00B760EC" w:rsidRDefault="003D46F2" w:rsidP="00521DCF">
      <w:pPr>
        <w:jc w:val="both"/>
        <w:rPr>
          <w:rFonts w:ascii="Times New Roman" w:hAnsi="Times New Roman" w:cs="Times New Roman"/>
          <w:sz w:val="24"/>
          <w:szCs w:val="24"/>
        </w:rPr>
      </w:pPr>
      <w:r w:rsidRPr="004C175C">
        <w:rPr>
          <w:rFonts w:ascii="Times New Roman" w:hAnsi="Times New Roman" w:cs="Times New Roman"/>
          <w:b/>
          <w:bCs/>
          <w:sz w:val="24"/>
          <w:szCs w:val="24"/>
        </w:rPr>
        <w:t>The first phase</w:t>
      </w:r>
      <w:r w:rsidRPr="004C175C">
        <w:rPr>
          <w:rFonts w:ascii="Times New Roman" w:hAnsi="Times New Roman" w:cs="Times New Roman"/>
          <w:sz w:val="24"/>
          <w:szCs w:val="24"/>
        </w:rPr>
        <w:t xml:space="preserve"> of the financial sector reform was initiated in mid-</w:t>
      </w:r>
      <w:proofErr w:type="spellStart"/>
      <w:r w:rsidRPr="004C175C">
        <w:rPr>
          <w:rFonts w:ascii="Times New Roman" w:hAnsi="Times New Roman" w:cs="Times New Roman"/>
          <w:sz w:val="24"/>
          <w:szCs w:val="24"/>
        </w:rPr>
        <w:t>1980s</w:t>
      </w:r>
      <w:proofErr w:type="spellEnd"/>
      <w:r w:rsidRPr="004C175C">
        <w:rPr>
          <w:rFonts w:ascii="Times New Roman" w:hAnsi="Times New Roman" w:cs="Times New Roman"/>
          <w:sz w:val="24"/>
          <w:szCs w:val="24"/>
        </w:rPr>
        <w:t xml:space="preserve"> under the liberal economic policy. Under this policy, Nepal Government had opened up the banking sector to foreign investors. Structural Adjustment Program of the IMF, the financial sector was further liberalized in 1987. The focus of </w:t>
      </w:r>
      <w:proofErr w:type="spellStart"/>
      <w:r w:rsidRPr="004C175C">
        <w:rPr>
          <w:rFonts w:ascii="Times New Roman" w:hAnsi="Times New Roman" w:cs="Times New Roman"/>
          <w:sz w:val="24"/>
          <w:szCs w:val="24"/>
        </w:rPr>
        <w:t>NRB</w:t>
      </w:r>
      <w:proofErr w:type="spellEnd"/>
      <w:r w:rsidRPr="004C175C">
        <w:rPr>
          <w:rFonts w:ascii="Times New Roman" w:hAnsi="Times New Roman" w:cs="Times New Roman"/>
          <w:sz w:val="24"/>
          <w:szCs w:val="24"/>
        </w:rPr>
        <w:t xml:space="preserve"> was placed on indirect monetary control. There was a new development on the capital market as it is opened its floor for corporate share trading in 1994. The Securities Exchange Center (SEC) also started to provide some merchant banking services. The trading in the capital market was limited due to listing of very few company’s shares in the SEC. There was a limited transaction of government securities.</w:t>
      </w:r>
      <w:r w:rsidR="00BF571A" w:rsidRPr="004C175C">
        <w:rPr>
          <w:rFonts w:ascii="Times New Roman" w:hAnsi="Times New Roman" w:cs="Times New Roman"/>
          <w:sz w:val="24"/>
          <w:szCs w:val="24"/>
        </w:rPr>
        <w:t xml:space="preserve"> </w:t>
      </w:r>
    </w:p>
    <w:p w14:paraId="3F19F596" w14:textId="77777777" w:rsidR="00B760EC" w:rsidRDefault="00BF571A" w:rsidP="00521DCF">
      <w:pPr>
        <w:jc w:val="both"/>
        <w:rPr>
          <w:rFonts w:ascii="Times New Roman" w:hAnsi="Times New Roman" w:cs="Times New Roman"/>
          <w:sz w:val="24"/>
          <w:szCs w:val="24"/>
        </w:rPr>
      </w:pPr>
      <w:r w:rsidRPr="004C175C">
        <w:rPr>
          <w:rFonts w:ascii="Times New Roman" w:hAnsi="Times New Roman" w:cs="Times New Roman"/>
          <w:b/>
          <w:bCs/>
          <w:sz w:val="24"/>
          <w:szCs w:val="24"/>
        </w:rPr>
        <w:t xml:space="preserve">The second phase: </w:t>
      </w:r>
      <w:r w:rsidRPr="004C175C">
        <w:rPr>
          <w:rFonts w:ascii="Times New Roman" w:hAnsi="Times New Roman" w:cs="Times New Roman"/>
          <w:sz w:val="24"/>
          <w:szCs w:val="24"/>
        </w:rPr>
        <w:t xml:space="preserve"> After the restoration of democracy, the democratic governments under its open and liberal economic policy gave more emphasis on the liberalization of the financial sector. As a result, the Nepalese financial sector has grown very rapidly since </w:t>
      </w:r>
      <w:proofErr w:type="spellStart"/>
      <w:r w:rsidRPr="004C175C">
        <w:rPr>
          <w:rFonts w:ascii="Times New Roman" w:hAnsi="Times New Roman" w:cs="Times New Roman"/>
          <w:sz w:val="24"/>
          <w:szCs w:val="24"/>
        </w:rPr>
        <w:t>1990s</w:t>
      </w:r>
      <w:proofErr w:type="spellEnd"/>
      <w:r w:rsidRPr="004C175C">
        <w:rPr>
          <w:rFonts w:ascii="Times New Roman" w:hAnsi="Times New Roman" w:cs="Times New Roman"/>
          <w:sz w:val="24"/>
          <w:szCs w:val="24"/>
        </w:rPr>
        <w:t>. There has been a rise in the number of banking and non-banking financial institutions. Employee Provident Fund (</w:t>
      </w:r>
      <w:proofErr w:type="spellStart"/>
      <w:r w:rsidRPr="004C175C">
        <w:rPr>
          <w:rFonts w:ascii="Times New Roman" w:hAnsi="Times New Roman" w:cs="Times New Roman"/>
          <w:sz w:val="24"/>
          <w:szCs w:val="24"/>
        </w:rPr>
        <w:t>EPF</w:t>
      </w:r>
      <w:proofErr w:type="spellEnd"/>
      <w:r w:rsidRPr="004C175C">
        <w:rPr>
          <w:rFonts w:ascii="Times New Roman" w:hAnsi="Times New Roman" w:cs="Times New Roman"/>
          <w:sz w:val="24"/>
          <w:szCs w:val="24"/>
        </w:rPr>
        <w:t xml:space="preserve">), Deposit Insurance and Credit Guarantee Corporation, Citizens Investment Trust, Nepal Stock Exchange Limited, Securities Board of Nepal, Insurance Board, Credit Information Bureau were the other big entities established during the phase. </w:t>
      </w:r>
    </w:p>
    <w:p w14:paraId="6995A4BD" w14:textId="1CF005C4" w:rsidR="00236E09" w:rsidRPr="004C175C" w:rsidRDefault="00236E09" w:rsidP="00521DCF">
      <w:pPr>
        <w:jc w:val="both"/>
        <w:rPr>
          <w:rFonts w:ascii="Times New Roman" w:hAnsi="Times New Roman" w:cs="Times New Roman"/>
          <w:sz w:val="24"/>
          <w:szCs w:val="24"/>
        </w:rPr>
      </w:pPr>
      <w:r w:rsidRPr="004C175C">
        <w:rPr>
          <w:rFonts w:ascii="Times New Roman" w:hAnsi="Times New Roman" w:cs="Times New Roman"/>
          <w:b/>
          <w:bCs/>
          <w:sz w:val="24"/>
          <w:szCs w:val="24"/>
        </w:rPr>
        <w:t xml:space="preserve">The third phase: </w:t>
      </w:r>
      <w:r w:rsidRPr="004C175C">
        <w:rPr>
          <w:rFonts w:ascii="Times New Roman" w:hAnsi="Times New Roman" w:cs="Times New Roman"/>
          <w:sz w:val="24"/>
          <w:szCs w:val="24"/>
        </w:rPr>
        <w:t xml:space="preserve">the third phase is still continuing since </w:t>
      </w:r>
      <w:r w:rsidR="00A9343B" w:rsidRPr="004C175C">
        <w:rPr>
          <w:rFonts w:ascii="Times New Roman" w:hAnsi="Times New Roman" w:cs="Times New Roman"/>
          <w:sz w:val="24"/>
          <w:szCs w:val="24"/>
        </w:rPr>
        <w:t>1999 and by now f</w:t>
      </w:r>
      <w:r w:rsidRPr="004C175C">
        <w:rPr>
          <w:rFonts w:ascii="Times New Roman" w:hAnsi="Times New Roman" w:cs="Times New Roman"/>
          <w:sz w:val="24"/>
          <w:szCs w:val="24"/>
        </w:rPr>
        <w:t xml:space="preserve">inancial sector reforms </w:t>
      </w:r>
      <w:r w:rsidR="00A9343B" w:rsidRPr="004C175C">
        <w:rPr>
          <w:rFonts w:ascii="Times New Roman" w:hAnsi="Times New Roman" w:cs="Times New Roman"/>
          <w:sz w:val="24"/>
          <w:szCs w:val="24"/>
        </w:rPr>
        <w:t>has</w:t>
      </w:r>
      <w:r w:rsidRPr="004C175C">
        <w:rPr>
          <w:rFonts w:ascii="Times New Roman" w:hAnsi="Times New Roman" w:cs="Times New Roman"/>
          <w:sz w:val="24"/>
          <w:szCs w:val="24"/>
        </w:rPr>
        <w:t xml:space="preserve"> made significant improvements in certain sectors such as liberalization of interest rates, creation of a basic regulatory and supervisory frameworks, development of a long-term government securities market, secondary market of government securities, establishment of several types of banking and financial institutions,</w:t>
      </w:r>
      <w:r w:rsidR="00A9343B" w:rsidRPr="004C175C">
        <w:rPr>
          <w:rFonts w:ascii="Times New Roman" w:hAnsi="Times New Roman" w:cs="Times New Roman"/>
          <w:sz w:val="24"/>
          <w:szCs w:val="24"/>
        </w:rPr>
        <w:t xml:space="preserve"> smooth</w:t>
      </w:r>
      <w:r w:rsidRPr="004C175C">
        <w:rPr>
          <w:rFonts w:ascii="Times New Roman" w:hAnsi="Times New Roman" w:cs="Times New Roman"/>
          <w:sz w:val="24"/>
          <w:szCs w:val="24"/>
        </w:rPr>
        <w:t xml:space="preserve"> functioning of stock exchange, competitive environment in the insurance services </w:t>
      </w:r>
      <w:r w:rsidR="00A9343B" w:rsidRPr="004C175C">
        <w:rPr>
          <w:rFonts w:ascii="Times New Roman" w:hAnsi="Times New Roman" w:cs="Times New Roman"/>
          <w:sz w:val="24"/>
          <w:szCs w:val="24"/>
        </w:rPr>
        <w:t xml:space="preserve">with </w:t>
      </w:r>
      <w:r w:rsidRPr="004C175C">
        <w:rPr>
          <w:rFonts w:ascii="Times New Roman" w:hAnsi="Times New Roman" w:cs="Times New Roman"/>
          <w:sz w:val="24"/>
          <w:szCs w:val="24"/>
        </w:rPr>
        <w:t xml:space="preserve">establishment </w:t>
      </w:r>
      <w:r w:rsidR="00A9343B" w:rsidRPr="004C175C">
        <w:rPr>
          <w:rFonts w:ascii="Times New Roman" w:hAnsi="Times New Roman" w:cs="Times New Roman"/>
          <w:sz w:val="24"/>
          <w:szCs w:val="24"/>
        </w:rPr>
        <w:t>several</w:t>
      </w:r>
      <w:r w:rsidRPr="004C175C">
        <w:rPr>
          <w:rFonts w:ascii="Times New Roman" w:hAnsi="Times New Roman" w:cs="Times New Roman"/>
          <w:sz w:val="24"/>
          <w:szCs w:val="24"/>
        </w:rPr>
        <w:t xml:space="preserve"> insurance</w:t>
      </w:r>
      <w:r w:rsidR="00A9343B" w:rsidRPr="004C175C">
        <w:rPr>
          <w:rFonts w:ascii="Times New Roman" w:hAnsi="Times New Roman" w:cs="Times New Roman"/>
          <w:sz w:val="24"/>
          <w:szCs w:val="24"/>
        </w:rPr>
        <w:t xml:space="preserve"> and reinsurance</w:t>
      </w:r>
      <w:r w:rsidRPr="004C175C">
        <w:rPr>
          <w:rFonts w:ascii="Times New Roman" w:hAnsi="Times New Roman" w:cs="Times New Roman"/>
          <w:sz w:val="24"/>
          <w:szCs w:val="24"/>
        </w:rPr>
        <w:t xml:space="preserve"> companies.</w:t>
      </w:r>
    </w:p>
    <w:p w14:paraId="1A8725C2" w14:textId="1919CA28" w:rsidR="00521DCF" w:rsidRPr="004C175C" w:rsidRDefault="00100175" w:rsidP="00521DCF">
      <w:pPr>
        <w:jc w:val="both"/>
        <w:rPr>
          <w:rFonts w:ascii="Times New Roman" w:hAnsi="Times New Roman" w:cs="Times New Roman"/>
          <w:sz w:val="24"/>
          <w:szCs w:val="24"/>
        </w:rPr>
      </w:pPr>
      <w:r w:rsidRPr="004C175C">
        <w:rPr>
          <w:rFonts w:ascii="Times New Roman" w:hAnsi="Times New Roman" w:cs="Times New Roman"/>
          <w:sz w:val="24"/>
          <w:szCs w:val="24"/>
        </w:rPr>
        <w:lastRenderedPageBreak/>
        <w:t xml:space="preserve">The </w:t>
      </w:r>
      <w:proofErr w:type="spellStart"/>
      <w:r w:rsidRPr="004C175C">
        <w:rPr>
          <w:rFonts w:ascii="Times New Roman" w:hAnsi="Times New Roman" w:cs="Times New Roman"/>
          <w:sz w:val="24"/>
          <w:szCs w:val="24"/>
        </w:rPr>
        <w:t>FSRP</w:t>
      </w:r>
      <w:proofErr w:type="spellEnd"/>
      <w:r w:rsidRPr="004C175C">
        <w:rPr>
          <w:rFonts w:ascii="Times New Roman" w:hAnsi="Times New Roman" w:cs="Times New Roman"/>
          <w:sz w:val="24"/>
          <w:szCs w:val="24"/>
        </w:rPr>
        <w:t xml:space="preserve"> has primary focus on Reforming the financial sector laws and regulations, Strengthening </w:t>
      </w:r>
      <w:proofErr w:type="spellStart"/>
      <w:r w:rsidRPr="004C175C">
        <w:rPr>
          <w:rFonts w:ascii="Times New Roman" w:hAnsi="Times New Roman" w:cs="Times New Roman"/>
          <w:sz w:val="24"/>
          <w:szCs w:val="24"/>
        </w:rPr>
        <w:t>NRB’s</w:t>
      </w:r>
      <w:proofErr w:type="spellEnd"/>
      <w:r w:rsidRPr="004C175C">
        <w:rPr>
          <w:rFonts w:ascii="Times New Roman" w:hAnsi="Times New Roman" w:cs="Times New Roman"/>
          <w:sz w:val="24"/>
          <w:szCs w:val="24"/>
        </w:rPr>
        <w:t xml:space="preserve"> regulatory and supervisory functions, Restructuring and privatization of Nepalese Banks, Enhancing competition in the banking sector etc. However, it is realized that special considerations</w:t>
      </w:r>
      <w:r w:rsidR="00CD665B" w:rsidRPr="004C175C">
        <w:rPr>
          <w:rFonts w:ascii="Times New Roman" w:hAnsi="Times New Roman" w:cs="Times New Roman"/>
          <w:sz w:val="24"/>
          <w:szCs w:val="24"/>
        </w:rPr>
        <w:t xml:space="preserve"> and initiatives</w:t>
      </w:r>
      <w:r w:rsidRPr="004C175C">
        <w:rPr>
          <w:rFonts w:ascii="Times New Roman" w:hAnsi="Times New Roman" w:cs="Times New Roman"/>
          <w:sz w:val="24"/>
          <w:szCs w:val="24"/>
        </w:rPr>
        <w:t xml:space="preserve"> on capital market reform </w:t>
      </w:r>
      <w:r w:rsidR="00CD665B" w:rsidRPr="004C175C">
        <w:rPr>
          <w:rFonts w:ascii="Times New Roman" w:hAnsi="Times New Roman" w:cs="Times New Roman"/>
          <w:sz w:val="24"/>
          <w:szCs w:val="24"/>
        </w:rPr>
        <w:t>should be equally prioritized in such programs with</w:t>
      </w:r>
      <w:r w:rsidRPr="004C175C">
        <w:rPr>
          <w:rFonts w:ascii="Times New Roman" w:hAnsi="Times New Roman" w:cs="Times New Roman"/>
          <w:sz w:val="24"/>
          <w:szCs w:val="24"/>
        </w:rPr>
        <w:t xml:space="preserve"> cooperation from regional and international organizations</w:t>
      </w:r>
      <w:r w:rsidR="00CD665B" w:rsidRPr="004C175C">
        <w:rPr>
          <w:rFonts w:ascii="Times New Roman" w:hAnsi="Times New Roman" w:cs="Times New Roman"/>
          <w:sz w:val="24"/>
          <w:szCs w:val="24"/>
        </w:rPr>
        <w:t xml:space="preserve"> for a real break-through</w:t>
      </w:r>
      <w:r w:rsidRPr="004C175C">
        <w:rPr>
          <w:rFonts w:ascii="Times New Roman" w:hAnsi="Times New Roman" w:cs="Times New Roman"/>
          <w:sz w:val="24"/>
          <w:szCs w:val="24"/>
        </w:rPr>
        <w:t xml:space="preserve">. </w:t>
      </w:r>
      <w:r w:rsidR="00CD665B" w:rsidRPr="004C175C">
        <w:rPr>
          <w:rFonts w:ascii="Times New Roman" w:hAnsi="Times New Roman" w:cs="Times New Roman"/>
          <w:sz w:val="24"/>
          <w:szCs w:val="24"/>
        </w:rPr>
        <w:t>Such f</w:t>
      </w:r>
      <w:r w:rsidR="000B341F" w:rsidRPr="004C175C">
        <w:rPr>
          <w:rFonts w:ascii="Times New Roman" w:hAnsi="Times New Roman" w:cs="Times New Roman"/>
          <w:sz w:val="24"/>
          <w:szCs w:val="24"/>
        </w:rPr>
        <w:t xml:space="preserve">inancial sector reform facilitates gradual liberalization of financial market and its players to the private sector. In most developing and transition economies, the financial sector is dominated by the banking sector, which is a largest mobilizer of deposits and provider of credit. </w:t>
      </w:r>
      <w:r w:rsidR="002769F7" w:rsidRPr="004C175C">
        <w:rPr>
          <w:rFonts w:ascii="Times New Roman" w:hAnsi="Times New Roman" w:cs="Times New Roman"/>
          <w:sz w:val="24"/>
          <w:szCs w:val="24"/>
        </w:rPr>
        <w:t xml:space="preserve">In case of Nepal, we have different areas of financial domain mainly BFIs, Insurance, Cooperative and Capital market. </w:t>
      </w:r>
      <w:r w:rsidR="00EC639E" w:rsidRPr="004C175C">
        <w:rPr>
          <w:rFonts w:ascii="Times New Roman" w:hAnsi="Times New Roman" w:cs="Times New Roman"/>
          <w:sz w:val="24"/>
          <w:szCs w:val="24"/>
        </w:rPr>
        <w:t xml:space="preserve">Financial sector reform also means competition, transparency, financial discipline and governance. </w:t>
      </w:r>
    </w:p>
    <w:p w14:paraId="224C5F3D" w14:textId="77777777" w:rsidR="00930469" w:rsidRDefault="00930469" w:rsidP="00521DCF">
      <w:pPr>
        <w:jc w:val="both"/>
        <w:rPr>
          <w:rFonts w:ascii="Times New Roman" w:hAnsi="Times New Roman" w:cs="Times New Roman"/>
          <w:b/>
          <w:bCs/>
          <w:sz w:val="28"/>
          <w:szCs w:val="28"/>
        </w:rPr>
      </w:pPr>
    </w:p>
    <w:p w14:paraId="2F5BE246" w14:textId="4D61216E" w:rsidR="00BB59D6" w:rsidRPr="00930469" w:rsidRDefault="00604A94" w:rsidP="00521DCF">
      <w:pPr>
        <w:jc w:val="both"/>
        <w:rPr>
          <w:rFonts w:ascii="Times New Roman" w:hAnsi="Times New Roman" w:cs="Times New Roman"/>
          <w:sz w:val="32"/>
          <w:szCs w:val="32"/>
        </w:rPr>
      </w:pPr>
      <w:r w:rsidRPr="00930469">
        <w:rPr>
          <w:rFonts w:ascii="Times New Roman" w:hAnsi="Times New Roman" w:cs="Times New Roman"/>
          <w:b/>
          <w:bCs/>
          <w:sz w:val="32"/>
          <w:szCs w:val="32"/>
        </w:rPr>
        <w:t xml:space="preserve">Capital Market Reform </w:t>
      </w:r>
      <w:r w:rsidR="009A32CB" w:rsidRPr="00930469">
        <w:rPr>
          <w:rFonts w:ascii="Times New Roman" w:hAnsi="Times New Roman" w:cs="Times New Roman"/>
          <w:b/>
          <w:bCs/>
          <w:sz w:val="32"/>
          <w:szCs w:val="32"/>
        </w:rPr>
        <w:t>Initiatives in</w:t>
      </w:r>
      <w:r w:rsidRPr="00930469">
        <w:rPr>
          <w:rFonts w:ascii="Times New Roman" w:hAnsi="Times New Roman" w:cs="Times New Roman"/>
          <w:b/>
          <w:bCs/>
          <w:sz w:val="32"/>
          <w:szCs w:val="32"/>
        </w:rPr>
        <w:t xml:space="preserve"> Some Asian </w:t>
      </w:r>
      <w:r w:rsidR="00B760EC" w:rsidRPr="00930469">
        <w:rPr>
          <w:rFonts w:ascii="Times New Roman" w:hAnsi="Times New Roman" w:cs="Times New Roman"/>
          <w:b/>
          <w:bCs/>
          <w:sz w:val="32"/>
          <w:szCs w:val="32"/>
        </w:rPr>
        <w:t>Economies</w:t>
      </w:r>
    </w:p>
    <w:p w14:paraId="3EBDB7DE" w14:textId="77777777" w:rsidR="00604A94" w:rsidRPr="00F00BCE" w:rsidRDefault="00604A94" w:rsidP="009A32CB">
      <w:pPr>
        <w:jc w:val="both"/>
        <w:rPr>
          <w:rFonts w:ascii="Times New Roman" w:hAnsi="Times New Roman" w:cs="Times New Roman"/>
          <w:sz w:val="24"/>
          <w:szCs w:val="24"/>
        </w:rPr>
      </w:pPr>
      <w:r w:rsidRPr="00F00BCE">
        <w:rPr>
          <w:rFonts w:ascii="Times New Roman" w:hAnsi="Times New Roman" w:cs="Times New Roman"/>
          <w:sz w:val="24"/>
          <w:szCs w:val="24"/>
        </w:rPr>
        <w:t>Several Asian countries have adopted the Capital Market Development Program (CMDP) through initiatives led by the Asian Development Bank (</w:t>
      </w:r>
      <w:proofErr w:type="spellStart"/>
      <w:r w:rsidRPr="00F00BCE">
        <w:rPr>
          <w:rFonts w:ascii="Times New Roman" w:hAnsi="Times New Roman" w:cs="Times New Roman"/>
          <w:sz w:val="24"/>
          <w:szCs w:val="24"/>
        </w:rPr>
        <w:t>ADB</w:t>
      </w:r>
      <w:proofErr w:type="spellEnd"/>
      <w:r w:rsidRPr="00F00BCE">
        <w:rPr>
          <w:rFonts w:ascii="Times New Roman" w:hAnsi="Times New Roman" w:cs="Times New Roman"/>
          <w:sz w:val="24"/>
          <w:szCs w:val="24"/>
        </w:rPr>
        <w:t>). Key countries involved in this program include:</w:t>
      </w:r>
    </w:p>
    <w:p w14:paraId="2FF99B5C" w14:textId="7C248AA6" w:rsidR="00604A94" w:rsidRPr="00F00BCE" w:rsidRDefault="00604A94" w:rsidP="009A32CB">
      <w:pPr>
        <w:jc w:val="both"/>
        <w:rPr>
          <w:rFonts w:ascii="Arial" w:eastAsia="Times New Roman" w:hAnsi="Arial" w:cs="Arial"/>
          <w:color w:val="000000"/>
          <w:kern w:val="0"/>
          <w:sz w:val="24"/>
          <w:szCs w:val="24"/>
          <w:lang w:bidi="ne-NP"/>
          <w14:ligatures w14:val="none"/>
        </w:rPr>
      </w:pPr>
      <w:r w:rsidRPr="002E44EE">
        <w:rPr>
          <w:rFonts w:ascii="Times New Roman" w:hAnsi="Times New Roman" w:cs="Times New Roman"/>
          <w:b/>
          <w:bCs/>
          <w:sz w:val="24"/>
          <w:szCs w:val="24"/>
        </w:rPr>
        <w:t>Thailand:</w:t>
      </w:r>
      <w:r w:rsidRPr="00F00BCE">
        <w:rPr>
          <w:rFonts w:ascii="Times New Roman" w:hAnsi="Times New Roman" w:cs="Times New Roman"/>
          <w:sz w:val="24"/>
          <w:szCs w:val="24"/>
        </w:rPr>
        <w:t xml:space="preserve"> The CMDP in Thailand focused on enhancing market efficiency, liquidity, transparency, and strengthening market infrastructure and regulatory oversight</w:t>
      </w:r>
      <w:r w:rsidRPr="00F00BCE">
        <w:rPr>
          <w:rFonts w:ascii="google sans" w:eastAsia="Times New Roman" w:hAnsi="google sans" w:cs="Arial"/>
          <w:color w:val="000000"/>
          <w:kern w:val="0"/>
          <w:sz w:val="32"/>
          <w:szCs w:val="32"/>
          <w:lang w:bidi="ne-NP"/>
          <w14:ligatures w14:val="none"/>
        </w:rPr>
        <w:t xml:space="preserve"> </w:t>
      </w:r>
    </w:p>
    <w:p w14:paraId="15C9DB56" w14:textId="311786FF" w:rsidR="00604A94" w:rsidRPr="00F00BCE" w:rsidRDefault="00604A94" w:rsidP="009A32CB">
      <w:pPr>
        <w:spacing w:after="0" w:line="240" w:lineRule="auto"/>
        <w:jc w:val="both"/>
        <w:rPr>
          <w:rFonts w:ascii="Arial" w:eastAsia="Times New Roman" w:hAnsi="Arial" w:cs="Arial"/>
          <w:color w:val="000000"/>
          <w:kern w:val="0"/>
          <w:sz w:val="24"/>
          <w:szCs w:val="24"/>
          <w:lang w:bidi="ne-NP"/>
          <w14:ligatures w14:val="none"/>
        </w:rPr>
      </w:pPr>
      <w:r w:rsidRPr="002E44EE">
        <w:rPr>
          <w:rFonts w:ascii="Times New Roman" w:hAnsi="Times New Roman" w:cs="Times New Roman"/>
          <w:b/>
          <w:bCs/>
          <w:sz w:val="24"/>
          <w:szCs w:val="24"/>
        </w:rPr>
        <w:t>Sri Lanka:</w:t>
      </w:r>
      <w:r w:rsidRPr="00F00BCE">
        <w:rPr>
          <w:rFonts w:ascii="Times New Roman" w:hAnsi="Times New Roman" w:cs="Times New Roman"/>
          <w:sz w:val="24"/>
          <w:szCs w:val="24"/>
        </w:rPr>
        <w:t xml:space="preserve"> The CMDP aimed to deepen and broaden the capital market, improve regulatory frameworks, and enhance financial literacy and inclusion</w:t>
      </w:r>
      <w:r>
        <w:rPr>
          <w:rFonts w:ascii="google sans" w:eastAsia="Times New Roman" w:hAnsi="google sans" w:cs="Arial"/>
          <w:color w:val="000000"/>
          <w:kern w:val="0"/>
          <w:sz w:val="32"/>
          <w:szCs w:val="32"/>
          <w:lang w:bidi="ne-NP"/>
          <w14:ligatures w14:val="none"/>
        </w:rPr>
        <w:t>.</w:t>
      </w:r>
    </w:p>
    <w:p w14:paraId="76A52C92" w14:textId="77777777" w:rsidR="00604A94" w:rsidRDefault="00604A94" w:rsidP="009A32CB">
      <w:pPr>
        <w:spacing w:after="0" w:line="240" w:lineRule="auto"/>
        <w:jc w:val="both"/>
        <w:rPr>
          <w:rFonts w:ascii="google sans" w:eastAsia="Times New Roman" w:hAnsi="google sans" w:cs="Arial"/>
          <w:color w:val="000000"/>
          <w:kern w:val="0"/>
          <w:sz w:val="32"/>
          <w:szCs w:val="32"/>
          <w:lang w:bidi="ne-NP"/>
          <w14:ligatures w14:val="none"/>
        </w:rPr>
      </w:pPr>
    </w:p>
    <w:p w14:paraId="7BF02D95" w14:textId="25621307" w:rsidR="00604A94" w:rsidRDefault="00604A94" w:rsidP="009A32CB">
      <w:pPr>
        <w:spacing w:after="0" w:line="240" w:lineRule="auto"/>
        <w:jc w:val="both"/>
        <w:rPr>
          <w:rFonts w:ascii="Times New Roman" w:hAnsi="Times New Roman" w:cs="Times New Roman"/>
          <w:sz w:val="24"/>
          <w:szCs w:val="24"/>
        </w:rPr>
      </w:pPr>
      <w:r w:rsidRPr="002E44EE">
        <w:rPr>
          <w:rFonts w:ascii="Times New Roman" w:hAnsi="Times New Roman" w:cs="Times New Roman"/>
          <w:b/>
          <w:bCs/>
          <w:sz w:val="24"/>
          <w:szCs w:val="24"/>
        </w:rPr>
        <w:t>Bangladesh:</w:t>
      </w:r>
      <w:r w:rsidRPr="00F00BCE">
        <w:rPr>
          <w:rFonts w:ascii="Times New Roman" w:hAnsi="Times New Roman" w:cs="Times New Roman"/>
          <w:sz w:val="24"/>
          <w:szCs w:val="24"/>
        </w:rPr>
        <w:t xml:space="preserve"> Bangladesh has implemented multiple phases of the CMDP, aiming to stabilize and reform the market, improve regulatory measures, and support long-term economic objectives through a robust financial system</w:t>
      </w:r>
      <w:r>
        <w:rPr>
          <w:rFonts w:ascii="Times New Roman" w:hAnsi="Times New Roman" w:cs="Times New Roman"/>
          <w:sz w:val="24"/>
          <w:szCs w:val="24"/>
        </w:rPr>
        <w:t>.</w:t>
      </w:r>
      <w:r w:rsidR="00F67B71">
        <w:rPr>
          <w:rFonts w:ascii="Times New Roman" w:hAnsi="Times New Roman" w:cs="Times New Roman"/>
          <w:sz w:val="24"/>
          <w:szCs w:val="24"/>
        </w:rPr>
        <w:t xml:space="preserve"> Bangladesh is engaged with third capital development program with support of </w:t>
      </w:r>
      <w:proofErr w:type="spellStart"/>
      <w:r w:rsidR="00F67B71">
        <w:rPr>
          <w:rFonts w:ascii="Times New Roman" w:hAnsi="Times New Roman" w:cs="Times New Roman"/>
          <w:sz w:val="24"/>
          <w:szCs w:val="24"/>
        </w:rPr>
        <w:t>ADB</w:t>
      </w:r>
      <w:proofErr w:type="spellEnd"/>
      <w:r w:rsidR="00F67B71">
        <w:rPr>
          <w:rFonts w:ascii="Times New Roman" w:hAnsi="Times New Roman" w:cs="Times New Roman"/>
          <w:sz w:val="24"/>
          <w:szCs w:val="24"/>
        </w:rPr>
        <w:t>.</w:t>
      </w:r>
    </w:p>
    <w:p w14:paraId="07689EE1" w14:textId="77777777" w:rsidR="00604A94" w:rsidRDefault="00604A94" w:rsidP="009A32CB">
      <w:pPr>
        <w:spacing w:after="0" w:line="240" w:lineRule="auto"/>
        <w:jc w:val="both"/>
        <w:rPr>
          <w:rFonts w:ascii="Times New Roman" w:hAnsi="Times New Roman" w:cs="Times New Roman"/>
          <w:sz w:val="24"/>
          <w:szCs w:val="24"/>
        </w:rPr>
      </w:pPr>
    </w:p>
    <w:p w14:paraId="50306A8C" w14:textId="2E800312" w:rsidR="00604A94" w:rsidRPr="00F00BCE" w:rsidRDefault="00604A94" w:rsidP="009A32CB">
      <w:pPr>
        <w:spacing w:after="0" w:line="240" w:lineRule="auto"/>
        <w:jc w:val="both"/>
        <w:rPr>
          <w:rFonts w:ascii="Times New Roman" w:hAnsi="Times New Roman" w:cs="Times New Roman"/>
          <w:sz w:val="24"/>
          <w:szCs w:val="24"/>
        </w:rPr>
      </w:pPr>
      <w:r w:rsidRPr="002E44EE">
        <w:rPr>
          <w:rFonts w:ascii="Times New Roman" w:hAnsi="Times New Roman" w:cs="Times New Roman"/>
          <w:b/>
          <w:bCs/>
          <w:sz w:val="24"/>
          <w:szCs w:val="24"/>
        </w:rPr>
        <w:t>Pakistan:</w:t>
      </w:r>
      <w:r w:rsidRPr="00F00BCE">
        <w:rPr>
          <w:rFonts w:ascii="Times New Roman" w:hAnsi="Times New Roman" w:cs="Times New Roman"/>
          <w:sz w:val="24"/>
          <w:szCs w:val="24"/>
        </w:rPr>
        <w:t xml:space="preserve"> Pakistan's CMDP supports structural reforms to create a competitive capital market and promote private investment. It aligns with the country's Vision 2025 and involves coordination with other international financial institutions</w:t>
      </w:r>
      <w:r>
        <w:rPr>
          <w:rFonts w:ascii="Times New Roman" w:hAnsi="Times New Roman" w:cs="Times New Roman"/>
          <w:sz w:val="24"/>
          <w:szCs w:val="24"/>
        </w:rPr>
        <w:t xml:space="preserve"> like the IMF.</w:t>
      </w:r>
    </w:p>
    <w:p w14:paraId="4811A7F0" w14:textId="77777777" w:rsidR="00604A94" w:rsidRDefault="00604A94" w:rsidP="009A32CB">
      <w:pPr>
        <w:spacing w:after="0" w:line="240" w:lineRule="auto"/>
        <w:jc w:val="both"/>
        <w:rPr>
          <w:rFonts w:ascii="Arial" w:eastAsia="Times New Roman" w:hAnsi="Arial" w:cs="Arial"/>
          <w:color w:val="000000"/>
          <w:kern w:val="0"/>
          <w:sz w:val="24"/>
          <w:szCs w:val="24"/>
          <w:lang w:bidi="ne-NP"/>
          <w14:ligatures w14:val="none"/>
        </w:rPr>
      </w:pPr>
    </w:p>
    <w:p w14:paraId="4699E212" w14:textId="6DE6183F" w:rsidR="00604A94" w:rsidRPr="00F00BCE" w:rsidRDefault="002E44EE" w:rsidP="009A32CB">
      <w:pPr>
        <w:spacing w:after="0" w:line="240" w:lineRule="auto"/>
        <w:jc w:val="both"/>
        <w:rPr>
          <w:rFonts w:ascii="Arial" w:eastAsia="Times New Roman" w:hAnsi="Arial" w:cs="Arial"/>
          <w:color w:val="000000"/>
          <w:kern w:val="0"/>
          <w:sz w:val="24"/>
          <w:szCs w:val="24"/>
          <w:lang w:bidi="ne-NP"/>
          <w14:ligatures w14:val="none"/>
        </w:rPr>
      </w:pPr>
      <w:r w:rsidRPr="002E44EE">
        <w:rPr>
          <w:rFonts w:ascii="Times New Roman" w:hAnsi="Times New Roman" w:cs="Times New Roman"/>
          <w:b/>
          <w:bCs/>
          <w:sz w:val="24"/>
          <w:szCs w:val="24"/>
        </w:rPr>
        <w:t>Indonesia:</w:t>
      </w:r>
      <w:r w:rsidR="00604A94" w:rsidRPr="00F00BCE">
        <w:rPr>
          <w:rFonts w:ascii="Times New Roman" w:hAnsi="Times New Roman" w:cs="Times New Roman"/>
          <w:sz w:val="24"/>
          <w:szCs w:val="24"/>
        </w:rPr>
        <w:t xml:space="preserve"> The CMDP in Indonesia focuses on strengthening the capital market infrastructure and regulatory environment to foster investment and economic growth</w:t>
      </w:r>
    </w:p>
    <w:p w14:paraId="06AFC1CE" w14:textId="77777777" w:rsidR="00604A94" w:rsidRPr="00F00BCE" w:rsidRDefault="00604A94" w:rsidP="009A32CB">
      <w:pPr>
        <w:spacing w:after="0" w:line="240" w:lineRule="auto"/>
        <w:jc w:val="both"/>
        <w:rPr>
          <w:rFonts w:ascii="Arial" w:eastAsia="Times New Roman" w:hAnsi="Arial" w:cs="Arial"/>
          <w:color w:val="000000"/>
          <w:kern w:val="0"/>
          <w:sz w:val="24"/>
          <w:szCs w:val="24"/>
          <w:lang w:bidi="ne-NP"/>
          <w14:ligatures w14:val="none"/>
        </w:rPr>
      </w:pPr>
    </w:p>
    <w:p w14:paraId="124F101C" w14:textId="1A73DBFA" w:rsidR="00604A94" w:rsidRPr="00F00BCE" w:rsidRDefault="00604A94" w:rsidP="009A32CB">
      <w:pPr>
        <w:spacing w:after="0" w:line="240" w:lineRule="auto"/>
        <w:jc w:val="both"/>
        <w:rPr>
          <w:rFonts w:ascii="Times New Roman" w:hAnsi="Times New Roman" w:cs="Times New Roman"/>
          <w:sz w:val="24"/>
          <w:szCs w:val="24"/>
        </w:rPr>
      </w:pPr>
      <w:r w:rsidRPr="00F00BCE">
        <w:rPr>
          <w:rFonts w:ascii="Times New Roman" w:hAnsi="Times New Roman" w:cs="Times New Roman"/>
          <w:sz w:val="24"/>
          <w:szCs w:val="24"/>
        </w:rPr>
        <w:t>Moreover, the ASEAN Capital Markets Forum (</w:t>
      </w:r>
      <w:proofErr w:type="spellStart"/>
      <w:r w:rsidRPr="00F00BCE">
        <w:rPr>
          <w:rFonts w:ascii="Times New Roman" w:hAnsi="Times New Roman" w:cs="Times New Roman"/>
          <w:sz w:val="24"/>
          <w:szCs w:val="24"/>
        </w:rPr>
        <w:t>ACMF</w:t>
      </w:r>
      <w:proofErr w:type="spellEnd"/>
      <w:r w:rsidRPr="00F00BCE">
        <w:rPr>
          <w:rFonts w:ascii="Times New Roman" w:hAnsi="Times New Roman" w:cs="Times New Roman"/>
          <w:sz w:val="24"/>
          <w:szCs w:val="24"/>
        </w:rPr>
        <w:t xml:space="preserve">), which includes countries such as Brunei, Cambodia, Indonesia, Laos, Malaysia, Myanmar, Philippines, Singapore, Thailand, and Vietnam, focuses on integrating and harmonizing capital market regulations across these </w:t>
      </w:r>
      <w:r w:rsidRPr="009A32CB">
        <w:rPr>
          <w:rFonts w:ascii="Times New Roman" w:hAnsi="Times New Roman" w:cs="Times New Roman"/>
          <w:sz w:val="24"/>
          <w:szCs w:val="24"/>
        </w:rPr>
        <w:t xml:space="preserve">nations. </w:t>
      </w:r>
      <w:r w:rsidRPr="00F00BCE">
        <w:rPr>
          <w:rFonts w:ascii="Times New Roman" w:hAnsi="Times New Roman" w:cs="Times New Roman"/>
          <w:sz w:val="24"/>
          <w:szCs w:val="24"/>
        </w:rPr>
        <w:t>Thus, at least these mentioned countries have adopted various forms of the CMDP, contributing to the broader goal of developing robust and competitive capital markets in Asia.</w:t>
      </w:r>
    </w:p>
    <w:p w14:paraId="7E29AC81" w14:textId="77777777" w:rsidR="00604A94" w:rsidRPr="00F00BCE" w:rsidRDefault="00604A94" w:rsidP="009A32CB">
      <w:pPr>
        <w:spacing w:after="0" w:line="240" w:lineRule="auto"/>
        <w:jc w:val="both"/>
        <w:rPr>
          <w:rFonts w:ascii="Times New Roman" w:hAnsi="Times New Roman" w:cs="Times New Roman"/>
          <w:sz w:val="24"/>
          <w:szCs w:val="24"/>
        </w:rPr>
      </w:pPr>
    </w:p>
    <w:p w14:paraId="5E780DFE" w14:textId="42102A77" w:rsidR="00604A94" w:rsidRPr="009A32CB" w:rsidRDefault="00604A94" w:rsidP="009A32CB">
      <w:pPr>
        <w:spacing w:after="0" w:line="240" w:lineRule="auto"/>
        <w:jc w:val="both"/>
        <w:rPr>
          <w:rFonts w:ascii="Times New Roman" w:hAnsi="Times New Roman" w:cs="Times New Roman"/>
          <w:sz w:val="24"/>
          <w:szCs w:val="24"/>
        </w:rPr>
      </w:pPr>
      <w:r w:rsidRPr="00243C10">
        <w:rPr>
          <w:rFonts w:ascii="Times New Roman" w:hAnsi="Times New Roman" w:cs="Times New Roman"/>
          <w:b/>
          <w:bCs/>
          <w:sz w:val="24"/>
          <w:szCs w:val="24"/>
        </w:rPr>
        <w:t>Nepal</w:t>
      </w:r>
      <w:r w:rsidRPr="00F00BCE">
        <w:rPr>
          <w:rFonts w:ascii="Times New Roman" w:hAnsi="Times New Roman" w:cs="Times New Roman"/>
          <w:sz w:val="24"/>
          <w:szCs w:val="24"/>
        </w:rPr>
        <w:t xml:space="preserve"> </w:t>
      </w:r>
      <w:r w:rsidR="00F67B71" w:rsidRPr="009A32CB">
        <w:rPr>
          <w:rFonts w:ascii="Times New Roman" w:hAnsi="Times New Roman" w:cs="Times New Roman"/>
          <w:sz w:val="24"/>
          <w:szCs w:val="24"/>
        </w:rPr>
        <w:t>had</w:t>
      </w:r>
      <w:r w:rsidRPr="009A32CB">
        <w:rPr>
          <w:rFonts w:ascii="Times New Roman" w:hAnsi="Times New Roman" w:cs="Times New Roman"/>
          <w:sz w:val="24"/>
          <w:szCs w:val="24"/>
        </w:rPr>
        <w:t xml:space="preserve"> also</w:t>
      </w:r>
      <w:r w:rsidRPr="00F00BCE">
        <w:rPr>
          <w:rFonts w:ascii="Times New Roman" w:hAnsi="Times New Roman" w:cs="Times New Roman"/>
          <w:sz w:val="24"/>
          <w:szCs w:val="24"/>
        </w:rPr>
        <w:t xml:space="preserve"> adopted initiatives aligned with the Capital Market Development Program. Specifically, Nepal implemented the "Capital Market and Infrastructure Capacity Support Project" with the assistance of the Asian Development Bank (</w:t>
      </w:r>
      <w:proofErr w:type="spellStart"/>
      <w:r w:rsidRPr="00F00BCE">
        <w:rPr>
          <w:rFonts w:ascii="Times New Roman" w:hAnsi="Times New Roman" w:cs="Times New Roman"/>
          <w:sz w:val="24"/>
          <w:szCs w:val="24"/>
        </w:rPr>
        <w:t>ADB</w:t>
      </w:r>
      <w:proofErr w:type="spellEnd"/>
      <w:r w:rsidRPr="00F00BCE">
        <w:rPr>
          <w:rFonts w:ascii="Times New Roman" w:hAnsi="Times New Roman" w:cs="Times New Roman"/>
          <w:sz w:val="24"/>
          <w:szCs w:val="24"/>
        </w:rPr>
        <w:t xml:space="preserve">). This project aimed to enhance the </w:t>
      </w:r>
      <w:r w:rsidRPr="00F00BCE">
        <w:rPr>
          <w:rFonts w:ascii="Times New Roman" w:hAnsi="Times New Roman" w:cs="Times New Roman"/>
          <w:sz w:val="24"/>
          <w:szCs w:val="24"/>
        </w:rPr>
        <w:lastRenderedPageBreak/>
        <w:t>regulatory and institutional framework for the bond market, develop a strategy for government securities issuance, and build the capacity of the Securities Board of Nepal (SEBON)</w:t>
      </w:r>
      <w:r w:rsidRPr="009A32CB">
        <w:rPr>
          <w:rFonts w:ascii="Times New Roman" w:hAnsi="Times New Roman" w:cs="Times New Roman"/>
          <w:sz w:val="24"/>
          <w:szCs w:val="24"/>
        </w:rPr>
        <w:t xml:space="preserve">. </w:t>
      </w:r>
    </w:p>
    <w:p w14:paraId="24D12902" w14:textId="77777777" w:rsidR="00F67B71" w:rsidRPr="009A32CB" w:rsidRDefault="00F67B71" w:rsidP="009A32CB">
      <w:pPr>
        <w:spacing w:after="0" w:line="240" w:lineRule="auto"/>
        <w:jc w:val="both"/>
        <w:rPr>
          <w:rFonts w:ascii="Times New Roman" w:hAnsi="Times New Roman" w:cs="Times New Roman"/>
          <w:sz w:val="24"/>
          <w:szCs w:val="24"/>
        </w:rPr>
      </w:pPr>
    </w:p>
    <w:p w14:paraId="09FECCA6" w14:textId="77777777" w:rsidR="00F67B71" w:rsidRPr="00F00BCE" w:rsidRDefault="00F67B71" w:rsidP="009A32CB">
      <w:pPr>
        <w:spacing w:after="0" w:line="240" w:lineRule="auto"/>
        <w:jc w:val="both"/>
        <w:rPr>
          <w:rFonts w:ascii="Times New Roman" w:hAnsi="Times New Roman" w:cs="Times New Roman"/>
          <w:sz w:val="24"/>
          <w:szCs w:val="24"/>
        </w:rPr>
      </w:pPr>
      <w:r w:rsidRPr="00F00BCE">
        <w:rPr>
          <w:rFonts w:ascii="Times New Roman" w:hAnsi="Times New Roman" w:cs="Times New Roman"/>
          <w:sz w:val="24"/>
          <w:szCs w:val="24"/>
        </w:rPr>
        <w:t>These initiatives illustrate the widespread commitment in the region to developing and strengthening capital markets as a means of supporting broader economic growth and stability.</w:t>
      </w:r>
    </w:p>
    <w:p w14:paraId="0EFDC224" w14:textId="77777777" w:rsidR="00F67B71" w:rsidRPr="00F00BCE" w:rsidRDefault="00F67B71" w:rsidP="009A32CB">
      <w:pPr>
        <w:spacing w:after="0" w:line="240" w:lineRule="auto"/>
        <w:jc w:val="both"/>
        <w:rPr>
          <w:rFonts w:ascii="Times New Roman" w:hAnsi="Times New Roman" w:cs="Times New Roman"/>
          <w:sz w:val="24"/>
          <w:szCs w:val="24"/>
        </w:rPr>
      </w:pPr>
    </w:p>
    <w:p w14:paraId="4BA16725" w14:textId="380D9DA5" w:rsidR="00F67B71" w:rsidRDefault="00F67B71" w:rsidP="009A32CB">
      <w:pPr>
        <w:spacing w:after="0" w:line="240" w:lineRule="auto"/>
        <w:jc w:val="both"/>
        <w:rPr>
          <w:rFonts w:ascii="Times New Roman" w:hAnsi="Times New Roman" w:cs="Times New Roman"/>
          <w:sz w:val="24"/>
          <w:szCs w:val="24"/>
        </w:rPr>
      </w:pPr>
      <w:r w:rsidRPr="00F00BCE">
        <w:rPr>
          <w:rFonts w:ascii="Times New Roman" w:hAnsi="Times New Roman" w:cs="Times New Roman"/>
          <w:sz w:val="24"/>
          <w:szCs w:val="24"/>
        </w:rPr>
        <w:t>Several Asian countries have adopted the Capital Market Development Program (CMDP) through initiatives by the Asian Development Bank (</w:t>
      </w:r>
      <w:proofErr w:type="spellStart"/>
      <w:r w:rsidRPr="00F00BCE">
        <w:rPr>
          <w:rFonts w:ascii="Times New Roman" w:hAnsi="Times New Roman" w:cs="Times New Roman"/>
          <w:sz w:val="24"/>
          <w:szCs w:val="24"/>
        </w:rPr>
        <w:t>ADB</w:t>
      </w:r>
      <w:proofErr w:type="spellEnd"/>
      <w:r w:rsidRPr="00F00BCE">
        <w:rPr>
          <w:rFonts w:ascii="Times New Roman" w:hAnsi="Times New Roman" w:cs="Times New Roman"/>
          <w:sz w:val="24"/>
          <w:szCs w:val="24"/>
        </w:rPr>
        <w:t>). Notably, countries like Indonesia, Sri Lanka, and Pakistan have implemented these programs aimed at enhancing their financial markets.</w:t>
      </w:r>
    </w:p>
    <w:p w14:paraId="6B7C4BB6" w14:textId="77777777" w:rsidR="00F67B71" w:rsidRDefault="00F67B71" w:rsidP="008B4CF4">
      <w:pPr>
        <w:autoSpaceDE w:val="0"/>
        <w:autoSpaceDN w:val="0"/>
        <w:adjustRightInd w:val="0"/>
        <w:spacing w:after="0" w:line="240" w:lineRule="auto"/>
        <w:jc w:val="both"/>
        <w:rPr>
          <w:rFonts w:ascii="Times New Roman" w:hAnsi="Times New Roman" w:cs="Times New Roman"/>
          <w:b/>
          <w:bCs/>
          <w:sz w:val="24"/>
          <w:szCs w:val="24"/>
        </w:rPr>
      </w:pPr>
    </w:p>
    <w:p w14:paraId="34D188E9" w14:textId="77777777" w:rsidR="00D43EA1" w:rsidRPr="00D43EA1" w:rsidRDefault="009A32CB" w:rsidP="00D43EA1">
      <w:pPr>
        <w:spacing w:after="0" w:line="240" w:lineRule="auto"/>
        <w:jc w:val="both"/>
        <w:rPr>
          <w:rFonts w:ascii="Times New Roman" w:hAnsi="Times New Roman" w:cs="Times New Roman"/>
          <w:sz w:val="24"/>
          <w:szCs w:val="24"/>
        </w:rPr>
      </w:pPr>
      <w:r w:rsidRPr="00D43EA1">
        <w:rPr>
          <w:rFonts w:ascii="Times New Roman" w:hAnsi="Times New Roman" w:cs="Times New Roman"/>
          <w:b/>
          <w:bCs/>
          <w:sz w:val="24"/>
          <w:szCs w:val="24"/>
        </w:rPr>
        <w:t>Indian capital market</w:t>
      </w:r>
      <w:r w:rsidRPr="00D43EA1">
        <w:rPr>
          <w:rFonts w:ascii="Times New Roman" w:hAnsi="Times New Roman" w:cs="Times New Roman"/>
          <w:sz w:val="24"/>
          <w:szCs w:val="24"/>
        </w:rPr>
        <w:t xml:space="preserve"> has undergone tremendous changes after the Commencement of Securities &amp; Exchange Board of India (SEBI) in 1992. A number of measures are taken by SEBI, Ministry of Finance, RBI &amp; other regulators to make Indian stock market a dependable platform for Foreign Institutional Investors (</w:t>
      </w:r>
      <w:proofErr w:type="spellStart"/>
      <w:r w:rsidRPr="00D43EA1">
        <w:rPr>
          <w:rFonts w:ascii="Times New Roman" w:hAnsi="Times New Roman" w:cs="Times New Roman"/>
          <w:sz w:val="24"/>
          <w:szCs w:val="24"/>
        </w:rPr>
        <w:t>FIIs</w:t>
      </w:r>
      <w:proofErr w:type="spellEnd"/>
      <w:r w:rsidRPr="00D43EA1">
        <w:rPr>
          <w:rFonts w:ascii="Times New Roman" w:hAnsi="Times New Roman" w:cs="Times New Roman"/>
          <w:sz w:val="24"/>
          <w:szCs w:val="24"/>
        </w:rPr>
        <w:t xml:space="preserve">), High Net worth Individuals (HNIs). Domestic Institutional Investors (DIs), &amp; Retail Investors. Introduction of new products also helped in inviting potential investors (foreign as well as domestic) to Indian Capital Market. </w:t>
      </w:r>
      <w:r w:rsidR="00D43EA1" w:rsidRPr="00D43EA1">
        <w:rPr>
          <w:rFonts w:ascii="Times New Roman" w:hAnsi="Times New Roman" w:cs="Times New Roman"/>
          <w:sz w:val="24"/>
          <w:szCs w:val="24"/>
        </w:rPr>
        <w:t>Reforms by SEBI in the primary market include improved disclosure standards, introduction of prudential norms, and simplification of issue procedures. Companies required disclosing all material facts and specific risk factors associated with their projects while making public issues. There was an addition on provision of requirement to listed companies to furnish annual statement to the exchanges showing variations between financial projections and projected utilization of funds in the offer document and actual figures. This is to enable shareholders to make comparisons between performance and promises.</w:t>
      </w:r>
    </w:p>
    <w:p w14:paraId="657E212B" w14:textId="77777777" w:rsidR="00D43EA1" w:rsidRPr="00D43EA1" w:rsidRDefault="00D43EA1" w:rsidP="00D43EA1">
      <w:pPr>
        <w:spacing w:after="0" w:line="240" w:lineRule="auto"/>
        <w:jc w:val="both"/>
        <w:rPr>
          <w:rFonts w:ascii="Times New Roman" w:hAnsi="Times New Roman" w:cs="Times New Roman"/>
          <w:sz w:val="24"/>
          <w:szCs w:val="24"/>
        </w:rPr>
      </w:pPr>
      <w:r w:rsidRPr="00D43EA1">
        <w:rPr>
          <w:rFonts w:ascii="Times New Roman" w:hAnsi="Times New Roman" w:cs="Times New Roman"/>
          <w:sz w:val="24"/>
          <w:szCs w:val="24"/>
        </w:rPr>
        <w:t xml:space="preserve"> SEBI also introduced a code of advertisement for public issues to ensure fair and truthful disclosures. Furthermore, disclosure norms further strengthened by introducing cash flow statements. Similarly, new issue procedures introduced—book building for institutional investors. Some other reforms including increment of merchant banking activities, growing mutual fund Industry, growth of derivative transactions, commodity trading, investor's protection etc. have been undertaken. </w:t>
      </w:r>
    </w:p>
    <w:p w14:paraId="10850AA9" w14:textId="32CB5640" w:rsidR="009A32CB" w:rsidRDefault="009A32CB" w:rsidP="00D43EA1"/>
    <w:p w14:paraId="09B155D1" w14:textId="24051EB7" w:rsidR="00BB59D6" w:rsidRPr="00930469" w:rsidRDefault="00BB59D6" w:rsidP="008B4CF4">
      <w:pPr>
        <w:autoSpaceDE w:val="0"/>
        <w:autoSpaceDN w:val="0"/>
        <w:adjustRightInd w:val="0"/>
        <w:spacing w:after="0" w:line="240" w:lineRule="auto"/>
        <w:jc w:val="both"/>
        <w:rPr>
          <w:rFonts w:ascii="Times New Roman" w:hAnsi="Times New Roman" w:cs="Times New Roman"/>
          <w:kern w:val="0"/>
          <w:sz w:val="32"/>
          <w:szCs w:val="32"/>
          <w:lang w:bidi="ne-NP"/>
        </w:rPr>
      </w:pPr>
      <w:r w:rsidRPr="00930469">
        <w:rPr>
          <w:rFonts w:ascii="Times New Roman" w:hAnsi="Times New Roman" w:cs="Times New Roman"/>
          <w:b/>
          <w:bCs/>
          <w:sz w:val="32"/>
          <w:szCs w:val="32"/>
        </w:rPr>
        <w:t>Need</w:t>
      </w:r>
      <w:r w:rsidR="00656728" w:rsidRPr="00930469">
        <w:rPr>
          <w:rFonts w:ascii="Times New Roman" w:hAnsi="Times New Roman" w:cs="Times New Roman"/>
          <w:b/>
          <w:bCs/>
          <w:sz w:val="32"/>
          <w:szCs w:val="32"/>
        </w:rPr>
        <w:t>s</w:t>
      </w:r>
      <w:r w:rsidR="006F6FFB" w:rsidRPr="00930469">
        <w:rPr>
          <w:rFonts w:ascii="Times New Roman" w:hAnsi="Times New Roman" w:cs="Times New Roman"/>
          <w:b/>
          <w:bCs/>
          <w:sz w:val="32"/>
          <w:szCs w:val="32"/>
        </w:rPr>
        <w:t>,</w:t>
      </w:r>
      <w:r w:rsidRPr="00930469">
        <w:rPr>
          <w:rFonts w:ascii="Times New Roman" w:hAnsi="Times New Roman" w:cs="Times New Roman"/>
          <w:b/>
          <w:bCs/>
          <w:sz w:val="32"/>
          <w:szCs w:val="32"/>
        </w:rPr>
        <w:t xml:space="preserve"> </w:t>
      </w:r>
      <w:r w:rsidR="006F6FFB" w:rsidRPr="00930469">
        <w:rPr>
          <w:rFonts w:ascii="Times New Roman" w:hAnsi="Times New Roman" w:cs="Times New Roman"/>
          <w:b/>
          <w:bCs/>
          <w:sz w:val="32"/>
          <w:szCs w:val="32"/>
        </w:rPr>
        <w:t xml:space="preserve">Significance and Process </w:t>
      </w:r>
      <w:r w:rsidRPr="00930469">
        <w:rPr>
          <w:rFonts w:ascii="Times New Roman" w:hAnsi="Times New Roman" w:cs="Times New Roman"/>
          <w:b/>
          <w:bCs/>
          <w:sz w:val="32"/>
          <w:szCs w:val="32"/>
        </w:rPr>
        <w:t>of R</w:t>
      </w:r>
      <w:r w:rsidRPr="00930469">
        <w:rPr>
          <w:rFonts w:ascii="Times New Roman" w:hAnsi="Times New Roman" w:cs="Times New Roman"/>
          <w:b/>
          <w:bCs/>
          <w:kern w:val="0"/>
          <w:sz w:val="32"/>
          <w:szCs w:val="32"/>
          <w:lang w:bidi="ne-NP"/>
        </w:rPr>
        <w:t>eform</w:t>
      </w:r>
    </w:p>
    <w:p w14:paraId="58325969" w14:textId="77777777" w:rsidR="00765F31" w:rsidRDefault="00765F31" w:rsidP="008B4CF4">
      <w:pPr>
        <w:autoSpaceDE w:val="0"/>
        <w:autoSpaceDN w:val="0"/>
        <w:adjustRightInd w:val="0"/>
        <w:spacing w:after="0" w:line="240" w:lineRule="auto"/>
        <w:jc w:val="both"/>
        <w:rPr>
          <w:rFonts w:ascii="Times New Roman" w:hAnsi="Times New Roman" w:cs="Times New Roman"/>
          <w:kern w:val="0"/>
          <w:sz w:val="24"/>
          <w:szCs w:val="24"/>
          <w:lang w:bidi="ne-NP"/>
        </w:rPr>
      </w:pPr>
    </w:p>
    <w:p w14:paraId="13F06A70" w14:textId="4CFA1287" w:rsidR="00B87B5D" w:rsidRDefault="00420877" w:rsidP="008B4CF4">
      <w:pPr>
        <w:autoSpaceDE w:val="0"/>
        <w:autoSpaceDN w:val="0"/>
        <w:adjustRightInd w:val="0"/>
        <w:spacing w:after="0" w:line="240" w:lineRule="auto"/>
        <w:jc w:val="both"/>
        <w:rPr>
          <w:rFonts w:ascii="Times New Roman" w:hAnsi="Times New Roman" w:cs="Times New Roman"/>
          <w:kern w:val="0"/>
          <w:sz w:val="24"/>
          <w:szCs w:val="24"/>
          <w:lang w:bidi="ne-NP"/>
        </w:rPr>
      </w:pPr>
      <w:r w:rsidRPr="00420877">
        <w:rPr>
          <w:rFonts w:ascii="Times New Roman" w:hAnsi="Times New Roman" w:cs="Times New Roman"/>
          <w:kern w:val="0"/>
          <w:sz w:val="24"/>
          <w:szCs w:val="24"/>
          <w:lang w:bidi="ne-NP"/>
        </w:rPr>
        <w:t xml:space="preserve">Capital market reforms refer to regulatory changes and policy initiatives </w:t>
      </w:r>
      <w:r>
        <w:rPr>
          <w:rFonts w:ascii="Times New Roman" w:hAnsi="Times New Roman" w:cs="Times New Roman"/>
          <w:kern w:val="0"/>
          <w:sz w:val="24"/>
          <w:szCs w:val="24"/>
          <w:lang w:bidi="ne-NP"/>
        </w:rPr>
        <w:t>targeted at</w:t>
      </w:r>
      <w:r w:rsidRPr="00420877">
        <w:rPr>
          <w:rFonts w:ascii="Times New Roman" w:hAnsi="Times New Roman" w:cs="Times New Roman"/>
          <w:kern w:val="0"/>
          <w:sz w:val="24"/>
          <w:szCs w:val="24"/>
          <w:lang w:bidi="ne-NP"/>
        </w:rPr>
        <w:t xml:space="preserve"> enhancing the efficiency, transparency and accessibility of financial markets for investors. </w:t>
      </w:r>
      <w:r w:rsidR="008B4CF4" w:rsidRPr="008B4CF4">
        <w:rPr>
          <w:rFonts w:ascii="Times New Roman" w:hAnsi="Times New Roman" w:cs="Times New Roman"/>
          <w:kern w:val="0"/>
          <w:sz w:val="24"/>
          <w:szCs w:val="24"/>
          <w:lang w:bidi="ne-NP"/>
        </w:rPr>
        <w:t xml:space="preserve">Capital markets are like engines that help power the global economy. </w:t>
      </w:r>
      <w:r w:rsidR="00B87B5D" w:rsidRPr="008B4CF4">
        <w:rPr>
          <w:rFonts w:ascii="Times New Roman" w:hAnsi="Times New Roman" w:cs="Times New Roman"/>
          <w:kern w:val="0"/>
          <w:sz w:val="24"/>
          <w:szCs w:val="24"/>
          <w:lang w:bidi="ne-NP"/>
        </w:rPr>
        <w:t xml:space="preserve">Nonbank financial intermediation, has grown to represent almost half of the assets of the global financial system, thereby playing a much bigger role in the global </w:t>
      </w:r>
      <w:r w:rsidR="008B4CF4" w:rsidRPr="008B4CF4">
        <w:rPr>
          <w:rFonts w:ascii="Times New Roman" w:hAnsi="Times New Roman" w:cs="Times New Roman"/>
          <w:kern w:val="0"/>
          <w:sz w:val="24"/>
          <w:szCs w:val="24"/>
          <w:lang w:bidi="ne-NP"/>
        </w:rPr>
        <w:t>economy.</w:t>
      </w:r>
      <w:r w:rsidR="00B87B5D" w:rsidRPr="008B4CF4">
        <w:rPr>
          <w:rFonts w:ascii="Times New Roman" w:hAnsi="Times New Roman" w:cs="Times New Roman"/>
          <w:kern w:val="0"/>
          <w:sz w:val="24"/>
          <w:szCs w:val="24"/>
          <w:lang w:bidi="ne-NP"/>
        </w:rPr>
        <w:t xml:space="preserve"> Regulators must better ensure that its vulnerabilities and business models don’t amplify future shocks to markets and financial stability.</w:t>
      </w:r>
      <w:r w:rsidR="00E753A4">
        <w:rPr>
          <w:rFonts w:ascii="Times New Roman" w:hAnsi="Times New Roman" w:cs="Times New Roman"/>
          <w:kern w:val="0"/>
          <w:sz w:val="24"/>
          <w:szCs w:val="24"/>
          <w:lang w:bidi="ne-NP"/>
        </w:rPr>
        <w:t xml:space="preserve"> </w:t>
      </w:r>
      <w:r w:rsidR="00E753A4" w:rsidRPr="00E753A4">
        <w:rPr>
          <w:rFonts w:ascii="Times New Roman" w:hAnsi="Times New Roman" w:cs="Times New Roman"/>
          <w:kern w:val="0"/>
          <w:sz w:val="24"/>
          <w:szCs w:val="24"/>
          <w:lang w:bidi="ne-NP"/>
        </w:rPr>
        <w:t>Sustainability, green financing, blue financing, environmental, social and governance (</w:t>
      </w:r>
      <w:proofErr w:type="spellStart"/>
      <w:r w:rsidR="00E753A4" w:rsidRPr="00E753A4">
        <w:rPr>
          <w:rFonts w:ascii="Times New Roman" w:hAnsi="Times New Roman" w:cs="Times New Roman"/>
          <w:kern w:val="0"/>
          <w:sz w:val="24"/>
          <w:szCs w:val="24"/>
          <w:lang w:bidi="ne-NP"/>
        </w:rPr>
        <w:t>ESG</w:t>
      </w:r>
      <w:proofErr w:type="spellEnd"/>
      <w:r w:rsidR="00E753A4" w:rsidRPr="00E753A4">
        <w:rPr>
          <w:rFonts w:ascii="Times New Roman" w:hAnsi="Times New Roman" w:cs="Times New Roman"/>
          <w:kern w:val="0"/>
          <w:sz w:val="24"/>
          <w:szCs w:val="24"/>
          <w:lang w:bidi="ne-NP"/>
        </w:rPr>
        <w:t>), c</w:t>
      </w:r>
      <w:r w:rsidR="00B87B5D" w:rsidRPr="008B4CF4">
        <w:rPr>
          <w:rFonts w:ascii="Times New Roman" w:hAnsi="Times New Roman" w:cs="Times New Roman"/>
          <w:kern w:val="0"/>
          <w:sz w:val="24"/>
          <w:szCs w:val="24"/>
          <w:lang w:bidi="ne-NP"/>
        </w:rPr>
        <w:t xml:space="preserve">yber resilience, fintech, and climate change are </w:t>
      </w:r>
      <w:r w:rsidR="00E753A4">
        <w:rPr>
          <w:rFonts w:ascii="Times New Roman" w:hAnsi="Times New Roman" w:cs="Times New Roman"/>
          <w:kern w:val="0"/>
          <w:sz w:val="24"/>
          <w:szCs w:val="24"/>
          <w:lang w:bidi="ne-NP"/>
        </w:rPr>
        <w:t xml:space="preserve">some </w:t>
      </w:r>
      <w:r w:rsidR="00B87B5D" w:rsidRPr="008B4CF4">
        <w:rPr>
          <w:rFonts w:ascii="Times New Roman" w:hAnsi="Times New Roman" w:cs="Times New Roman"/>
          <w:kern w:val="0"/>
          <w:sz w:val="24"/>
          <w:szCs w:val="24"/>
          <w:lang w:bidi="ne-NP"/>
        </w:rPr>
        <w:t>key emerging issues</w:t>
      </w:r>
      <w:r w:rsidR="00E753A4">
        <w:rPr>
          <w:rFonts w:ascii="Times New Roman" w:hAnsi="Times New Roman" w:cs="Times New Roman"/>
          <w:kern w:val="0"/>
          <w:sz w:val="24"/>
          <w:szCs w:val="24"/>
          <w:lang w:bidi="ne-NP"/>
        </w:rPr>
        <w:t xml:space="preserve"> in the capital market</w:t>
      </w:r>
      <w:r w:rsidR="00B87B5D" w:rsidRPr="008B4CF4">
        <w:rPr>
          <w:rFonts w:ascii="Times New Roman" w:hAnsi="Times New Roman" w:cs="Times New Roman"/>
          <w:kern w:val="0"/>
          <w:sz w:val="24"/>
          <w:szCs w:val="24"/>
          <w:lang w:bidi="ne-NP"/>
        </w:rPr>
        <w:t>. Trading venues are a focus for cybersecurity, as both supervisors and market participants aim to boost their technological and operational resilience to minimize potential market disruptions.</w:t>
      </w:r>
      <w:r w:rsidR="00290333">
        <w:rPr>
          <w:rFonts w:ascii="Times New Roman" w:hAnsi="Times New Roman" w:cs="Times New Roman"/>
          <w:kern w:val="0"/>
          <w:sz w:val="24"/>
          <w:szCs w:val="24"/>
          <w:lang w:bidi="ne-NP"/>
        </w:rPr>
        <w:t xml:space="preserve"> To ensure those issues are genuinely addressed, capital market should undertake some reform measures. Generally capital market reform comprises the following aspects:</w:t>
      </w:r>
    </w:p>
    <w:p w14:paraId="73BEA97D" w14:textId="77777777" w:rsidR="00290333" w:rsidRDefault="00290333" w:rsidP="008B4CF4">
      <w:pPr>
        <w:autoSpaceDE w:val="0"/>
        <w:autoSpaceDN w:val="0"/>
        <w:adjustRightInd w:val="0"/>
        <w:spacing w:after="0" w:line="240" w:lineRule="auto"/>
        <w:jc w:val="both"/>
        <w:rPr>
          <w:rFonts w:ascii="Times New Roman" w:hAnsi="Times New Roman" w:cs="Times New Roman"/>
          <w:kern w:val="0"/>
          <w:sz w:val="24"/>
          <w:szCs w:val="24"/>
          <w:lang w:bidi="ne-NP"/>
        </w:rPr>
      </w:pPr>
    </w:p>
    <w:p w14:paraId="0684CD51" w14:textId="695BB744" w:rsidR="00290333" w:rsidRDefault="00420877"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sidRPr="0003471C">
        <w:rPr>
          <w:rFonts w:ascii="Times New Roman" w:hAnsi="Times New Roman" w:cs="Times New Roman"/>
          <w:kern w:val="0"/>
          <w:sz w:val="24"/>
          <w:szCs w:val="24"/>
          <w:lang w:bidi="ne-NP"/>
        </w:rPr>
        <w:t>Regulatory Reform</w:t>
      </w:r>
    </w:p>
    <w:p w14:paraId="0C433D90" w14:textId="48D3A5BB" w:rsidR="00ED1BA3" w:rsidRDefault="00ED1BA3"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Pr>
          <w:rFonts w:ascii="Times New Roman" w:hAnsi="Times New Roman" w:cs="Times New Roman"/>
          <w:kern w:val="0"/>
          <w:sz w:val="24"/>
          <w:szCs w:val="24"/>
          <w:lang w:bidi="ne-NP"/>
        </w:rPr>
        <w:t>Structural Reform</w:t>
      </w:r>
    </w:p>
    <w:p w14:paraId="160C573B" w14:textId="6BFDB152" w:rsidR="00ED1BA3" w:rsidRPr="0003471C" w:rsidRDefault="00ED1BA3"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Pr>
          <w:rFonts w:ascii="Times New Roman" w:hAnsi="Times New Roman" w:cs="Times New Roman"/>
          <w:kern w:val="0"/>
          <w:sz w:val="24"/>
          <w:szCs w:val="24"/>
          <w:lang w:bidi="ne-NP"/>
        </w:rPr>
        <w:lastRenderedPageBreak/>
        <w:t>Legal Reform</w:t>
      </w:r>
    </w:p>
    <w:p w14:paraId="5AD420B8" w14:textId="7B3CCE25" w:rsidR="00420877" w:rsidRPr="0003471C" w:rsidRDefault="00420877"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sidRPr="0003471C">
        <w:rPr>
          <w:rFonts w:ascii="Times New Roman" w:hAnsi="Times New Roman" w:cs="Times New Roman"/>
          <w:kern w:val="0"/>
          <w:sz w:val="24"/>
          <w:szCs w:val="24"/>
          <w:lang w:bidi="ne-NP"/>
        </w:rPr>
        <w:t>Trading Reform</w:t>
      </w:r>
    </w:p>
    <w:p w14:paraId="0AAB24DE" w14:textId="712A95C7" w:rsidR="00420877" w:rsidRPr="0003471C" w:rsidRDefault="00420877"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sidRPr="0003471C">
        <w:rPr>
          <w:rFonts w:ascii="Times New Roman" w:hAnsi="Times New Roman" w:cs="Times New Roman"/>
          <w:kern w:val="0"/>
          <w:sz w:val="24"/>
          <w:szCs w:val="24"/>
          <w:lang w:bidi="ne-NP"/>
        </w:rPr>
        <w:t>Policy Reform</w:t>
      </w:r>
    </w:p>
    <w:p w14:paraId="4B471581" w14:textId="4430B0A9" w:rsidR="00420877" w:rsidRPr="0003471C" w:rsidRDefault="00420877"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sidRPr="0003471C">
        <w:rPr>
          <w:rFonts w:ascii="Times New Roman" w:hAnsi="Times New Roman" w:cs="Times New Roman"/>
          <w:kern w:val="0"/>
          <w:sz w:val="24"/>
          <w:szCs w:val="24"/>
          <w:lang w:bidi="ne-NP"/>
        </w:rPr>
        <w:t>Governance Reform</w:t>
      </w:r>
    </w:p>
    <w:p w14:paraId="6F845030" w14:textId="123DCCDC" w:rsidR="00420877" w:rsidRPr="0003471C" w:rsidRDefault="00420877" w:rsidP="0003471C">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lang w:bidi="ne-NP"/>
        </w:rPr>
      </w:pPr>
      <w:r w:rsidRPr="0003471C">
        <w:rPr>
          <w:rFonts w:ascii="Times New Roman" w:hAnsi="Times New Roman" w:cs="Times New Roman"/>
          <w:kern w:val="0"/>
          <w:sz w:val="24"/>
          <w:szCs w:val="24"/>
          <w:lang w:bidi="ne-NP"/>
        </w:rPr>
        <w:t>Investors' Protection</w:t>
      </w:r>
    </w:p>
    <w:p w14:paraId="54B3D6A1" w14:textId="77777777" w:rsidR="00420877" w:rsidRDefault="00420877" w:rsidP="008B4CF4">
      <w:pPr>
        <w:autoSpaceDE w:val="0"/>
        <w:autoSpaceDN w:val="0"/>
        <w:adjustRightInd w:val="0"/>
        <w:spacing w:after="0" w:line="240" w:lineRule="auto"/>
        <w:jc w:val="both"/>
        <w:rPr>
          <w:rFonts w:ascii="Times New Roman" w:hAnsi="Times New Roman" w:cs="Times New Roman"/>
          <w:kern w:val="0"/>
          <w:sz w:val="24"/>
          <w:szCs w:val="24"/>
          <w:lang w:bidi="ne-NP"/>
        </w:rPr>
      </w:pPr>
    </w:p>
    <w:p w14:paraId="65CFFBF9" w14:textId="31A28456" w:rsidR="0003471C" w:rsidRDefault="00A24A0F" w:rsidP="008B4CF4">
      <w:pPr>
        <w:autoSpaceDE w:val="0"/>
        <w:autoSpaceDN w:val="0"/>
        <w:adjustRightInd w:val="0"/>
        <w:spacing w:after="0" w:line="240" w:lineRule="auto"/>
        <w:jc w:val="both"/>
        <w:rPr>
          <w:rFonts w:ascii="Times New Roman" w:hAnsi="Times New Roman" w:cs="Times New Roman"/>
          <w:kern w:val="0"/>
          <w:sz w:val="24"/>
          <w:szCs w:val="24"/>
          <w:lang w:bidi="ne-NP"/>
        </w:rPr>
      </w:pPr>
      <w:r>
        <w:rPr>
          <w:rFonts w:ascii="Times New Roman" w:hAnsi="Times New Roman" w:cs="Times New Roman"/>
          <w:kern w:val="0"/>
          <w:sz w:val="24"/>
          <w:szCs w:val="24"/>
          <w:lang w:bidi="ne-NP"/>
        </w:rPr>
        <w:t>Capital market reform</w:t>
      </w:r>
      <w:r w:rsidR="0003471C" w:rsidRPr="0003471C">
        <w:rPr>
          <w:rFonts w:ascii="Times New Roman" w:hAnsi="Times New Roman" w:cs="Times New Roman"/>
          <w:kern w:val="0"/>
          <w:sz w:val="24"/>
          <w:szCs w:val="24"/>
          <w:lang w:bidi="ne-NP"/>
        </w:rPr>
        <w:t xml:space="preserve"> become</w:t>
      </w:r>
      <w:r w:rsidR="0003471C">
        <w:rPr>
          <w:rFonts w:ascii="Times New Roman" w:hAnsi="Times New Roman" w:cs="Times New Roman"/>
          <w:kern w:val="0"/>
          <w:sz w:val="24"/>
          <w:szCs w:val="24"/>
          <w:lang w:bidi="ne-NP"/>
        </w:rPr>
        <w:t>s</w:t>
      </w:r>
      <w:r w:rsidR="0003471C" w:rsidRPr="0003471C">
        <w:rPr>
          <w:rFonts w:ascii="Times New Roman" w:hAnsi="Times New Roman" w:cs="Times New Roman"/>
          <w:kern w:val="0"/>
          <w:sz w:val="24"/>
          <w:szCs w:val="24"/>
          <w:lang w:bidi="ne-NP"/>
        </w:rPr>
        <w:t xml:space="preserve"> a critical </w:t>
      </w:r>
      <w:r w:rsidR="0003471C">
        <w:rPr>
          <w:rFonts w:ascii="Times New Roman" w:hAnsi="Times New Roman" w:cs="Times New Roman"/>
          <w:kern w:val="0"/>
          <w:sz w:val="24"/>
          <w:szCs w:val="24"/>
          <w:lang w:bidi="ne-NP"/>
        </w:rPr>
        <w:t>issue as i</w:t>
      </w:r>
      <w:r w:rsidR="0003471C" w:rsidRPr="0003471C">
        <w:rPr>
          <w:rFonts w:ascii="Times New Roman" w:hAnsi="Times New Roman" w:cs="Times New Roman"/>
          <w:kern w:val="0"/>
          <w:sz w:val="24"/>
          <w:szCs w:val="24"/>
          <w:lang w:bidi="ne-NP"/>
        </w:rPr>
        <w:t>t is an essential aspect of government policy that aims to improve the efficiency of regulatory systems while ensuring their effectiveness in achieving public policy objectives. Regulatory reform can take different forms, ranging from the simplification of regulatory processes to the introduction of new regulatory approaches. It is a complex process that requires a careful understanding of the underlying issues and the potential solutions</w:t>
      </w:r>
      <w:r w:rsidR="0003471C">
        <w:rPr>
          <w:rFonts w:ascii="Times New Roman" w:hAnsi="Times New Roman" w:cs="Times New Roman"/>
          <w:kern w:val="0"/>
          <w:sz w:val="24"/>
          <w:szCs w:val="24"/>
          <w:lang w:bidi="ne-NP"/>
        </w:rPr>
        <w:t xml:space="preserve">. The process involves the following processes: </w:t>
      </w:r>
    </w:p>
    <w:p w14:paraId="464A42CB" w14:textId="5E2D45CE" w:rsidR="0003471C" w:rsidRPr="0003471C" w:rsidRDefault="0003471C" w:rsidP="0003471C">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lang w:bidi="ne-NP"/>
        </w:rPr>
      </w:pPr>
      <w:r w:rsidRPr="0064513B">
        <w:rPr>
          <w:rFonts w:ascii="Times New Roman" w:hAnsi="Times New Roman" w:cs="Times New Roman"/>
          <w:b/>
          <w:bCs/>
          <w:kern w:val="0"/>
          <w:sz w:val="24"/>
          <w:szCs w:val="24"/>
          <w:lang w:bidi="ne-NP"/>
        </w:rPr>
        <w:t>The Need of Reform</w:t>
      </w:r>
      <w:r w:rsidR="0064513B" w:rsidRPr="0064513B">
        <w:rPr>
          <w:rFonts w:ascii="Times New Roman" w:hAnsi="Times New Roman" w:cs="Times New Roman"/>
          <w:b/>
          <w:bCs/>
          <w:kern w:val="0"/>
          <w:sz w:val="24"/>
          <w:szCs w:val="24"/>
          <w:lang w:bidi="ne-NP"/>
        </w:rPr>
        <w:t>:</w:t>
      </w:r>
      <w:r w:rsidR="0064513B">
        <w:rPr>
          <w:rFonts w:ascii="Times New Roman" w:hAnsi="Times New Roman" w:cs="Times New Roman"/>
          <w:kern w:val="0"/>
          <w:sz w:val="24"/>
          <w:szCs w:val="24"/>
          <w:lang w:bidi="ne-NP"/>
        </w:rPr>
        <w:t xml:space="preserve"> </w:t>
      </w:r>
      <w:r w:rsidR="0064513B" w:rsidRPr="0064513B">
        <w:rPr>
          <w:rFonts w:ascii="Times New Roman" w:hAnsi="Times New Roman" w:cs="Times New Roman"/>
          <w:kern w:val="0"/>
          <w:sz w:val="24"/>
          <w:szCs w:val="24"/>
          <w:lang w:bidi="ne-NP"/>
        </w:rPr>
        <w:t>R</w:t>
      </w:r>
      <w:r w:rsidR="00923A98" w:rsidRPr="0064513B">
        <w:rPr>
          <w:rFonts w:ascii="Times New Roman" w:hAnsi="Times New Roman" w:cs="Times New Roman"/>
          <w:kern w:val="0"/>
          <w:sz w:val="24"/>
          <w:szCs w:val="24"/>
          <w:lang w:bidi="ne-NP"/>
        </w:rPr>
        <w:t>egulatory reform is necessary to ensure that regulatory systems remain effective in achieving their intended objectives</w:t>
      </w:r>
      <w:r w:rsidR="0064513B" w:rsidRPr="0064513B">
        <w:rPr>
          <w:rFonts w:ascii="Times New Roman" w:hAnsi="Times New Roman" w:cs="Times New Roman"/>
          <w:kern w:val="0"/>
          <w:sz w:val="24"/>
          <w:szCs w:val="24"/>
          <w:lang w:bidi="ne-NP"/>
        </w:rPr>
        <w:t xml:space="preserve"> and cope with new changes in the scenario and innovations.</w:t>
      </w:r>
    </w:p>
    <w:p w14:paraId="5AC7C3A2" w14:textId="4ABD7BBD" w:rsidR="0003471C" w:rsidRPr="0003471C" w:rsidRDefault="0003471C" w:rsidP="0003471C">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lang w:bidi="ne-NP"/>
        </w:rPr>
      </w:pPr>
      <w:r w:rsidRPr="0064513B">
        <w:rPr>
          <w:rFonts w:ascii="Times New Roman" w:hAnsi="Times New Roman" w:cs="Times New Roman"/>
          <w:b/>
          <w:bCs/>
          <w:kern w:val="0"/>
          <w:sz w:val="24"/>
          <w:szCs w:val="24"/>
          <w:lang w:bidi="ne-NP"/>
        </w:rPr>
        <w:t>The Benefits of Reform</w:t>
      </w:r>
      <w:r w:rsidR="0064513B" w:rsidRPr="0064513B">
        <w:rPr>
          <w:rFonts w:ascii="Times New Roman" w:hAnsi="Times New Roman" w:cs="Times New Roman"/>
          <w:b/>
          <w:bCs/>
          <w:kern w:val="0"/>
          <w:sz w:val="24"/>
          <w:szCs w:val="24"/>
          <w:lang w:bidi="ne-NP"/>
        </w:rPr>
        <w:t>:</w:t>
      </w:r>
      <w:r w:rsidR="0064513B">
        <w:rPr>
          <w:rFonts w:ascii="Times New Roman" w:hAnsi="Times New Roman" w:cs="Times New Roman"/>
          <w:kern w:val="0"/>
          <w:sz w:val="24"/>
          <w:szCs w:val="24"/>
          <w:lang w:bidi="ne-NP"/>
        </w:rPr>
        <w:t xml:space="preserve"> </w:t>
      </w:r>
      <w:r w:rsidR="0064513B" w:rsidRPr="0064513B">
        <w:rPr>
          <w:rFonts w:ascii="Times New Roman" w:hAnsi="Times New Roman" w:cs="Times New Roman"/>
          <w:kern w:val="0"/>
          <w:sz w:val="24"/>
          <w:szCs w:val="24"/>
          <w:lang w:bidi="ne-NP"/>
        </w:rPr>
        <w:t>Regulatory reform can bring several benefits to society, including improved economic growth, increased innovation, and reduced compliance costs. It can increase the transparency and accountability of regulatory systems, promoting public trust and confidence.</w:t>
      </w:r>
    </w:p>
    <w:p w14:paraId="0F9636CC" w14:textId="48B50EF4" w:rsidR="0003471C" w:rsidRPr="0003471C" w:rsidRDefault="0003471C" w:rsidP="0003471C">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lang w:bidi="ne-NP"/>
        </w:rPr>
      </w:pPr>
      <w:r w:rsidRPr="0064513B">
        <w:rPr>
          <w:rFonts w:ascii="Times New Roman" w:hAnsi="Times New Roman" w:cs="Times New Roman"/>
          <w:b/>
          <w:bCs/>
          <w:kern w:val="0"/>
          <w:sz w:val="24"/>
          <w:szCs w:val="24"/>
          <w:lang w:bidi="ne-NP"/>
        </w:rPr>
        <w:t>The Challenges of Reform</w:t>
      </w:r>
      <w:r w:rsidR="0064513B" w:rsidRPr="0064513B">
        <w:rPr>
          <w:rFonts w:ascii="Times New Roman" w:hAnsi="Times New Roman" w:cs="Times New Roman"/>
          <w:b/>
          <w:bCs/>
          <w:kern w:val="0"/>
          <w:sz w:val="24"/>
          <w:szCs w:val="24"/>
          <w:lang w:bidi="ne-NP"/>
        </w:rPr>
        <w:t>:</w:t>
      </w:r>
      <w:r w:rsidR="0064513B">
        <w:rPr>
          <w:rFonts w:ascii="Times New Roman" w:hAnsi="Times New Roman" w:cs="Times New Roman"/>
          <w:kern w:val="0"/>
          <w:sz w:val="24"/>
          <w:szCs w:val="24"/>
          <w:lang w:bidi="ne-NP"/>
        </w:rPr>
        <w:t xml:space="preserve"> </w:t>
      </w:r>
      <w:r w:rsidR="0064513B" w:rsidRPr="0064513B">
        <w:rPr>
          <w:rFonts w:ascii="Times New Roman" w:hAnsi="Times New Roman" w:cs="Times New Roman"/>
          <w:kern w:val="0"/>
          <w:sz w:val="24"/>
          <w:szCs w:val="24"/>
          <w:lang w:bidi="ne-NP"/>
        </w:rPr>
        <w:t xml:space="preserve">Despite the potential benefits of regulatory reform, there are also several challenges associated with it. One of the main challenges is the balancing of competing interests, including the need for regulatory effectiveness and the desire for regulatory flexibility. </w:t>
      </w:r>
      <w:r w:rsidR="0064513B">
        <w:rPr>
          <w:rFonts w:ascii="Times New Roman" w:hAnsi="Times New Roman" w:cs="Times New Roman"/>
          <w:kern w:val="0"/>
          <w:sz w:val="24"/>
          <w:szCs w:val="24"/>
          <w:lang w:bidi="ne-NP"/>
        </w:rPr>
        <w:t>Moreover</w:t>
      </w:r>
      <w:r w:rsidR="0064513B" w:rsidRPr="0064513B">
        <w:rPr>
          <w:rFonts w:ascii="Times New Roman" w:hAnsi="Times New Roman" w:cs="Times New Roman"/>
          <w:kern w:val="0"/>
          <w:sz w:val="24"/>
          <w:szCs w:val="24"/>
          <w:lang w:bidi="ne-NP"/>
        </w:rPr>
        <w:t xml:space="preserve">, </w:t>
      </w:r>
      <w:r w:rsidR="0064513B">
        <w:rPr>
          <w:rFonts w:ascii="Times New Roman" w:hAnsi="Times New Roman" w:cs="Times New Roman"/>
          <w:kern w:val="0"/>
          <w:sz w:val="24"/>
          <w:szCs w:val="24"/>
          <w:lang w:bidi="ne-NP"/>
        </w:rPr>
        <w:t>it</w:t>
      </w:r>
      <w:r w:rsidR="0064513B" w:rsidRPr="0064513B">
        <w:rPr>
          <w:rFonts w:ascii="Times New Roman" w:hAnsi="Times New Roman" w:cs="Times New Roman"/>
          <w:kern w:val="0"/>
          <w:sz w:val="24"/>
          <w:szCs w:val="24"/>
          <w:lang w:bidi="ne-NP"/>
        </w:rPr>
        <w:t xml:space="preserve"> can be a politically sensitive issue, with stakeholders often having different views </w:t>
      </w:r>
      <w:r w:rsidR="0064513B">
        <w:rPr>
          <w:rFonts w:ascii="Times New Roman" w:hAnsi="Times New Roman" w:cs="Times New Roman"/>
          <w:kern w:val="0"/>
          <w:sz w:val="24"/>
          <w:szCs w:val="24"/>
          <w:lang w:bidi="ne-NP"/>
        </w:rPr>
        <w:t xml:space="preserve">points </w:t>
      </w:r>
      <w:r w:rsidR="0064513B" w:rsidRPr="0064513B">
        <w:rPr>
          <w:rFonts w:ascii="Times New Roman" w:hAnsi="Times New Roman" w:cs="Times New Roman"/>
          <w:kern w:val="0"/>
          <w:sz w:val="24"/>
          <w:szCs w:val="24"/>
          <w:lang w:bidi="ne-NP"/>
        </w:rPr>
        <w:t>on the appropriate level of regulation.</w:t>
      </w:r>
    </w:p>
    <w:p w14:paraId="7DA7C7CD" w14:textId="1E7EE384" w:rsidR="0003471C" w:rsidRDefault="0003471C" w:rsidP="0003471C">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lang w:bidi="ne-NP"/>
        </w:rPr>
      </w:pPr>
      <w:r w:rsidRPr="0064513B">
        <w:rPr>
          <w:rFonts w:ascii="Times New Roman" w:hAnsi="Times New Roman" w:cs="Times New Roman"/>
          <w:b/>
          <w:bCs/>
          <w:kern w:val="0"/>
          <w:sz w:val="24"/>
          <w:szCs w:val="24"/>
          <w:lang w:bidi="ne-NP"/>
        </w:rPr>
        <w:t>Options for Reform</w:t>
      </w:r>
      <w:r w:rsidR="0064513B" w:rsidRPr="0064513B">
        <w:rPr>
          <w:rFonts w:ascii="Times New Roman" w:hAnsi="Times New Roman" w:cs="Times New Roman"/>
          <w:b/>
          <w:bCs/>
          <w:kern w:val="0"/>
          <w:sz w:val="24"/>
          <w:szCs w:val="24"/>
          <w:lang w:bidi="ne-NP"/>
        </w:rPr>
        <w:t>:</w:t>
      </w:r>
      <w:r w:rsidR="0064513B">
        <w:rPr>
          <w:rFonts w:ascii="Times New Roman" w:hAnsi="Times New Roman" w:cs="Times New Roman"/>
          <w:kern w:val="0"/>
          <w:sz w:val="24"/>
          <w:szCs w:val="24"/>
          <w:lang w:bidi="ne-NP"/>
        </w:rPr>
        <w:t xml:space="preserve"> </w:t>
      </w:r>
      <w:r w:rsidR="0064513B" w:rsidRPr="0064513B">
        <w:rPr>
          <w:rFonts w:ascii="Times New Roman" w:hAnsi="Times New Roman" w:cs="Times New Roman"/>
          <w:kern w:val="0"/>
          <w:sz w:val="24"/>
          <w:szCs w:val="24"/>
          <w:lang w:bidi="ne-NP"/>
        </w:rPr>
        <w:t xml:space="preserve">There are several </w:t>
      </w:r>
      <w:r w:rsidR="0064513B">
        <w:rPr>
          <w:rFonts w:ascii="Times New Roman" w:hAnsi="Times New Roman" w:cs="Times New Roman"/>
          <w:kern w:val="0"/>
          <w:sz w:val="24"/>
          <w:szCs w:val="24"/>
          <w:lang w:bidi="ne-NP"/>
        </w:rPr>
        <w:t>choices</w:t>
      </w:r>
      <w:r w:rsidR="0064513B" w:rsidRPr="0064513B">
        <w:rPr>
          <w:rFonts w:ascii="Times New Roman" w:hAnsi="Times New Roman" w:cs="Times New Roman"/>
          <w:kern w:val="0"/>
          <w:sz w:val="24"/>
          <w:szCs w:val="24"/>
          <w:lang w:bidi="ne-NP"/>
        </w:rPr>
        <w:t xml:space="preserve"> available for regulatory reform, ranging from the simplification of regulatory processes to the introduction of new regulatory approaches. One option is the use of regulatory impact assessments, which can help identify the potential costs and benefits of regulatory proposals.</w:t>
      </w:r>
    </w:p>
    <w:p w14:paraId="4644B46F" w14:textId="67E0BB82" w:rsidR="00A06B72" w:rsidRPr="0003471C" w:rsidRDefault="00A06B72" w:rsidP="0003471C">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lang w:bidi="ne-NP"/>
        </w:rPr>
      </w:pPr>
      <w:r w:rsidRPr="00A06B72">
        <w:rPr>
          <w:rFonts w:ascii="Times New Roman" w:hAnsi="Times New Roman" w:cs="Times New Roman"/>
          <w:b/>
          <w:bCs/>
          <w:kern w:val="0"/>
          <w:sz w:val="24"/>
          <w:szCs w:val="24"/>
          <w:lang w:bidi="ne-NP"/>
        </w:rPr>
        <w:t>The assessment of Reform:</w:t>
      </w:r>
      <w:r>
        <w:rPr>
          <w:rFonts w:ascii="Times New Roman" w:hAnsi="Times New Roman" w:cs="Times New Roman"/>
          <w:kern w:val="0"/>
          <w:sz w:val="24"/>
          <w:szCs w:val="24"/>
          <w:lang w:bidi="ne-NP"/>
        </w:rPr>
        <w:t xml:space="preserve"> The effectiveness of </w:t>
      </w:r>
      <w:r w:rsidRPr="00A06B72">
        <w:rPr>
          <w:rFonts w:ascii="Times New Roman" w:hAnsi="Times New Roman" w:cs="Times New Roman"/>
          <w:kern w:val="0"/>
          <w:sz w:val="24"/>
          <w:szCs w:val="24"/>
          <w:lang w:bidi="ne-NP"/>
        </w:rPr>
        <w:t xml:space="preserve">regulatory reform depends on the specific context and the underlying issues. The regulatory impact assessments can help identify the potential costs and benefits of regulatory proposals, while the use of regulatory sandboxes can promote innovation and reduce compliance costs thereby </w:t>
      </w:r>
      <w:hyperlink r:id="rId6" w:tgtFrame="_blank" w:tooltip="BankofJapan s Role in Promoting Economic Growth" w:history="1">
        <w:r w:rsidRPr="00A06B72">
          <w:rPr>
            <w:rFonts w:ascii="Times New Roman" w:hAnsi="Times New Roman" w:cs="Times New Roman"/>
            <w:kern w:val="0"/>
            <w:sz w:val="24"/>
            <w:szCs w:val="24"/>
            <w:lang w:bidi="ne-NP"/>
          </w:rPr>
          <w:t>promoting economic growth</w:t>
        </w:r>
      </w:hyperlink>
      <w:r w:rsidRPr="00A06B72">
        <w:rPr>
          <w:rFonts w:ascii="Times New Roman" w:hAnsi="Times New Roman" w:cs="Times New Roman"/>
          <w:kern w:val="0"/>
          <w:sz w:val="24"/>
          <w:szCs w:val="24"/>
          <w:lang w:bidi="ne-NP"/>
        </w:rPr>
        <w:t>, innovation, and public trust.</w:t>
      </w:r>
    </w:p>
    <w:p w14:paraId="15F4E1F1" w14:textId="77777777" w:rsidR="00290333" w:rsidRDefault="00290333" w:rsidP="008B4CF4">
      <w:pPr>
        <w:autoSpaceDE w:val="0"/>
        <w:autoSpaceDN w:val="0"/>
        <w:adjustRightInd w:val="0"/>
        <w:spacing w:after="0" w:line="240" w:lineRule="auto"/>
        <w:jc w:val="both"/>
        <w:rPr>
          <w:rFonts w:ascii="Times New Roman" w:hAnsi="Times New Roman" w:cs="Times New Roman"/>
          <w:kern w:val="0"/>
          <w:sz w:val="24"/>
          <w:szCs w:val="24"/>
          <w:lang w:bidi="ne-NP"/>
        </w:rPr>
      </w:pPr>
    </w:p>
    <w:p w14:paraId="751B4B41" w14:textId="0B56D4CA" w:rsidR="005801EE" w:rsidRPr="00716354" w:rsidRDefault="005801EE" w:rsidP="008B4CF4">
      <w:p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 xml:space="preserve">Capital market development plays a critical role in the economic growth of a country. It provides a platform for companies and governments to raise funds for investments and expansion. A well-functioning capital market ensures that the capital is allocated efficiently, which leads to economic growth and also leads to the development of other sectors. </w:t>
      </w:r>
      <w:r w:rsidR="00716354">
        <w:rPr>
          <w:rFonts w:ascii="Times New Roman" w:hAnsi="Times New Roman" w:cs="Times New Roman"/>
          <w:kern w:val="0"/>
          <w:sz w:val="24"/>
          <w:szCs w:val="24"/>
          <w:lang w:bidi="ne-NP"/>
        </w:rPr>
        <w:t xml:space="preserve">Capital market development needs the reform time to time </w:t>
      </w:r>
      <w:r w:rsidR="00716354" w:rsidRPr="0064513B">
        <w:rPr>
          <w:rFonts w:ascii="Times New Roman" w:hAnsi="Times New Roman" w:cs="Times New Roman"/>
          <w:kern w:val="0"/>
          <w:sz w:val="24"/>
          <w:szCs w:val="24"/>
          <w:lang w:bidi="ne-NP"/>
        </w:rPr>
        <w:t>ensur</w:t>
      </w:r>
      <w:r w:rsidR="00716354">
        <w:rPr>
          <w:rFonts w:ascii="Times New Roman" w:hAnsi="Times New Roman" w:cs="Times New Roman"/>
          <w:kern w:val="0"/>
          <w:sz w:val="24"/>
          <w:szCs w:val="24"/>
          <w:lang w:bidi="ne-NP"/>
        </w:rPr>
        <w:t>ing</w:t>
      </w:r>
      <w:r w:rsidR="00716354" w:rsidRPr="0064513B">
        <w:rPr>
          <w:rFonts w:ascii="Times New Roman" w:hAnsi="Times New Roman" w:cs="Times New Roman"/>
          <w:kern w:val="0"/>
          <w:sz w:val="24"/>
          <w:szCs w:val="24"/>
          <w:lang w:bidi="ne-NP"/>
        </w:rPr>
        <w:t xml:space="preserve"> that regulatory systems remain effective in the </w:t>
      </w:r>
      <w:r w:rsidR="00716354">
        <w:rPr>
          <w:rFonts w:ascii="Times New Roman" w:hAnsi="Times New Roman" w:cs="Times New Roman"/>
          <w:kern w:val="0"/>
          <w:sz w:val="24"/>
          <w:szCs w:val="24"/>
          <w:lang w:bidi="ne-NP"/>
        </w:rPr>
        <w:t xml:space="preserve">changing environment and national-international market </w:t>
      </w:r>
      <w:r w:rsidR="00716354" w:rsidRPr="0064513B">
        <w:rPr>
          <w:rFonts w:ascii="Times New Roman" w:hAnsi="Times New Roman" w:cs="Times New Roman"/>
          <w:kern w:val="0"/>
          <w:sz w:val="24"/>
          <w:szCs w:val="24"/>
          <w:lang w:bidi="ne-NP"/>
        </w:rPr>
        <w:t>scenario</w:t>
      </w:r>
      <w:r w:rsidR="00716354">
        <w:rPr>
          <w:rFonts w:ascii="Times New Roman" w:hAnsi="Times New Roman" w:cs="Times New Roman"/>
          <w:kern w:val="0"/>
          <w:sz w:val="24"/>
          <w:szCs w:val="24"/>
          <w:lang w:bidi="ne-NP"/>
        </w:rPr>
        <w:t>s</w:t>
      </w:r>
      <w:r w:rsidR="00716354" w:rsidRPr="0064513B">
        <w:rPr>
          <w:rFonts w:ascii="Times New Roman" w:hAnsi="Times New Roman" w:cs="Times New Roman"/>
          <w:kern w:val="0"/>
          <w:sz w:val="24"/>
          <w:szCs w:val="24"/>
          <w:lang w:bidi="ne-NP"/>
        </w:rPr>
        <w:t xml:space="preserve"> </w:t>
      </w:r>
      <w:r w:rsidR="00716354">
        <w:rPr>
          <w:rFonts w:ascii="Times New Roman" w:hAnsi="Times New Roman" w:cs="Times New Roman"/>
          <w:kern w:val="0"/>
          <w:sz w:val="24"/>
          <w:szCs w:val="24"/>
          <w:lang w:bidi="ne-NP"/>
        </w:rPr>
        <w:t>with changes in priorities</w:t>
      </w:r>
      <w:r w:rsidR="00716354" w:rsidRPr="0064513B">
        <w:rPr>
          <w:rFonts w:ascii="Times New Roman" w:hAnsi="Times New Roman" w:cs="Times New Roman"/>
          <w:kern w:val="0"/>
          <w:sz w:val="24"/>
          <w:szCs w:val="24"/>
          <w:lang w:bidi="ne-NP"/>
        </w:rPr>
        <w:t>.</w:t>
      </w:r>
      <w:r w:rsidR="00716354">
        <w:rPr>
          <w:rFonts w:ascii="Times New Roman" w:hAnsi="Times New Roman" w:cs="Times New Roman"/>
          <w:kern w:val="0"/>
          <w:sz w:val="24"/>
          <w:szCs w:val="24"/>
          <w:lang w:bidi="ne-NP"/>
        </w:rPr>
        <w:t xml:space="preserve"> In general,</w:t>
      </w:r>
      <w:r w:rsidRPr="00716354">
        <w:rPr>
          <w:rFonts w:ascii="Times New Roman" w:hAnsi="Times New Roman" w:cs="Times New Roman"/>
          <w:kern w:val="0"/>
          <w:sz w:val="24"/>
          <w:szCs w:val="24"/>
          <w:lang w:bidi="ne-NP"/>
        </w:rPr>
        <w:t xml:space="preserve"> capital market reform covers the following </w:t>
      </w:r>
      <w:r w:rsidR="00716354">
        <w:rPr>
          <w:rFonts w:ascii="Times New Roman" w:hAnsi="Times New Roman" w:cs="Times New Roman"/>
          <w:kern w:val="0"/>
          <w:sz w:val="24"/>
          <w:szCs w:val="24"/>
          <w:lang w:bidi="ne-NP"/>
        </w:rPr>
        <w:t>processes</w:t>
      </w:r>
      <w:r w:rsidRPr="00716354">
        <w:rPr>
          <w:rFonts w:ascii="Times New Roman" w:hAnsi="Times New Roman" w:cs="Times New Roman"/>
          <w:kern w:val="0"/>
          <w:sz w:val="24"/>
          <w:szCs w:val="24"/>
          <w:lang w:bidi="ne-NP"/>
        </w:rPr>
        <w:t xml:space="preserve">: </w:t>
      </w:r>
    </w:p>
    <w:p w14:paraId="5BCA22B4" w14:textId="6DB669DC" w:rsidR="005801EE" w:rsidRPr="00716354" w:rsidRDefault="005801EE" w:rsidP="0071635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Recognition</w:t>
      </w:r>
      <w:r w:rsidR="00BE51AB">
        <w:rPr>
          <w:rFonts w:ascii="Times New Roman" w:hAnsi="Times New Roman" w:cs="Times New Roman"/>
          <w:kern w:val="0"/>
          <w:sz w:val="24"/>
          <w:szCs w:val="24"/>
          <w:lang w:bidi="ne-NP"/>
        </w:rPr>
        <w:t xml:space="preserve"> of</w:t>
      </w:r>
      <w:r w:rsidRPr="00716354">
        <w:rPr>
          <w:rFonts w:ascii="Times New Roman" w:hAnsi="Times New Roman" w:cs="Times New Roman"/>
          <w:kern w:val="0"/>
          <w:sz w:val="24"/>
          <w:szCs w:val="24"/>
          <w:lang w:bidi="ne-NP"/>
        </w:rPr>
        <w:t xml:space="preserve"> structural deficiencies in the capital market.</w:t>
      </w:r>
    </w:p>
    <w:p w14:paraId="7D378849" w14:textId="26E5D3C5" w:rsidR="005801EE" w:rsidRPr="00716354" w:rsidRDefault="005801EE" w:rsidP="0071635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Recent efforts to strengthen the regulatory framework</w:t>
      </w:r>
      <w:r w:rsidR="00BE51AB">
        <w:rPr>
          <w:rFonts w:ascii="Times New Roman" w:hAnsi="Times New Roman" w:cs="Times New Roman"/>
          <w:kern w:val="0"/>
          <w:sz w:val="24"/>
          <w:szCs w:val="24"/>
          <w:lang w:bidi="ne-NP"/>
        </w:rPr>
        <w:t>.</w:t>
      </w:r>
    </w:p>
    <w:p w14:paraId="249F7362" w14:textId="59F9F758" w:rsidR="005801EE" w:rsidRPr="00716354" w:rsidRDefault="005801EE" w:rsidP="0071635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Assess the past and current status of capital market reform</w:t>
      </w:r>
      <w:r w:rsidR="00BE51AB">
        <w:rPr>
          <w:rFonts w:ascii="Times New Roman" w:hAnsi="Times New Roman" w:cs="Times New Roman"/>
          <w:kern w:val="0"/>
          <w:sz w:val="24"/>
          <w:szCs w:val="24"/>
          <w:lang w:bidi="ne-NP"/>
        </w:rPr>
        <w:t xml:space="preserve"> and its outcomes.</w:t>
      </w:r>
    </w:p>
    <w:p w14:paraId="45F958A3" w14:textId="6592CF72" w:rsidR="005801EE" w:rsidRPr="00716354" w:rsidRDefault="005801EE" w:rsidP="0071635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Identify the remaining gaps in the regulatory and institutional framework</w:t>
      </w:r>
      <w:r w:rsidR="00BE51AB">
        <w:rPr>
          <w:rFonts w:ascii="Times New Roman" w:hAnsi="Times New Roman" w:cs="Times New Roman"/>
          <w:kern w:val="0"/>
          <w:sz w:val="24"/>
          <w:szCs w:val="24"/>
          <w:lang w:bidi="ne-NP"/>
        </w:rPr>
        <w:t>.</w:t>
      </w:r>
    </w:p>
    <w:p w14:paraId="2AD0DE93" w14:textId="4C2D3882" w:rsidR="005801EE" w:rsidRPr="00716354" w:rsidRDefault="005801EE" w:rsidP="0071635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lang w:bidi="ne-NP"/>
        </w:rPr>
      </w:pPr>
      <w:r w:rsidRPr="00716354">
        <w:rPr>
          <w:rFonts w:ascii="Times New Roman" w:hAnsi="Times New Roman" w:cs="Times New Roman"/>
          <w:kern w:val="0"/>
          <w:sz w:val="24"/>
          <w:szCs w:val="24"/>
          <w:lang w:bidi="ne-NP"/>
        </w:rPr>
        <w:t xml:space="preserve">Policy recommendations </w:t>
      </w:r>
      <w:r w:rsidR="00716354" w:rsidRPr="00716354">
        <w:rPr>
          <w:rFonts w:ascii="Times New Roman" w:hAnsi="Times New Roman" w:cs="Times New Roman"/>
          <w:kern w:val="0"/>
          <w:sz w:val="24"/>
          <w:szCs w:val="24"/>
          <w:lang w:bidi="ne-NP"/>
        </w:rPr>
        <w:t>for the reform</w:t>
      </w:r>
      <w:r w:rsidR="00BE51AB">
        <w:rPr>
          <w:rFonts w:ascii="Times New Roman" w:hAnsi="Times New Roman" w:cs="Times New Roman"/>
          <w:kern w:val="0"/>
          <w:sz w:val="24"/>
          <w:szCs w:val="24"/>
          <w:lang w:bidi="ne-NP"/>
        </w:rPr>
        <w:t>.</w:t>
      </w:r>
    </w:p>
    <w:p w14:paraId="43488E61" w14:textId="77777777" w:rsidR="005801EE" w:rsidRDefault="005801EE" w:rsidP="008B4CF4">
      <w:pPr>
        <w:autoSpaceDE w:val="0"/>
        <w:autoSpaceDN w:val="0"/>
        <w:adjustRightInd w:val="0"/>
        <w:spacing w:after="0" w:line="240" w:lineRule="auto"/>
        <w:jc w:val="both"/>
        <w:rPr>
          <w:rFonts w:ascii="Times New Roman" w:hAnsi="Times New Roman" w:cs="Times New Roman"/>
          <w:kern w:val="0"/>
          <w:sz w:val="24"/>
          <w:szCs w:val="24"/>
          <w:lang w:bidi="ne-NP"/>
        </w:rPr>
      </w:pPr>
    </w:p>
    <w:p w14:paraId="6C76455D" w14:textId="3D162777" w:rsidR="00B87B5D" w:rsidRPr="008B4CF4" w:rsidRDefault="00B87B5D" w:rsidP="008B4CF4">
      <w:pPr>
        <w:autoSpaceDE w:val="0"/>
        <w:autoSpaceDN w:val="0"/>
        <w:adjustRightInd w:val="0"/>
        <w:spacing w:after="0" w:line="240" w:lineRule="auto"/>
        <w:jc w:val="both"/>
        <w:rPr>
          <w:rFonts w:ascii="Times New Roman" w:hAnsi="Times New Roman" w:cs="Times New Roman"/>
          <w:kern w:val="0"/>
          <w:sz w:val="24"/>
          <w:szCs w:val="24"/>
          <w:lang w:bidi="ne-NP"/>
        </w:rPr>
      </w:pPr>
      <w:r w:rsidRPr="008B4CF4">
        <w:rPr>
          <w:rFonts w:ascii="Times New Roman" w:hAnsi="Times New Roman" w:cs="Times New Roman"/>
          <w:kern w:val="0"/>
          <w:sz w:val="24"/>
          <w:szCs w:val="24"/>
          <w:lang w:bidi="ne-NP"/>
        </w:rPr>
        <w:t>Emerging challenges like new market technology and a broadening of the regulatory perimeter make it important for regulators to have a wider range of expertise and to ensure that their supervisory techniques and technology keep pace. Structural issues, resource capability and autonomy in some jurisdictions are major limitations for operational independence, which limits their ability to effectively supervise and respond to risks.</w:t>
      </w:r>
      <w:r w:rsidR="008B4CF4" w:rsidRPr="008B4CF4">
        <w:rPr>
          <w:rFonts w:ascii="Times New Roman" w:hAnsi="Times New Roman" w:cs="Times New Roman"/>
          <w:kern w:val="0"/>
          <w:sz w:val="24"/>
          <w:szCs w:val="24"/>
          <w:lang w:bidi="ne-NP"/>
        </w:rPr>
        <w:t xml:space="preserve"> In the context of Nepalese capital market, there are various causes as mentioned below, behind the need of reform program with special focus:</w:t>
      </w:r>
    </w:p>
    <w:p w14:paraId="610C0F27" w14:textId="71DBD331" w:rsidR="00BB59D6" w:rsidRPr="004C175C" w:rsidRDefault="00BB59D6" w:rsidP="00BB59D6">
      <w:pPr>
        <w:pStyle w:val="ListParagraph"/>
        <w:numPr>
          <w:ilvl w:val="0"/>
          <w:numId w:val="3"/>
        </w:numPr>
        <w:jc w:val="both"/>
        <w:rPr>
          <w:rFonts w:ascii="Times New Roman" w:hAnsi="Times New Roman" w:cs="Times New Roman"/>
          <w:sz w:val="24"/>
          <w:szCs w:val="24"/>
        </w:rPr>
      </w:pPr>
      <w:r w:rsidRPr="004C175C">
        <w:rPr>
          <w:rFonts w:ascii="Times New Roman" w:hAnsi="Times New Roman" w:cs="Times New Roman"/>
          <w:sz w:val="24"/>
          <w:szCs w:val="24"/>
        </w:rPr>
        <w:t>Nepalese capital market reforms have long been overdue; liberalization</w:t>
      </w:r>
      <w:r w:rsidR="00B87B5D">
        <w:rPr>
          <w:rFonts w:ascii="Times New Roman" w:hAnsi="Times New Roman" w:cs="Times New Roman"/>
          <w:sz w:val="24"/>
          <w:szCs w:val="24"/>
        </w:rPr>
        <w:t xml:space="preserve">, </w:t>
      </w:r>
      <w:r w:rsidRPr="004C175C">
        <w:rPr>
          <w:rFonts w:ascii="Times New Roman" w:hAnsi="Times New Roman" w:cs="Times New Roman"/>
          <w:sz w:val="24"/>
          <w:szCs w:val="24"/>
        </w:rPr>
        <w:t>disclosure requirements, improved price discovery mechanisms by introducing book building, and entry of investment from non-resident Nepalese from abroad into Nepalese markets would provide the necessary boost to the economy's overall growth.</w:t>
      </w:r>
    </w:p>
    <w:p w14:paraId="0180F2E5" w14:textId="3250D8DD" w:rsidR="00BB59D6" w:rsidRPr="004C175C" w:rsidRDefault="00656728" w:rsidP="00BB59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Increment of</w:t>
      </w:r>
      <w:r w:rsidR="00BB59D6" w:rsidRPr="004C175C">
        <w:rPr>
          <w:rFonts w:ascii="Times New Roman" w:hAnsi="Times New Roman" w:cs="Times New Roman"/>
          <w:sz w:val="24"/>
          <w:szCs w:val="24"/>
        </w:rPr>
        <w:t xml:space="preserve"> participation from </w:t>
      </w:r>
      <w:r w:rsidR="00B04336" w:rsidRPr="004C175C">
        <w:rPr>
          <w:rFonts w:ascii="Times New Roman" w:hAnsi="Times New Roman" w:cs="Times New Roman"/>
          <w:sz w:val="24"/>
          <w:szCs w:val="24"/>
        </w:rPr>
        <w:t xml:space="preserve">national and </w:t>
      </w:r>
      <w:r w:rsidR="00BB59D6" w:rsidRPr="004C175C">
        <w:rPr>
          <w:rFonts w:ascii="Times New Roman" w:hAnsi="Times New Roman" w:cs="Times New Roman"/>
          <w:sz w:val="24"/>
          <w:szCs w:val="24"/>
        </w:rPr>
        <w:t>global institutional investors also ensures increased liquidity and market reputation.</w:t>
      </w:r>
    </w:p>
    <w:p w14:paraId="4AF2EA65" w14:textId="63DAD91F" w:rsidR="00BB59D6" w:rsidRPr="004C175C" w:rsidRDefault="00BB59D6" w:rsidP="00BB59D6">
      <w:pPr>
        <w:pStyle w:val="ListParagraph"/>
        <w:numPr>
          <w:ilvl w:val="0"/>
          <w:numId w:val="3"/>
        </w:numPr>
        <w:jc w:val="both"/>
        <w:rPr>
          <w:rFonts w:ascii="Times New Roman" w:hAnsi="Times New Roman" w:cs="Times New Roman"/>
          <w:sz w:val="24"/>
          <w:szCs w:val="24"/>
        </w:rPr>
      </w:pPr>
      <w:r w:rsidRPr="004C175C">
        <w:rPr>
          <w:rFonts w:ascii="Times New Roman" w:hAnsi="Times New Roman" w:cs="Times New Roman"/>
          <w:sz w:val="24"/>
          <w:szCs w:val="24"/>
        </w:rPr>
        <w:t xml:space="preserve">Furthermore, such reforms would have ancillary benefits such as job creation in </w:t>
      </w:r>
      <w:r w:rsidR="00433063" w:rsidRPr="004C175C">
        <w:rPr>
          <w:rFonts w:ascii="Times New Roman" w:hAnsi="Times New Roman" w:cs="Times New Roman"/>
          <w:sz w:val="24"/>
          <w:szCs w:val="24"/>
        </w:rPr>
        <w:t>Nepalese</w:t>
      </w:r>
      <w:r w:rsidRPr="004C175C">
        <w:rPr>
          <w:rFonts w:ascii="Times New Roman" w:hAnsi="Times New Roman" w:cs="Times New Roman"/>
          <w:sz w:val="24"/>
          <w:szCs w:val="24"/>
        </w:rPr>
        <w:t xml:space="preserve"> financial </w:t>
      </w:r>
      <w:r w:rsidR="00433063" w:rsidRPr="004C175C">
        <w:rPr>
          <w:rFonts w:ascii="Times New Roman" w:hAnsi="Times New Roman" w:cs="Times New Roman"/>
          <w:sz w:val="24"/>
          <w:szCs w:val="24"/>
        </w:rPr>
        <w:t>domains</w:t>
      </w:r>
      <w:r w:rsidRPr="004C175C">
        <w:rPr>
          <w:rFonts w:ascii="Times New Roman" w:hAnsi="Times New Roman" w:cs="Times New Roman"/>
          <w:sz w:val="24"/>
          <w:szCs w:val="24"/>
        </w:rPr>
        <w:t xml:space="preserve"> and exposure to global best practices.</w:t>
      </w:r>
    </w:p>
    <w:p w14:paraId="0CA51801" w14:textId="524215C0" w:rsidR="00765F31" w:rsidRDefault="00433063" w:rsidP="00765F31">
      <w:pPr>
        <w:pStyle w:val="ListParagraph"/>
        <w:numPr>
          <w:ilvl w:val="0"/>
          <w:numId w:val="3"/>
        </w:numPr>
        <w:jc w:val="both"/>
        <w:rPr>
          <w:rFonts w:ascii="Times New Roman" w:hAnsi="Times New Roman" w:cs="Times New Roman"/>
          <w:sz w:val="24"/>
          <w:szCs w:val="24"/>
        </w:rPr>
      </w:pPr>
      <w:r w:rsidRPr="004C175C">
        <w:rPr>
          <w:rFonts w:ascii="Times New Roman" w:hAnsi="Times New Roman" w:cs="Times New Roman"/>
          <w:sz w:val="24"/>
          <w:szCs w:val="24"/>
        </w:rPr>
        <w:t>An active market for non-resident Nepalese people and foreign entities in Nepal is likely to attract investment from a broader range of sources, both domestic and foreign, and will thus benefit domestic companies that are already listed or are in the process of being listed on secondary market.</w:t>
      </w:r>
    </w:p>
    <w:p w14:paraId="37D4FC71" w14:textId="5727E5DD" w:rsidR="00656728" w:rsidRDefault="00656728" w:rsidP="00765F3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Strengthening the regulatory capacity along with implementation of good corporate governance not</w:t>
      </w:r>
      <w:r w:rsidR="004A0375">
        <w:rPr>
          <w:rFonts w:ascii="Times New Roman" w:hAnsi="Times New Roman" w:cs="Times New Roman"/>
          <w:sz w:val="24"/>
          <w:szCs w:val="24"/>
        </w:rPr>
        <w:t xml:space="preserve"> only</w:t>
      </w:r>
      <w:r>
        <w:rPr>
          <w:rFonts w:ascii="Times New Roman" w:hAnsi="Times New Roman" w:cs="Times New Roman"/>
          <w:sz w:val="24"/>
          <w:szCs w:val="24"/>
        </w:rPr>
        <w:t xml:space="preserve"> into the regulatory regime but also in capital market intermediatory entities thereby increasing reliability of functioning.  </w:t>
      </w:r>
    </w:p>
    <w:p w14:paraId="32900366" w14:textId="0E22AFBD" w:rsidR="00765F31" w:rsidRDefault="00656728" w:rsidP="00765F3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Boosting up the investors' confidence by </w:t>
      </w:r>
      <w:r w:rsidR="0032113A">
        <w:rPr>
          <w:rFonts w:ascii="Times New Roman" w:hAnsi="Times New Roman" w:cs="Times New Roman"/>
          <w:sz w:val="24"/>
          <w:szCs w:val="24"/>
        </w:rPr>
        <w:t>provisioning the</w:t>
      </w:r>
      <w:r>
        <w:rPr>
          <w:rFonts w:ascii="Times New Roman" w:hAnsi="Times New Roman" w:cs="Times New Roman"/>
          <w:sz w:val="24"/>
          <w:szCs w:val="24"/>
        </w:rPr>
        <w:t xml:space="preserve"> </w:t>
      </w:r>
      <w:r w:rsidR="0032113A">
        <w:rPr>
          <w:rFonts w:ascii="Times New Roman" w:hAnsi="Times New Roman" w:cs="Times New Roman"/>
          <w:sz w:val="24"/>
          <w:szCs w:val="24"/>
        </w:rPr>
        <w:t>M</w:t>
      </w:r>
      <w:r>
        <w:rPr>
          <w:rFonts w:ascii="Times New Roman" w:hAnsi="Times New Roman" w:cs="Times New Roman"/>
          <w:sz w:val="24"/>
          <w:szCs w:val="24"/>
        </w:rPr>
        <w:t xml:space="preserve">onitoring </w:t>
      </w:r>
      <w:r w:rsidR="0032113A">
        <w:rPr>
          <w:rFonts w:ascii="Times New Roman" w:hAnsi="Times New Roman" w:cs="Times New Roman"/>
          <w:sz w:val="24"/>
          <w:szCs w:val="24"/>
        </w:rPr>
        <w:t>A</w:t>
      </w:r>
      <w:r>
        <w:rPr>
          <w:rFonts w:ascii="Times New Roman" w:hAnsi="Times New Roman" w:cs="Times New Roman"/>
          <w:sz w:val="24"/>
          <w:szCs w:val="24"/>
        </w:rPr>
        <w:t>gency</w:t>
      </w:r>
      <w:r w:rsidR="0032113A">
        <w:rPr>
          <w:rFonts w:ascii="Times New Roman" w:hAnsi="Times New Roman" w:cs="Times New Roman"/>
          <w:sz w:val="24"/>
          <w:szCs w:val="24"/>
        </w:rPr>
        <w:t xml:space="preserve"> (MA)</w:t>
      </w:r>
      <w:r>
        <w:rPr>
          <w:rFonts w:ascii="Times New Roman" w:hAnsi="Times New Roman" w:cs="Times New Roman"/>
          <w:sz w:val="24"/>
          <w:szCs w:val="24"/>
        </w:rPr>
        <w:t xml:space="preserve"> </w:t>
      </w:r>
      <w:r w:rsidR="0032113A">
        <w:rPr>
          <w:rFonts w:ascii="Times New Roman" w:hAnsi="Times New Roman" w:cs="Times New Roman"/>
          <w:sz w:val="24"/>
          <w:szCs w:val="24"/>
        </w:rPr>
        <w:t>for safeguarding and increasing the transparency on utilization of IPO proceeds.</w:t>
      </w:r>
      <w:r>
        <w:rPr>
          <w:rFonts w:ascii="Times New Roman" w:hAnsi="Times New Roman" w:cs="Times New Roman"/>
          <w:sz w:val="24"/>
          <w:szCs w:val="24"/>
        </w:rPr>
        <w:t xml:space="preserve"> </w:t>
      </w:r>
    </w:p>
    <w:p w14:paraId="492F5A67" w14:textId="1A7D4853" w:rsidR="00C14549" w:rsidRDefault="00C14549" w:rsidP="00C1454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afore mentioned points are just some key areas where we can put efforts on taking the initiatives. Furthermore, it will be more appropriate if study committee or task force is formed to dig out </w:t>
      </w:r>
      <w:r w:rsidR="00556089">
        <w:rPr>
          <w:rFonts w:ascii="Times New Roman" w:hAnsi="Times New Roman" w:cs="Times New Roman"/>
          <w:sz w:val="24"/>
          <w:szCs w:val="24"/>
        </w:rPr>
        <w:t xml:space="preserve">further </w:t>
      </w:r>
      <w:r>
        <w:rPr>
          <w:rFonts w:ascii="Times New Roman" w:hAnsi="Times New Roman" w:cs="Times New Roman"/>
          <w:sz w:val="24"/>
          <w:szCs w:val="24"/>
        </w:rPr>
        <w:t>details where we can initiate the reform actions</w:t>
      </w:r>
      <w:r w:rsidR="00A53898">
        <w:rPr>
          <w:rFonts w:ascii="Times New Roman" w:hAnsi="Times New Roman" w:cs="Times New Roman"/>
          <w:sz w:val="24"/>
          <w:szCs w:val="24"/>
        </w:rPr>
        <w:t xml:space="preserve"> in regulation, supervision </w:t>
      </w:r>
      <w:r w:rsidR="00DB6E4B">
        <w:rPr>
          <w:rFonts w:ascii="Times New Roman" w:hAnsi="Times New Roman" w:cs="Times New Roman"/>
          <w:sz w:val="24"/>
          <w:szCs w:val="24"/>
        </w:rPr>
        <w:t>as well as</w:t>
      </w:r>
      <w:r w:rsidR="00A53898">
        <w:rPr>
          <w:rFonts w:ascii="Times New Roman" w:hAnsi="Times New Roman" w:cs="Times New Roman"/>
          <w:sz w:val="24"/>
          <w:szCs w:val="24"/>
        </w:rPr>
        <w:t xml:space="preserve"> operation</w:t>
      </w:r>
      <w:r w:rsidR="00DB6E4B">
        <w:rPr>
          <w:rFonts w:ascii="Times New Roman" w:hAnsi="Times New Roman" w:cs="Times New Roman"/>
          <w:sz w:val="24"/>
          <w:szCs w:val="24"/>
        </w:rPr>
        <w:t>al</w:t>
      </w:r>
      <w:r w:rsidR="00A53898">
        <w:rPr>
          <w:rFonts w:ascii="Times New Roman" w:hAnsi="Times New Roman" w:cs="Times New Roman"/>
          <w:sz w:val="24"/>
          <w:szCs w:val="24"/>
        </w:rPr>
        <w:t xml:space="preserve"> areas</w:t>
      </w:r>
      <w:r>
        <w:rPr>
          <w:rFonts w:ascii="Times New Roman" w:hAnsi="Times New Roman" w:cs="Times New Roman"/>
          <w:sz w:val="24"/>
          <w:szCs w:val="24"/>
        </w:rPr>
        <w:t>.</w:t>
      </w:r>
    </w:p>
    <w:p w14:paraId="28155A60" w14:textId="7E4C1E32" w:rsidR="00C14549" w:rsidRPr="00C14549" w:rsidRDefault="00C14549" w:rsidP="00C1454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A089AD2" w14:textId="5EA0EACF" w:rsidR="00407C84" w:rsidRPr="00930469" w:rsidRDefault="0032119B" w:rsidP="006A7A75">
      <w:pPr>
        <w:jc w:val="both"/>
        <w:rPr>
          <w:rFonts w:ascii="Times New Roman" w:hAnsi="Times New Roman" w:cs="Times New Roman"/>
          <w:b/>
          <w:bCs/>
          <w:sz w:val="32"/>
          <w:szCs w:val="32"/>
        </w:rPr>
      </w:pPr>
      <w:r w:rsidRPr="00930469">
        <w:rPr>
          <w:rFonts w:ascii="Times New Roman" w:hAnsi="Times New Roman" w:cs="Times New Roman"/>
          <w:b/>
          <w:bCs/>
          <w:sz w:val="32"/>
          <w:szCs w:val="32"/>
        </w:rPr>
        <w:t>Financial Sector Assessment:</w:t>
      </w:r>
      <w:r w:rsidR="00CE0808" w:rsidRPr="00930469">
        <w:rPr>
          <w:rFonts w:ascii="Times New Roman" w:hAnsi="Times New Roman" w:cs="Times New Roman"/>
          <w:b/>
          <w:bCs/>
          <w:sz w:val="32"/>
          <w:szCs w:val="32"/>
        </w:rPr>
        <w:t xml:space="preserve"> Securities Sector</w:t>
      </w:r>
    </w:p>
    <w:p w14:paraId="6ACEDEC5" w14:textId="77777777" w:rsidR="00CE0808" w:rsidRPr="004C175C" w:rsidRDefault="00CE0808" w:rsidP="00CE0808">
      <w:pPr>
        <w:autoSpaceDE w:val="0"/>
        <w:autoSpaceDN w:val="0"/>
        <w:adjustRightInd w:val="0"/>
        <w:spacing w:after="0" w:line="240" w:lineRule="auto"/>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xml:space="preserve">The formulation of policies to foster financial system stability and development has become a great priority among policy makers. Financial policy reflects the financial sector development contributing economic growth whereas the instability and disruptions of the financial policy drags the economic downturns and financial crisis-the world has witnessed several crises including </w:t>
      </w:r>
      <w:proofErr w:type="spellStart"/>
      <w:r w:rsidRPr="004C175C">
        <w:rPr>
          <w:rFonts w:ascii="Times New Roman" w:hAnsi="Times New Roman" w:cs="Times New Roman"/>
          <w:kern w:val="0"/>
          <w:sz w:val="24"/>
          <w:szCs w:val="24"/>
          <w:lang w:bidi="ne-NP"/>
        </w:rPr>
        <w:t>1980s</w:t>
      </w:r>
      <w:proofErr w:type="spellEnd"/>
      <w:r w:rsidRPr="004C175C">
        <w:rPr>
          <w:rFonts w:ascii="Times New Roman" w:hAnsi="Times New Roman" w:cs="Times New Roman"/>
          <w:kern w:val="0"/>
          <w:sz w:val="24"/>
          <w:szCs w:val="24"/>
          <w:lang w:bidi="ne-NP"/>
        </w:rPr>
        <w:t xml:space="preserve">, </w:t>
      </w:r>
      <w:proofErr w:type="spellStart"/>
      <w:r w:rsidRPr="004C175C">
        <w:rPr>
          <w:rFonts w:ascii="Times New Roman" w:hAnsi="Times New Roman" w:cs="Times New Roman"/>
          <w:kern w:val="0"/>
          <w:sz w:val="24"/>
          <w:szCs w:val="24"/>
          <w:lang w:bidi="ne-NP"/>
        </w:rPr>
        <w:t>1990s</w:t>
      </w:r>
      <w:proofErr w:type="spellEnd"/>
      <w:r w:rsidRPr="004C175C">
        <w:rPr>
          <w:rFonts w:ascii="Times New Roman" w:hAnsi="Times New Roman" w:cs="Times New Roman"/>
          <w:kern w:val="0"/>
          <w:sz w:val="24"/>
          <w:szCs w:val="24"/>
          <w:lang w:bidi="ne-NP"/>
        </w:rPr>
        <w:t>, and 2008 as few instances. So, we can find two-way linkages between financial sector soundness and performance,</w:t>
      </w:r>
    </w:p>
    <w:p w14:paraId="1D4522EE" w14:textId="77777777" w:rsidR="00CE0808" w:rsidRPr="004C175C" w:rsidRDefault="00CE0808" w:rsidP="00CE0808">
      <w:pPr>
        <w:autoSpaceDE w:val="0"/>
        <w:autoSpaceDN w:val="0"/>
        <w:adjustRightInd w:val="0"/>
        <w:spacing w:after="0" w:line="240" w:lineRule="auto"/>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on the one hand, and macroeconomic and real sector developments, on the other hand, need to be considered when designing macroeconomic and financial policies. Moreover, effective surveillance of national financial systems, along with a harmonization and international convergence of key components of financial policies, will help minimize those types of risks and will promote orderly development of the financial system. Thus, financial stability considerations and financial sector development policies are intrinsically interlinked.</w:t>
      </w:r>
    </w:p>
    <w:p w14:paraId="0059C594" w14:textId="77777777" w:rsidR="00CE0808" w:rsidRPr="004C175C" w:rsidRDefault="00CE0808" w:rsidP="00CE0808">
      <w:pPr>
        <w:autoSpaceDE w:val="0"/>
        <w:autoSpaceDN w:val="0"/>
        <w:adjustRightInd w:val="0"/>
        <w:spacing w:after="0" w:line="240" w:lineRule="auto"/>
        <w:jc w:val="both"/>
        <w:rPr>
          <w:rFonts w:ascii="Times New Roman" w:hAnsi="Times New Roman" w:cs="Times New Roman"/>
          <w:kern w:val="0"/>
          <w:sz w:val="24"/>
          <w:szCs w:val="24"/>
          <w:lang w:bidi="ne-NP"/>
        </w:rPr>
      </w:pPr>
    </w:p>
    <w:p w14:paraId="0EFD6C53" w14:textId="77777777" w:rsidR="00CE0808" w:rsidRPr="004C175C" w:rsidRDefault="00CE0808" w:rsidP="00CE0808">
      <w:pPr>
        <w:autoSpaceDE w:val="0"/>
        <w:autoSpaceDN w:val="0"/>
        <w:adjustRightInd w:val="0"/>
        <w:spacing w:after="0" w:line="240" w:lineRule="auto"/>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lastRenderedPageBreak/>
        <w:t>Recognizing the need for stronger policies to foster financial stability and development, several entities around the world, including national authorities, multilateral development agencies, regional development institutions, and various standard-setting bodies are focusing on further developing the tools and methodologies of financial sector analysis and assessments.</w:t>
      </w:r>
    </w:p>
    <w:p w14:paraId="2B31706A" w14:textId="77777777" w:rsidR="00CE0808" w:rsidRPr="004C175C" w:rsidRDefault="00CE0808" w:rsidP="00CE0808">
      <w:pPr>
        <w:autoSpaceDE w:val="0"/>
        <w:autoSpaceDN w:val="0"/>
        <w:adjustRightInd w:val="0"/>
        <w:spacing w:after="0" w:line="240" w:lineRule="auto"/>
        <w:jc w:val="both"/>
        <w:rPr>
          <w:rFonts w:ascii="Times New Roman" w:hAnsi="Times New Roman" w:cs="Times New Roman"/>
          <w:kern w:val="0"/>
          <w:sz w:val="24"/>
          <w:szCs w:val="24"/>
          <w:lang w:bidi="ne-NP"/>
        </w:rPr>
      </w:pPr>
    </w:p>
    <w:p w14:paraId="73A65823" w14:textId="7F3F189D" w:rsidR="00A722B7" w:rsidRDefault="00930469" w:rsidP="00CE0808">
      <w:pPr>
        <w:jc w:val="both"/>
        <w:rPr>
          <w:rFonts w:ascii="Times New Roman" w:hAnsi="Times New Roman" w:cs="Times New Roman"/>
          <w:kern w:val="0"/>
          <w:sz w:val="24"/>
          <w:szCs w:val="24"/>
          <w:lang w:bidi="ne-NP"/>
        </w:rPr>
      </w:pPr>
      <w:r>
        <w:rPr>
          <w:rFonts w:ascii="Times New Roman" w:hAnsi="Times New Roman" w:cs="Times New Roman"/>
          <w:noProof/>
          <w:kern w:val="0"/>
          <w:sz w:val="24"/>
          <w:szCs w:val="24"/>
          <w:lang w:bidi="ne-NP"/>
        </w:rPr>
        <w:drawing>
          <wp:anchor distT="0" distB="0" distL="114300" distR="114300" simplePos="0" relativeHeight="251663360" behindDoc="0" locked="0" layoutInCell="1" allowOverlap="1" wp14:anchorId="46FC5B17" wp14:editId="45878965">
            <wp:simplePos x="0" y="0"/>
            <wp:positionH relativeFrom="page">
              <wp:posOffset>495935</wp:posOffset>
            </wp:positionH>
            <wp:positionV relativeFrom="paragraph">
              <wp:posOffset>2538095</wp:posOffset>
            </wp:positionV>
            <wp:extent cx="6907530" cy="4653915"/>
            <wp:effectExtent l="0" t="0" r="7620" b="0"/>
            <wp:wrapNone/>
            <wp:docPr id="1170782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82050" name="Picture 1170782050"/>
                    <pic:cNvPicPr/>
                  </pic:nvPicPr>
                  <pic:blipFill>
                    <a:blip r:embed="rId7">
                      <a:extLst>
                        <a:ext uri="{28A0092B-C50C-407E-A947-70E740481C1C}">
                          <a14:useLocalDpi xmlns:a14="http://schemas.microsoft.com/office/drawing/2010/main" val="0"/>
                        </a:ext>
                      </a:extLst>
                    </a:blip>
                    <a:stretch>
                      <a:fillRect/>
                    </a:stretch>
                  </pic:blipFill>
                  <pic:spPr>
                    <a:xfrm>
                      <a:off x="0" y="0"/>
                      <a:ext cx="6907530" cy="4653915"/>
                    </a:xfrm>
                    <a:prstGeom prst="rect">
                      <a:avLst/>
                    </a:prstGeom>
                  </pic:spPr>
                </pic:pic>
              </a:graphicData>
            </a:graphic>
            <wp14:sizeRelH relativeFrom="page">
              <wp14:pctWidth>0</wp14:pctWidth>
            </wp14:sizeRelH>
            <wp14:sizeRelV relativeFrom="page">
              <wp14:pctHeight>0</wp14:pctHeight>
            </wp14:sizeRelV>
          </wp:anchor>
        </w:drawing>
      </w:r>
      <w:r w:rsidR="00CE0808" w:rsidRPr="004C175C">
        <w:rPr>
          <w:rFonts w:ascii="Times New Roman" w:hAnsi="Times New Roman" w:cs="Times New Roman"/>
          <w:kern w:val="0"/>
          <w:sz w:val="24"/>
          <w:szCs w:val="24"/>
          <w:lang w:bidi="ne-NP"/>
        </w:rPr>
        <w:t>The stability and state of development of a financial system depend on a broad range of structural, institutional, and policy factors that operate through two channels. First, they affect the attitude of the private sector toward risk taking, the scope and reach of financial services, and the quality of financial sector governance. Second, they influence the effectiveness of financial policies in fostering sound and well-functioning financial institutions and markets. Those considerations are reflected particularly on the World Bank–IMF experience in conducting the Financial Sector Assessment Program (FSAP). The FSAP has been built on a range of analytical techniques and assessment tools developed in the IMF, World Bank, Asian Development Bank, Bank for International Settlements (BIS), international standard-setting bodies like IOSCO, and national authorities. The agencies are helping country authorities to conduct their own assessments of the soundness, structure, and development needs of the financial system.</w:t>
      </w:r>
      <w:r w:rsidR="0036201B">
        <w:rPr>
          <w:rFonts w:ascii="Times New Roman" w:hAnsi="Times New Roman" w:cs="Times New Roman"/>
          <w:kern w:val="0"/>
          <w:sz w:val="24"/>
          <w:szCs w:val="24"/>
          <w:lang w:bidi="ne-NP"/>
        </w:rPr>
        <w:t xml:space="preserve"> The assessment framework of </w:t>
      </w:r>
      <w:proofErr w:type="spellStart"/>
      <w:r w:rsidR="0036201B">
        <w:rPr>
          <w:rFonts w:ascii="Times New Roman" w:hAnsi="Times New Roman" w:cs="Times New Roman"/>
          <w:kern w:val="0"/>
          <w:sz w:val="24"/>
          <w:szCs w:val="24"/>
          <w:lang w:bidi="ne-NP"/>
        </w:rPr>
        <w:t>ADB</w:t>
      </w:r>
      <w:proofErr w:type="spellEnd"/>
      <w:r w:rsidR="0036201B">
        <w:rPr>
          <w:rFonts w:ascii="Times New Roman" w:hAnsi="Times New Roman" w:cs="Times New Roman"/>
          <w:kern w:val="0"/>
          <w:sz w:val="24"/>
          <w:szCs w:val="24"/>
          <w:lang w:bidi="ne-NP"/>
        </w:rPr>
        <w:t xml:space="preserve"> for capital market development program (CMDP) demonstrate the steps involved in the assessment</w:t>
      </w:r>
      <w:r w:rsidR="00A722B7">
        <w:rPr>
          <w:rFonts w:ascii="Times New Roman" w:hAnsi="Times New Roman" w:cs="Times New Roman"/>
          <w:kern w:val="0"/>
          <w:sz w:val="24"/>
          <w:szCs w:val="24"/>
          <w:lang w:bidi="ne-NP"/>
        </w:rPr>
        <w:t xml:space="preserve"> (mentioned in a diagram).</w:t>
      </w:r>
    </w:p>
    <w:p w14:paraId="7985B503" w14:textId="44EAD01F" w:rsidR="009A0F1A" w:rsidRDefault="009A0F1A" w:rsidP="009A0F1A">
      <w:pPr>
        <w:rPr>
          <w:rFonts w:ascii="Times New Roman" w:hAnsi="Times New Roman" w:cs="Times New Roman"/>
          <w:kern w:val="0"/>
          <w:sz w:val="24"/>
          <w:szCs w:val="24"/>
          <w:lang w:bidi="ne-NP"/>
        </w:rPr>
      </w:pPr>
    </w:p>
    <w:p w14:paraId="17E5A760" w14:textId="77777777" w:rsidR="009A0F1A" w:rsidRDefault="009A0F1A" w:rsidP="009A0F1A">
      <w:pPr>
        <w:rPr>
          <w:rFonts w:ascii="Times New Roman" w:hAnsi="Times New Roman" w:cs="Times New Roman"/>
          <w:kern w:val="0"/>
          <w:sz w:val="24"/>
          <w:szCs w:val="24"/>
          <w:lang w:bidi="ne-NP"/>
        </w:rPr>
      </w:pPr>
    </w:p>
    <w:p w14:paraId="630F7D03" w14:textId="77777777" w:rsidR="009A0F1A" w:rsidRDefault="009A0F1A" w:rsidP="009A0F1A">
      <w:pPr>
        <w:rPr>
          <w:rFonts w:ascii="Times New Roman" w:hAnsi="Times New Roman" w:cs="Times New Roman"/>
          <w:kern w:val="0"/>
          <w:sz w:val="24"/>
          <w:szCs w:val="24"/>
          <w:lang w:bidi="ne-NP"/>
        </w:rPr>
      </w:pPr>
    </w:p>
    <w:p w14:paraId="621E18DD" w14:textId="77777777" w:rsidR="009A0F1A" w:rsidRDefault="009A0F1A" w:rsidP="009A0F1A">
      <w:pPr>
        <w:rPr>
          <w:rFonts w:ascii="Times New Roman" w:hAnsi="Times New Roman" w:cs="Times New Roman"/>
          <w:kern w:val="0"/>
          <w:sz w:val="24"/>
          <w:szCs w:val="24"/>
          <w:lang w:bidi="ne-NP"/>
        </w:rPr>
      </w:pPr>
    </w:p>
    <w:p w14:paraId="797A0FF0" w14:textId="77777777" w:rsidR="009A0F1A" w:rsidRDefault="009A0F1A" w:rsidP="009A0F1A">
      <w:pPr>
        <w:rPr>
          <w:rFonts w:ascii="Times New Roman" w:hAnsi="Times New Roman" w:cs="Times New Roman"/>
          <w:kern w:val="0"/>
          <w:sz w:val="24"/>
          <w:szCs w:val="24"/>
          <w:lang w:bidi="ne-NP"/>
        </w:rPr>
      </w:pPr>
    </w:p>
    <w:p w14:paraId="6D30CA40" w14:textId="77777777" w:rsidR="009A0F1A" w:rsidRDefault="009A0F1A" w:rsidP="009A0F1A">
      <w:pPr>
        <w:rPr>
          <w:rFonts w:ascii="Times New Roman" w:hAnsi="Times New Roman" w:cs="Times New Roman"/>
          <w:kern w:val="0"/>
          <w:sz w:val="24"/>
          <w:szCs w:val="24"/>
          <w:lang w:bidi="ne-NP"/>
        </w:rPr>
      </w:pPr>
    </w:p>
    <w:p w14:paraId="41FFD68B" w14:textId="77777777" w:rsidR="009A0F1A" w:rsidRDefault="009A0F1A" w:rsidP="009A0F1A">
      <w:pPr>
        <w:rPr>
          <w:rFonts w:ascii="Times New Roman" w:hAnsi="Times New Roman" w:cs="Times New Roman"/>
          <w:kern w:val="0"/>
          <w:sz w:val="24"/>
          <w:szCs w:val="24"/>
          <w:lang w:bidi="ne-NP"/>
        </w:rPr>
      </w:pPr>
    </w:p>
    <w:p w14:paraId="50E7A95B" w14:textId="77777777" w:rsidR="009A0F1A" w:rsidRDefault="009A0F1A" w:rsidP="009A0F1A">
      <w:pPr>
        <w:rPr>
          <w:rFonts w:ascii="Times New Roman" w:hAnsi="Times New Roman" w:cs="Times New Roman"/>
          <w:kern w:val="0"/>
          <w:sz w:val="24"/>
          <w:szCs w:val="24"/>
          <w:lang w:bidi="ne-NP"/>
        </w:rPr>
      </w:pPr>
    </w:p>
    <w:p w14:paraId="088B52F6" w14:textId="77777777" w:rsidR="009A0F1A" w:rsidRDefault="009A0F1A" w:rsidP="009A0F1A">
      <w:pPr>
        <w:rPr>
          <w:rFonts w:ascii="Times New Roman" w:hAnsi="Times New Roman" w:cs="Times New Roman"/>
          <w:kern w:val="0"/>
          <w:sz w:val="24"/>
          <w:szCs w:val="24"/>
          <w:lang w:bidi="ne-NP"/>
        </w:rPr>
      </w:pPr>
    </w:p>
    <w:p w14:paraId="1662034F" w14:textId="77777777" w:rsidR="009A0F1A" w:rsidRDefault="009A0F1A" w:rsidP="009A0F1A">
      <w:pPr>
        <w:rPr>
          <w:rFonts w:ascii="Times New Roman" w:hAnsi="Times New Roman" w:cs="Times New Roman"/>
          <w:kern w:val="0"/>
          <w:sz w:val="24"/>
          <w:szCs w:val="24"/>
          <w:lang w:bidi="ne-NP"/>
        </w:rPr>
      </w:pPr>
    </w:p>
    <w:p w14:paraId="4362EFFE" w14:textId="77777777" w:rsidR="009A0F1A" w:rsidRDefault="009A0F1A" w:rsidP="009A0F1A">
      <w:pPr>
        <w:rPr>
          <w:rFonts w:ascii="Times New Roman" w:hAnsi="Times New Roman" w:cs="Times New Roman"/>
          <w:kern w:val="0"/>
          <w:sz w:val="24"/>
          <w:szCs w:val="24"/>
          <w:lang w:bidi="ne-NP"/>
        </w:rPr>
      </w:pPr>
    </w:p>
    <w:p w14:paraId="521054D1" w14:textId="77777777" w:rsidR="009A0F1A" w:rsidRDefault="009A0F1A" w:rsidP="009A0F1A">
      <w:pPr>
        <w:rPr>
          <w:rFonts w:ascii="Times New Roman" w:hAnsi="Times New Roman" w:cs="Times New Roman"/>
          <w:kern w:val="0"/>
          <w:sz w:val="24"/>
          <w:szCs w:val="24"/>
          <w:lang w:bidi="ne-NP"/>
        </w:rPr>
      </w:pPr>
    </w:p>
    <w:p w14:paraId="2FF534D1" w14:textId="77777777" w:rsidR="009A0F1A" w:rsidRDefault="009A0F1A" w:rsidP="009A0F1A">
      <w:pPr>
        <w:rPr>
          <w:rFonts w:ascii="Times New Roman" w:hAnsi="Times New Roman" w:cs="Times New Roman"/>
          <w:kern w:val="0"/>
          <w:sz w:val="24"/>
          <w:szCs w:val="24"/>
          <w:lang w:bidi="ne-NP"/>
        </w:rPr>
      </w:pPr>
    </w:p>
    <w:p w14:paraId="03DABFDF" w14:textId="77777777" w:rsidR="009A0F1A" w:rsidRDefault="009A0F1A" w:rsidP="009A0F1A">
      <w:pPr>
        <w:rPr>
          <w:rFonts w:ascii="Times New Roman" w:hAnsi="Times New Roman" w:cs="Times New Roman"/>
          <w:kern w:val="0"/>
          <w:sz w:val="24"/>
          <w:szCs w:val="24"/>
          <w:lang w:bidi="ne-NP"/>
        </w:rPr>
      </w:pPr>
    </w:p>
    <w:p w14:paraId="58234095" w14:textId="77777777" w:rsidR="009A0F1A" w:rsidRDefault="009A0F1A" w:rsidP="009A0F1A">
      <w:pPr>
        <w:rPr>
          <w:rFonts w:ascii="Times New Roman" w:hAnsi="Times New Roman" w:cs="Times New Roman"/>
          <w:kern w:val="0"/>
          <w:sz w:val="24"/>
          <w:szCs w:val="24"/>
          <w:lang w:bidi="ne-NP"/>
        </w:rPr>
      </w:pPr>
    </w:p>
    <w:p w14:paraId="2D7CE7C3" w14:textId="77777777" w:rsidR="009A0F1A" w:rsidRDefault="009A0F1A" w:rsidP="009A0F1A">
      <w:pPr>
        <w:rPr>
          <w:rFonts w:ascii="Times New Roman" w:hAnsi="Times New Roman" w:cs="Times New Roman"/>
          <w:kern w:val="0"/>
          <w:sz w:val="24"/>
          <w:szCs w:val="24"/>
          <w:lang w:bidi="ne-NP"/>
        </w:rPr>
      </w:pPr>
    </w:p>
    <w:p w14:paraId="25CB796B" w14:textId="5B71880B" w:rsidR="00DA0B48" w:rsidRPr="004C175C" w:rsidRDefault="00DA0B48" w:rsidP="009A0F1A">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lastRenderedPageBreak/>
        <w:t xml:space="preserve">Capital market reform allows capital markets to embrace new ideas and techniques that affect the capital market. Capital market </w:t>
      </w:r>
      <w:r w:rsidR="00F80884" w:rsidRPr="004C175C">
        <w:rPr>
          <w:rFonts w:ascii="Times New Roman" w:hAnsi="Times New Roman" w:cs="Times New Roman"/>
          <w:kern w:val="0"/>
          <w:sz w:val="24"/>
          <w:szCs w:val="24"/>
          <w:lang w:bidi="ne-NP"/>
        </w:rPr>
        <w:t>liberalization</w:t>
      </w:r>
      <w:r w:rsidRPr="004C175C">
        <w:rPr>
          <w:rFonts w:ascii="Times New Roman" w:hAnsi="Times New Roman" w:cs="Times New Roman"/>
          <w:kern w:val="0"/>
          <w:sz w:val="24"/>
          <w:szCs w:val="24"/>
          <w:lang w:bidi="ne-NP"/>
        </w:rPr>
        <w:t> is one such capital market reform that various countries have implemented in order to strengthen their economies. Though numbers of initiatives from time to time to provided financial and regulatory reforms in the primary and secondary market segments of the capital market, the time has come to assess the overall development of the capital market and effect on investors' confidence. The primary goal of all policies and reforms was obviously to introduce and strengthen the economic system as much as possible.</w:t>
      </w:r>
    </w:p>
    <w:p w14:paraId="395BDFEC" w14:textId="3E66C34D" w:rsidR="009E23C2"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xml:space="preserve">The sectoral development assessment is to some extent subsumed in International Organization of Securities </w:t>
      </w:r>
      <w:r w:rsidR="00F80884" w:rsidRPr="004C175C">
        <w:rPr>
          <w:rFonts w:ascii="Times New Roman" w:hAnsi="Times New Roman" w:cs="Times New Roman"/>
          <w:kern w:val="0"/>
          <w:sz w:val="24"/>
          <w:szCs w:val="24"/>
          <w:lang w:bidi="ne-NP"/>
        </w:rPr>
        <w:t>Commission's</w:t>
      </w:r>
      <w:r w:rsidRPr="004C175C">
        <w:rPr>
          <w:rFonts w:ascii="Times New Roman" w:hAnsi="Times New Roman" w:cs="Times New Roman"/>
          <w:kern w:val="0"/>
          <w:sz w:val="24"/>
          <w:szCs w:val="24"/>
          <w:lang w:bidi="ne-NP"/>
        </w:rPr>
        <w:t xml:space="preserve"> (</w:t>
      </w:r>
      <w:proofErr w:type="spellStart"/>
      <w:r w:rsidRPr="004C175C">
        <w:rPr>
          <w:rFonts w:ascii="Times New Roman" w:hAnsi="Times New Roman" w:cs="Times New Roman"/>
          <w:kern w:val="0"/>
          <w:sz w:val="24"/>
          <w:szCs w:val="24"/>
          <w:lang w:bidi="ne-NP"/>
        </w:rPr>
        <w:t>IOSCO’s</w:t>
      </w:r>
      <w:proofErr w:type="spellEnd"/>
      <w:r w:rsidRPr="004C175C">
        <w:rPr>
          <w:rFonts w:ascii="Times New Roman" w:hAnsi="Times New Roman" w:cs="Times New Roman"/>
          <w:kern w:val="0"/>
          <w:sz w:val="24"/>
          <w:szCs w:val="24"/>
          <w:lang w:bidi="ne-NP"/>
        </w:rPr>
        <w:t xml:space="preserve">) Objectives and Principles of Securities Regulation. Investor protection, fairness, efficiency, and </w:t>
      </w:r>
      <w:r w:rsidR="00F80884" w:rsidRPr="004C175C">
        <w:rPr>
          <w:rFonts w:ascii="Times New Roman" w:hAnsi="Times New Roman" w:cs="Times New Roman"/>
          <w:kern w:val="0"/>
          <w:sz w:val="24"/>
          <w:szCs w:val="24"/>
          <w:lang w:bidi="ne-NP"/>
        </w:rPr>
        <w:t>transparency are</w:t>
      </w:r>
      <w:r w:rsidRPr="004C175C">
        <w:rPr>
          <w:rFonts w:ascii="Times New Roman" w:hAnsi="Times New Roman" w:cs="Times New Roman"/>
          <w:kern w:val="0"/>
          <w:sz w:val="24"/>
          <w:szCs w:val="24"/>
          <w:lang w:bidi="ne-NP"/>
        </w:rPr>
        <w:t xml:space="preserve"> among the most important prerequisites for the development of organized securities markets. These important elements of effective securities regulation are also covered in the IOSCO objectives and principles. When investors have confidence, the market tends to grow. IOSCO Objectives and Principles of Security Regulations promote robust and efficient financial markets. Thus, IOSCO principles 14–16 aim to ensure that issuers are transparent and</w:t>
      </w:r>
      <w:r w:rsidR="00F80884"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fair, principles 17–20 to ensure that collective investment schemes are equally trustworthy, and principle 28 to ensure that secondary market manipulation is inhibited. IOSCO principle 23 deals with standards for the internal organization and operational conduct of market intermediaries to ensure adequate client protection and risk management.</w:t>
      </w:r>
    </w:p>
    <w:p w14:paraId="5C560A6B" w14:textId="5776B704"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The legal, institutional, and policy framework are needed to ensure effectiveness of financial sector supervision. It focuses on banking, insurance, and securities markets. Effective supervision, however, depends on a legal and institutional environment that provides the necessary preconditions. Those preconditions include the following:</w:t>
      </w:r>
    </w:p>
    <w:p w14:paraId="45FD4310" w14:textId="66330324"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xml:space="preserve">• The provision and consistent enforcement of business laws—including corporate, </w:t>
      </w:r>
      <w:r w:rsidR="00674AA1" w:rsidRPr="004C175C">
        <w:rPr>
          <w:rFonts w:ascii="Times New Roman" w:hAnsi="Times New Roman" w:cs="Times New Roman"/>
          <w:kern w:val="0"/>
          <w:sz w:val="24"/>
          <w:szCs w:val="24"/>
          <w:lang w:bidi="ne-NP"/>
        </w:rPr>
        <w:t>bankruptcy, contract</w:t>
      </w:r>
      <w:r w:rsidRPr="004C175C">
        <w:rPr>
          <w:rFonts w:ascii="Times New Roman" w:hAnsi="Times New Roman" w:cs="Times New Roman"/>
          <w:kern w:val="0"/>
          <w:sz w:val="24"/>
          <w:szCs w:val="24"/>
          <w:lang w:bidi="ne-NP"/>
        </w:rPr>
        <w:t>, consumer protection, and private property laws—and a mechanism for fair resolution of disputes</w:t>
      </w:r>
    </w:p>
    <w:p w14:paraId="7D018D39" w14:textId="09AF7635"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Good corporate governance, including adoption of sound accounting, auditing, and transparency procedures that carry wide international acceptance and that promote market discipline</w:t>
      </w:r>
    </w:p>
    <w:p w14:paraId="14240BD1" w14:textId="4E3CF341"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Appropriate systemic liquidity arrangements, including secure and efficient payment clearing systems that enable adequate control of risks and efficient management of liquidity</w:t>
      </w:r>
    </w:p>
    <w:p w14:paraId="781C66CF" w14:textId="77777777"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xml:space="preserve">• Adequate ways to minimize systemic risk, including appropriate levels of systemic protection or safety nets and efficient procedures for handling problem institutions. </w:t>
      </w:r>
    </w:p>
    <w:p w14:paraId="7FD755F0" w14:textId="4C84A008" w:rsidR="009E23C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The preconditions complement the legal and institutional framework governing the specific sectors of the financial system and their supervision</w:t>
      </w:r>
    </w:p>
    <w:p w14:paraId="7AD38FA0" w14:textId="25C7C205" w:rsidR="00301152" w:rsidRPr="004C175C" w:rsidRDefault="0030115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The Assessment of the effectiveness of financial supervision and regulation of banking, insurance, and securities markets is</w:t>
      </w:r>
      <w:r w:rsidR="00977DF7" w:rsidRPr="004C175C">
        <w:rPr>
          <w:rFonts w:ascii="Times New Roman" w:hAnsi="Times New Roman" w:cs="Times New Roman"/>
          <w:kern w:val="0"/>
          <w:sz w:val="24"/>
          <w:szCs w:val="24"/>
          <w:lang w:bidi="ne-NP"/>
        </w:rPr>
        <w:t xml:space="preserve"> critical for financial system stability and development</w:t>
      </w:r>
      <w:r w:rsidRPr="004C175C">
        <w:rPr>
          <w:rFonts w:ascii="Times New Roman" w:hAnsi="Times New Roman" w:cs="Times New Roman"/>
          <w:kern w:val="0"/>
          <w:sz w:val="24"/>
          <w:szCs w:val="24"/>
          <w:lang w:bidi="ne-NP"/>
        </w:rPr>
        <w:t>. The</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assessments are based on the Basel committee’s Core Principles for Effective Banking</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Supervision (</w:t>
      </w:r>
      <w:proofErr w:type="spellStart"/>
      <w:r w:rsidRPr="004C175C">
        <w:rPr>
          <w:rFonts w:ascii="Times New Roman" w:hAnsi="Times New Roman" w:cs="Times New Roman"/>
          <w:kern w:val="0"/>
          <w:sz w:val="24"/>
          <w:szCs w:val="24"/>
          <w:lang w:bidi="ne-NP"/>
        </w:rPr>
        <w:t>BCP</w:t>
      </w:r>
      <w:proofErr w:type="spellEnd"/>
      <w:r w:rsidRPr="004C175C">
        <w:rPr>
          <w:rFonts w:ascii="Times New Roman" w:hAnsi="Times New Roman" w:cs="Times New Roman"/>
          <w:kern w:val="0"/>
          <w:sz w:val="24"/>
          <w:szCs w:val="24"/>
          <w:lang w:bidi="ne-NP"/>
        </w:rPr>
        <w:t>); the International Association of Insurance Supervisors’ Insurance</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Core Principles (</w:t>
      </w:r>
      <w:proofErr w:type="spellStart"/>
      <w:r w:rsidRPr="004C175C">
        <w:rPr>
          <w:rFonts w:ascii="Times New Roman" w:hAnsi="Times New Roman" w:cs="Times New Roman"/>
          <w:kern w:val="0"/>
          <w:sz w:val="24"/>
          <w:szCs w:val="24"/>
          <w:lang w:bidi="ne-NP"/>
        </w:rPr>
        <w:t>ICP</w:t>
      </w:r>
      <w:proofErr w:type="spellEnd"/>
      <w:r w:rsidRPr="004C175C">
        <w:rPr>
          <w:rFonts w:ascii="Times New Roman" w:hAnsi="Times New Roman" w:cs="Times New Roman"/>
          <w:kern w:val="0"/>
          <w:sz w:val="24"/>
          <w:szCs w:val="24"/>
          <w:lang w:bidi="ne-NP"/>
        </w:rPr>
        <w:t xml:space="preserve">) and </w:t>
      </w:r>
      <w:r w:rsidR="00E03DDE" w:rsidRPr="004C175C">
        <w:rPr>
          <w:rFonts w:ascii="Times New Roman" w:hAnsi="Times New Roman" w:cs="Times New Roman"/>
          <w:kern w:val="0"/>
          <w:sz w:val="24"/>
          <w:szCs w:val="24"/>
          <w:lang w:bidi="ne-NP"/>
        </w:rPr>
        <w:t>methodology;</w:t>
      </w:r>
      <w:r w:rsidRPr="004C175C">
        <w:rPr>
          <w:rFonts w:ascii="Times New Roman" w:hAnsi="Times New Roman" w:cs="Times New Roman"/>
          <w:kern w:val="0"/>
          <w:sz w:val="24"/>
          <w:szCs w:val="24"/>
          <w:lang w:bidi="ne-NP"/>
        </w:rPr>
        <w:t xml:space="preserve"> and the International Organization of Securities</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Commissions’ Objectives and Principles of Securities Regulations.</w:t>
      </w:r>
    </w:p>
    <w:p w14:paraId="570CA643" w14:textId="68E905BF" w:rsidR="009E23C2" w:rsidRPr="004C175C"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lastRenderedPageBreak/>
        <w:t>Th</w:t>
      </w:r>
      <w:r w:rsidR="00977DF7" w:rsidRPr="004C175C">
        <w:rPr>
          <w:rFonts w:ascii="Times New Roman" w:hAnsi="Times New Roman" w:cs="Times New Roman"/>
          <w:kern w:val="0"/>
          <w:sz w:val="24"/>
          <w:szCs w:val="24"/>
          <w:lang w:bidi="ne-NP"/>
        </w:rPr>
        <w:t>e</w:t>
      </w:r>
      <w:r w:rsidRPr="004C175C">
        <w:rPr>
          <w:rFonts w:ascii="Times New Roman" w:hAnsi="Times New Roman" w:cs="Times New Roman"/>
          <w:kern w:val="0"/>
          <w:sz w:val="24"/>
          <w:szCs w:val="24"/>
          <w:lang w:bidi="ne-NP"/>
        </w:rPr>
        <w:t xml:space="preserve"> supervisory standards consist of a set of core principles that can be grouped </w:t>
      </w:r>
      <w:r w:rsidR="00977DF7" w:rsidRPr="004C175C">
        <w:rPr>
          <w:rFonts w:ascii="Times New Roman" w:hAnsi="Times New Roman" w:cs="Times New Roman"/>
          <w:kern w:val="0"/>
          <w:sz w:val="24"/>
          <w:szCs w:val="24"/>
          <w:lang w:bidi="ne-NP"/>
        </w:rPr>
        <w:t>as below</w:t>
      </w:r>
      <w:r w:rsidRPr="004C175C">
        <w:rPr>
          <w:rFonts w:ascii="Times New Roman" w:hAnsi="Times New Roman" w:cs="Times New Roman"/>
          <w:kern w:val="0"/>
          <w:sz w:val="24"/>
          <w:szCs w:val="24"/>
          <w:lang w:bidi="ne-NP"/>
        </w:rPr>
        <w:t>:</w:t>
      </w:r>
    </w:p>
    <w:p w14:paraId="6106A866" w14:textId="0414165A" w:rsidR="009E23C2" w:rsidRPr="004C175C"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Regulatory governance—relating to the objectives, independence, enforcement</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authority, and decision-making arrangements of the regulator</w:t>
      </w:r>
    </w:p>
    <w:p w14:paraId="577743C5" w14:textId="4E8E7083" w:rsidR="009E23C2" w:rsidRPr="004C175C"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Regulatory practices—consisting of practical application of laws, rules, and procedures</w:t>
      </w:r>
    </w:p>
    <w:p w14:paraId="7A3C9F5F" w14:textId="6FCE55DE" w:rsidR="009E23C2" w:rsidRPr="004C175C"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Prudential framework—referring to rules and guidance on internal controls and</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governance of supervised entities</w:t>
      </w:r>
    </w:p>
    <w:p w14:paraId="41C62841" w14:textId="608B39E3" w:rsidR="0032119B" w:rsidRPr="004C175C" w:rsidRDefault="009E23C2" w:rsidP="00977DF7">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Financial integrity and safety net—dealing with policies and instruments to promote</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fairness and integrity of operations of financial institutions and markets as well as</w:t>
      </w:r>
      <w:r w:rsidR="00977DF7" w:rsidRPr="004C175C">
        <w:rPr>
          <w:rFonts w:ascii="Times New Roman" w:hAnsi="Times New Roman" w:cs="Times New Roman"/>
          <w:kern w:val="0"/>
          <w:sz w:val="24"/>
          <w:szCs w:val="24"/>
          <w:lang w:bidi="ne-NP"/>
        </w:rPr>
        <w:t xml:space="preserve"> </w:t>
      </w:r>
      <w:r w:rsidRPr="004C175C">
        <w:rPr>
          <w:rFonts w:ascii="Times New Roman" w:hAnsi="Times New Roman" w:cs="Times New Roman"/>
          <w:kern w:val="0"/>
          <w:sz w:val="24"/>
          <w:szCs w:val="24"/>
          <w:lang w:bidi="ne-NP"/>
        </w:rPr>
        <w:t xml:space="preserve">safeguards of depositors, </w:t>
      </w:r>
      <w:r w:rsidR="00977DF7" w:rsidRPr="004C175C">
        <w:rPr>
          <w:rFonts w:ascii="Times New Roman" w:hAnsi="Times New Roman" w:cs="Times New Roman"/>
          <w:kern w:val="0"/>
          <w:sz w:val="24"/>
          <w:szCs w:val="24"/>
          <w:lang w:bidi="ne-NP"/>
        </w:rPr>
        <w:t>i</w:t>
      </w:r>
      <w:r w:rsidRPr="004C175C">
        <w:rPr>
          <w:rFonts w:ascii="Times New Roman" w:hAnsi="Times New Roman" w:cs="Times New Roman"/>
          <w:kern w:val="0"/>
          <w:sz w:val="24"/>
          <w:szCs w:val="24"/>
          <w:lang w:bidi="ne-NP"/>
        </w:rPr>
        <w:t>nvestors, and policy holders in times of stress and crises</w:t>
      </w:r>
      <w:r w:rsidR="00977DF7" w:rsidRPr="004C175C">
        <w:rPr>
          <w:rFonts w:ascii="Times New Roman" w:hAnsi="Times New Roman" w:cs="Times New Roman"/>
          <w:kern w:val="0"/>
          <w:sz w:val="24"/>
          <w:szCs w:val="24"/>
          <w:lang w:bidi="ne-NP"/>
        </w:rPr>
        <w:t xml:space="preserve">. </w:t>
      </w:r>
    </w:p>
    <w:p w14:paraId="2580C146" w14:textId="5FA884B7" w:rsidR="006D64DE" w:rsidRPr="00F00BCE" w:rsidRDefault="008D588E" w:rsidP="008D588E">
      <w:pPr>
        <w:autoSpaceDE w:val="0"/>
        <w:autoSpaceDN w:val="0"/>
        <w:adjustRightInd w:val="0"/>
        <w:spacing w:after="0" w:line="240" w:lineRule="auto"/>
        <w:jc w:val="both"/>
        <w:rPr>
          <w:rFonts w:ascii="Times New Roman" w:hAnsi="Times New Roman" w:cs="Times New Roman"/>
          <w:kern w:val="0"/>
          <w:sz w:val="24"/>
          <w:szCs w:val="24"/>
          <w:lang w:bidi="ne-NP"/>
        </w:rPr>
      </w:pPr>
      <w:r>
        <w:rPr>
          <w:rFonts w:ascii="Times New Roman" w:hAnsi="Times New Roman" w:cs="Times New Roman"/>
          <w:kern w:val="0"/>
          <w:sz w:val="24"/>
          <w:szCs w:val="24"/>
          <w:lang w:bidi="ne-NP"/>
        </w:rPr>
        <w:t>Moreover, t</w:t>
      </w:r>
      <w:r w:rsidR="006D64DE" w:rsidRPr="00F00BCE">
        <w:rPr>
          <w:rFonts w:ascii="Times New Roman" w:hAnsi="Times New Roman" w:cs="Times New Roman"/>
          <w:kern w:val="0"/>
          <w:sz w:val="24"/>
          <w:szCs w:val="24"/>
          <w:lang w:bidi="ne-NP"/>
        </w:rPr>
        <w:t xml:space="preserve">he </w:t>
      </w:r>
      <w:r w:rsidR="006D64DE">
        <w:rPr>
          <w:rFonts w:ascii="Times New Roman" w:hAnsi="Times New Roman" w:cs="Times New Roman"/>
          <w:kern w:val="0"/>
          <w:sz w:val="24"/>
          <w:szCs w:val="24"/>
          <w:lang w:bidi="ne-NP"/>
        </w:rPr>
        <w:t>Assessment Committee (</w:t>
      </w:r>
      <w:r w:rsidR="006D64DE" w:rsidRPr="00F00BCE">
        <w:rPr>
          <w:rFonts w:ascii="Times New Roman" w:hAnsi="Times New Roman" w:cs="Times New Roman"/>
          <w:kern w:val="0"/>
          <w:sz w:val="24"/>
          <w:szCs w:val="24"/>
          <w:lang w:bidi="ne-NP"/>
        </w:rPr>
        <w:t>AC</w:t>
      </w:r>
      <w:r w:rsidR="006D64DE">
        <w:rPr>
          <w:rFonts w:ascii="Times New Roman" w:hAnsi="Times New Roman" w:cs="Times New Roman"/>
          <w:kern w:val="0"/>
          <w:sz w:val="24"/>
          <w:szCs w:val="24"/>
          <w:lang w:bidi="ne-NP"/>
        </w:rPr>
        <w:t>)</w:t>
      </w:r>
      <w:r w:rsidR="006D64DE" w:rsidRPr="00F00BCE">
        <w:rPr>
          <w:rFonts w:ascii="Times New Roman" w:hAnsi="Times New Roman" w:cs="Times New Roman"/>
          <w:kern w:val="0"/>
          <w:sz w:val="24"/>
          <w:szCs w:val="24"/>
          <w:lang w:bidi="ne-NP"/>
        </w:rPr>
        <w:t xml:space="preserve"> has been established to drive </w:t>
      </w:r>
      <w:proofErr w:type="spellStart"/>
      <w:r w:rsidR="006D64DE" w:rsidRPr="00F00BCE">
        <w:rPr>
          <w:rFonts w:ascii="Times New Roman" w:hAnsi="Times New Roman" w:cs="Times New Roman"/>
          <w:kern w:val="0"/>
          <w:sz w:val="24"/>
          <w:szCs w:val="24"/>
          <w:lang w:bidi="ne-NP"/>
        </w:rPr>
        <w:t>IOSCO's</w:t>
      </w:r>
      <w:proofErr w:type="spellEnd"/>
      <w:r w:rsidR="006D64DE" w:rsidRPr="00F00BCE">
        <w:rPr>
          <w:rFonts w:ascii="Times New Roman" w:hAnsi="Times New Roman" w:cs="Times New Roman"/>
          <w:kern w:val="0"/>
          <w:sz w:val="24"/>
          <w:szCs w:val="24"/>
          <w:lang w:bidi="ne-NP"/>
        </w:rPr>
        <w:t xml:space="preserve"> key strategic goal of being the </w:t>
      </w:r>
      <w:proofErr w:type="spellStart"/>
      <w:r w:rsidR="006D64DE" w:rsidRPr="00F00BCE">
        <w:rPr>
          <w:rFonts w:ascii="Times New Roman" w:hAnsi="Times New Roman" w:cs="Times New Roman"/>
          <w:kern w:val="0"/>
          <w:sz w:val="24"/>
          <w:szCs w:val="24"/>
          <w:lang w:bidi="ne-NP"/>
        </w:rPr>
        <w:t>recognised</w:t>
      </w:r>
      <w:proofErr w:type="spellEnd"/>
      <w:r w:rsidR="006D64DE" w:rsidRPr="00F00BCE">
        <w:rPr>
          <w:rFonts w:ascii="Times New Roman" w:hAnsi="Times New Roman" w:cs="Times New Roman"/>
          <w:kern w:val="0"/>
          <w:sz w:val="24"/>
          <w:szCs w:val="24"/>
          <w:lang w:bidi="ne-NP"/>
        </w:rPr>
        <w:t xml:space="preserve"> standard setter for securities regulation</w:t>
      </w:r>
      <w:r>
        <w:rPr>
          <w:rFonts w:ascii="Times New Roman" w:hAnsi="Times New Roman" w:cs="Times New Roman"/>
          <w:kern w:val="0"/>
          <w:sz w:val="24"/>
          <w:szCs w:val="24"/>
          <w:lang w:bidi="ne-NP"/>
        </w:rPr>
        <w:t xml:space="preserve">. </w:t>
      </w:r>
      <w:r w:rsidR="006D64DE" w:rsidRPr="00F00BCE">
        <w:rPr>
          <w:rFonts w:ascii="Times New Roman" w:hAnsi="Times New Roman" w:cs="Times New Roman"/>
          <w:kern w:val="0"/>
          <w:sz w:val="24"/>
          <w:szCs w:val="24"/>
          <w:lang w:bidi="ne-NP"/>
        </w:rPr>
        <w:t xml:space="preserve">The AC was established in February 2012 by the Executive Committee as an initiative of </w:t>
      </w:r>
      <w:proofErr w:type="spellStart"/>
      <w:r w:rsidR="006D64DE" w:rsidRPr="00F00BCE">
        <w:rPr>
          <w:rFonts w:ascii="Times New Roman" w:hAnsi="Times New Roman" w:cs="Times New Roman"/>
          <w:kern w:val="0"/>
          <w:sz w:val="24"/>
          <w:szCs w:val="24"/>
          <w:lang w:bidi="ne-NP"/>
        </w:rPr>
        <w:t>IOSCO's</w:t>
      </w:r>
      <w:proofErr w:type="spellEnd"/>
      <w:r w:rsidR="006D64DE" w:rsidRPr="00F00BCE">
        <w:rPr>
          <w:rFonts w:ascii="Times New Roman" w:hAnsi="Times New Roman" w:cs="Times New Roman"/>
          <w:kern w:val="0"/>
          <w:sz w:val="24"/>
          <w:szCs w:val="24"/>
          <w:lang w:bidi="ne-NP"/>
        </w:rPr>
        <w:t xml:space="preserve"> Strategic Direction Review</w:t>
      </w:r>
      <w:r w:rsidR="006D64DE">
        <w:rPr>
          <w:rFonts w:ascii="Times New Roman" w:hAnsi="Times New Roman" w:cs="Times New Roman"/>
          <w:kern w:val="0"/>
          <w:sz w:val="24"/>
          <w:szCs w:val="24"/>
          <w:lang w:bidi="ne-NP"/>
        </w:rPr>
        <w:t xml:space="preserve">. </w:t>
      </w:r>
      <w:r w:rsidR="006D64DE" w:rsidRPr="00F00BCE">
        <w:rPr>
          <w:rFonts w:ascii="Times New Roman" w:hAnsi="Times New Roman" w:cs="Times New Roman"/>
          <w:kern w:val="0"/>
          <w:sz w:val="24"/>
          <w:szCs w:val="24"/>
          <w:lang w:bidi="ne-NP"/>
        </w:rPr>
        <w:t>The objective of these programs is to encourage full, effective and consistent implementation of Principles and Standards across IOSCO membership which will - in turn - contribute to:</w:t>
      </w:r>
    </w:p>
    <w:p w14:paraId="578358C5" w14:textId="77777777" w:rsidR="006D64DE" w:rsidRPr="00F00BCE" w:rsidRDefault="006D64DE" w:rsidP="006D64DE">
      <w:pPr>
        <w:numPr>
          <w:ilvl w:val="0"/>
          <w:numId w:val="4"/>
        </w:numPr>
        <w:spacing w:before="240" w:after="0" w:line="240" w:lineRule="auto"/>
        <w:ind w:left="1170" w:right="450"/>
        <w:jc w:val="both"/>
        <w:rPr>
          <w:rFonts w:ascii="Times New Roman" w:hAnsi="Times New Roman" w:cs="Times New Roman"/>
          <w:kern w:val="0"/>
          <w:sz w:val="24"/>
          <w:szCs w:val="24"/>
          <w:lang w:bidi="ne-NP"/>
        </w:rPr>
      </w:pPr>
      <w:r w:rsidRPr="00F00BCE">
        <w:rPr>
          <w:rFonts w:ascii="Times New Roman" w:hAnsi="Times New Roman" w:cs="Times New Roman"/>
          <w:kern w:val="0"/>
          <w:sz w:val="24"/>
          <w:szCs w:val="24"/>
          <w:lang w:bidi="ne-NP"/>
        </w:rPr>
        <w:t>Investor protection, fair and efficient markets and reducing systemic risk globally;</w:t>
      </w:r>
    </w:p>
    <w:p w14:paraId="64F15C33" w14:textId="77777777" w:rsidR="006D64DE" w:rsidRPr="00F00BCE" w:rsidRDefault="006D64DE" w:rsidP="006D64DE">
      <w:pPr>
        <w:numPr>
          <w:ilvl w:val="0"/>
          <w:numId w:val="4"/>
        </w:numPr>
        <w:spacing w:before="240" w:after="0" w:line="240" w:lineRule="auto"/>
        <w:ind w:left="1170" w:right="450"/>
        <w:jc w:val="both"/>
        <w:rPr>
          <w:rFonts w:ascii="Times New Roman" w:hAnsi="Times New Roman" w:cs="Times New Roman"/>
          <w:kern w:val="0"/>
          <w:sz w:val="24"/>
          <w:szCs w:val="24"/>
          <w:lang w:bidi="ne-NP"/>
        </w:rPr>
      </w:pPr>
      <w:r w:rsidRPr="00F00BCE">
        <w:rPr>
          <w:rFonts w:ascii="Times New Roman" w:hAnsi="Times New Roman" w:cs="Times New Roman"/>
          <w:kern w:val="0"/>
          <w:sz w:val="24"/>
          <w:szCs w:val="24"/>
          <w:lang w:bidi="ne-NP"/>
        </w:rPr>
        <w:t>Reducing opportunities for regulatory arbitrage;</w:t>
      </w:r>
    </w:p>
    <w:p w14:paraId="150C6E89" w14:textId="7BF83C6B" w:rsidR="006D64DE" w:rsidRPr="008D588E" w:rsidRDefault="006D64DE" w:rsidP="006D64DE">
      <w:pPr>
        <w:numPr>
          <w:ilvl w:val="0"/>
          <w:numId w:val="4"/>
        </w:numPr>
        <w:autoSpaceDE w:val="0"/>
        <w:autoSpaceDN w:val="0"/>
        <w:adjustRightInd w:val="0"/>
        <w:spacing w:before="240" w:after="0" w:line="240" w:lineRule="auto"/>
        <w:ind w:left="1170" w:right="450"/>
        <w:jc w:val="both"/>
        <w:rPr>
          <w:rFonts w:ascii="Times New Roman" w:hAnsi="Times New Roman" w:cs="Times New Roman"/>
          <w:kern w:val="0"/>
          <w:sz w:val="24"/>
          <w:szCs w:val="24"/>
          <w:lang w:bidi="ne-NP"/>
        </w:rPr>
      </w:pPr>
      <w:r w:rsidRPr="00F00BCE">
        <w:rPr>
          <w:rFonts w:ascii="Times New Roman" w:hAnsi="Times New Roman" w:cs="Times New Roman"/>
          <w:kern w:val="0"/>
          <w:sz w:val="24"/>
          <w:szCs w:val="24"/>
          <w:lang w:bidi="ne-NP"/>
        </w:rPr>
        <w:t>Reducing the costs of conducting business across borders; and</w:t>
      </w:r>
      <w:r w:rsidR="008D588E" w:rsidRPr="008D588E">
        <w:rPr>
          <w:rFonts w:ascii="Times New Roman" w:hAnsi="Times New Roman" w:cs="Times New Roman"/>
          <w:kern w:val="0"/>
          <w:sz w:val="24"/>
          <w:szCs w:val="24"/>
          <w:lang w:bidi="ne-NP"/>
        </w:rPr>
        <w:t xml:space="preserve"> </w:t>
      </w:r>
      <w:r w:rsidR="00930469" w:rsidRPr="00F00BCE">
        <w:rPr>
          <w:rFonts w:ascii="Times New Roman" w:hAnsi="Times New Roman" w:cs="Times New Roman"/>
          <w:kern w:val="0"/>
          <w:sz w:val="24"/>
          <w:szCs w:val="24"/>
          <w:lang w:bidi="ne-NP"/>
        </w:rPr>
        <w:t>improving</w:t>
      </w:r>
      <w:r w:rsidRPr="00F00BCE">
        <w:rPr>
          <w:rFonts w:ascii="Times New Roman" w:hAnsi="Times New Roman" w:cs="Times New Roman"/>
          <w:kern w:val="0"/>
          <w:sz w:val="24"/>
          <w:szCs w:val="24"/>
          <w:lang w:bidi="ne-NP"/>
        </w:rPr>
        <w:t xml:space="preserve"> regulatory capability.</w:t>
      </w:r>
    </w:p>
    <w:p w14:paraId="18F93D9C" w14:textId="77777777" w:rsidR="006D64DE" w:rsidRPr="00F00BCE" w:rsidRDefault="006D64DE" w:rsidP="006D64DE">
      <w:pPr>
        <w:spacing w:before="240" w:after="240" w:line="240" w:lineRule="auto"/>
        <w:jc w:val="both"/>
        <w:rPr>
          <w:rFonts w:ascii="Times New Roman" w:eastAsia="Times New Roman" w:hAnsi="Times New Roman" w:cs="Times New Roman"/>
          <w:color w:val="000000"/>
          <w:kern w:val="0"/>
          <w:sz w:val="24"/>
          <w:szCs w:val="24"/>
          <w:lang w:bidi="ne-NP"/>
          <w14:ligatures w14:val="none"/>
        </w:rPr>
      </w:pPr>
      <w:r w:rsidRPr="00F00BCE">
        <w:rPr>
          <w:rFonts w:ascii="Times New Roman" w:hAnsi="Times New Roman" w:cs="Times New Roman"/>
          <w:kern w:val="0"/>
          <w:sz w:val="24"/>
          <w:szCs w:val="24"/>
          <w:lang w:bidi="ne-NP"/>
        </w:rPr>
        <w:t>The three main activities of the Assessment</w:t>
      </w:r>
      <w:r w:rsidRPr="00F00BCE">
        <w:rPr>
          <w:rFonts w:ascii="Open Sans" w:eastAsia="Times New Roman" w:hAnsi="Open Sans" w:cs="Open Sans"/>
          <w:color w:val="000000"/>
          <w:kern w:val="0"/>
          <w:sz w:val="20"/>
          <w:szCs w:val="20"/>
          <w:lang w:bidi="ne-NP"/>
          <w14:ligatures w14:val="none"/>
        </w:rPr>
        <w:t xml:space="preserve"> </w:t>
      </w:r>
      <w:r w:rsidRPr="00F00BCE">
        <w:rPr>
          <w:rFonts w:ascii="Times New Roman" w:eastAsia="Times New Roman" w:hAnsi="Times New Roman" w:cs="Times New Roman"/>
          <w:color w:val="000000"/>
          <w:kern w:val="0"/>
          <w:sz w:val="24"/>
          <w:szCs w:val="24"/>
          <w:lang w:bidi="ne-NP"/>
          <w14:ligatures w14:val="none"/>
        </w:rPr>
        <w:t>Committee are:</w:t>
      </w:r>
    </w:p>
    <w:p w14:paraId="2CBD5A39" w14:textId="77777777" w:rsidR="006D64DE" w:rsidRPr="00F00BCE" w:rsidRDefault="006D64DE" w:rsidP="006D64DE">
      <w:pPr>
        <w:numPr>
          <w:ilvl w:val="0"/>
          <w:numId w:val="5"/>
        </w:numPr>
        <w:spacing w:after="0" w:line="240" w:lineRule="auto"/>
        <w:ind w:left="1170" w:right="450"/>
        <w:jc w:val="both"/>
        <w:rPr>
          <w:rFonts w:ascii="Times New Roman" w:eastAsia="Times New Roman" w:hAnsi="Times New Roman" w:cs="Times New Roman"/>
          <w:color w:val="000000"/>
          <w:kern w:val="0"/>
          <w:sz w:val="24"/>
          <w:szCs w:val="24"/>
          <w:lang w:bidi="ne-NP"/>
          <w14:ligatures w14:val="none"/>
        </w:rPr>
      </w:pPr>
      <w:r w:rsidRPr="00F00BCE">
        <w:rPr>
          <w:rFonts w:ascii="Times New Roman" w:eastAsia="Times New Roman" w:hAnsi="Times New Roman" w:cs="Times New Roman"/>
          <w:color w:val="000000"/>
          <w:kern w:val="0"/>
          <w:sz w:val="24"/>
          <w:szCs w:val="24"/>
          <w:lang w:bidi="ne-NP"/>
          <w14:ligatures w14:val="none"/>
        </w:rPr>
        <w:t>The conduct of </w:t>
      </w:r>
      <w:r w:rsidRPr="00F00BCE">
        <w:rPr>
          <w:rFonts w:ascii="Times New Roman" w:eastAsia="Times New Roman" w:hAnsi="Times New Roman" w:cs="Times New Roman"/>
          <w:b/>
          <w:bCs/>
          <w:color w:val="000000"/>
          <w:kern w:val="0"/>
          <w:sz w:val="24"/>
          <w:szCs w:val="24"/>
          <w:lang w:bidi="ne-NP"/>
          <w14:ligatures w14:val="none"/>
        </w:rPr>
        <w:t>Thematic Reviews</w:t>
      </w:r>
      <w:r w:rsidRPr="00F00BCE">
        <w:rPr>
          <w:rFonts w:ascii="Times New Roman" w:eastAsia="Times New Roman" w:hAnsi="Times New Roman" w:cs="Times New Roman"/>
          <w:color w:val="000000"/>
          <w:kern w:val="0"/>
          <w:sz w:val="24"/>
          <w:szCs w:val="24"/>
          <w:lang w:bidi="ne-NP"/>
          <w14:ligatures w14:val="none"/>
        </w:rPr>
        <w:t xml:space="preserve"> of particular IOSCO Principles and IOSCO Standards across </w:t>
      </w:r>
      <w:proofErr w:type="spellStart"/>
      <w:r w:rsidRPr="00F00BCE">
        <w:rPr>
          <w:rFonts w:ascii="Times New Roman" w:eastAsia="Times New Roman" w:hAnsi="Times New Roman" w:cs="Times New Roman"/>
          <w:color w:val="000000"/>
          <w:kern w:val="0"/>
          <w:sz w:val="24"/>
          <w:szCs w:val="24"/>
          <w:lang w:bidi="ne-NP"/>
          <w14:ligatures w14:val="none"/>
        </w:rPr>
        <w:t>IOSCO's</w:t>
      </w:r>
      <w:proofErr w:type="spellEnd"/>
      <w:r w:rsidRPr="00F00BCE">
        <w:rPr>
          <w:rFonts w:ascii="Times New Roman" w:eastAsia="Times New Roman" w:hAnsi="Times New Roman" w:cs="Times New Roman"/>
          <w:color w:val="000000"/>
          <w:kern w:val="0"/>
          <w:sz w:val="24"/>
          <w:szCs w:val="24"/>
          <w:lang w:bidi="ne-NP"/>
          <w14:ligatures w14:val="none"/>
        </w:rPr>
        <w:t xml:space="preserve"> membership. The aim of these Reviews will be to provide a snap shot of implementation of </w:t>
      </w:r>
      <w:proofErr w:type="spellStart"/>
      <w:r w:rsidRPr="00F00BCE">
        <w:rPr>
          <w:rFonts w:ascii="Times New Roman" w:eastAsia="Times New Roman" w:hAnsi="Times New Roman" w:cs="Times New Roman"/>
          <w:color w:val="000000"/>
          <w:kern w:val="0"/>
          <w:sz w:val="24"/>
          <w:szCs w:val="24"/>
          <w:lang w:bidi="ne-NP"/>
          <w14:ligatures w14:val="none"/>
        </w:rPr>
        <w:t>IOSCO's</w:t>
      </w:r>
      <w:proofErr w:type="spellEnd"/>
      <w:r w:rsidRPr="00F00BCE">
        <w:rPr>
          <w:rFonts w:ascii="Times New Roman" w:eastAsia="Times New Roman" w:hAnsi="Times New Roman" w:cs="Times New Roman"/>
          <w:color w:val="000000"/>
          <w:kern w:val="0"/>
          <w:sz w:val="24"/>
          <w:szCs w:val="24"/>
          <w:lang w:bidi="ne-NP"/>
          <w14:ligatures w14:val="none"/>
        </w:rPr>
        <w:t xml:space="preserve"> Principles and Standards. This snapshot will assist in identifying gaps in implementation, differences in approach to implementation, examples of good practice and difficulties and issues experienced in implementation. If appropriate, Reviews will address identified gaps in implementation; and</w:t>
      </w:r>
    </w:p>
    <w:p w14:paraId="773AFA4C" w14:textId="77777777" w:rsidR="006D64DE" w:rsidRPr="00F00BCE" w:rsidRDefault="006D64DE" w:rsidP="006D64DE">
      <w:pPr>
        <w:numPr>
          <w:ilvl w:val="0"/>
          <w:numId w:val="5"/>
        </w:numPr>
        <w:spacing w:after="0" w:line="240" w:lineRule="auto"/>
        <w:ind w:left="1170" w:right="450"/>
        <w:jc w:val="both"/>
        <w:rPr>
          <w:rFonts w:ascii="Times New Roman" w:eastAsia="Times New Roman" w:hAnsi="Times New Roman" w:cs="Times New Roman"/>
          <w:color w:val="000000"/>
          <w:kern w:val="0"/>
          <w:sz w:val="24"/>
          <w:szCs w:val="24"/>
          <w:lang w:bidi="ne-NP"/>
          <w14:ligatures w14:val="none"/>
        </w:rPr>
      </w:pPr>
      <w:r w:rsidRPr="00F00BCE">
        <w:rPr>
          <w:rFonts w:ascii="Times New Roman" w:eastAsia="Times New Roman" w:hAnsi="Times New Roman" w:cs="Times New Roman"/>
          <w:color w:val="000000"/>
          <w:kern w:val="0"/>
          <w:sz w:val="24"/>
          <w:szCs w:val="24"/>
          <w:lang w:bidi="ne-NP"/>
          <w14:ligatures w14:val="none"/>
        </w:rPr>
        <w:t>The conduct of </w:t>
      </w:r>
      <w:r w:rsidRPr="00F00BCE">
        <w:rPr>
          <w:rFonts w:ascii="Times New Roman" w:eastAsia="Times New Roman" w:hAnsi="Times New Roman" w:cs="Times New Roman"/>
          <w:b/>
          <w:bCs/>
          <w:color w:val="000000"/>
          <w:kern w:val="0"/>
          <w:sz w:val="24"/>
          <w:szCs w:val="24"/>
          <w:lang w:bidi="ne-NP"/>
          <w14:ligatures w14:val="none"/>
        </w:rPr>
        <w:t>IOSCO Standards Implementation Monitoring (ISIM) Reviews</w:t>
      </w:r>
      <w:r w:rsidRPr="00F00BCE">
        <w:rPr>
          <w:rFonts w:ascii="Times New Roman" w:eastAsia="Times New Roman" w:hAnsi="Times New Roman" w:cs="Times New Roman"/>
          <w:color w:val="000000"/>
          <w:kern w:val="0"/>
          <w:sz w:val="24"/>
          <w:szCs w:val="24"/>
          <w:lang w:bidi="ne-NP"/>
          <w14:ligatures w14:val="none"/>
        </w:rPr>
        <w:t>. The AC developed the ISIM program to complement its ongoing workstreams as a useful, less resource intensive, mechanism for monitoring implementation progress for a set of IOSCO Principles across IOSCO members. The aim of ISIM is to provide an overview of implementation, identify gaps, trends and good practices and targeted recommendations.</w:t>
      </w:r>
    </w:p>
    <w:p w14:paraId="2CA11B4A" w14:textId="77777777" w:rsidR="006D64DE" w:rsidRPr="006D64DE" w:rsidRDefault="006D64DE" w:rsidP="006D64DE">
      <w:pPr>
        <w:numPr>
          <w:ilvl w:val="0"/>
          <w:numId w:val="5"/>
        </w:numPr>
        <w:spacing w:after="0" w:line="240" w:lineRule="auto"/>
        <w:ind w:left="1170" w:right="450"/>
        <w:jc w:val="both"/>
        <w:rPr>
          <w:rFonts w:ascii="Times New Roman" w:hAnsi="Times New Roman" w:cs="Times New Roman"/>
          <w:sz w:val="24"/>
          <w:szCs w:val="24"/>
        </w:rPr>
      </w:pPr>
      <w:r w:rsidRPr="00F00BCE">
        <w:rPr>
          <w:rFonts w:ascii="Times New Roman" w:eastAsia="Times New Roman" w:hAnsi="Times New Roman" w:cs="Times New Roman"/>
          <w:b/>
          <w:bCs/>
          <w:color w:val="000000"/>
          <w:kern w:val="0"/>
          <w:sz w:val="24"/>
          <w:szCs w:val="24"/>
          <w:lang w:bidi="ne-NP"/>
          <w14:ligatures w14:val="none"/>
        </w:rPr>
        <w:t>Maintenance of the IOSCO Principles and Methodology</w:t>
      </w:r>
      <w:r w:rsidRPr="00F00BCE">
        <w:rPr>
          <w:rFonts w:ascii="Times New Roman" w:eastAsia="Times New Roman" w:hAnsi="Times New Roman" w:cs="Times New Roman"/>
          <w:color w:val="000000"/>
          <w:kern w:val="0"/>
          <w:sz w:val="24"/>
          <w:szCs w:val="24"/>
          <w:lang w:bidi="ne-NP"/>
          <w14:ligatures w14:val="none"/>
        </w:rPr>
        <w:t>. This work involves supporting users of the Methodology, updating the Methodology and assessing the need to update the IOSCO Principles. This may also involve programs to make the Methodology more accessible and user-friendly for members.</w:t>
      </w:r>
    </w:p>
    <w:p w14:paraId="529DA64B" w14:textId="77777777" w:rsidR="006D64DE" w:rsidRPr="004C175C" w:rsidRDefault="006D64DE" w:rsidP="00977DF7">
      <w:pPr>
        <w:jc w:val="both"/>
        <w:rPr>
          <w:rFonts w:ascii="Times New Roman" w:hAnsi="Times New Roman" w:cs="Times New Roman"/>
          <w:kern w:val="0"/>
          <w:sz w:val="24"/>
          <w:szCs w:val="24"/>
          <w:lang w:bidi="ne-NP"/>
        </w:rPr>
      </w:pPr>
    </w:p>
    <w:p w14:paraId="2036A1E5" w14:textId="77777777" w:rsidR="00930469" w:rsidRDefault="00930469" w:rsidP="00977DF7">
      <w:pPr>
        <w:jc w:val="both"/>
        <w:rPr>
          <w:rFonts w:ascii="Times New Roman" w:hAnsi="Times New Roman" w:cs="Times New Roman"/>
          <w:b/>
          <w:bCs/>
          <w:sz w:val="28"/>
          <w:szCs w:val="28"/>
        </w:rPr>
      </w:pPr>
    </w:p>
    <w:p w14:paraId="04BD299B" w14:textId="7D32C82F" w:rsidR="004404F1" w:rsidRPr="00930469" w:rsidRDefault="004404F1" w:rsidP="00977DF7">
      <w:pPr>
        <w:jc w:val="both"/>
        <w:rPr>
          <w:rFonts w:ascii="Times New Roman" w:hAnsi="Times New Roman" w:cs="Times New Roman"/>
          <w:b/>
          <w:bCs/>
          <w:sz w:val="32"/>
          <w:szCs w:val="32"/>
        </w:rPr>
      </w:pPr>
      <w:r w:rsidRPr="00930469">
        <w:rPr>
          <w:rFonts w:ascii="Times New Roman" w:hAnsi="Times New Roman" w:cs="Times New Roman"/>
          <w:b/>
          <w:bCs/>
          <w:sz w:val="32"/>
          <w:szCs w:val="32"/>
        </w:rPr>
        <w:lastRenderedPageBreak/>
        <w:t>Conclusion</w:t>
      </w:r>
    </w:p>
    <w:p w14:paraId="05FCADEE" w14:textId="29CC0F92" w:rsidR="00B04336" w:rsidRDefault="0051717D" w:rsidP="00101F69">
      <w:pPr>
        <w:jc w:val="both"/>
        <w:rPr>
          <w:rFonts w:ascii="Times New Roman" w:hAnsi="Times New Roman" w:cs="Times New Roman"/>
          <w:kern w:val="0"/>
          <w:sz w:val="24"/>
          <w:szCs w:val="24"/>
          <w:lang w:bidi="ne-NP"/>
        </w:rPr>
      </w:pPr>
      <w:r w:rsidRPr="004C175C">
        <w:rPr>
          <w:rFonts w:ascii="Times New Roman" w:hAnsi="Times New Roman" w:cs="Times New Roman"/>
          <w:kern w:val="0"/>
          <w:sz w:val="24"/>
          <w:szCs w:val="24"/>
          <w:lang w:bidi="ne-NP"/>
        </w:rPr>
        <w:t xml:space="preserve">The stability and state of development of a financial system depend on a broad range of structural, institutional, and policy factors as they affect the attitude of the private sector toward risk taking, the scope and reach of financial services, and the quality of financial sector governance. Moreover, they influence the effectiveness of financial policies in fostering sound and well-functioning financial institutions and markets.  Being one of the critical </w:t>
      </w:r>
      <w:r w:rsidR="000B5307" w:rsidRPr="004C175C">
        <w:rPr>
          <w:rFonts w:ascii="Times New Roman" w:hAnsi="Times New Roman" w:cs="Times New Roman"/>
          <w:kern w:val="0"/>
          <w:sz w:val="24"/>
          <w:szCs w:val="24"/>
          <w:lang w:bidi="ne-NP"/>
        </w:rPr>
        <w:t>components</w:t>
      </w:r>
      <w:r w:rsidRPr="004C175C">
        <w:rPr>
          <w:rFonts w:ascii="Times New Roman" w:hAnsi="Times New Roman" w:cs="Times New Roman"/>
          <w:kern w:val="0"/>
          <w:sz w:val="24"/>
          <w:szCs w:val="24"/>
          <w:lang w:bidi="ne-NP"/>
        </w:rPr>
        <w:t xml:space="preserve"> of financial system, c</w:t>
      </w:r>
      <w:r w:rsidR="004404F1" w:rsidRPr="004C175C">
        <w:rPr>
          <w:rFonts w:ascii="Times New Roman" w:hAnsi="Times New Roman" w:cs="Times New Roman"/>
          <w:sz w:val="24"/>
          <w:szCs w:val="24"/>
        </w:rPr>
        <w:t xml:space="preserve">apital market plays a vital role in the economic growth and national prosperity through a functioning mechanism for efficient mobilization of scattered savings, liquidity management and risk diversification. As it </w:t>
      </w:r>
      <w:r w:rsidR="00B04336" w:rsidRPr="004C175C">
        <w:rPr>
          <w:rFonts w:ascii="Times New Roman" w:hAnsi="Times New Roman" w:cs="Times New Roman"/>
          <w:sz w:val="24"/>
          <w:szCs w:val="24"/>
        </w:rPr>
        <w:t>has been recognized as a gateway for capital mobilization</w:t>
      </w:r>
      <w:r w:rsidR="004404F1" w:rsidRPr="004C175C">
        <w:rPr>
          <w:rFonts w:ascii="Times New Roman" w:hAnsi="Times New Roman" w:cs="Times New Roman"/>
          <w:sz w:val="24"/>
          <w:szCs w:val="24"/>
        </w:rPr>
        <w:t xml:space="preserve">, Government of Nepal should </w:t>
      </w:r>
      <w:r w:rsidR="00B04336" w:rsidRPr="004C175C">
        <w:rPr>
          <w:rFonts w:ascii="Times New Roman" w:hAnsi="Times New Roman" w:cs="Times New Roman"/>
          <w:sz w:val="24"/>
          <w:szCs w:val="24"/>
        </w:rPr>
        <w:t>prioritize</w:t>
      </w:r>
      <w:r w:rsidR="004404F1" w:rsidRPr="004C175C">
        <w:rPr>
          <w:rFonts w:ascii="Times New Roman" w:hAnsi="Times New Roman" w:cs="Times New Roman"/>
          <w:sz w:val="24"/>
          <w:szCs w:val="24"/>
        </w:rPr>
        <w:t xml:space="preserve"> the securities and commodity markets as a backbone of economy.</w:t>
      </w:r>
      <w:r w:rsidR="00B04336" w:rsidRPr="004C175C">
        <w:rPr>
          <w:rFonts w:ascii="Times New Roman" w:hAnsi="Times New Roman" w:cs="Times New Roman"/>
          <w:sz w:val="24"/>
          <w:szCs w:val="24"/>
        </w:rPr>
        <w:t xml:space="preserve"> As an apex regulator of capital market, SEBON with cooperation from regional and international organizations has taken several initiates time </w:t>
      </w:r>
      <w:r w:rsidR="008238FE" w:rsidRPr="004C175C">
        <w:rPr>
          <w:rFonts w:ascii="Times New Roman" w:hAnsi="Times New Roman" w:cs="Times New Roman"/>
          <w:sz w:val="24"/>
          <w:szCs w:val="24"/>
        </w:rPr>
        <w:t>to</w:t>
      </w:r>
      <w:r w:rsidR="00B04336" w:rsidRPr="004C175C">
        <w:rPr>
          <w:rFonts w:ascii="Times New Roman" w:hAnsi="Times New Roman" w:cs="Times New Roman"/>
          <w:sz w:val="24"/>
          <w:szCs w:val="24"/>
        </w:rPr>
        <w:t xml:space="preserve"> time, through formulation and implementation of various strategic programs and developmental Initiatives in the evolution </w:t>
      </w:r>
      <w:r w:rsidR="008238FE" w:rsidRPr="004C175C">
        <w:rPr>
          <w:rFonts w:ascii="Times New Roman" w:hAnsi="Times New Roman" w:cs="Times New Roman"/>
          <w:sz w:val="24"/>
          <w:szCs w:val="24"/>
        </w:rPr>
        <w:t>process</w:t>
      </w:r>
      <w:r w:rsidR="00B04336" w:rsidRPr="004C175C">
        <w:rPr>
          <w:rFonts w:ascii="Times New Roman" w:hAnsi="Times New Roman" w:cs="Times New Roman"/>
          <w:sz w:val="24"/>
          <w:szCs w:val="24"/>
        </w:rPr>
        <w:t xml:space="preserve">. In fact, </w:t>
      </w:r>
      <w:r w:rsidR="008238FE" w:rsidRPr="004C175C">
        <w:rPr>
          <w:rFonts w:ascii="Times New Roman" w:hAnsi="Times New Roman" w:cs="Times New Roman"/>
          <w:sz w:val="24"/>
          <w:szCs w:val="24"/>
        </w:rPr>
        <w:t>capital market</w:t>
      </w:r>
      <w:r w:rsidR="00B04336" w:rsidRPr="004C175C">
        <w:rPr>
          <w:rFonts w:ascii="Times New Roman" w:hAnsi="Times New Roman" w:cs="Times New Roman"/>
          <w:sz w:val="24"/>
          <w:szCs w:val="24"/>
        </w:rPr>
        <w:t xml:space="preserve"> reform also means</w:t>
      </w:r>
      <w:r w:rsidR="008238FE" w:rsidRPr="004C175C">
        <w:rPr>
          <w:rFonts w:ascii="Times New Roman" w:hAnsi="Times New Roman" w:cs="Times New Roman"/>
          <w:sz w:val="24"/>
          <w:szCs w:val="24"/>
        </w:rPr>
        <w:t xml:space="preserve"> bringing</w:t>
      </w:r>
      <w:r w:rsidR="00B04336" w:rsidRPr="004C175C">
        <w:rPr>
          <w:rFonts w:ascii="Times New Roman" w:hAnsi="Times New Roman" w:cs="Times New Roman"/>
          <w:sz w:val="24"/>
          <w:szCs w:val="24"/>
        </w:rPr>
        <w:t xml:space="preserve"> competition, transparency, financial discipline and governance</w:t>
      </w:r>
      <w:r w:rsidR="008238FE" w:rsidRPr="004C175C">
        <w:rPr>
          <w:rFonts w:ascii="Times New Roman" w:hAnsi="Times New Roman" w:cs="Times New Roman"/>
          <w:sz w:val="24"/>
          <w:szCs w:val="24"/>
        </w:rPr>
        <w:t xml:space="preserve">, however, changing market complexities, new and innovative products, rapidly changing technology, dynamism in investors' demand and recent development in international regulatory aspects have triggered to take the reform initiatives. </w:t>
      </w:r>
      <w:r w:rsidR="00B04336" w:rsidRPr="004C175C">
        <w:rPr>
          <w:rFonts w:ascii="Times New Roman" w:hAnsi="Times New Roman" w:cs="Times New Roman"/>
          <w:sz w:val="24"/>
          <w:szCs w:val="24"/>
        </w:rPr>
        <w:t>Nepalese capital market reforms have long been overdue;</w:t>
      </w:r>
      <w:r w:rsidR="00101F69" w:rsidRPr="004C175C">
        <w:rPr>
          <w:rFonts w:ascii="Times New Roman" w:hAnsi="Times New Roman" w:cs="Times New Roman"/>
          <w:sz w:val="24"/>
          <w:szCs w:val="24"/>
        </w:rPr>
        <w:t xml:space="preserve"> though we have more than three decades of history. We can take examples from other Asian nations to compare our progress track when contemporary counterparts and their markets. </w:t>
      </w:r>
      <w:r w:rsidR="00F80884" w:rsidRPr="004C175C">
        <w:rPr>
          <w:rFonts w:ascii="Times New Roman" w:hAnsi="Times New Roman" w:cs="Times New Roman"/>
          <w:kern w:val="0"/>
          <w:sz w:val="24"/>
          <w:szCs w:val="24"/>
          <w:lang w:bidi="ne-NP"/>
        </w:rPr>
        <w:t>The sectoral development assessment is to some extent subsumed in International Organization of Securities Commission's (</w:t>
      </w:r>
      <w:proofErr w:type="spellStart"/>
      <w:r w:rsidR="00F80884" w:rsidRPr="004C175C">
        <w:rPr>
          <w:rFonts w:ascii="Times New Roman" w:hAnsi="Times New Roman" w:cs="Times New Roman"/>
          <w:kern w:val="0"/>
          <w:sz w:val="24"/>
          <w:szCs w:val="24"/>
          <w:lang w:bidi="ne-NP"/>
        </w:rPr>
        <w:t>IOSCO’s</w:t>
      </w:r>
      <w:proofErr w:type="spellEnd"/>
      <w:r w:rsidR="00F80884" w:rsidRPr="004C175C">
        <w:rPr>
          <w:rFonts w:ascii="Times New Roman" w:hAnsi="Times New Roman" w:cs="Times New Roman"/>
          <w:kern w:val="0"/>
          <w:sz w:val="24"/>
          <w:szCs w:val="24"/>
          <w:lang w:bidi="ne-NP"/>
        </w:rPr>
        <w:t xml:space="preserve">) Objectives and Principles of Securities Regulation. Investor protection, fairness, efficiency, and </w:t>
      </w:r>
      <w:r w:rsidR="004C175C" w:rsidRPr="004C175C">
        <w:rPr>
          <w:rFonts w:ascii="Times New Roman" w:hAnsi="Times New Roman" w:cs="Times New Roman"/>
          <w:kern w:val="0"/>
          <w:sz w:val="24"/>
          <w:szCs w:val="24"/>
          <w:lang w:bidi="ne-NP"/>
        </w:rPr>
        <w:t>transparency are</w:t>
      </w:r>
      <w:r w:rsidR="00F80884" w:rsidRPr="004C175C">
        <w:rPr>
          <w:rFonts w:ascii="Times New Roman" w:hAnsi="Times New Roman" w:cs="Times New Roman"/>
          <w:kern w:val="0"/>
          <w:sz w:val="24"/>
          <w:szCs w:val="24"/>
          <w:lang w:bidi="ne-NP"/>
        </w:rPr>
        <w:t xml:space="preserve"> among the most important prerequisites for the development of organized securities markets. The legal, institutional, and policy framework are needed to ensure effectiveness of financial sector </w:t>
      </w:r>
      <w:r w:rsidR="00432B5D">
        <w:rPr>
          <w:rFonts w:ascii="Times New Roman" w:hAnsi="Times New Roman" w:cs="Times New Roman"/>
          <w:kern w:val="0"/>
          <w:sz w:val="24"/>
          <w:szCs w:val="24"/>
          <w:lang w:bidi="ne-NP"/>
        </w:rPr>
        <w:t xml:space="preserve">regulation and </w:t>
      </w:r>
      <w:r w:rsidR="00F80884" w:rsidRPr="004C175C">
        <w:rPr>
          <w:rFonts w:ascii="Times New Roman" w:hAnsi="Times New Roman" w:cs="Times New Roman"/>
          <w:kern w:val="0"/>
          <w:sz w:val="24"/>
          <w:szCs w:val="24"/>
          <w:lang w:bidi="ne-NP"/>
        </w:rPr>
        <w:t>supervision.</w:t>
      </w:r>
    </w:p>
    <w:p w14:paraId="10A27C13" w14:textId="7B9D9C15" w:rsidR="000B41CA" w:rsidRPr="00716354" w:rsidRDefault="000B41CA" w:rsidP="00AC13A3">
      <w:pPr>
        <w:autoSpaceDE w:val="0"/>
        <w:autoSpaceDN w:val="0"/>
        <w:adjustRightInd w:val="0"/>
        <w:spacing w:after="0" w:line="240" w:lineRule="auto"/>
        <w:jc w:val="both"/>
        <w:rPr>
          <w:rFonts w:ascii="Times New Roman" w:hAnsi="Times New Roman" w:cs="Times New Roman"/>
          <w:kern w:val="0"/>
          <w:sz w:val="24"/>
          <w:szCs w:val="24"/>
          <w:lang w:bidi="ne-NP"/>
        </w:rPr>
      </w:pPr>
      <w:r>
        <w:rPr>
          <w:rFonts w:ascii="Times New Roman" w:hAnsi="Times New Roman" w:cs="Times New Roman"/>
          <w:kern w:val="0"/>
          <w:sz w:val="24"/>
          <w:szCs w:val="24"/>
          <w:lang w:bidi="ne-NP"/>
        </w:rPr>
        <w:t>Capital market development</w:t>
      </w:r>
      <w:r w:rsidR="00AC13A3">
        <w:rPr>
          <w:rFonts w:ascii="Times New Roman" w:hAnsi="Times New Roman" w:cs="Times New Roman"/>
          <w:kern w:val="0"/>
          <w:sz w:val="24"/>
          <w:szCs w:val="24"/>
          <w:lang w:bidi="ne-NP"/>
        </w:rPr>
        <w:t xml:space="preserve"> process</w:t>
      </w:r>
      <w:r>
        <w:rPr>
          <w:rFonts w:ascii="Times New Roman" w:hAnsi="Times New Roman" w:cs="Times New Roman"/>
          <w:kern w:val="0"/>
          <w:sz w:val="24"/>
          <w:szCs w:val="24"/>
          <w:lang w:bidi="ne-NP"/>
        </w:rPr>
        <w:t xml:space="preserve"> needs reform time to time </w:t>
      </w:r>
      <w:r w:rsidRPr="0064513B">
        <w:rPr>
          <w:rFonts w:ascii="Times New Roman" w:hAnsi="Times New Roman" w:cs="Times New Roman"/>
          <w:kern w:val="0"/>
          <w:sz w:val="24"/>
          <w:szCs w:val="24"/>
          <w:lang w:bidi="ne-NP"/>
        </w:rPr>
        <w:t>ensur</w:t>
      </w:r>
      <w:r>
        <w:rPr>
          <w:rFonts w:ascii="Times New Roman" w:hAnsi="Times New Roman" w:cs="Times New Roman"/>
          <w:kern w:val="0"/>
          <w:sz w:val="24"/>
          <w:szCs w:val="24"/>
          <w:lang w:bidi="ne-NP"/>
        </w:rPr>
        <w:t>ing</w:t>
      </w:r>
      <w:r w:rsidRPr="0064513B">
        <w:rPr>
          <w:rFonts w:ascii="Times New Roman" w:hAnsi="Times New Roman" w:cs="Times New Roman"/>
          <w:kern w:val="0"/>
          <w:sz w:val="24"/>
          <w:szCs w:val="24"/>
          <w:lang w:bidi="ne-NP"/>
        </w:rPr>
        <w:t xml:space="preserve"> that regulatory systems remain effective in the </w:t>
      </w:r>
      <w:r>
        <w:rPr>
          <w:rFonts w:ascii="Times New Roman" w:hAnsi="Times New Roman" w:cs="Times New Roman"/>
          <w:kern w:val="0"/>
          <w:sz w:val="24"/>
          <w:szCs w:val="24"/>
          <w:lang w:bidi="ne-NP"/>
        </w:rPr>
        <w:t xml:space="preserve">changing environment and national-international market </w:t>
      </w:r>
      <w:r w:rsidRPr="0064513B">
        <w:rPr>
          <w:rFonts w:ascii="Times New Roman" w:hAnsi="Times New Roman" w:cs="Times New Roman"/>
          <w:kern w:val="0"/>
          <w:sz w:val="24"/>
          <w:szCs w:val="24"/>
          <w:lang w:bidi="ne-NP"/>
        </w:rPr>
        <w:t>scenario</w:t>
      </w:r>
      <w:r>
        <w:rPr>
          <w:rFonts w:ascii="Times New Roman" w:hAnsi="Times New Roman" w:cs="Times New Roman"/>
          <w:kern w:val="0"/>
          <w:sz w:val="24"/>
          <w:szCs w:val="24"/>
          <w:lang w:bidi="ne-NP"/>
        </w:rPr>
        <w:t>s</w:t>
      </w:r>
      <w:r w:rsidRPr="0064513B">
        <w:rPr>
          <w:rFonts w:ascii="Times New Roman" w:hAnsi="Times New Roman" w:cs="Times New Roman"/>
          <w:kern w:val="0"/>
          <w:sz w:val="24"/>
          <w:szCs w:val="24"/>
          <w:lang w:bidi="ne-NP"/>
        </w:rPr>
        <w:t xml:space="preserve"> </w:t>
      </w:r>
      <w:r w:rsidR="00AC13A3">
        <w:rPr>
          <w:rFonts w:ascii="Times New Roman" w:hAnsi="Times New Roman" w:cs="Times New Roman"/>
          <w:kern w:val="0"/>
          <w:sz w:val="24"/>
          <w:szCs w:val="24"/>
          <w:lang w:bidi="ne-NP"/>
        </w:rPr>
        <w:t xml:space="preserve">along </w:t>
      </w:r>
      <w:r>
        <w:rPr>
          <w:rFonts w:ascii="Times New Roman" w:hAnsi="Times New Roman" w:cs="Times New Roman"/>
          <w:kern w:val="0"/>
          <w:sz w:val="24"/>
          <w:szCs w:val="24"/>
          <w:lang w:bidi="ne-NP"/>
        </w:rPr>
        <w:t xml:space="preserve">with </w:t>
      </w:r>
      <w:r w:rsidR="00AC13A3">
        <w:rPr>
          <w:rFonts w:ascii="Times New Roman" w:hAnsi="Times New Roman" w:cs="Times New Roman"/>
          <w:kern w:val="0"/>
          <w:sz w:val="24"/>
          <w:szCs w:val="24"/>
          <w:lang w:bidi="ne-NP"/>
        </w:rPr>
        <w:t>shifts</w:t>
      </w:r>
      <w:r>
        <w:rPr>
          <w:rFonts w:ascii="Times New Roman" w:hAnsi="Times New Roman" w:cs="Times New Roman"/>
          <w:kern w:val="0"/>
          <w:sz w:val="24"/>
          <w:szCs w:val="24"/>
          <w:lang w:bidi="ne-NP"/>
        </w:rPr>
        <w:t xml:space="preserve"> in priorities</w:t>
      </w:r>
      <w:r w:rsidRPr="0064513B">
        <w:rPr>
          <w:rFonts w:ascii="Times New Roman" w:hAnsi="Times New Roman" w:cs="Times New Roman"/>
          <w:kern w:val="0"/>
          <w:sz w:val="24"/>
          <w:szCs w:val="24"/>
          <w:lang w:bidi="ne-NP"/>
        </w:rPr>
        <w:t>.</w:t>
      </w:r>
      <w:r>
        <w:rPr>
          <w:rFonts w:ascii="Times New Roman" w:hAnsi="Times New Roman" w:cs="Times New Roman"/>
          <w:kern w:val="0"/>
          <w:sz w:val="24"/>
          <w:szCs w:val="24"/>
          <w:lang w:bidi="ne-NP"/>
        </w:rPr>
        <w:t xml:space="preserve"> In light of this background, r</w:t>
      </w:r>
      <w:r w:rsidRPr="00716354">
        <w:rPr>
          <w:rFonts w:ascii="Times New Roman" w:hAnsi="Times New Roman" w:cs="Times New Roman"/>
          <w:kern w:val="0"/>
          <w:sz w:val="24"/>
          <w:szCs w:val="24"/>
          <w:lang w:bidi="ne-NP"/>
        </w:rPr>
        <w:t>ecognition</w:t>
      </w:r>
      <w:r>
        <w:rPr>
          <w:rFonts w:ascii="Times New Roman" w:hAnsi="Times New Roman" w:cs="Times New Roman"/>
          <w:kern w:val="0"/>
          <w:sz w:val="24"/>
          <w:szCs w:val="24"/>
          <w:lang w:bidi="ne-NP"/>
        </w:rPr>
        <w:t xml:space="preserve"> of</w:t>
      </w:r>
      <w:r w:rsidRPr="00716354">
        <w:rPr>
          <w:rFonts w:ascii="Times New Roman" w:hAnsi="Times New Roman" w:cs="Times New Roman"/>
          <w:kern w:val="0"/>
          <w:sz w:val="24"/>
          <w:szCs w:val="24"/>
          <w:lang w:bidi="ne-NP"/>
        </w:rPr>
        <w:t xml:space="preserve"> structural deficiencies in </w:t>
      </w:r>
      <w:r>
        <w:rPr>
          <w:rFonts w:ascii="Times New Roman" w:hAnsi="Times New Roman" w:cs="Times New Roman"/>
          <w:kern w:val="0"/>
          <w:sz w:val="24"/>
          <w:szCs w:val="24"/>
          <w:lang w:bidi="ne-NP"/>
        </w:rPr>
        <w:t>our</w:t>
      </w:r>
      <w:r w:rsidRPr="00716354">
        <w:rPr>
          <w:rFonts w:ascii="Times New Roman" w:hAnsi="Times New Roman" w:cs="Times New Roman"/>
          <w:kern w:val="0"/>
          <w:sz w:val="24"/>
          <w:szCs w:val="24"/>
          <w:lang w:bidi="ne-NP"/>
        </w:rPr>
        <w:t xml:space="preserve"> capital market</w:t>
      </w:r>
      <w:r>
        <w:rPr>
          <w:rFonts w:ascii="Times New Roman" w:hAnsi="Times New Roman" w:cs="Times New Roman"/>
          <w:kern w:val="0"/>
          <w:sz w:val="24"/>
          <w:szCs w:val="24"/>
          <w:lang w:bidi="ne-NP"/>
        </w:rPr>
        <w:t xml:space="preserve"> is the first step we should take. Thereafter, time has come to review our r</w:t>
      </w:r>
      <w:r w:rsidRPr="00716354">
        <w:rPr>
          <w:rFonts w:ascii="Times New Roman" w:hAnsi="Times New Roman" w:cs="Times New Roman"/>
          <w:kern w:val="0"/>
          <w:sz w:val="24"/>
          <w:szCs w:val="24"/>
          <w:lang w:bidi="ne-NP"/>
        </w:rPr>
        <w:t>ecent efforts to strengthen the regulatory framework</w:t>
      </w:r>
      <w:r>
        <w:rPr>
          <w:rFonts w:ascii="Times New Roman" w:hAnsi="Times New Roman" w:cs="Times New Roman"/>
          <w:kern w:val="0"/>
          <w:sz w:val="24"/>
          <w:szCs w:val="24"/>
          <w:lang w:bidi="ne-NP"/>
        </w:rPr>
        <w:t xml:space="preserve"> and do the a</w:t>
      </w:r>
      <w:r w:rsidRPr="00716354">
        <w:rPr>
          <w:rFonts w:ascii="Times New Roman" w:hAnsi="Times New Roman" w:cs="Times New Roman"/>
          <w:kern w:val="0"/>
          <w:sz w:val="24"/>
          <w:szCs w:val="24"/>
          <w:lang w:bidi="ne-NP"/>
        </w:rPr>
        <w:t>ssess</w:t>
      </w:r>
      <w:r>
        <w:rPr>
          <w:rFonts w:ascii="Times New Roman" w:hAnsi="Times New Roman" w:cs="Times New Roman"/>
          <w:kern w:val="0"/>
          <w:sz w:val="24"/>
          <w:szCs w:val="24"/>
          <w:lang w:bidi="ne-NP"/>
        </w:rPr>
        <w:t>ment of</w:t>
      </w:r>
      <w:r w:rsidRPr="00716354">
        <w:rPr>
          <w:rFonts w:ascii="Times New Roman" w:hAnsi="Times New Roman" w:cs="Times New Roman"/>
          <w:kern w:val="0"/>
          <w:sz w:val="24"/>
          <w:szCs w:val="24"/>
          <w:lang w:bidi="ne-NP"/>
        </w:rPr>
        <w:t xml:space="preserve"> </w:t>
      </w:r>
      <w:r>
        <w:rPr>
          <w:rFonts w:ascii="Times New Roman" w:hAnsi="Times New Roman" w:cs="Times New Roman"/>
          <w:kern w:val="0"/>
          <w:sz w:val="24"/>
          <w:szCs w:val="24"/>
          <w:lang w:bidi="ne-NP"/>
        </w:rPr>
        <w:t>our</w:t>
      </w:r>
      <w:r w:rsidRPr="00716354">
        <w:rPr>
          <w:rFonts w:ascii="Times New Roman" w:hAnsi="Times New Roman" w:cs="Times New Roman"/>
          <w:kern w:val="0"/>
          <w:sz w:val="24"/>
          <w:szCs w:val="24"/>
          <w:lang w:bidi="ne-NP"/>
        </w:rPr>
        <w:t xml:space="preserve"> current status </w:t>
      </w:r>
      <w:r>
        <w:rPr>
          <w:rFonts w:ascii="Times New Roman" w:hAnsi="Times New Roman" w:cs="Times New Roman"/>
          <w:kern w:val="0"/>
          <w:sz w:val="24"/>
          <w:szCs w:val="24"/>
          <w:lang w:bidi="ne-NP"/>
        </w:rPr>
        <w:t>and outcomes. The most importantly i</w:t>
      </w:r>
      <w:r w:rsidRPr="00716354">
        <w:rPr>
          <w:rFonts w:ascii="Times New Roman" w:hAnsi="Times New Roman" w:cs="Times New Roman"/>
          <w:kern w:val="0"/>
          <w:sz w:val="24"/>
          <w:szCs w:val="24"/>
          <w:lang w:bidi="ne-NP"/>
        </w:rPr>
        <w:t>dentify</w:t>
      </w:r>
      <w:r>
        <w:rPr>
          <w:rFonts w:ascii="Times New Roman" w:hAnsi="Times New Roman" w:cs="Times New Roman"/>
          <w:kern w:val="0"/>
          <w:sz w:val="24"/>
          <w:szCs w:val="24"/>
          <w:lang w:bidi="ne-NP"/>
        </w:rPr>
        <w:t>ing</w:t>
      </w:r>
      <w:r w:rsidRPr="00716354">
        <w:rPr>
          <w:rFonts w:ascii="Times New Roman" w:hAnsi="Times New Roman" w:cs="Times New Roman"/>
          <w:kern w:val="0"/>
          <w:sz w:val="24"/>
          <w:szCs w:val="24"/>
          <w:lang w:bidi="ne-NP"/>
        </w:rPr>
        <w:t xml:space="preserve"> the remaining gaps in the regulatory and institutional framework</w:t>
      </w:r>
      <w:r>
        <w:rPr>
          <w:rFonts w:ascii="Times New Roman" w:hAnsi="Times New Roman" w:cs="Times New Roman"/>
          <w:kern w:val="0"/>
          <w:sz w:val="24"/>
          <w:szCs w:val="24"/>
          <w:lang w:bidi="ne-NP"/>
        </w:rPr>
        <w:t xml:space="preserve"> is crucial </w:t>
      </w:r>
      <w:r w:rsidR="00AC13A3">
        <w:rPr>
          <w:rFonts w:ascii="Times New Roman" w:hAnsi="Times New Roman" w:cs="Times New Roman"/>
          <w:kern w:val="0"/>
          <w:sz w:val="24"/>
          <w:szCs w:val="24"/>
          <w:lang w:bidi="ne-NP"/>
        </w:rPr>
        <w:t>aimed at reforming our capital market by putting p</w:t>
      </w:r>
      <w:r w:rsidRPr="00716354">
        <w:rPr>
          <w:rFonts w:ascii="Times New Roman" w:hAnsi="Times New Roman" w:cs="Times New Roman"/>
          <w:kern w:val="0"/>
          <w:sz w:val="24"/>
          <w:szCs w:val="24"/>
          <w:lang w:bidi="ne-NP"/>
        </w:rPr>
        <w:t xml:space="preserve">olicy recommendations </w:t>
      </w:r>
      <w:r w:rsidR="00AC13A3">
        <w:rPr>
          <w:rFonts w:ascii="Times New Roman" w:hAnsi="Times New Roman" w:cs="Times New Roman"/>
          <w:kern w:val="0"/>
          <w:sz w:val="24"/>
          <w:szCs w:val="24"/>
          <w:lang w:bidi="ne-NP"/>
        </w:rPr>
        <w:t>into the actions with the help of expert agency like</w:t>
      </w:r>
      <w:r w:rsidR="000C09FA">
        <w:rPr>
          <w:rFonts w:ascii="Times New Roman" w:hAnsi="Times New Roman" w:cs="Times New Roman"/>
          <w:kern w:val="0"/>
          <w:sz w:val="24"/>
          <w:szCs w:val="24"/>
          <w:lang w:bidi="ne-NP"/>
        </w:rPr>
        <w:t xml:space="preserve"> IOSCO, IMF</w:t>
      </w:r>
      <w:r w:rsidR="00AC13A3">
        <w:rPr>
          <w:rFonts w:ascii="Times New Roman" w:hAnsi="Times New Roman" w:cs="Times New Roman"/>
          <w:kern w:val="0"/>
          <w:sz w:val="24"/>
          <w:szCs w:val="24"/>
          <w:lang w:bidi="ne-NP"/>
        </w:rPr>
        <w:t xml:space="preserve">, </w:t>
      </w:r>
      <w:proofErr w:type="spellStart"/>
      <w:r w:rsidR="00AC13A3">
        <w:rPr>
          <w:rFonts w:ascii="Times New Roman" w:hAnsi="Times New Roman" w:cs="Times New Roman"/>
          <w:kern w:val="0"/>
          <w:sz w:val="24"/>
          <w:szCs w:val="24"/>
          <w:lang w:bidi="ne-NP"/>
        </w:rPr>
        <w:t>ADB</w:t>
      </w:r>
      <w:proofErr w:type="spellEnd"/>
      <w:r w:rsidR="00AC13A3">
        <w:rPr>
          <w:rFonts w:ascii="Times New Roman" w:hAnsi="Times New Roman" w:cs="Times New Roman"/>
          <w:kern w:val="0"/>
          <w:sz w:val="24"/>
          <w:szCs w:val="24"/>
          <w:lang w:bidi="ne-NP"/>
        </w:rPr>
        <w:t xml:space="preserve"> etc</w:t>
      </w:r>
      <w:r w:rsidR="007A0B19">
        <w:rPr>
          <w:rFonts w:ascii="Times New Roman" w:hAnsi="Times New Roman" w:cs="Times New Roman"/>
          <w:kern w:val="0"/>
          <w:sz w:val="24"/>
          <w:szCs w:val="24"/>
          <w:lang w:bidi="ne-NP"/>
        </w:rPr>
        <w:t>.</w:t>
      </w:r>
      <w:r w:rsidR="00AC13A3">
        <w:rPr>
          <w:rFonts w:ascii="Times New Roman" w:hAnsi="Times New Roman" w:cs="Times New Roman"/>
          <w:kern w:val="0"/>
          <w:sz w:val="24"/>
          <w:szCs w:val="24"/>
          <w:lang w:bidi="ne-NP"/>
        </w:rPr>
        <w:t xml:space="preserve"> </w:t>
      </w:r>
      <w:r w:rsidRPr="00716354">
        <w:rPr>
          <w:rFonts w:ascii="Times New Roman" w:hAnsi="Times New Roman" w:cs="Times New Roman"/>
          <w:kern w:val="0"/>
          <w:sz w:val="24"/>
          <w:szCs w:val="24"/>
          <w:lang w:bidi="ne-NP"/>
        </w:rPr>
        <w:t xml:space="preserve">for the </w:t>
      </w:r>
      <w:r w:rsidR="00AC13A3">
        <w:rPr>
          <w:rFonts w:ascii="Times New Roman" w:hAnsi="Times New Roman" w:cs="Times New Roman"/>
          <w:kern w:val="0"/>
          <w:sz w:val="24"/>
          <w:szCs w:val="24"/>
          <w:lang w:bidi="ne-NP"/>
        </w:rPr>
        <w:t xml:space="preserve">desired </w:t>
      </w:r>
      <w:r w:rsidRPr="00716354">
        <w:rPr>
          <w:rFonts w:ascii="Times New Roman" w:hAnsi="Times New Roman" w:cs="Times New Roman"/>
          <w:kern w:val="0"/>
          <w:sz w:val="24"/>
          <w:szCs w:val="24"/>
          <w:lang w:bidi="ne-NP"/>
        </w:rPr>
        <w:t>reform</w:t>
      </w:r>
      <w:r>
        <w:rPr>
          <w:rFonts w:ascii="Times New Roman" w:hAnsi="Times New Roman" w:cs="Times New Roman"/>
          <w:kern w:val="0"/>
          <w:sz w:val="24"/>
          <w:szCs w:val="24"/>
          <w:lang w:bidi="ne-NP"/>
        </w:rPr>
        <w:t>.</w:t>
      </w:r>
    </w:p>
    <w:p w14:paraId="70849BFA" w14:textId="77777777" w:rsidR="000B41CA" w:rsidRPr="004C175C" w:rsidRDefault="000B41CA" w:rsidP="00101F69">
      <w:pPr>
        <w:jc w:val="both"/>
        <w:rPr>
          <w:rFonts w:ascii="Times New Roman" w:hAnsi="Times New Roman" w:cs="Times New Roman"/>
          <w:sz w:val="24"/>
          <w:szCs w:val="24"/>
        </w:rPr>
      </w:pPr>
    </w:p>
    <w:p w14:paraId="23EE6E5D" w14:textId="77777777" w:rsidR="00E1776E" w:rsidRPr="002238C5" w:rsidRDefault="00E1776E" w:rsidP="00E1776E">
      <w:pPr>
        <w:jc w:val="both"/>
        <w:rPr>
          <w:rFonts w:ascii="Times New Roman" w:hAnsi="Times New Roman" w:cs="Times New Roman"/>
          <w:b/>
          <w:bCs/>
          <w:sz w:val="28"/>
          <w:szCs w:val="28"/>
        </w:rPr>
      </w:pPr>
      <w:r w:rsidRPr="002238C5">
        <w:rPr>
          <w:rFonts w:ascii="Times New Roman" w:hAnsi="Times New Roman" w:cs="Times New Roman"/>
          <w:b/>
          <w:bCs/>
          <w:sz w:val="28"/>
          <w:szCs w:val="28"/>
        </w:rPr>
        <w:t>References</w:t>
      </w:r>
    </w:p>
    <w:p w14:paraId="71785995" w14:textId="699D1C0E" w:rsidR="002D773B" w:rsidRDefault="002D773B" w:rsidP="00B32AD1">
      <w:pPr>
        <w:tabs>
          <w:tab w:val="left" w:pos="450"/>
        </w:tabs>
        <w:spacing w:line="240" w:lineRule="auto"/>
        <w:ind w:left="990" w:hanging="990"/>
        <w:rPr>
          <w:rFonts w:ascii="Times New Roman" w:hAnsi="Times New Roman"/>
          <w:sz w:val="24"/>
          <w:szCs w:val="24"/>
          <w:lang w:bidi="ne-NP"/>
        </w:rPr>
      </w:pPr>
      <w:proofErr w:type="spellStart"/>
      <w:r>
        <w:rPr>
          <w:rFonts w:ascii="Times New Roman" w:hAnsi="Times New Roman"/>
          <w:sz w:val="24"/>
          <w:szCs w:val="24"/>
          <w:lang w:bidi="ne-NP"/>
        </w:rPr>
        <w:t>ADB</w:t>
      </w:r>
      <w:proofErr w:type="spellEnd"/>
      <w:r w:rsidRPr="00721DD8">
        <w:rPr>
          <w:rFonts w:ascii="Times New Roman" w:hAnsi="Times New Roman"/>
          <w:sz w:val="24"/>
          <w:szCs w:val="24"/>
          <w:lang w:bidi="ne-NP"/>
        </w:rPr>
        <w:t>.</w:t>
      </w:r>
      <w:r w:rsidRPr="00721DD8">
        <w:rPr>
          <w:rFonts w:ascii="Times New Roman" w:hAnsi="Times New Roman"/>
          <w:sz w:val="24"/>
          <w:szCs w:val="24"/>
          <w:lang w:bidi="ne-NP"/>
        </w:rPr>
        <w:tab/>
        <w:t>(201</w:t>
      </w:r>
      <w:r>
        <w:rPr>
          <w:rFonts w:ascii="Times New Roman" w:hAnsi="Times New Roman"/>
          <w:sz w:val="24"/>
          <w:szCs w:val="24"/>
          <w:lang w:bidi="ne-NP"/>
        </w:rPr>
        <w:t>1</w:t>
      </w:r>
      <w:r w:rsidRPr="00721DD8">
        <w:rPr>
          <w:rFonts w:ascii="Times New Roman" w:hAnsi="Times New Roman"/>
          <w:sz w:val="24"/>
          <w:szCs w:val="24"/>
          <w:lang w:bidi="ne-NP"/>
        </w:rPr>
        <w:t xml:space="preserve">). </w:t>
      </w:r>
      <w:r w:rsidRPr="002D773B">
        <w:rPr>
          <w:rFonts w:ascii="Times New Roman" w:hAnsi="Times New Roman"/>
          <w:sz w:val="24"/>
          <w:szCs w:val="24"/>
          <w:lang w:bidi="ne-NP"/>
        </w:rPr>
        <w:t>Asia</w:t>
      </w:r>
      <w:r>
        <w:rPr>
          <w:rFonts w:ascii="Times New Roman" w:hAnsi="Times New Roman"/>
          <w:sz w:val="24"/>
          <w:szCs w:val="24"/>
          <w:lang w:bidi="ne-NP"/>
        </w:rPr>
        <w:t xml:space="preserve"> </w:t>
      </w:r>
      <w:r w:rsidRPr="002D773B">
        <w:rPr>
          <w:rFonts w:ascii="Times New Roman" w:hAnsi="Times New Roman"/>
          <w:sz w:val="24"/>
          <w:szCs w:val="24"/>
          <w:lang w:bidi="ne-NP"/>
        </w:rPr>
        <w:t>Capital Markets</w:t>
      </w:r>
      <w:r>
        <w:rPr>
          <w:rFonts w:ascii="Times New Roman" w:hAnsi="Times New Roman"/>
          <w:sz w:val="24"/>
          <w:szCs w:val="24"/>
          <w:lang w:bidi="ne-NP"/>
        </w:rPr>
        <w:t xml:space="preserve"> </w:t>
      </w:r>
      <w:r w:rsidRPr="002D773B">
        <w:rPr>
          <w:rFonts w:ascii="Times New Roman" w:hAnsi="Times New Roman"/>
          <w:sz w:val="24"/>
          <w:szCs w:val="24"/>
          <w:lang w:bidi="ne-NP"/>
        </w:rPr>
        <w:t>Monitor</w:t>
      </w:r>
      <w:r>
        <w:rPr>
          <w:rFonts w:ascii="Times New Roman" w:hAnsi="Times New Roman"/>
          <w:sz w:val="24"/>
          <w:szCs w:val="24"/>
          <w:lang w:bidi="ne-NP"/>
        </w:rPr>
        <w:t xml:space="preserve">. </w:t>
      </w:r>
    </w:p>
    <w:p w14:paraId="21CE756A" w14:textId="3F708E9A" w:rsidR="002D773B" w:rsidRDefault="002D773B" w:rsidP="00B32AD1">
      <w:pPr>
        <w:tabs>
          <w:tab w:val="left" w:pos="450"/>
        </w:tabs>
        <w:spacing w:line="240" w:lineRule="auto"/>
        <w:ind w:left="990" w:hanging="990"/>
        <w:rPr>
          <w:rFonts w:ascii="Times New Roman" w:hAnsi="Times New Roman"/>
          <w:i/>
          <w:iCs/>
          <w:sz w:val="24"/>
          <w:szCs w:val="24"/>
          <w:lang w:bidi="ne-NP"/>
        </w:rPr>
      </w:pPr>
      <w:proofErr w:type="spellStart"/>
      <w:r>
        <w:rPr>
          <w:rFonts w:ascii="Times New Roman" w:hAnsi="Times New Roman"/>
          <w:sz w:val="24"/>
          <w:szCs w:val="24"/>
          <w:lang w:bidi="ne-NP"/>
        </w:rPr>
        <w:t>ADB</w:t>
      </w:r>
      <w:proofErr w:type="spellEnd"/>
      <w:r>
        <w:rPr>
          <w:rFonts w:ascii="Times New Roman" w:hAnsi="Times New Roman"/>
          <w:sz w:val="24"/>
          <w:szCs w:val="24"/>
          <w:lang w:bidi="ne-NP"/>
        </w:rPr>
        <w:t xml:space="preserve"> Institute</w:t>
      </w:r>
      <w:r w:rsidRPr="00721DD8">
        <w:rPr>
          <w:rFonts w:ascii="Times New Roman" w:hAnsi="Times New Roman"/>
          <w:sz w:val="24"/>
          <w:szCs w:val="24"/>
          <w:lang w:bidi="ne-NP"/>
        </w:rPr>
        <w:t>.</w:t>
      </w:r>
      <w:r w:rsidRPr="00721DD8">
        <w:rPr>
          <w:rFonts w:ascii="Times New Roman" w:hAnsi="Times New Roman"/>
          <w:sz w:val="24"/>
          <w:szCs w:val="24"/>
          <w:lang w:bidi="ne-NP"/>
        </w:rPr>
        <w:tab/>
        <w:t>(20</w:t>
      </w:r>
      <w:r>
        <w:rPr>
          <w:rFonts w:ascii="Times New Roman" w:hAnsi="Times New Roman"/>
          <w:sz w:val="24"/>
          <w:szCs w:val="24"/>
          <w:lang w:bidi="ne-NP"/>
        </w:rPr>
        <w:t>23</w:t>
      </w:r>
      <w:r w:rsidRPr="00721DD8">
        <w:rPr>
          <w:rFonts w:ascii="Times New Roman" w:hAnsi="Times New Roman"/>
          <w:sz w:val="24"/>
          <w:szCs w:val="24"/>
          <w:lang w:bidi="ne-NP"/>
        </w:rPr>
        <w:t>).</w:t>
      </w:r>
      <w:r>
        <w:rPr>
          <w:rFonts w:ascii="Times New Roman" w:hAnsi="Times New Roman"/>
          <w:sz w:val="24"/>
          <w:szCs w:val="24"/>
          <w:lang w:bidi="ne-NP"/>
        </w:rPr>
        <w:t xml:space="preserve"> Policy Brief: </w:t>
      </w:r>
      <w:r w:rsidRPr="002D773B">
        <w:rPr>
          <w:rFonts w:ascii="Times New Roman" w:hAnsi="Times New Roman"/>
          <w:i/>
          <w:iCs/>
          <w:sz w:val="24"/>
          <w:szCs w:val="24"/>
          <w:lang w:bidi="ne-NP"/>
        </w:rPr>
        <w:t>Promoting Sustainable Finance and Financial Stability Through Climate-Related Corporate Disclosure in Asia</w:t>
      </w:r>
    </w:p>
    <w:p w14:paraId="20FFF0AA" w14:textId="3A5E1E04" w:rsidR="000E7383" w:rsidRPr="000E7383" w:rsidRDefault="000E7383" w:rsidP="00B32AD1">
      <w:pPr>
        <w:tabs>
          <w:tab w:val="left" w:pos="450"/>
        </w:tabs>
        <w:spacing w:line="240" w:lineRule="auto"/>
        <w:ind w:left="990" w:hanging="990"/>
        <w:rPr>
          <w:rFonts w:ascii="Times New Roman" w:hAnsi="Times New Roman"/>
          <w:sz w:val="24"/>
          <w:szCs w:val="24"/>
          <w:lang w:bidi="ne-NP"/>
        </w:rPr>
      </w:pPr>
      <w:r w:rsidRPr="000E7383">
        <w:rPr>
          <w:rFonts w:ascii="Times New Roman" w:hAnsi="Times New Roman"/>
          <w:sz w:val="24"/>
          <w:szCs w:val="24"/>
          <w:lang w:bidi="ne-NP"/>
        </w:rPr>
        <w:t xml:space="preserve"> </w:t>
      </w:r>
      <w:proofErr w:type="spellStart"/>
      <w:r>
        <w:rPr>
          <w:rFonts w:ascii="Times New Roman" w:hAnsi="Times New Roman"/>
          <w:sz w:val="24"/>
          <w:szCs w:val="24"/>
          <w:lang w:bidi="ne-NP"/>
        </w:rPr>
        <w:t>ADB</w:t>
      </w:r>
      <w:proofErr w:type="spellEnd"/>
      <w:r w:rsidRPr="00721DD8">
        <w:rPr>
          <w:rFonts w:ascii="Times New Roman" w:hAnsi="Times New Roman"/>
          <w:sz w:val="24"/>
          <w:szCs w:val="24"/>
          <w:lang w:bidi="ne-NP"/>
        </w:rPr>
        <w:t>.</w:t>
      </w:r>
      <w:r w:rsidRPr="00721DD8">
        <w:rPr>
          <w:rFonts w:ascii="Times New Roman" w:hAnsi="Times New Roman"/>
          <w:sz w:val="24"/>
          <w:szCs w:val="24"/>
          <w:lang w:bidi="ne-NP"/>
        </w:rPr>
        <w:tab/>
        <w:t>(20</w:t>
      </w:r>
      <w:r>
        <w:rPr>
          <w:rFonts w:ascii="Times New Roman" w:hAnsi="Times New Roman"/>
          <w:sz w:val="24"/>
          <w:szCs w:val="24"/>
          <w:lang w:bidi="ne-NP"/>
        </w:rPr>
        <w:t>23</w:t>
      </w:r>
      <w:r w:rsidRPr="00721DD8">
        <w:rPr>
          <w:rFonts w:ascii="Times New Roman" w:hAnsi="Times New Roman"/>
          <w:sz w:val="24"/>
          <w:szCs w:val="24"/>
          <w:lang w:bidi="ne-NP"/>
        </w:rPr>
        <w:t>).</w:t>
      </w:r>
      <w:r>
        <w:rPr>
          <w:rFonts w:ascii="Times New Roman" w:hAnsi="Times New Roman"/>
          <w:sz w:val="24"/>
          <w:szCs w:val="24"/>
          <w:lang w:bidi="ne-NP"/>
        </w:rPr>
        <w:t xml:space="preserve"> </w:t>
      </w:r>
      <w:r w:rsidRPr="000E7383">
        <w:rPr>
          <w:rFonts w:ascii="Times New Roman" w:hAnsi="Times New Roman"/>
          <w:sz w:val="24"/>
          <w:szCs w:val="24"/>
          <w:lang w:bidi="ne-NP"/>
        </w:rPr>
        <w:t xml:space="preserve">Bhutan: </w:t>
      </w:r>
      <w:r w:rsidRPr="000E7383">
        <w:rPr>
          <w:rFonts w:ascii="Times New Roman" w:hAnsi="Times New Roman"/>
          <w:i/>
          <w:iCs/>
          <w:sz w:val="24"/>
          <w:szCs w:val="24"/>
          <w:lang w:bidi="ne-NP"/>
        </w:rPr>
        <w:t>Financial Market Development Program</w:t>
      </w:r>
      <w:r w:rsidRPr="000E7383">
        <w:rPr>
          <w:rFonts w:ascii="Times New Roman" w:hAnsi="Times New Roman"/>
          <w:sz w:val="24"/>
          <w:szCs w:val="24"/>
          <w:lang w:bidi="ne-NP"/>
        </w:rPr>
        <w:t xml:space="preserve"> </w:t>
      </w:r>
    </w:p>
    <w:p w14:paraId="4D4DE617" w14:textId="15C05BAA" w:rsidR="000E7383" w:rsidRDefault="000E7383" w:rsidP="00B32AD1">
      <w:pPr>
        <w:tabs>
          <w:tab w:val="left" w:pos="450"/>
        </w:tabs>
        <w:spacing w:line="240" w:lineRule="auto"/>
        <w:ind w:left="990" w:hanging="990"/>
        <w:rPr>
          <w:rFonts w:ascii="Times New Roman" w:hAnsi="Times New Roman"/>
          <w:sz w:val="24"/>
          <w:szCs w:val="24"/>
          <w:lang w:bidi="ne-NP"/>
        </w:rPr>
      </w:pPr>
      <w:r w:rsidRPr="000E7383">
        <w:rPr>
          <w:rFonts w:ascii="Times New Roman" w:hAnsi="Times New Roman"/>
          <w:sz w:val="24"/>
          <w:szCs w:val="24"/>
          <w:lang w:bidi="ne-NP"/>
        </w:rPr>
        <w:t>(Subprograms 1, 2, and 3)</w:t>
      </w:r>
    </w:p>
    <w:p w14:paraId="193C649C" w14:textId="5636055B" w:rsidR="00551316" w:rsidRDefault="00551316" w:rsidP="00B32AD1">
      <w:pPr>
        <w:tabs>
          <w:tab w:val="left" w:pos="450"/>
        </w:tabs>
        <w:spacing w:line="240" w:lineRule="auto"/>
        <w:ind w:left="990" w:hanging="990"/>
        <w:rPr>
          <w:rFonts w:ascii="Times New Roman" w:hAnsi="Times New Roman"/>
          <w:i/>
          <w:iCs/>
          <w:sz w:val="24"/>
          <w:szCs w:val="24"/>
          <w:lang w:bidi="ne-NP"/>
        </w:rPr>
      </w:pPr>
      <w:proofErr w:type="spellStart"/>
      <w:r w:rsidRPr="00551316">
        <w:rPr>
          <w:rFonts w:ascii="Times New Roman" w:hAnsi="Times New Roman"/>
          <w:sz w:val="24"/>
          <w:szCs w:val="24"/>
          <w:lang w:bidi="ne-NP"/>
        </w:rPr>
        <w:lastRenderedPageBreak/>
        <w:t>EIJFMR</w:t>
      </w:r>
      <w:proofErr w:type="spellEnd"/>
      <w:r>
        <w:rPr>
          <w:rFonts w:ascii="Times New Roman" w:hAnsi="Times New Roman"/>
          <w:sz w:val="24"/>
          <w:szCs w:val="24"/>
          <w:lang w:bidi="ne-NP"/>
        </w:rPr>
        <w:t>.</w:t>
      </w:r>
      <w:r>
        <w:rPr>
          <w:rFonts w:ascii="Times New Roman" w:hAnsi="Times New Roman"/>
          <w:sz w:val="24"/>
          <w:szCs w:val="24"/>
          <w:lang w:bidi="ne-NP"/>
        </w:rPr>
        <w:tab/>
      </w:r>
      <w:r w:rsidRPr="00721DD8">
        <w:rPr>
          <w:rFonts w:ascii="Times New Roman" w:hAnsi="Times New Roman"/>
          <w:sz w:val="24"/>
          <w:szCs w:val="24"/>
          <w:lang w:bidi="ne-NP"/>
        </w:rPr>
        <w:t>(2017).</w:t>
      </w:r>
      <w:r>
        <w:rPr>
          <w:rFonts w:ascii="Times New Roman" w:hAnsi="Times New Roman"/>
          <w:sz w:val="24"/>
          <w:szCs w:val="24"/>
          <w:lang w:bidi="ne-NP"/>
        </w:rPr>
        <w:t xml:space="preserve"> </w:t>
      </w:r>
      <w:r w:rsidRPr="00551316">
        <w:rPr>
          <w:rFonts w:ascii="Times New Roman" w:hAnsi="Times New Roman"/>
          <w:sz w:val="24"/>
          <w:szCs w:val="24"/>
          <w:lang w:bidi="ne-NP"/>
        </w:rPr>
        <w:t xml:space="preserve">Emperor International Journal </w:t>
      </w:r>
      <w:r>
        <w:rPr>
          <w:rFonts w:ascii="Times New Roman" w:hAnsi="Times New Roman"/>
          <w:sz w:val="24"/>
          <w:szCs w:val="24"/>
          <w:lang w:bidi="ne-NP"/>
        </w:rPr>
        <w:t xml:space="preserve">of </w:t>
      </w:r>
      <w:r w:rsidRPr="00551316">
        <w:rPr>
          <w:rFonts w:ascii="Times New Roman" w:hAnsi="Times New Roman"/>
          <w:sz w:val="24"/>
          <w:szCs w:val="24"/>
          <w:lang w:bidi="ne-NP"/>
        </w:rPr>
        <w:t xml:space="preserve">Finance </w:t>
      </w:r>
      <w:r>
        <w:rPr>
          <w:rFonts w:ascii="Times New Roman" w:hAnsi="Times New Roman"/>
          <w:sz w:val="24"/>
          <w:szCs w:val="24"/>
          <w:lang w:bidi="ne-NP"/>
        </w:rPr>
        <w:t>a</w:t>
      </w:r>
      <w:r w:rsidRPr="00551316">
        <w:rPr>
          <w:rFonts w:ascii="Times New Roman" w:hAnsi="Times New Roman"/>
          <w:sz w:val="24"/>
          <w:szCs w:val="24"/>
          <w:lang w:bidi="ne-NP"/>
        </w:rPr>
        <w:t>nd Management Research</w:t>
      </w:r>
      <w:r>
        <w:rPr>
          <w:rFonts w:ascii="Times New Roman" w:hAnsi="Times New Roman"/>
          <w:sz w:val="24"/>
          <w:szCs w:val="24"/>
          <w:lang w:bidi="ne-NP"/>
        </w:rPr>
        <w:t xml:space="preserve">. </w:t>
      </w:r>
      <w:r w:rsidRPr="00551316">
        <w:rPr>
          <w:rFonts w:ascii="Times New Roman" w:hAnsi="Times New Roman"/>
          <w:i/>
          <w:iCs/>
          <w:sz w:val="24"/>
          <w:szCs w:val="24"/>
          <w:lang w:bidi="ne-NP"/>
        </w:rPr>
        <w:t>ISSN: 2395-5929. Volume-III Special Issue-01.</w:t>
      </w:r>
      <w:r w:rsidR="00C565AA">
        <w:rPr>
          <w:rFonts w:ascii="Times New Roman" w:hAnsi="Times New Roman"/>
          <w:i/>
          <w:iCs/>
          <w:sz w:val="24"/>
          <w:szCs w:val="24"/>
          <w:lang w:bidi="ne-NP"/>
        </w:rPr>
        <w:t xml:space="preserve"> Mayas Publications, India.</w:t>
      </w:r>
    </w:p>
    <w:p w14:paraId="7FDEAEF8" w14:textId="65621640" w:rsidR="0066673B" w:rsidRPr="00551316" w:rsidRDefault="0066673B" w:rsidP="00B32AD1">
      <w:pPr>
        <w:tabs>
          <w:tab w:val="left" w:pos="450"/>
        </w:tabs>
        <w:spacing w:line="240" w:lineRule="auto"/>
        <w:ind w:left="990" w:hanging="990"/>
        <w:rPr>
          <w:rFonts w:ascii="Times New Roman" w:hAnsi="Times New Roman"/>
          <w:sz w:val="24"/>
          <w:szCs w:val="24"/>
          <w:lang w:bidi="ne-NP"/>
        </w:rPr>
      </w:pPr>
      <w:r w:rsidRPr="0066673B">
        <w:rPr>
          <w:rFonts w:ascii="Times New Roman" w:hAnsi="Times New Roman"/>
          <w:sz w:val="24"/>
          <w:szCs w:val="24"/>
          <w:lang w:bidi="ne-NP"/>
        </w:rPr>
        <w:t>IBRD / WORLD BANK.</w:t>
      </w:r>
      <w:r>
        <w:rPr>
          <w:rFonts w:cs="Andes Light"/>
          <w:color w:val="000000"/>
          <w:sz w:val="19"/>
          <w:szCs w:val="19"/>
        </w:rPr>
        <w:t xml:space="preserve"> </w:t>
      </w:r>
      <w:r w:rsidRPr="00721DD8">
        <w:rPr>
          <w:rFonts w:ascii="Times New Roman" w:hAnsi="Times New Roman"/>
          <w:sz w:val="24"/>
          <w:szCs w:val="24"/>
          <w:lang w:bidi="ne-NP"/>
        </w:rPr>
        <w:t>(201</w:t>
      </w:r>
      <w:r>
        <w:rPr>
          <w:rFonts w:ascii="Times New Roman" w:hAnsi="Times New Roman"/>
          <w:sz w:val="24"/>
          <w:szCs w:val="24"/>
          <w:lang w:bidi="ne-NP"/>
        </w:rPr>
        <w:t>9</w:t>
      </w:r>
      <w:r w:rsidRPr="00721DD8">
        <w:rPr>
          <w:rFonts w:ascii="Times New Roman" w:hAnsi="Times New Roman"/>
          <w:sz w:val="24"/>
          <w:szCs w:val="24"/>
          <w:lang w:bidi="ne-NP"/>
        </w:rPr>
        <w:t>)</w:t>
      </w:r>
      <w:r>
        <w:rPr>
          <w:rFonts w:ascii="Times New Roman" w:hAnsi="Times New Roman"/>
          <w:sz w:val="24"/>
          <w:szCs w:val="24"/>
          <w:lang w:bidi="ne-NP"/>
        </w:rPr>
        <w:t xml:space="preserve">. Capital Market Development. </w:t>
      </w:r>
      <w:r w:rsidRPr="0066673B">
        <w:rPr>
          <w:rFonts w:ascii="Times New Roman" w:hAnsi="Times New Roman"/>
          <w:i/>
          <w:iCs/>
          <w:sz w:val="24"/>
          <w:szCs w:val="24"/>
          <w:lang w:bidi="ne-NP"/>
        </w:rPr>
        <w:t>A Literature Review: Causes, Effects and Sequencing. USA.</w:t>
      </w:r>
    </w:p>
    <w:p w14:paraId="7A15719C" w14:textId="501A3A53" w:rsidR="00E1776E" w:rsidRDefault="00E1776E" w:rsidP="00B32AD1">
      <w:pPr>
        <w:tabs>
          <w:tab w:val="left" w:pos="450"/>
        </w:tabs>
        <w:spacing w:line="240" w:lineRule="auto"/>
        <w:ind w:left="990" w:hanging="990"/>
        <w:rPr>
          <w:rFonts w:ascii="Times New Roman" w:hAnsi="Times New Roman"/>
          <w:i/>
          <w:iCs/>
          <w:sz w:val="24"/>
          <w:szCs w:val="24"/>
          <w:lang w:bidi="ne-NP"/>
        </w:rPr>
      </w:pPr>
      <w:r w:rsidRPr="00721DD8">
        <w:rPr>
          <w:rFonts w:ascii="Times New Roman" w:hAnsi="Times New Roman"/>
          <w:sz w:val="24"/>
          <w:szCs w:val="24"/>
          <w:lang w:bidi="ne-NP"/>
        </w:rPr>
        <w:t>IOSCO.</w:t>
      </w:r>
      <w:r w:rsidRPr="00721DD8">
        <w:rPr>
          <w:rFonts w:ascii="Times New Roman" w:hAnsi="Times New Roman"/>
          <w:sz w:val="24"/>
          <w:szCs w:val="24"/>
          <w:lang w:bidi="ne-NP"/>
        </w:rPr>
        <w:tab/>
        <w:t xml:space="preserve"> (2017). Objectives and Principles of Securities Regulation. </w:t>
      </w:r>
      <w:r w:rsidRPr="00721DD8">
        <w:rPr>
          <w:sz w:val="24"/>
          <w:szCs w:val="24"/>
        </w:rPr>
        <w:t xml:space="preserve"> </w:t>
      </w:r>
      <w:r w:rsidRPr="00721DD8">
        <w:rPr>
          <w:rFonts w:ascii="Times New Roman" w:hAnsi="Times New Roman"/>
          <w:i/>
          <w:iCs/>
          <w:sz w:val="24"/>
          <w:szCs w:val="24"/>
          <w:lang w:bidi="ne-NP"/>
        </w:rPr>
        <w:t>International Organization of Securities Commissions.</w:t>
      </w:r>
    </w:p>
    <w:p w14:paraId="4B9C48FF" w14:textId="27D745F6" w:rsidR="00676295" w:rsidRPr="00721DD8" w:rsidRDefault="00676295" w:rsidP="00B32AD1">
      <w:pPr>
        <w:tabs>
          <w:tab w:val="left" w:pos="450"/>
        </w:tabs>
        <w:spacing w:line="240" w:lineRule="auto"/>
        <w:ind w:left="990" w:hanging="990"/>
        <w:rPr>
          <w:sz w:val="24"/>
          <w:szCs w:val="24"/>
        </w:rPr>
      </w:pPr>
      <w:r>
        <w:t xml:space="preserve"> </w:t>
      </w:r>
      <w:r w:rsidRPr="00721DD8">
        <w:rPr>
          <w:rFonts w:ascii="Times New Roman" w:hAnsi="Times New Roman"/>
          <w:sz w:val="24"/>
          <w:szCs w:val="24"/>
          <w:lang w:bidi="ne-NP"/>
        </w:rPr>
        <w:t>SEB</w:t>
      </w:r>
      <w:r>
        <w:rPr>
          <w:rFonts w:ascii="Times New Roman" w:hAnsi="Times New Roman"/>
          <w:sz w:val="24"/>
          <w:szCs w:val="24"/>
          <w:lang w:bidi="ne-NP"/>
        </w:rPr>
        <w:t>I</w:t>
      </w:r>
      <w:r w:rsidRPr="00721DD8">
        <w:rPr>
          <w:rFonts w:ascii="Times New Roman" w:hAnsi="Times New Roman"/>
          <w:sz w:val="24"/>
          <w:szCs w:val="24"/>
          <w:lang w:bidi="ne-NP"/>
        </w:rPr>
        <w:t>. (20</w:t>
      </w:r>
      <w:r>
        <w:rPr>
          <w:rFonts w:ascii="Times New Roman" w:hAnsi="Times New Roman"/>
          <w:sz w:val="24"/>
          <w:szCs w:val="24"/>
          <w:lang w:bidi="ne-NP"/>
        </w:rPr>
        <w:t>18</w:t>
      </w:r>
      <w:r w:rsidRPr="00721DD8">
        <w:rPr>
          <w:rFonts w:ascii="Times New Roman" w:hAnsi="Times New Roman"/>
          <w:sz w:val="24"/>
          <w:szCs w:val="24"/>
          <w:lang w:bidi="ne-NP"/>
        </w:rPr>
        <w:t>).</w:t>
      </w:r>
      <w:r>
        <w:rPr>
          <w:rFonts w:ascii="Times New Roman" w:hAnsi="Times New Roman"/>
          <w:sz w:val="24"/>
          <w:szCs w:val="24"/>
          <w:lang w:bidi="ne-NP"/>
        </w:rPr>
        <w:t xml:space="preserve"> </w:t>
      </w:r>
      <w:r w:rsidRPr="00676295">
        <w:rPr>
          <w:rFonts w:ascii="Times New Roman" w:hAnsi="Times New Roman"/>
          <w:sz w:val="24"/>
          <w:szCs w:val="24"/>
          <w:lang w:bidi="ne-NP"/>
        </w:rPr>
        <w:t xml:space="preserve">Securities </w:t>
      </w:r>
      <w:r>
        <w:rPr>
          <w:rFonts w:ascii="Times New Roman" w:hAnsi="Times New Roman"/>
          <w:sz w:val="24"/>
          <w:szCs w:val="24"/>
          <w:lang w:bidi="ne-NP"/>
        </w:rPr>
        <w:t>a</w:t>
      </w:r>
      <w:r w:rsidRPr="00676295">
        <w:rPr>
          <w:rFonts w:ascii="Times New Roman" w:hAnsi="Times New Roman"/>
          <w:sz w:val="24"/>
          <w:szCs w:val="24"/>
          <w:lang w:bidi="ne-NP"/>
        </w:rPr>
        <w:t xml:space="preserve">nd Exchange Board </w:t>
      </w:r>
      <w:r>
        <w:rPr>
          <w:rFonts w:ascii="Times New Roman" w:hAnsi="Times New Roman"/>
          <w:sz w:val="24"/>
          <w:szCs w:val="24"/>
          <w:lang w:bidi="ne-NP"/>
        </w:rPr>
        <w:t>o</w:t>
      </w:r>
      <w:r w:rsidRPr="00676295">
        <w:rPr>
          <w:rFonts w:ascii="Times New Roman" w:hAnsi="Times New Roman"/>
          <w:sz w:val="24"/>
          <w:szCs w:val="24"/>
          <w:lang w:bidi="ne-NP"/>
        </w:rPr>
        <w:t xml:space="preserve">f India (Issue </w:t>
      </w:r>
      <w:r>
        <w:rPr>
          <w:rFonts w:ascii="Times New Roman" w:hAnsi="Times New Roman"/>
          <w:sz w:val="24"/>
          <w:szCs w:val="24"/>
          <w:lang w:bidi="ne-NP"/>
        </w:rPr>
        <w:t>o</w:t>
      </w:r>
      <w:r w:rsidRPr="00676295">
        <w:rPr>
          <w:rFonts w:ascii="Times New Roman" w:hAnsi="Times New Roman"/>
          <w:sz w:val="24"/>
          <w:szCs w:val="24"/>
          <w:lang w:bidi="ne-NP"/>
        </w:rPr>
        <w:t xml:space="preserve">f Capital </w:t>
      </w:r>
      <w:r>
        <w:rPr>
          <w:rFonts w:ascii="Times New Roman" w:hAnsi="Times New Roman"/>
          <w:sz w:val="24"/>
          <w:szCs w:val="24"/>
          <w:lang w:bidi="ne-NP"/>
        </w:rPr>
        <w:t>a</w:t>
      </w:r>
      <w:r w:rsidRPr="00676295">
        <w:rPr>
          <w:rFonts w:ascii="Times New Roman" w:hAnsi="Times New Roman"/>
          <w:sz w:val="24"/>
          <w:szCs w:val="24"/>
          <w:lang w:bidi="ne-NP"/>
        </w:rPr>
        <w:t>nd Disclosure Requirements) Regulations.</w:t>
      </w:r>
    </w:p>
    <w:p w14:paraId="5DA753E8" w14:textId="501D8752" w:rsidR="00551316" w:rsidRDefault="00551316" w:rsidP="00B32AD1">
      <w:pPr>
        <w:tabs>
          <w:tab w:val="left" w:pos="450"/>
        </w:tabs>
        <w:spacing w:line="240" w:lineRule="auto"/>
        <w:ind w:left="1170" w:hanging="1170"/>
        <w:rPr>
          <w:sz w:val="24"/>
          <w:szCs w:val="24"/>
        </w:rPr>
      </w:pPr>
      <w:r w:rsidRPr="00721DD8">
        <w:rPr>
          <w:rFonts w:ascii="Times New Roman" w:hAnsi="Times New Roman"/>
          <w:sz w:val="24"/>
          <w:szCs w:val="24"/>
          <w:lang w:bidi="ne-NP"/>
        </w:rPr>
        <w:t>SEBON. (202</w:t>
      </w:r>
      <w:r>
        <w:rPr>
          <w:rFonts w:ascii="Times New Roman" w:hAnsi="Times New Roman"/>
          <w:sz w:val="24"/>
          <w:szCs w:val="24"/>
          <w:lang w:bidi="ne-NP"/>
        </w:rPr>
        <w:t>1</w:t>
      </w:r>
      <w:r w:rsidRPr="00721DD8">
        <w:rPr>
          <w:rFonts w:ascii="Times New Roman" w:hAnsi="Times New Roman"/>
          <w:sz w:val="24"/>
          <w:szCs w:val="24"/>
          <w:lang w:bidi="ne-NP"/>
        </w:rPr>
        <w:t xml:space="preserve">). </w:t>
      </w:r>
      <w:r>
        <w:rPr>
          <w:rFonts w:ascii="Times New Roman" w:hAnsi="Times New Roman"/>
          <w:sz w:val="24"/>
          <w:szCs w:val="24"/>
          <w:lang w:bidi="ne-NP"/>
        </w:rPr>
        <w:t>Strategic Plans: 2021-2024</w:t>
      </w:r>
      <w:r w:rsidRPr="00721DD8">
        <w:rPr>
          <w:rFonts w:ascii="Times New Roman" w:hAnsi="Times New Roman"/>
          <w:sz w:val="24"/>
          <w:szCs w:val="24"/>
          <w:lang w:bidi="ne-NP"/>
        </w:rPr>
        <w:t>.</w:t>
      </w:r>
    </w:p>
    <w:p w14:paraId="1F47CA28" w14:textId="17DD391F" w:rsidR="00E1776E" w:rsidRPr="00676295" w:rsidRDefault="00E1776E" w:rsidP="00B32AD1">
      <w:pPr>
        <w:tabs>
          <w:tab w:val="left" w:pos="450"/>
        </w:tabs>
        <w:spacing w:line="240" w:lineRule="auto"/>
        <w:ind w:left="1170" w:hanging="1170"/>
        <w:rPr>
          <w:rFonts w:ascii="Times New Roman" w:hAnsi="Times New Roman"/>
          <w:sz w:val="24"/>
          <w:szCs w:val="24"/>
          <w:lang w:bidi="ne-NP"/>
        </w:rPr>
      </w:pPr>
      <w:r w:rsidRPr="00721DD8">
        <w:rPr>
          <w:rFonts w:ascii="Times New Roman" w:hAnsi="Times New Roman"/>
          <w:sz w:val="24"/>
          <w:szCs w:val="24"/>
          <w:lang w:bidi="ne-NP"/>
        </w:rPr>
        <w:t>SEBON. (2023). Nepal Securities Board's 31st Anniversary Article Special.</w:t>
      </w:r>
      <w:r w:rsidRPr="00676295">
        <w:rPr>
          <w:rFonts w:ascii="Times New Roman" w:hAnsi="Times New Roman"/>
          <w:sz w:val="24"/>
          <w:szCs w:val="24"/>
          <w:lang w:bidi="ne-NP"/>
        </w:rPr>
        <w:t xml:space="preserve"> </w:t>
      </w:r>
    </w:p>
    <w:p w14:paraId="02776485" w14:textId="2D686F80" w:rsidR="00676295" w:rsidRPr="00676295" w:rsidRDefault="00676295" w:rsidP="00B32AD1">
      <w:pPr>
        <w:tabs>
          <w:tab w:val="left" w:pos="450"/>
        </w:tabs>
        <w:spacing w:line="240" w:lineRule="auto"/>
        <w:ind w:left="1170" w:hanging="1170"/>
        <w:rPr>
          <w:rFonts w:ascii="Times New Roman" w:hAnsi="Times New Roman"/>
          <w:sz w:val="24"/>
          <w:szCs w:val="24"/>
          <w:lang w:bidi="ne-NP"/>
        </w:rPr>
      </w:pPr>
      <w:r w:rsidRPr="00676295">
        <w:rPr>
          <w:rFonts w:ascii="Times New Roman" w:hAnsi="Times New Roman"/>
          <w:sz w:val="24"/>
          <w:szCs w:val="24"/>
          <w:lang w:bidi="ne-NP"/>
        </w:rPr>
        <w:t xml:space="preserve">SANTI </w:t>
      </w:r>
      <w:proofErr w:type="spellStart"/>
      <w:r w:rsidRPr="00676295">
        <w:rPr>
          <w:rFonts w:ascii="Times New Roman" w:hAnsi="Times New Roman"/>
          <w:sz w:val="24"/>
          <w:szCs w:val="24"/>
          <w:lang w:bidi="ne-NP"/>
        </w:rPr>
        <w:t>CHAISRISAWATSUK</w:t>
      </w:r>
      <w:proofErr w:type="spellEnd"/>
      <w:r w:rsidRPr="00676295">
        <w:rPr>
          <w:rFonts w:ascii="Times New Roman" w:hAnsi="Times New Roman"/>
          <w:sz w:val="24"/>
          <w:szCs w:val="24"/>
          <w:lang w:bidi="ne-NP"/>
        </w:rPr>
        <w:t>.</w:t>
      </w:r>
      <w:r>
        <w:rPr>
          <w:rFonts w:ascii="MyriadPro-Bold" w:hAnsi="MyriadPro-Bold" w:cs="MyriadPro-Bold"/>
          <w:b/>
          <w:bCs/>
          <w:color w:val="33339B"/>
          <w:kern w:val="0"/>
          <w:sz w:val="34"/>
          <w:szCs w:val="34"/>
          <w:lang w:bidi="ne-NP"/>
        </w:rPr>
        <w:t xml:space="preserve"> </w:t>
      </w:r>
      <w:r w:rsidRPr="00721DD8">
        <w:rPr>
          <w:rFonts w:ascii="Times New Roman" w:hAnsi="Times New Roman"/>
          <w:sz w:val="24"/>
          <w:szCs w:val="24"/>
          <w:lang w:bidi="ne-NP"/>
        </w:rPr>
        <w:t>(20</w:t>
      </w:r>
      <w:r>
        <w:rPr>
          <w:rFonts w:ascii="Times New Roman" w:hAnsi="Times New Roman"/>
          <w:sz w:val="24"/>
          <w:szCs w:val="24"/>
          <w:lang w:bidi="ne-NP"/>
        </w:rPr>
        <w:t>16</w:t>
      </w:r>
      <w:proofErr w:type="gramStart"/>
      <w:r w:rsidRPr="00721DD8">
        <w:rPr>
          <w:rFonts w:ascii="Times New Roman" w:hAnsi="Times New Roman"/>
          <w:sz w:val="24"/>
          <w:szCs w:val="24"/>
          <w:lang w:bidi="ne-NP"/>
        </w:rPr>
        <w:t>).</w:t>
      </w:r>
      <w:r w:rsidRPr="00676295">
        <w:rPr>
          <w:rFonts w:ascii="Times New Roman" w:hAnsi="Times New Roman"/>
          <w:sz w:val="24"/>
          <w:szCs w:val="24"/>
          <w:lang w:bidi="ne-NP"/>
        </w:rPr>
        <w:t>Capital</w:t>
      </w:r>
      <w:proofErr w:type="gramEnd"/>
      <w:r w:rsidRPr="00676295">
        <w:rPr>
          <w:rFonts w:ascii="Times New Roman" w:hAnsi="Times New Roman"/>
          <w:sz w:val="24"/>
          <w:szCs w:val="24"/>
          <w:lang w:bidi="ne-NP"/>
        </w:rPr>
        <w:t xml:space="preserve"> Market Development </w:t>
      </w:r>
      <w:r>
        <w:rPr>
          <w:rFonts w:ascii="Times New Roman" w:hAnsi="Times New Roman"/>
          <w:sz w:val="24"/>
          <w:szCs w:val="24"/>
          <w:lang w:bidi="ne-NP"/>
        </w:rPr>
        <w:t>i</w:t>
      </w:r>
      <w:r w:rsidRPr="00676295">
        <w:rPr>
          <w:rFonts w:ascii="Times New Roman" w:hAnsi="Times New Roman"/>
          <w:sz w:val="24"/>
          <w:szCs w:val="24"/>
          <w:lang w:bidi="ne-NP"/>
        </w:rPr>
        <w:t>n A</w:t>
      </w:r>
      <w:r>
        <w:rPr>
          <w:rFonts w:ascii="Times New Roman" w:hAnsi="Times New Roman"/>
          <w:sz w:val="24"/>
          <w:szCs w:val="24"/>
          <w:lang w:bidi="ne-NP"/>
        </w:rPr>
        <w:t>SEAN</w:t>
      </w:r>
      <w:r w:rsidRPr="00676295">
        <w:rPr>
          <w:rFonts w:ascii="Times New Roman" w:hAnsi="Times New Roman"/>
          <w:sz w:val="24"/>
          <w:szCs w:val="24"/>
          <w:lang w:bidi="ne-NP"/>
        </w:rPr>
        <w:t xml:space="preserve"> Economic</w:t>
      </w:r>
      <w:r>
        <w:rPr>
          <w:rFonts w:ascii="Times New Roman" w:hAnsi="Times New Roman"/>
          <w:sz w:val="24"/>
          <w:szCs w:val="24"/>
          <w:lang w:bidi="ne-NP"/>
        </w:rPr>
        <w:t xml:space="preserve"> </w:t>
      </w:r>
      <w:r w:rsidRPr="00676295">
        <w:rPr>
          <w:rFonts w:ascii="Times New Roman" w:hAnsi="Times New Roman"/>
          <w:sz w:val="24"/>
          <w:szCs w:val="24"/>
          <w:lang w:bidi="ne-NP"/>
        </w:rPr>
        <w:t>Community</w:t>
      </w:r>
      <w:r w:rsidRPr="00676295">
        <w:rPr>
          <w:rFonts w:ascii="Times New Roman" w:hAnsi="Times New Roman"/>
          <w:i/>
          <w:iCs/>
          <w:sz w:val="24"/>
          <w:szCs w:val="24"/>
          <w:lang w:bidi="ne-NP"/>
        </w:rPr>
        <w:t>: Issues And Opportunities For Other</w:t>
      </w:r>
      <w:r>
        <w:rPr>
          <w:rFonts w:ascii="Times New Roman" w:hAnsi="Times New Roman"/>
          <w:i/>
          <w:iCs/>
          <w:sz w:val="24"/>
          <w:szCs w:val="24"/>
          <w:lang w:bidi="ne-NP"/>
        </w:rPr>
        <w:t xml:space="preserve">. </w:t>
      </w:r>
      <w:r w:rsidRPr="00676295">
        <w:rPr>
          <w:rFonts w:ascii="Times New Roman" w:hAnsi="Times New Roman"/>
          <w:i/>
          <w:iCs/>
          <w:sz w:val="24"/>
          <w:szCs w:val="24"/>
          <w:lang w:bidi="ne-NP"/>
        </w:rPr>
        <w:t>Discussion Paper</w:t>
      </w:r>
      <w:r>
        <w:rPr>
          <w:rFonts w:ascii="Times New Roman" w:hAnsi="Times New Roman"/>
          <w:i/>
          <w:iCs/>
          <w:sz w:val="24"/>
          <w:szCs w:val="24"/>
          <w:lang w:bidi="ne-NP"/>
        </w:rPr>
        <w:t xml:space="preserve">. </w:t>
      </w:r>
      <w:r w:rsidRPr="00676295">
        <w:rPr>
          <w:rFonts w:ascii="Times New Roman" w:hAnsi="Times New Roman"/>
          <w:i/>
          <w:iCs/>
          <w:sz w:val="24"/>
          <w:szCs w:val="24"/>
          <w:lang w:bidi="ne-NP"/>
        </w:rPr>
        <w:t>First High-Level Follow-up Dialogue on Financing for Development</w:t>
      </w:r>
      <w:r>
        <w:rPr>
          <w:rFonts w:ascii="Times New Roman" w:hAnsi="Times New Roman"/>
          <w:i/>
          <w:iCs/>
          <w:sz w:val="24"/>
          <w:szCs w:val="24"/>
          <w:lang w:bidi="ne-NP"/>
        </w:rPr>
        <w:t xml:space="preserve"> </w:t>
      </w:r>
      <w:r w:rsidRPr="00676295">
        <w:rPr>
          <w:rFonts w:ascii="Times New Roman" w:hAnsi="Times New Roman"/>
          <w:i/>
          <w:iCs/>
          <w:sz w:val="24"/>
          <w:szCs w:val="24"/>
          <w:lang w:bidi="ne-NP"/>
        </w:rPr>
        <w:t>in Asia and the Pacific</w:t>
      </w:r>
      <w:r>
        <w:rPr>
          <w:rFonts w:ascii="Times New Roman" w:hAnsi="Times New Roman"/>
          <w:i/>
          <w:iCs/>
          <w:sz w:val="24"/>
          <w:szCs w:val="24"/>
          <w:lang w:bidi="ne-NP"/>
        </w:rPr>
        <w:t xml:space="preserve"> </w:t>
      </w:r>
      <w:r w:rsidRPr="00676295">
        <w:rPr>
          <w:rFonts w:ascii="Times New Roman" w:hAnsi="Times New Roman"/>
          <w:i/>
          <w:iCs/>
          <w:sz w:val="24"/>
          <w:szCs w:val="24"/>
          <w:lang w:bidi="ne-NP"/>
        </w:rPr>
        <w:t>Incheon, Republic of Korea</w:t>
      </w:r>
      <w:r>
        <w:rPr>
          <w:rFonts w:ascii="Times New Roman" w:hAnsi="Times New Roman"/>
          <w:i/>
          <w:iCs/>
          <w:sz w:val="24"/>
          <w:szCs w:val="24"/>
          <w:lang w:bidi="ne-NP"/>
        </w:rPr>
        <w:t xml:space="preserve"> </w:t>
      </w:r>
      <w:r w:rsidRPr="00676295">
        <w:rPr>
          <w:rFonts w:ascii="Times New Roman" w:hAnsi="Times New Roman"/>
          <w:sz w:val="24"/>
          <w:szCs w:val="24"/>
          <w:lang w:bidi="ne-NP"/>
        </w:rPr>
        <w:t xml:space="preserve">Subregions </w:t>
      </w:r>
      <w:proofErr w:type="gramStart"/>
      <w:r w:rsidRPr="00676295">
        <w:rPr>
          <w:rFonts w:ascii="Times New Roman" w:hAnsi="Times New Roman"/>
          <w:sz w:val="24"/>
          <w:szCs w:val="24"/>
          <w:lang w:bidi="ne-NP"/>
        </w:rPr>
        <w:t>Of</w:t>
      </w:r>
      <w:proofErr w:type="gramEnd"/>
      <w:r w:rsidRPr="00676295">
        <w:rPr>
          <w:rFonts w:ascii="Times New Roman" w:hAnsi="Times New Roman"/>
          <w:sz w:val="24"/>
          <w:szCs w:val="24"/>
          <w:lang w:bidi="ne-NP"/>
        </w:rPr>
        <w:t xml:space="preserve"> The Asia-Pacific Region</w:t>
      </w:r>
      <w:r>
        <w:rPr>
          <w:rFonts w:ascii="Times New Roman" w:hAnsi="Times New Roman"/>
          <w:sz w:val="24"/>
          <w:szCs w:val="24"/>
          <w:lang w:bidi="ne-NP"/>
        </w:rPr>
        <w:t xml:space="preserve">. </w:t>
      </w:r>
    </w:p>
    <w:p w14:paraId="2DB3871D" w14:textId="77777777" w:rsidR="0066673B" w:rsidRDefault="00E1776E" w:rsidP="00B32AD1">
      <w:pPr>
        <w:tabs>
          <w:tab w:val="left" w:pos="450"/>
        </w:tabs>
        <w:spacing w:line="240" w:lineRule="auto"/>
        <w:ind w:left="1170" w:hanging="1170"/>
        <w:rPr>
          <w:rFonts w:ascii="Times New Roman" w:hAnsi="Times New Roman"/>
          <w:sz w:val="24"/>
          <w:szCs w:val="24"/>
          <w:lang w:bidi="ne-NP"/>
        </w:rPr>
      </w:pPr>
      <w:r w:rsidRPr="00721DD8">
        <w:rPr>
          <w:rFonts w:ascii="Times New Roman" w:hAnsi="Times New Roman"/>
          <w:sz w:val="24"/>
          <w:szCs w:val="24"/>
          <w:lang w:bidi="ne-NP"/>
        </w:rPr>
        <w:t xml:space="preserve">TORONTO CENTRE. (2019). The Development and Use of Risk Based Assessment Frameworks. TC Notes </w:t>
      </w:r>
    </w:p>
    <w:p w14:paraId="614FCD75" w14:textId="4D89E4EF" w:rsidR="0066673B" w:rsidRPr="0066673B" w:rsidRDefault="0066673B" w:rsidP="00B32AD1">
      <w:pPr>
        <w:tabs>
          <w:tab w:val="left" w:pos="450"/>
        </w:tabs>
        <w:spacing w:line="240" w:lineRule="auto"/>
        <w:ind w:left="1170" w:hanging="1170"/>
        <w:rPr>
          <w:rFonts w:ascii="Times New Roman" w:hAnsi="Times New Roman"/>
          <w:i/>
          <w:iCs/>
          <w:sz w:val="24"/>
          <w:szCs w:val="24"/>
          <w:lang w:bidi="ne-NP"/>
        </w:rPr>
      </w:pPr>
      <w:r>
        <w:rPr>
          <w:rFonts w:ascii="Times New Roman" w:hAnsi="Times New Roman"/>
          <w:sz w:val="24"/>
          <w:szCs w:val="24"/>
          <w:lang w:bidi="ne-NP"/>
        </w:rPr>
        <w:t>WORLD BANK &amp; IMF</w:t>
      </w:r>
      <w:r w:rsidRPr="00721DD8">
        <w:rPr>
          <w:rFonts w:ascii="Times New Roman" w:hAnsi="Times New Roman"/>
          <w:sz w:val="24"/>
          <w:szCs w:val="24"/>
          <w:lang w:bidi="ne-NP"/>
        </w:rPr>
        <w:t>. (20</w:t>
      </w:r>
      <w:r>
        <w:rPr>
          <w:rFonts w:ascii="Times New Roman" w:hAnsi="Times New Roman"/>
          <w:sz w:val="24"/>
          <w:szCs w:val="24"/>
          <w:lang w:bidi="ne-NP"/>
        </w:rPr>
        <w:t>05</w:t>
      </w:r>
      <w:r w:rsidRPr="00721DD8">
        <w:rPr>
          <w:rFonts w:ascii="Times New Roman" w:hAnsi="Times New Roman"/>
          <w:sz w:val="24"/>
          <w:szCs w:val="24"/>
          <w:lang w:bidi="ne-NP"/>
        </w:rPr>
        <w:t>).</w:t>
      </w:r>
      <w:r>
        <w:rPr>
          <w:rFonts w:ascii="Times New Roman" w:hAnsi="Times New Roman"/>
          <w:sz w:val="24"/>
          <w:szCs w:val="24"/>
          <w:lang w:bidi="ne-NP"/>
        </w:rPr>
        <w:t xml:space="preserve"> </w:t>
      </w:r>
      <w:r w:rsidRPr="0066673B">
        <w:rPr>
          <w:rFonts w:ascii="Times New Roman" w:hAnsi="Times New Roman"/>
          <w:sz w:val="24"/>
          <w:szCs w:val="24"/>
          <w:lang w:bidi="ne-NP"/>
        </w:rPr>
        <w:t>Financial</w:t>
      </w:r>
      <w:r>
        <w:rPr>
          <w:rFonts w:ascii="Times New Roman" w:hAnsi="Times New Roman"/>
          <w:sz w:val="24"/>
          <w:szCs w:val="24"/>
          <w:lang w:bidi="ne-NP"/>
        </w:rPr>
        <w:t xml:space="preserve"> </w:t>
      </w:r>
      <w:r w:rsidRPr="0066673B">
        <w:rPr>
          <w:rFonts w:ascii="Times New Roman" w:hAnsi="Times New Roman"/>
          <w:sz w:val="24"/>
          <w:szCs w:val="24"/>
          <w:lang w:bidi="ne-NP"/>
        </w:rPr>
        <w:t>Sector</w:t>
      </w:r>
      <w:r>
        <w:rPr>
          <w:rFonts w:ascii="Times New Roman" w:hAnsi="Times New Roman"/>
          <w:sz w:val="24"/>
          <w:szCs w:val="24"/>
          <w:lang w:bidi="ne-NP"/>
        </w:rPr>
        <w:t xml:space="preserve"> </w:t>
      </w:r>
      <w:r w:rsidRPr="0066673B">
        <w:rPr>
          <w:rFonts w:ascii="Times New Roman" w:hAnsi="Times New Roman"/>
          <w:sz w:val="24"/>
          <w:szCs w:val="24"/>
          <w:lang w:bidi="ne-NP"/>
        </w:rPr>
        <w:t>Assessmen</w:t>
      </w:r>
      <w:r>
        <w:rPr>
          <w:rFonts w:ascii="Times New Roman" w:hAnsi="Times New Roman"/>
          <w:sz w:val="24"/>
          <w:szCs w:val="24"/>
          <w:lang w:bidi="ne-NP"/>
        </w:rPr>
        <w:t xml:space="preserve">t: </w:t>
      </w:r>
      <w:r w:rsidRPr="0066673B">
        <w:rPr>
          <w:rFonts w:ascii="Times New Roman" w:hAnsi="Times New Roman"/>
          <w:i/>
          <w:iCs/>
          <w:sz w:val="24"/>
          <w:szCs w:val="24"/>
          <w:lang w:bidi="ne-NP"/>
        </w:rPr>
        <w:t>A Handbook. Washington DC, USA.</w:t>
      </w:r>
    </w:p>
    <w:p w14:paraId="6AC60B34" w14:textId="17D6FF3D" w:rsidR="00E1776E" w:rsidRPr="00721DD8" w:rsidRDefault="00E1776E" w:rsidP="00B32AD1">
      <w:pPr>
        <w:spacing w:line="240" w:lineRule="auto"/>
        <w:jc w:val="both"/>
        <w:rPr>
          <w:sz w:val="24"/>
          <w:szCs w:val="24"/>
        </w:rPr>
      </w:pPr>
      <w:r w:rsidRPr="00721DD8">
        <w:rPr>
          <w:sz w:val="24"/>
          <w:szCs w:val="24"/>
        </w:rPr>
        <w:t>https://www.adb.org/publications/bangladesh-second-capital-market-development-program</w:t>
      </w:r>
    </w:p>
    <w:p w14:paraId="0CF06BB0" w14:textId="5A354451" w:rsidR="00E1776E" w:rsidRPr="00721DD8" w:rsidRDefault="00E1776E" w:rsidP="00B32AD1">
      <w:pPr>
        <w:spacing w:line="240" w:lineRule="auto"/>
        <w:jc w:val="both"/>
        <w:rPr>
          <w:sz w:val="24"/>
          <w:szCs w:val="24"/>
        </w:rPr>
      </w:pPr>
      <w:r w:rsidRPr="00721DD8">
        <w:rPr>
          <w:sz w:val="24"/>
          <w:szCs w:val="24"/>
        </w:rPr>
        <w:t>https://www.adb.org/documents/capital-market-development-program-cluster-subprograms</w:t>
      </w:r>
    </w:p>
    <w:p w14:paraId="3F50426D" w14:textId="556336AC" w:rsidR="00721DD8" w:rsidRDefault="00721DD8" w:rsidP="00B32AD1">
      <w:pPr>
        <w:spacing w:line="240" w:lineRule="auto"/>
        <w:jc w:val="both"/>
        <w:rPr>
          <w:sz w:val="24"/>
          <w:szCs w:val="24"/>
        </w:rPr>
      </w:pPr>
      <w:r w:rsidRPr="00721DD8">
        <w:rPr>
          <w:sz w:val="24"/>
          <w:szCs w:val="24"/>
        </w:rPr>
        <w:t>https://</w:t>
      </w:r>
      <w:proofErr w:type="spellStart"/>
      <w:r w:rsidRPr="00721DD8">
        <w:rPr>
          <w:sz w:val="24"/>
          <w:szCs w:val="24"/>
        </w:rPr>
        <w:t>fastercapital.com</w:t>
      </w:r>
      <w:proofErr w:type="spellEnd"/>
    </w:p>
    <w:p w14:paraId="6B9F1DD5" w14:textId="6131672E" w:rsidR="00E1776E" w:rsidRDefault="00E1776E" w:rsidP="00B32AD1">
      <w:pPr>
        <w:spacing w:line="240" w:lineRule="auto"/>
        <w:jc w:val="both"/>
        <w:rPr>
          <w:sz w:val="24"/>
          <w:szCs w:val="24"/>
        </w:rPr>
      </w:pPr>
      <w:r w:rsidRPr="00721DD8">
        <w:rPr>
          <w:sz w:val="24"/>
          <w:szCs w:val="24"/>
        </w:rPr>
        <w:t>https://</w:t>
      </w:r>
      <w:proofErr w:type="spellStart"/>
      <w:r w:rsidRPr="00721DD8">
        <w:rPr>
          <w:sz w:val="24"/>
          <w:szCs w:val="24"/>
        </w:rPr>
        <w:t>www.imf.org</w:t>
      </w:r>
      <w:proofErr w:type="spellEnd"/>
      <w:r w:rsidRPr="00721DD8">
        <w:rPr>
          <w:sz w:val="24"/>
          <w:szCs w:val="24"/>
        </w:rPr>
        <w:t xml:space="preserve"> </w:t>
      </w:r>
    </w:p>
    <w:p w14:paraId="23B6A4E3" w14:textId="30E05F6C" w:rsidR="00721DD8" w:rsidRPr="00721DD8" w:rsidRDefault="00721DD8" w:rsidP="00B32AD1">
      <w:pPr>
        <w:spacing w:line="240" w:lineRule="auto"/>
        <w:jc w:val="both"/>
        <w:rPr>
          <w:sz w:val="24"/>
          <w:szCs w:val="24"/>
        </w:rPr>
      </w:pPr>
      <w:r w:rsidRPr="00721DD8">
        <w:rPr>
          <w:sz w:val="24"/>
          <w:szCs w:val="24"/>
        </w:rPr>
        <w:t>https://</w:t>
      </w:r>
      <w:proofErr w:type="spellStart"/>
      <w:r w:rsidRPr="00721DD8">
        <w:rPr>
          <w:sz w:val="24"/>
          <w:szCs w:val="24"/>
        </w:rPr>
        <w:t>ipocentral.in</w:t>
      </w:r>
      <w:proofErr w:type="spellEnd"/>
    </w:p>
    <w:p w14:paraId="5E778FAB" w14:textId="2BCF8B75" w:rsidR="00721DD8" w:rsidRDefault="00721DD8" w:rsidP="00B32AD1">
      <w:pPr>
        <w:spacing w:line="240" w:lineRule="auto"/>
        <w:jc w:val="both"/>
        <w:rPr>
          <w:sz w:val="24"/>
          <w:szCs w:val="24"/>
        </w:rPr>
      </w:pPr>
      <w:r w:rsidRPr="00721DD8">
        <w:rPr>
          <w:sz w:val="24"/>
          <w:szCs w:val="24"/>
        </w:rPr>
        <w:t>https://</w:t>
      </w:r>
      <w:proofErr w:type="spellStart"/>
      <w:r w:rsidRPr="00721DD8">
        <w:rPr>
          <w:sz w:val="24"/>
          <w:szCs w:val="24"/>
        </w:rPr>
        <w:t>www.livemint.com</w:t>
      </w:r>
      <w:proofErr w:type="spellEnd"/>
    </w:p>
    <w:p w14:paraId="2506230C" w14:textId="4F0D093B" w:rsidR="0066673B" w:rsidRPr="00721DD8" w:rsidRDefault="0066673B" w:rsidP="00B32AD1">
      <w:pPr>
        <w:spacing w:line="240" w:lineRule="auto"/>
        <w:jc w:val="both"/>
        <w:rPr>
          <w:sz w:val="24"/>
          <w:szCs w:val="24"/>
        </w:rPr>
      </w:pPr>
      <w:r w:rsidRPr="0066673B">
        <w:rPr>
          <w:sz w:val="24"/>
          <w:szCs w:val="24"/>
        </w:rPr>
        <w:t>https://</w:t>
      </w:r>
      <w:proofErr w:type="spellStart"/>
      <w:r w:rsidRPr="0066673B">
        <w:rPr>
          <w:sz w:val="24"/>
          <w:szCs w:val="24"/>
        </w:rPr>
        <w:t>www.nrb.org.np</w:t>
      </w:r>
      <w:proofErr w:type="spellEnd"/>
      <w:r w:rsidRPr="0066673B">
        <w:rPr>
          <w:sz w:val="24"/>
          <w:szCs w:val="24"/>
        </w:rPr>
        <w:t>/contents/uploads/2021/09/</w:t>
      </w:r>
      <w:proofErr w:type="spellStart"/>
      <w:r w:rsidRPr="0066673B">
        <w:rPr>
          <w:sz w:val="24"/>
          <w:szCs w:val="24"/>
        </w:rPr>
        <w:t>vol16_art3.pdf</w:t>
      </w:r>
      <w:proofErr w:type="spellEnd"/>
    </w:p>
    <w:p w14:paraId="3C045F79" w14:textId="0CF9A4B8" w:rsidR="00E1776E" w:rsidRPr="00721DD8" w:rsidRDefault="00E1776E" w:rsidP="00B32AD1">
      <w:pPr>
        <w:spacing w:line="240" w:lineRule="auto"/>
        <w:jc w:val="both"/>
        <w:rPr>
          <w:sz w:val="24"/>
          <w:szCs w:val="24"/>
        </w:rPr>
      </w:pPr>
      <w:r w:rsidRPr="00721DD8">
        <w:rPr>
          <w:sz w:val="24"/>
          <w:szCs w:val="24"/>
        </w:rPr>
        <w:t>https://</w:t>
      </w:r>
      <w:proofErr w:type="spellStart"/>
      <w:r w:rsidRPr="00721DD8">
        <w:rPr>
          <w:sz w:val="24"/>
          <w:szCs w:val="24"/>
        </w:rPr>
        <w:t>worldbank.org</w:t>
      </w:r>
      <w:proofErr w:type="spellEnd"/>
    </w:p>
    <w:p w14:paraId="3C26CC4F" w14:textId="4D680B22" w:rsidR="00721DD8" w:rsidRDefault="00721DD8" w:rsidP="00B32AD1">
      <w:pPr>
        <w:spacing w:line="240" w:lineRule="auto"/>
        <w:jc w:val="both"/>
        <w:rPr>
          <w:sz w:val="24"/>
          <w:szCs w:val="24"/>
        </w:rPr>
      </w:pPr>
      <w:r w:rsidRPr="00721DD8">
        <w:rPr>
          <w:sz w:val="24"/>
          <w:szCs w:val="24"/>
        </w:rPr>
        <w:t>https://www.worldbank.org/en/country/nepal/publication/nepaldevelopmentupdate</w:t>
      </w:r>
    </w:p>
    <w:p w14:paraId="0FFB0165" w14:textId="2B7132CB" w:rsidR="00721DD8" w:rsidRPr="00721DD8" w:rsidRDefault="00721DD8" w:rsidP="00B32AD1">
      <w:pPr>
        <w:spacing w:line="240" w:lineRule="auto"/>
        <w:jc w:val="both"/>
        <w:rPr>
          <w:sz w:val="24"/>
          <w:szCs w:val="24"/>
        </w:rPr>
      </w:pPr>
      <w:r w:rsidRPr="00721DD8">
        <w:rPr>
          <w:sz w:val="24"/>
          <w:szCs w:val="24"/>
        </w:rPr>
        <w:t>https://</w:t>
      </w:r>
      <w:proofErr w:type="spellStart"/>
      <w:r w:rsidRPr="00721DD8">
        <w:rPr>
          <w:sz w:val="24"/>
          <w:szCs w:val="24"/>
        </w:rPr>
        <w:t>www.iosco.org</w:t>
      </w:r>
      <w:proofErr w:type="spellEnd"/>
    </w:p>
    <w:p w14:paraId="7B5E5AED" w14:textId="49A9337D" w:rsidR="004404F1" w:rsidRPr="00721DD8" w:rsidRDefault="004404F1" w:rsidP="00B04336">
      <w:pPr>
        <w:jc w:val="both"/>
        <w:rPr>
          <w:rFonts w:ascii="Times New Roman" w:hAnsi="Times New Roman" w:cs="Times New Roman"/>
          <w:sz w:val="24"/>
          <w:szCs w:val="24"/>
        </w:rPr>
      </w:pPr>
    </w:p>
    <w:sectPr w:rsidR="004404F1" w:rsidRPr="00721DD8" w:rsidSect="0093046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ronos Pro Caption">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ndes Light">
    <w:altName w:val="Andes Light"/>
    <w:panose1 w:val="00000000000000000000"/>
    <w:charset w:val="00"/>
    <w:family w:val="swiss"/>
    <w:notTrueType/>
    <w:pitch w:val="default"/>
    <w:sig w:usb0="00000003" w:usb1="00000000" w:usb2="00000000" w:usb3="00000000" w:csb0="00000001" w:csb1="00000000"/>
  </w:font>
  <w:font w:name="MyriadPr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633"/>
    <w:multiLevelType w:val="hybridMultilevel"/>
    <w:tmpl w:val="B5A2C00E"/>
    <w:lvl w:ilvl="0" w:tplc="8C5E6F84">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 w15:restartNumberingAfterBreak="0">
    <w:nsid w:val="1C68078E"/>
    <w:multiLevelType w:val="hybridMultilevel"/>
    <w:tmpl w:val="E74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3160A"/>
    <w:multiLevelType w:val="hybridMultilevel"/>
    <w:tmpl w:val="47A2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84064"/>
    <w:multiLevelType w:val="hybridMultilevel"/>
    <w:tmpl w:val="1CA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30ADE"/>
    <w:multiLevelType w:val="multilevel"/>
    <w:tmpl w:val="1AD8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1AC"/>
    <w:multiLevelType w:val="hybridMultilevel"/>
    <w:tmpl w:val="D4CC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02A2E"/>
    <w:multiLevelType w:val="multilevel"/>
    <w:tmpl w:val="E35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94BF1"/>
    <w:multiLevelType w:val="hybridMultilevel"/>
    <w:tmpl w:val="226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D766F"/>
    <w:multiLevelType w:val="hybridMultilevel"/>
    <w:tmpl w:val="BB4E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22B63"/>
    <w:multiLevelType w:val="multilevel"/>
    <w:tmpl w:val="749E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431847">
    <w:abstractNumId w:val="0"/>
  </w:num>
  <w:num w:numId="2" w16cid:durableId="95754865">
    <w:abstractNumId w:val="6"/>
  </w:num>
  <w:num w:numId="3" w16cid:durableId="525949476">
    <w:abstractNumId w:val="8"/>
  </w:num>
  <w:num w:numId="4" w16cid:durableId="1171021545">
    <w:abstractNumId w:val="4"/>
  </w:num>
  <w:num w:numId="5" w16cid:durableId="1689021458">
    <w:abstractNumId w:val="9"/>
  </w:num>
  <w:num w:numId="6" w16cid:durableId="617756405">
    <w:abstractNumId w:val="3"/>
  </w:num>
  <w:num w:numId="7" w16cid:durableId="1525048155">
    <w:abstractNumId w:val="7"/>
  </w:num>
  <w:num w:numId="8" w16cid:durableId="1152598404">
    <w:abstractNumId w:val="2"/>
  </w:num>
  <w:num w:numId="9" w16cid:durableId="1337197816">
    <w:abstractNumId w:val="5"/>
  </w:num>
  <w:num w:numId="10" w16cid:durableId="110284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7A"/>
    <w:rsid w:val="0003471C"/>
    <w:rsid w:val="00070264"/>
    <w:rsid w:val="00092A72"/>
    <w:rsid w:val="000A460B"/>
    <w:rsid w:val="000B341F"/>
    <w:rsid w:val="000B41CA"/>
    <w:rsid w:val="000B5307"/>
    <w:rsid w:val="000C09FA"/>
    <w:rsid w:val="000E7383"/>
    <w:rsid w:val="00100175"/>
    <w:rsid w:val="00101F69"/>
    <w:rsid w:val="00146CA2"/>
    <w:rsid w:val="001A3DB4"/>
    <w:rsid w:val="002238C5"/>
    <w:rsid w:val="00236E09"/>
    <w:rsid w:val="00243C10"/>
    <w:rsid w:val="00263EB7"/>
    <w:rsid w:val="002746D1"/>
    <w:rsid w:val="002769F7"/>
    <w:rsid w:val="00290333"/>
    <w:rsid w:val="002D3645"/>
    <w:rsid w:val="002D773B"/>
    <w:rsid w:val="002E44EE"/>
    <w:rsid w:val="00301152"/>
    <w:rsid w:val="0032113A"/>
    <w:rsid w:val="0032119B"/>
    <w:rsid w:val="003507A0"/>
    <w:rsid w:val="0036201B"/>
    <w:rsid w:val="00370784"/>
    <w:rsid w:val="0038046C"/>
    <w:rsid w:val="0038705E"/>
    <w:rsid w:val="003A216C"/>
    <w:rsid w:val="003D46F2"/>
    <w:rsid w:val="00407C84"/>
    <w:rsid w:val="00420877"/>
    <w:rsid w:val="004234FB"/>
    <w:rsid w:val="004250B2"/>
    <w:rsid w:val="00432B5D"/>
    <w:rsid w:val="00433063"/>
    <w:rsid w:val="0043477F"/>
    <w:rsid w:val="004404F1"/>
    <w:rsid w:val="00443933"/>
    <w:rsid w:val="004A0375"/>
    <w:rsid w:val="004C02AA"/>
    <w:rsid w:val="004C175C"/>
    <w:rsid w:val="0051717D"/>
    <w:rsid w:val="00521DCF"/>
    <w:rsid w:val="00524DA9"/>
    <w:rsid w:val="00535C0F"/>
    <w:rsid w:val="00551316"/>
    <w:rsid w:val="00556089"/>
    <w:rsid w:val="00560543"/>
    <w:rsid w:val="005801EE"/>
    <w:rsid w:val="00600D00"/>
    <w:rsid w:val="00604A94"/>
    <w:rsid w:val="0064513B"/>
    <w:rsid w:val="00656728"/>
    <w:rsid w:val="0066673B"/>
    <w:rsid w:val="00674AA1"/>
    <w:rsid w:val="00676295"/>
    <w:rsid w:val="006828F2"/>
    <w:rsid w:val="006A7A75"/>
    <w:rsid w:val="006B0E7C"/>
    <w:rsid w:val="006D31A0"/>
    <w:rsid w:val="006D64DE"/>
    <w:rsid w:val="006E2B92"/>
    <w:rsid w:val="006F0A47"/>
    <w:rsid w:val="006F6FFB"/>
    <w:rsid w:val="007144F8"/>
    <w:rsid w:val="00716354"/>
    <w:rsid w:val="00721DD8"/>
    <w:rsid w:val="00765F31"/>
    <w:rsid w:val="0078127D"/>
    <w:rsid w:val="007A0B19"/>
    <w:rsid w:val="00800759"/>
    <w:rsid w:val="008033D3"/>
    <w:rsid w:val="008238FE"/>
    <w:rsid w:val="008B0085"/>
    <w:rsid w:val="008B4CF4"/>
    <w:rsid w:val="008D588E"/>
    <w:rsid w:val="008E7608"/>
    <w:rsid w:val="00923A98"/>
    <w:rsid w:val="00925F6E"/>
    <w:rsid w:val="00930469"/>
    <w:rsid w:val="00977DF7"/>
    <w:rsid w:val="0098032B"/>
    <w:rsid w:val="009A0F1A"/>
    <w:rsid w:val="009A32CB"/>
    <w:rsid w:val="009D1DD6"/>
    <w:rsid w:val="009D6C13"/>
    <w:rsid w:val="009E23C2"/>
    <w:rsid w:val="00A06B72"/>
    <w:rsid w:val="00A24A0F"/>
    <w:rsid w:val="00A53898"/>
    <w:rsid w:val="00A722B7"/>
    <w:rsid w:val="00A9343B"/>
    <w:rsid w:val="00AC13A3"/>
    <w:rsid w:val="00AF1248"/>
    <w:rsid w:val="00B04336"/>
    <w:rsid w:val="00B32AD1"/>
    <w:rsid w:val="00B760EC"/>
    <w:rsid w:val="00B87B5D"/>
    <w:rsid w:val="00BB59D6"/>
    <w:rsid w:val="00BC6508"/>
    <w:rsid w:val="00BE51AB"/>
    <w:rsid w:val="00BF4E4E"/>
    <w:rsid w:val="00BF571A"/>
    <w:rsid w:val="00C14549"/>
    <w:rsid w:val="00C22462"/>
    <w:rsid w:val="00C3277A"/>
    <w:rsid w:val="00C409C3"/>
    <w:rsid w:val="00C436E5"/>
    <w:rsid w:val="00C565AA"/>
    <w:rsid w:val="00CD2AC9"/>
    <w:rsid w:val="00CD665B"/>
    <w:rsid w:val="00CE0808"/>
    <w:rsid w:val="00D43EA1"/>
    <w:rsid w:val="00D54F57"/>
    <w:rsid w:val="00DA0B48"/>
    <w:rsid w:val="00DB2EBF"/>
    <w:rsid w:val="00DB6E4B"/>
    <w:rsid w:val="00DD1A5F"/>
    <w:rsid w:val="00E03DDE"/>
    <w:rsid w:val="00E1776E"/>
    <w:rsid w:val="00E56BEE"/>
    <w:rsid w:val="00E63A95"/>
    <w:rsid w:val="00E753A4"/>
    <w:rsid w:val="00E95A91"/>
    <w:rsid w:val="00EC639E"/>
    <w:rsid w:val="00ED1BA3"/>
    <w:rsid w:val="00EE0B8D"/>
    <w:rsid w:val="00EE73B4"/>
    <w:rsid w:val="00F67B71"/>
    <w:rsid w:val="00F80884"/>
    <w:rsid w:val="00F86D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354"/>
  <w15:chartTrackingRefBased/>
  <w15:docId w15:val="{EF26A565-DF8F-4D08-A9C6-05839309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A94"/>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91"/>
    <w:pPr>
      <w:ind w:left="720"/>
      <w:contextualSpacing/>
    </w:pPr>
  </w:style>
  <w:style w:type="paragraph" w:customStyle="1" w:styleId="Default">
    <w:name w:val="Default"/>
    <w:rsid w:val="00146CA2"/>
    <w:pPr>
      <w:autoSpaceDE w:val="0"/>
      <w:autoSpaceDN w:val="0"/>
      <w:adjustRightInd w:val="0"/>
      <w:spacing w:after="0" w:line="240" w:lineRule="auto"/>
    </w:pPr>
    <w:rPr>
      <w:rFonts w:ascii="Times New Roman" w:hAnsi="Times New Roman" w:cs="Times New Roman"/>
      <w:color w:val="000000"/>
      <w:kern w:val="0"/>
      <w:sz w:val="24"/>
      <w:szCs w:val="24"/>
      <w:lang w:bidi="ne-NP"/>
    </w:rPr>
  </w:style>
  <w:style w:type="paragraph" w:styleId="NormalWeb">
    <w:name w:val="Normal (Web)"/>
    <w:basedOn w:val="Normal"/>
    <w:uiPriority w:val="99"/>
    <w:semiHidden/>
    <w:unhideWhenUsed/>
    <w:rsid w:val="00DA0B48"/>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Hyperlink">
    <w:name w:val="Hyperlink"/>
    <w:basedOn w:val="DefaultParagraphFont"/>
    <w:uiPriority w:val="99"/>
    <w:semiHidden/>
    <w:unhideWhenUsed/>
    <w:rsid w:val="00B87B5D"/>
    <w:rPr>
      <w:color w:val="0000FF"/>
      <w:u w:val="single"/>
    </w:rPr>
  </w:style>
  <w:style w:type="character" w:customStyle="1" w:styleId="Heading1Char">
    <w:name w:val="Heading 1 Char"/>
    <w:basedOn w:val="DefaultParagraphFont"/>
    <w:link w:val="Heading1"/>
    <w:uiPriority w:val="9"/>
    <w:rsid w:val="00604A94"/>
    <w:rPr>
      <w:rFonts w:ascii="Times New Roman" w:eastAsia="Times New Roman" w:hAnsi="Times New Roman" w:cs="Times New Roman"/>
      <w:b/>
      <w:bCs/>
      <w:kern w:val="36"/>
      <w:sz w:val="48"/>
      <w:szCs w:val="48"/>
      <w:lang w:bidi="ne-NP"/>
      <w14:ligatures w14:val="none"/>
    </w:rPr>
  </w:style>
  <w:style w:type="character" w:customStyle="1" w:styleId="A1">
    <w:name w:val="A1"/>
    <w:uiPriority w:val="99"/>
    <w:rsid w:val="002D773B"/>
    <w:rPr>
      <w:rFonts w:cs="Cronos Pro Caption"/>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060041">
      <w:bodyDiv w:val="1"/>
      <w:marLeft w:val="0"/>
      <w:marRight w:val="0"/>
      <w:marTop w:val="0"/>
      <w:marBottom w:val="0"/>
      <w:divBdr>
        <w:top w:val="none" w:sz="0" w:space="0" w:color="auto"/>
        <w:left w:val="none" w:sz="0" w:space="0" w:color="auto"/>
        <w:bottom w:val="none" w:sz="0" w:space="0" w:color="auto"/>
        <w:right w:val="none" w:sz="0" w:space="0" w:color="auto"/>
      </w:divBdr>
    </w:div>
    <w:div w:id="1293946827">
      <w:bodyDiv w:val="1"/>
      <w:marLeft w:val="0"/>
      <w:marRight w:val="0"/>
      <w:marTop w:val="0"/>
      <w:marBottom w:val="0"/>
      <w:divBdr>
        <w:top w:val="none" w:sz="0" w:space="0" w:color="auto"/>
        <w:left w:val="none" w:sz="0" w:space="0" w:color="auto"/>
        <w:bottom w:val="none" w:sz="0" w:space="0" w:color="auto"/>
        <w:right w:val="none" w:sz="0" w:space="0" w:color="auto"/>
      </w:divBdr>
    </w:div>
    <w:div w:id="19969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ercapital.com/content/BankofJapan-s-Role-in-Promoting-Economic-Growth.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13</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sebon.029@outlook.com</dc:creator>
  <cp:keywords/>
  <dc:description/>
  <cp:lastModifiedBy>sebon.029@outlook.com</cp:lastModifiedBy>
  <cp:revision>83</cp:revision>
  <dcterms:created xsi:type="dcterms:W3CDTF">2024-05-15T13:18:00Z</dcterms:created>
  <dcterms:modified xsi:type="dcterms:W3CDTF">2024-06-10T15:17:00Z</dcterms:modified>
</cp:coreProperties>
</file>