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0D0954" w14:textId="2F12C10D" w:rsidR="004364A4" w:rsidRDefault="00235051" w:rsidP="00207469">
      <w:pPr>
        <w:pStyle w:val="Title"/>
        <w:jc w:val="center"/>
        <w:rPr>
          <w:rFonts w:ascii="Cambria" w:hAnsi="Cambria"/>
        </w:rPr>
      </w:pPr>
      <w:r w:rsidRPr="00235051">
        <w:rPr>
          <w:rFonts w:ascii="Cambria" w:hAnsi="Cambria"/>
        </w:rPr>
        <w:t>L</w:t>
      </w:r>
      <w:r w:rsidR="00595FEC">
        <w:rPr>
          <w:rFonts w:ascii="Cambria" w:hAnsi="Cambria"/>
        </w:rPr>
        <w:t>ogistic</w:t>
      </w:r>
      <w:r w:rsidRPr="00235051">
        <w:rPr>
          <w:rFonts w:ascii="Cambria" w:hAnsi="Cambria"/>
        </w:rPr>
        <w:t xml:space="preserve"> Regression on the BIOSCAD data set</w:t>
      </w:r>
    </w:p>
    <w:p w14:paraId="022B9BE2" w14:textId="77777777" w:rsidR="00235051" w:rsidRDefault="00235051" w:rsidP="00207469">
      <w:pPr>
        <w:spacing w:after="0"/>
        <w:rPr>
          <w:sz w:val="24"/>
          <w:szCs w:val="24"/>
        </w:rPr>
      </w:pPr>
    </w:p>
    <w:p w14:paraId="198EB66C" w14:textId="77777777" w:rsidR="00797B85" w:rsidRDefault="00797B85" w:rsidP="00207469">
      <w:pPr>
        <w:spacing w:after="0"/>
        <w:jc w:val="center"/>
        <w:rPr>
          <w:rStyle w:val="SubtleEmphasis"/>
          <w:rFonts w:ascii="Cambria" w:hAnsi="Cambria"/>
          <w:color w:val="7F7F7F" w:themeColor="text1" w:themeTint="80"/>
          <w:sz w:val="36"/>
          <w:szCs w:val="36"/>
        </w:rPr>
      </w:pPr>
    </w:p>
    <w:p w14:paraId="5E07E1B3" w14:textId="74130AB5" w:rsidR="0092186F" w:rsidRPr="009B0590" w:rsidRDefault="0092186F" w:rsidP="00207469">
      <w:pPr>
        <w:spacing w:after="0"/>
        <w:jc w:val="center"/>
        <w:rPr>
          <w:rStyle w:val="SubtleEmphasis"/>
          <w:rFonts w:ascii="Cambria" w:hAnsi="Cambria"/>
          <w:color w:val="7F7F7F" w:themeColor="text1" w:themeTint="80"/>
          <w:sz w:val="36"/>
          <w:szCs w:val="36"/>
        </w:rPr>
      </w:pPr>
      <w:r>
        <w:rPr>
          <w:rStyle w:val="SubtleEmphasis"/>
          <w:rFonts w:ascii="Cambria" w:hAnsi="Cambria"/>
          <w:color w:val="7F7F7F" w:themeColor="text1" w:themeTint="80"/>
          <w:sz w:val="36"/>
          <w:szCs w:val="36"/>
        </w:rPr>
        <w:t>Introduction</w:t>
      </w:r>
    </w:p>
    <w:p w14:paraId="6F6A7D7F" w14:textId="77777777" w:rsidR="0092186F" w:rsidRDefault="0092186F" w:rsidP="00207469">
      <w:pPr>
        <w:spacing w:after="0"/>
        <w:rPr>
          <w:b/>
          <w:sz w:val="24"/>
          <w:szCs w:val="24"/>
        </w:rPr>
      </w:pPr>
    </w:p>
    <w:p w14:paraId="635D7070" w14:textId="77777777" w:rsidR="0092186F" w:rsidRPr="009E783D" w:rsidRDefault="0092186F" w:rsidP="00207469">
      <w:pPr>
        <w:spacing w:after="0"/>
        <w:jc w:val="both"/>
        <w:rPr>
          <w:b/>
          <w:sz w:val="24"/>
          <w:szCs w:val="24"/>
        </w:rPr>
      </w:pPr>
      <w:r>
        <w:rPr>
          <w:b/>
          <w:sz w:val="24"/>
          <w:szCs w:val="24"/>
        </w:rPr>
        <w:t>Overview</w:t>
      </w:r>
      <w:r w:rsidRPr="009E783D">
        <w:rPr>
          <w:b/>
          <w:sz w:val="24"/>
          <w:szCs w:val="24"/>
        </w:rPr>
        <w:t>:</w:t>
      </w:r>
    </w:p>
    <w:p w14:paraId="12AF69E8" w14:textId="4E117E48" w:rsidR="0092186F" w:rsidRPr="009E783D" w:rsidRDefault="0092186F" w:rsidP="00207469">
      <w:pPr>
        <w:spacing w:after="0"/>
        <w:jc w:val="both"/>
        <w:rPr>
          <w:sz w:val="24"/>
          <w:szCs w:val="24"/>
        </w:rPr>
      </w:pPr>
      <w:r>
        <w:rPr>
          <w:sz w:val="24"/>
          <w:szCs w:val="24"/>
        </w:rPr>
        <w:t xml:space="preserve">The aim of the </w:t>
      </w:r>
      <w:r w:rsidR="0050579F">
        <w:rPr>
          <w:sz w:val="24"/>
          <w:szCs w:val="24"/>
        </w:rPr>
        <w:t xml:space="preserve">project was to create a model that, based </w:t>
      </w:r>
      <w:r w:rsidR="004745E4">
        <w:rPr>
          <w:sz w:val="24"/>
          <w:szCs w:val="24"/>
        </w:rPr>
        <w:t xml:space="preserve">on </w:t>
      </w:r>
      <w:r w:rsidR="0050579F">
        <w:rPr>
          <w:sz w:val="24"/>
          <w:szCs w:val="24"/>
        </w:rPr>
        <w:t>biomarkers</w:t>
      </w:r>
      <w:r w:rsidR="004745E4">
        <w:rPr>
          <w:sz w:val="24"/>
          <w:szCs w:val="24"/>
        </w:rPr>
        <w:t xml:space="preserve"> measured on</w:t>
      </w:r>
      <w:r w:rsidR="0050579F">
        <w:rPr>
          <w:sz w:val="24"/>
          <w:szCs w:val="24"/>
        </w:rPr>
        <w:t xml:space="preserve"> the skin, would predict </w:t>
      </w:r>
      <w:r w:rsidR="00252924">
        <w:rPr>
          <w:sz w:val="24"/>
          <w:szCs w:val="24"/>
        </w:rPr>
        <w:t>whether a patient suffers from a</w:t>
      </w:r>
      <w:r w:rsidR="00252924" w:rsidRPr="00252924">
        <w:rPr>
          <w:sz w:val="24"/>
          <w:szCs w:val="24"/>
        </w:rPr>
        <w:t>topic dermatitis (AD)</w:t>
      </w:r>
      <w:r w:rsidR="0050579F">
        <w:rPr>
          <w:sz w:val="24"/>
          <w:szCs w:val="24"/>
        </w:rPr>
        <w:t xml:space="preserve">. </w:t>
      </w:r>
      <w:r w:rsidR="004745E4">
        <w:rPr>
          <w:sz w:val="24"/>
          <w:szCs w:val="24"/>
        </w:rPr>
        <w:t xml:space="preserve">We used </w:t>
      </w:r>
      <w:r w:rsidR="0050579F">
        <w:rPr>
          <w:sz w:val="24"/>
          <w:szCs w:val="24"/>
        </w:rPr>
        <w:t>the data from the AMC BIOSCAD study.</w:t>
      </w:r>
    </w:p>
    <w:p w14:paraId="6E7EAE5D" w14:textId="77777777" w:rsidR="0092186F" w:rsidRPr="009E783D" w:rsidRDefault="0092186F" w:rsidP="00207469">
      <w:pPr>
        <w:spacing w:after="0"/>
        <w:rPr>
          <w:sz w:val="24"/>
          <w:szCs w:val="24"/>
        </w:rPr>
      </w:pPr>
    </w:p>
    <w:p w14:paraId="0CF411C3" w14:textId="77777777" w:rsidR="002C4829" w:rsidRDefault="002C4829" w:rsidP="00207469">
      <w:pPr>
        <w:spacing w:after="0"/>
        <w:jc w:val="center"/>
        <w:rPr>
          <w:rStyle w:val="SubtleEmphasis"/>
          <w:rFonts w:ascii="Cambria" w:hAnsi="Cambria"/>
          <w:sz w:val="28"/>
          <w:szCs w:val="28"/>
        </w:rPr>
      </w:pPr>
    </w:p>
    <w:p w14:paraId="0A5A0F94" w14:textId="77777777" w:rsidR="00972300" w:rsidRPr="0050579F" w:rsidRDefault="00972300" w:rsidP="00207469">
      <w:pPr>
        <w:spacing w:after="0"/>
        <w:jc w:val="center"/>
        <w:rPr>
          <w:rFonts w:ascii="Cambria" w:hAnsi="Cambria"/>
          <w:i/>
          <w:iCs/>
          <w:color w:val="7F7F7F" w:themeColor="text1" w:themeTint="80"/>
          <w:sz w:val="36"/>
          <w:szCs w:val="36"/>
        </w:rPr>
      </w:pPr>
      <w:r w:rsidRPr="009B0590">
        <w:rPr>
          <w:rStyle w:val="SubtleEmphasis"/>
          <w:rFonts w:ascii="Cambria" w:hAnsi="Cambria"/>
          <w:color w:val="7F7F7F" w:themeColor="text1" w:themeTint="80"/>
          <w:sz w:val="36"/>
          <w:szCs w:val="36"/>
        </w:rPr>
        <w:t>Method</w:t>
      </w:r>
    </w:p>
    <w:p w14:paraId="3C145AE9" w14:textId="38130B65" w:rsidR="00235051" w:rsidRPr="009E783D" w:rsidRDefault="00252924" w:rsidP="00207469">
      <w:pPr>
        <w:spacing w:after="0"/>
        <w:jc w:val="both"/>
        <w:rPr>
          <w:b/>
          <w:sz w:val="24"/>
          <w:szCs w:val="24"/>
        </w:rPr>
      </w:pPr>
      <w:r>
        <w:rPr>
          <w:b/>
          <w:sz w:val="24"/>
          <w:szCs w:val="24"/>
        </w:rPr>
        <w:t>Data set</w:t>
      </w:r>
      <w:r w:rsidR="00235051" w:rsidRPr="009E783D">
        <w:rPr>
          <w:b/>
          <w:sz w:val="24"/>
          <w:szCs w:val="24"/>
        </w:rPr>
        <w:t>:</w:t>
      </w:r>
    </w:p>
    <w:p w14:paraId="0B471075" w14:textId="62586D29" w:rsidR="00235051" w:rsidRDefault="004745E4" w:rsidP="00207469">
      <w:pPr>
        <w:spacing w:after="0"/>
        <w:jc w:val="both"/>
        <w:rPr>
          <w:sz w:val="24"/>
          <w:szCs w:val="24"/>
        </w:rPr>
      </w:pPr>
      <w:r>
        <w:rPr>
          <w:sz w:val="24"/>
          <w:szCs w:val="24"/>
        </w:rPr>
        <w:t>The AMC BIOSCAD study dat</w:t>
      </w:r>
      <w:r w:rsidR="000A3B0F">
        <w:rPr>
          <w:sz w:val="24"/>
          <w:szCs w:val="24"/>
        </w:rPr>
        <w:t>a</w:t>
      </w:r>
      <w:r w:rsidR="00155679">
        <w:rPr>
          <w:sz w:val="24"/>
          <w:szCs w:val="24"/>
        </w:rPr>
        <w:t xml:space="preserve"> is first pre-processed to make it suitable for training – see pre-processing report </w:t>
      </w:r>
      <w:r w:rsidR="00155679" w:rsidRPr="00AA5BB9">
        <w:rPr>
          <w:sz w:val="24"/>
          <w:szCs w:val="24"/>
        </w:rPr>
        <w:t>(</w:t>
      </w:r>
      <w:r w:rsidR="00155679" w:rsidRPr="009673DC">
        <w:rPr>
          <w:sz w:val="24"/>
          <w:szCs w:val="24"/>
        </w:rPr>
        <w:t>../Preprocessing/preprocessing-report.</w:t>
      </w:r>
      <w:r w:rsidR="00785261" w:rsidRPr="009673DC">
        <w:rPr>
          <w:sz w:val="24"/>
          <w:szCs w:val="24"/>
        </w:rPr>
        <w:t>pdf</w:t>
      </w:r>
      <w:r w:rsidR="00155679">
        <w:rPr>
          <w:sz w:val="24"/>
          <w:szCs w:val="24"/>
        </w:rPr>
        <w:t xml:space="preserve">) for details. </w:t>
      </w:r>
      <w:r w:rsidR="00252924">
        <w:rPr>
          <w:sz w:val="24"/>
          <w:szCs w:val="24"/>
        </w:rPr>
        <w:t>One additional step was performed to the pre-processed data – the SCORAD values were replaced with a Boolean to indicate if the patient suffered from AD. After pre-processing, there were 35 attributes that could be used for training</w:t>
      </w:r>
      <w:r w:rsidR="00B12E37">
        <w:rPr>
          <w:sz w:val="24"/>
          <w:szCs w:val="24"/>
        </w:rPr>
        <w:t>, 1 output attribute, and 100 data points.</w:t>
      </w:r>
    </w:p>
    <w:p w14:paraId="404F0563" w14:textId="283D1AC5" w:rsidR="00235051" w:rsidRPr="009E783D" w:rsidRDefault="00235051" w:rsidP="00207469">
      <w:pPr>
        <w:spacing w:after="0"/>
        <w:jc w:val="both"/>
        <w:rPr>
          <w:sz w:val="24"/>
          <w:szCs w:val="24"/>
        </w:rPr>
      </w:pPr>
    </w:p>
    <w:p w14:paraId="328E793D" w14:textId="2A167263" w:rsidR="00235051" w:rsidRDefault="00B12E37" w:rsidP="00207469">
      <w:pPr>
        <w:spacing w:after="0"/>
        <w:jc w:val="both"/>
        <w:rPr>
          <w:b/>
          <w:sz w:val="24"/>
          <w:szCs w:val="24"/>
        </w:rPr>
      </w:pPr>
      <w:r>
        <w:rPr>
          <w:b/>
          <w:sz w:val="24"/>
          <w:szCs w:val="24"/>
        </w:rPr>
        <w:t>Model building</w:t>
      </w:r>
      <w:r w:rsidR="00235051" w:rsidRPr="009E783D">
        <w:rPr>
          <w:b/>
          <w:sz w:val="24"/>
          <w:szCs w:val="24"/>
        </w:rPr>
        <w:t>:</w:t>
      </w:r>
    </w:p>
    <w:p w14:paraId="1B8C162B" w14:textId="108403A3" w:rsidR="007E7E6D" w:rsidRDefault="002E7813" w:rsidP="00207469">
      <w:pPr>
        <w:spacing w:after="0"/>
        <w:jc w:val="both"/>
        <w:rPr>
          <w:sz w:val="24"/>
          <w:szCs w:val="24"/>
        </w:rPr>
      </w:pPr>
      <w:r>
        <w:rPr>
          <w:sz w:val="24"/>
          <w:szCs w:val="24"/>
        </w:rPr>
        <w:t>Building each model consisted of a training, validation, and testing phase. To train the model, 60% of the data was used. Using the validation data (20%), the best prediction threshold was found.</w:t>
      </w:r>
      <w:r w:rsidR="00B506B8">
        <w:rPr>
          <w:sz w:val="24"/>
          <w:szCs w:val="24"/>
        </w:rPr>
        <w:t xml:space="preserve"> This is the value above which a patient is predicted to have AD, and below which not. Once the best prediction threshold has been found, the data is tested using the remaining 20% to allow the performance of the model to be evaluated. This 3 step process is repeated 100 times using different data points for the training, testing, and validation data.</w:t>
      </w:r>
    </w:p>
    <w:p w14:paraId="266544B4" w14:textId="77777777" w:rsidR="007A2009" w:rsidRDefault="007A2009" w:rsidP="00207469">
      <w:pPr>
        <w:spacing w:after="0"/>
        <w:jc w:val="both"/>
        <w:rPr>
          <w:sz w:val="24"/>
          <w:szCs w:val="24"/>
        </w:rPr>
      </w:pPr>
    </w:p>
    <w:p w14:paraId="5862626D" w14:textId="475B87DF" w:rsidR="00B506B8" w:rsidRDefault="00890D85" w:rsidP="00207469">
      <w:pPr>
        <w:spacing w:after="0"/>
        <w:jc w:val="both"/>
        <w:rPr>
          <w:b/>
          <w:sz w:val="24"/>
          <w:szCs w:val="24"/>
        </w:rPr>
      </w:pPr>
      <w:r>
        <w:rPr>
          <w:b/>
          <w:sz w:val="24"/>
          <w:szCs w:val="24"/>
        </w:rPr>
        <w:t>Performance evaluation:</w:t>
      </w:r>
    </w:p>
    <w:p w14:paraId="0039BD0E" w14:textId="1220A8BE" w:rsidR="00B506B8" w:rsidRPr="0038311B" w:rsidRDefault="00B506B8" w:rsidP="00207469">
      <w:pPr>
        <w:spacing w:after="0"/>
        <w:jc w:val="both"/>
        <w:rPr>
          <w:sz w:val="24"/>
          <w:szCs w:val="24"/>
        </w:rPr>
      </w:pPr>
      <w:r>
        <w:rPr>
          <w:sz w:val="24"/>
          <w:szCs w:val="24"/>
        </w:rPr>
        <w:t xml:space="preserve">Several performance metrics </w:t>
      </w:r>
      <w:r w:rsidR="00DB497B">
        <w:rPr>
          <w:sz w:val="24"/>
          <w:szCs w:val="24"/>
        </w:rPr>
        <w:t>were calculated to test the models. The first and most used of which is the accuracy – the percentage of predictions that were correct. We also calculated the sensitivity (</w:t>
      </w:r>
      <w:r w:rsidR="0038311B">
        <w:rPr>
          <w:sz w:val="24"/>
          <w:szCs w:val="24"/>
        </w:rPr>
        <w:t xml:space="preserve">number of </w:t>
      </w:r>
      <w:r w:rsidR="00DB497B">
        <w:rPr>
          <w:sz w:val="24"/>
          <w:szCs w:val="24"/>
        </w:rPr>
        <w:t>true positives divided by actual positives)</w:t>
      </w:r>
      <w:r w:rsidR="0038311B">
        <w:rPr>
          <w:sz w:val="24"/>
          <w:szCs w:val="24"/>
        </w:rPr>
        <w:t xml:space="preserve">, and the </w:t>
      </w:r>
      <w:r w:rsidR="0038311B" w:rsidRPr="0038311B">
        <w:rPr>
          <w:sz w:val="24"/>
          <w:szCs w:val="24"/>
        </w:rPr>
        <w:t>specificity</w:t>
      </w:r>
      <w:r w:rsidR="0038311B">
        <w:rPr>
          <w:sz w:val="24"/>
          <w:szCs w:val="24"/>
        </w:rPr>
        <w:t xml:space="preserve"> (number of true negative actual negatives). We also computed the F-score, the Mathews correlation coefficient and the diagnostic odds ratio.</w:t>
      </w:r>
    </w:p>
    <w:p w14:paraId="306BD6EA" w14:textId="771B74EC" w:rsidR="007E78F5" w:rsidRDefault="007E78F5" w:rsidP="00207469">
      <w:pPr>
        <w:spacing w:after="0"/>
        <w:jc w:val="both"/>
        <w:rPr>
          <w:sz w:val="24"/>
          <w:szCs w:val="24"/>
        </w:rPr>
      </w:pPr>
    </w:p>
    <w:p w14:paraId="648FB988" w14:textId="77777777" w:rsidR="00A3252B" w:rsidRDefault="00A3252B" w:rsidP="00207469">
      <w:pPr>
        <w:spacing w:after="0"/>
        <w:rPr>
          <w:b/>
          <w:sz w:val="24"/>
          <w:szCs w:val="24"/>
        </w:rPr>
      </w:pPr>
      <w:r>
        <w:rPr>
          <w:b/>
          <w:sz w:val="24"/>
          <w:szCs w:val="24"/>
        </w:rPr>
        <w:br w:type="page"/>
      </w:r>
    </w:p>
    <w:p w14:paraId="4FD7F7E8" w14:textId="0C243847" w:rsidR="0038311B" w:rsidRDefault="0038311B" w:rsidP="00207469">
      <w:pPr>
        <w:spacing w:after="0"/>
        <w:rPr>
          <w:b/>
          <w:sz w:val="24"/>
          <w:szCs w:val="24"/>
        </w:rPr>
      </w:pPr>
      <w:r>
        <w:rPr>
          <w:b/>
          <w:sz w:val="24"/>
          <w:szCs w:val="24"/>
        </w:rPr>
        <w:lastRenderedPageBreak/>
        <w:t>Input variable selection:</w:t>
      </w:r>
    </w:p>
    <w:p w14:paraId="0437B3BF" w14:textId="1DFB7455" w:rsidR="006B203D" w:rsidRDefault="0038311B" w:rsidP="00207469">
      <w:pPr>
        <w:spacing w:after="0"/>
        <w:rPr>
          <w:sz w:val="24"/>
          <w:szCs w:val="24"/>
        </w:rPr>
      </w:pPr>
      <w:r>
        <w:rPr>
          <w:sz w:val="24"/>
          <w:szCs w:val="24"/>
        </w:rPr>
        <w:t>The first model built used all 35 attributes as inputs.</w:t>
      </w:r>
      <w:r w:rsidR="00A3252B">
        <w:rPr>
          <w:sz w:val="24"/>
          <w:szCs w:val="24"/>
        </w:rPr>
        <w:t xml:space="preserve"> </w:t>
      </w:r>
      <w:r>
        <w:rPr>
          <w:sz w:val="24"/>
          <w:szCs w:val="24"/>
        </w:rPr>
        <w:t xml:space="preserve">To see the relative importance of these attributes, we also built models using each attribute individually. Using this information, we combined the top </w:t>
      </w:r>
      <w:r>
        <w:rPr>
          <w:i/>
          <w:sz w:val="24"/>
          <w:szCs w:val="24"/>
        </w:rPr>
        <w:t>n</w:t>
      </w:r>
      <w:r>
        <w:rPr>
          <w:sz w:val="24"/>
          <w:szCs w:val="24"/>
        </w:rPr>
        <w:t xml:space="preserve"> performing variables</w:t>
      </w:r>
      <w:r w:rsidR="00A3252B">
        <w:rPr>
          <w:sz w:val="24"/>
          <w:szCs w:val="24"/>
        </w:rPr>
        <w:t xml:space="preserve"> (based on accuracy)</w:t>
      </w:r>
      <w:r>
        <w:rPr>
          <w:sz w:val="24"/>
          <w:szCs w:val="24"/>
        </w:rPr>
        <w:t xml:space="preserve"> together to create input data for new models. These showed us that, in </w:t>
      </w:r>
      <w:r w:rsidR="00A3252B">
        <w:rPr>
          <w:sz w:val="24"/>
          <w:szCs w:val="24"/>
        </w:rPr>
        <w:t>general, the</w:t>
      </w:r>
      <w:r>
        <w:rPr>
          <w:sz w:val="24"/>
          <w:szCs w:val="24"/>
        </w:rPr>
        <w:t xml:space="preserve"> greater the number of top performing attributes used, the worse the performance of the model</w:t>
      </w:r>
      <w:r w:rsidR="00A3252B">
        <w:rPr>
          <w:sz w:val="24"/>
          <w:szCs w:val="24"/>
        </w:rPr>
        <w:t xml:space="preserve"> (see results section)</w:t>
      </w:r>
      <w:r>
        <w:rPr>
          <w:sz w:val="24"/>
          <w:szCs w:val="24"/>
        </w:rPr>
        <w:t>.</w:t>
      </w:r>
      <w:r w:rsidR="00A3252B">
        <w:rPr>
          <w:sz w:val="24"/>
          <w:szCs w:val="24"/>
        </w:rPr>
        <w:t xml:space="preserve"> Because of this, we then built every possible combination of model</w:t>
      </w:r>
      <w:r w:rsidR="00B77AD3">
        <w:rPr>
          <w:sz w:val="24"/>
          <w:szCs w:val="24"/>
        </w:rPr>
        <w:t>s using up to 4</w:t>
      </w:r>
      <w:r w:rsidR="00A3252B">
        <w:rPr>
          <w:sz w:val="24"/>
          <w:szCs w:val="24"/>
        </w:rPr>
        <w:t xml:space="preserve"> attributes as i</w:t>
      </w:r>
      <w:r w:rsidR="00B77AD3">
        <w:rPr>
          <w:sz w:val="24"/>
          <w:szCs w:val="24"/>
        </w:rPr>
        <w:t>nputs. This is approximately 40</w:t>
      </w:r>
      <w:r w:rsidR="00A3252B">
        <w:rPr>
          <w:sz w:val="24"/>
          <w:szCs w:val="24"/>
        </w:rPr>
        <w:t>,000 different models.</w:t>
      </w:r>
    </w:p>
    <w:p w14:paraId="7C0FFE45" w14:textId="77777777" w:rsidR="006B203D" w:rsidRDefault="006B203D" w:rsidP="00207469">
      <w:pPr>
        <w:spacing w:after="0"/>
        <w:rPr>
          <w:sz w:val="24"/>
          <w:szCs w:val="24"/>
        </w:rPr>
      </w:pPr>
    </w:p>
    <w:p w14:paraId="0AEF4A10" w14:textId="7BADBE3C" w:rsidR="0038311B" w:rsidRDefault="006B203D" w:rsidP="00207469">
      <w:pPr>
        <w:spacing w:after="0"/>
        <w:rPr>
          <w:b/>
          <w:sz w:val="24"/>
          <w:szCs w:val="24"/>
        </w:rPr>
      </w:pPr>
      <w:r>
        <w:rPr>
          <w:sz w:val="24"/>
          <w:szCs w:val="24"/>
        </w:rPr>
        <w:t xml:space="preserve">We also performed logistic regression using only </w:t>
      </w:r>
      <w:r w:rsidR="00DD48FD">
        <w:rPr>
          <w:sz w:val="24"/>
          <w:szCs w:val="24"/>
        </w:rPr>
        <w:t>IL-1a</w:t>
      </w:r>
      <w:r w:rsidRPr="006B203D">
        <w:rPr>
          <w:sz w:val="24"/>
          <w:szCs w:val="24"/>
        </w:rPr>
        <w:t xml:space="preserve"> </w:t>
      </w:r>
      <w:r w:rsidR="00DD48FD">
        <w:rPr>
          <w:sz w:val="24"/>
          <w:szCs w:val="24"/>
        </w:rPr>
        <w:t xml:space="preserve">and </w:t>
      </w:r>
      <w:r w:rsidRPr="006B203D">
        <w:rPr>
          <w:sz w:val="24"/>
          <w:szCs w:val="24"/>
        </w:rPr>
        <w:t>IL</w:t>
      </w:r>
      <w:r w:rsidR="00DD48FD">
        <w:rPr>
          <w:sz w:val="24"/>
          <w:szCs w:val="24"/>
        </w:rPr>
        <w:t>-</w:t>
      </w:r>
      <w:r w:rsidRPr="006B203D">
        <w:rPr>
          <w:sz w:val="24"/>
          <w:szCs w:val="24"/>
        </w:rPr>
        <w:t>1β</w:t>
      </w:r>
      <w:r>
        <w:rPr>
          <w:sz w:val="24"/>
          <w:szCs w:val="24"/>
        </w:rPr>
        <w:t xml:space="preserve"> as these were the only two attributes in which most of data was above the detection limit.</w:t>
      </w:r>
      <w:r w:rsidR="0038311B">
        <w:rPr>
          <w:b/>
          <w:sz w:val="24"/>
          <w:szCs w:val="24"/>
        </w:rPr>
        <w:br w:type="page"/>
      </w:r>
    </w:p>
    <w:p w14:paraId="0B980333" w14:textId="77777777" w:rsidR="0038311B" w:rsidRDefault="0038311B" w:rsidP="00207469">
      <w:pPr>
        <w:spacing w:after="0"/>
        <w:rPr>
          <w:b/>
          <w:sz w:val="24"/>
          <w:szCs w:val="24"/>
        </w:rPr>
      </w:pPr>
    </w:p>
    <w:p w14:paraId="683B2CD6" w14:textId="1714D989" w:rsidR="009B0590" w:rsidRPr="009B0590" w:rsidRDefault="009B0590" w:rsidP="00207469">
      <w:pPr>
        <w:spacing w:after="0"/>
        <w:jc w:val="center"/>
        <w:rPr>
          <w:rStyle w:val="SubtleEmphasis"/>
          <w:rFonts w:ascii="Cambria" w:hAnsi="Cambria"/>
          <w:color w:val="7F7F7F" w:themeColor="text1" w:themeTint="80"/>
          <w:sz w:val="36"/>
          <w:szCs w:val="36"/>
        </w:rPr>
      </w:pPr>
      <w:r>
        <w:rPr>
          <w:rStyle w:val="SubtleEmphasis"/>
          <w:rFonts w:ascii="Cambria" w:hAnsi="Cambria"/>
          <w:color w:val="7F7F7F" w:themeColor="text1" w:themeTint="80"/>
          <w:sz w:val="36"/>
          <w:szCs w:val="36"/>
        </w:rPr>
        <w:t>Results</w:t>
      </w:r>
    </w:p>
    <w:p w14:paraId="46D1470D" w14:textId="77777777" w:rsidR="0076158F" w:rsidRDefault="0076158F" w:rsidP="00207469">
      <w:pPr>
        <w:spacing w:after="0"/>
        <w:rPr>
          <w:b/>
          <w:sz w:val="24"/>
          <w:szCs w:val="24"/>
        </w:rPr>
      </w:pPr>
    </w:p>
    <w:p w14:paraId="3A94F375" w14:textId="4D7A685E" w:rsidR="00177867" w:rsidRDefault="00207469" w:rsidP="00207469">
      <w:pPr>
        <w:spacing w:after="0"/>
        <w:rPr>
          <w:b/>
          <w:sz w:val="24"/>
          <w:szCs w:val="24"/>
        </w:rPr>
      </w:pPr>
      <w:r>
        <w:rPr>
          <w:b/>
          <w:sz w:val="24"/>
          <w:szCs w:val="24"/>
        </w:rPr>
        <w:t xml:space="preserve">Top performing </w:t>
      </w:r>
      <w:r w:rsidR="0076158F">
        <w:rPr>
          <w:b/>
          <w:sz w:val="24"/>
          <w:szCs w:val="24"/>
        </w:rPr>
        <w:t>model</w:t>
      </w:r>
      <w:r w:rsidR="0099444D">
        <w:rPr>
          <w:b/>
          <w:sz w:val="24"/>
          <w:szCs w:val="24"/>
        </w:rPr>
        <w:t>s</w:t>
      </w:r>
      <w:r w:rsidR="0076158F">
        <w:rPr>
          <w:b/>
          <w:sz w:val="24"/>
          <w:szCs w:val="24"/>
        </w:rPr>
        <w:t>:</w:t>
      </w:r>
    </w:p>
    <w:p w14:paraId="6C02AF25" w14:textId="77777777" w:rsidR="006A5C1C" w:rsidRDefault="006A5C1C" w:rsidP="00207469">
      <w:pPr>
        <w:spacing w:after="0"/>
        <w:rPr>
          <w:b/>
          <w:sz w:val="24"/>
          <w:szCs w:val="24"/>
        </w:rPr>
      </w:pPr>
    </w:p>
    <w:tbl>
      <w:tblPr>
        <w:tblStyle w:val="TableGrid"/>
        <w:tblW w:w="0" w:type="auto"/>
        <w:tblLook w:val="04A0" w:firstRow="1" w:lastRow="0" w:firstColumn="1" w:lastColumn="0" w:noHBand="0" w:noVBand="1"/>
      </w:tblPr>
      <w:tblGrid>
        <w:gridCol w:w="1838"/>
        <w:gridCol w:w="1559"/>
        <w:gridCol w:w="1463"/>
        <w:gridCol w:w="1372"/>
        <w:gridCol w:w="1204"/>
        <w:gridCol w:w="1289"/>
      </w:tblGrid>
      <w:tr w:rsidR="00177867" w14:paraId="7D902B99" w14:textId="77777777" w:rsidTr="00177867">
        <w:tc>
          <w:tcPr>
            <w:tcW w:w="1838" w:type="dxa"/>
            <w:shd w:val="clear" w:color="auto" w:fill="BFBFBF" w:themeFill="background1" w:themeFillShade="BF"/>
          </w:tcPr>
          <w:p w14:paraId="0766D476" w14:textId="3FAA77FD" w:rsidR="00177867" w:rsidRPr="00177867" w:rsidRDefault="00177867" w:rsidP="006A5C1C">
            <w:pPr>
              <w:jc w:val="center"/>
              <w:rPr>
                <w:rFonts w:cstheme="minorHAnsi"/>
                <w:b/>
                <w:sz w:val="24"/>
                <w:szCs w:val="24"/>
              </w:rPr>
            </w:pPr>
            <w:r w:rsidRPr="00177867">
              <w:rPr>
                <w:rFonts w:cstheme="minorHAnsi"/>
                <w:b/>
                <w:sz w:val="24"/>
                <w:szCs w:val="24"/>
              </w:rPr>
              <w:t>Attribute 1</w:t>
            </w:r>
          </w:p>
        </w:tc>
        <w:tc>
          <w:tcPr>
            <w:tcW w:w="1559" w:type="dxa"/>
            <w:shd w:val="clear" w:color="auto" w:fill="BFBFBF" w:themeFill="background1" w:themeFillShade="BF"/>
          </w:tcPr>
          <w:p w14:paraId="0EF1782E" w14:textId="5C9237D1" w:rsidR="00177867" w:rsidRPr="00177867" w:rsidRDefault="00177867" w:rsidP="006A5C1C">
            <w:pPr>
              <w:jc w:val="center"/>
              <w:rPr>
                <w:rFonts w:cstheme="minorHAnsi"/>
                <w:b/>
                <w:sz w:val="24"/>
                <w:szCs w:val="24"/>
              </w:rPr>
            </w:pPr>
            <w:r w:rsidRPr="00177867">
              <w:rPr>
                <w:rFonts w:cstheme="minorHAnsi"/>
                <w:b/>
                <w:sz w:val="24"/>
                <w:szCs w:val="24"/>
              </w:rPr>
              <w:t>Attribute 2</w:t>
            </w:r>
          </w:p>
        </w:tc>
        <w:tc>
          <w:tcPr>
            <w:tcW w:w="1463" w:type="dxa"/>
            <w:shd w:val="clear" w:color="auto" w:fill="BFBFBF" w:themeFill="background1" w:themeFillShade="BF"/>
          </w:tcPr>
          <w:p w14:paraId="609C30DC" w14:textId="58BF89BD" w:rsidR="00177867" w:rsidRPr="00177867" w:rsidRDefault="00177867" w:rsidP="006A5C1C">
            <w:pPr>
              <w:jc w:val="center"/>
              <w:rPr>
                <w:rFonts w:cstheme="minorHAnsi"/>
                <w:b/>
                <w:sz w:val="24"/>
                <w:szCs w:val="24"/>
              </w:rPr>
            </w:pPr>
            <w:r w:rsidRPr="00177867">
              <w:rPr>
                <w:rFonts w:cstheme="minorHAnsi"/>
                <w:b/>
                <w:sz w:val="24"/>
                <w:szCs w:val="24"/>
              </w:rPr>
              <w:t>Attribute 3</w:t>
            </w:r>
          </w:p>
        </w:tc>
        <w:tc>
          <w:tcPr>
            <w:tcW w:w="1372" w:type="dxa"/>
            <w:shd w:val="clear" w:color="auto" w:fill="BFBFBF" w:themeFill="background1" w:themeFillShade="BF"/>
          </w:tcPr>
          <w:p w14:paraId="630B51F2" w14:textId="26294E53" w:rsidR="00177867" w:rsidRPr="00177867" w:rsidRDefault="00177867" w:rsidP="006A5C1C">
            <w:pPr>
              <w:jc w:val="center"/>
              <w:rPr>
                <w:rFonts w:cstheme="minorHAnsi"/>
                <w:b/>
                <w:sz w:val="24"/>
                <w:szCs w:val="24"/>
              </w:rPr>
            </w:pPr>
            <w:r w:rsidRPr="00177867">
              <w:rPr>
                <w:rFonts w:cstheme="minorHAnsi"/>
                <w:b/>
                <w:sz w:val="24"/>
                <w:szCs w:val="24"/>
              </w:rPr>
              <w:t>Attribute 4</w:t>
            </w:r>
          </w:p>
        </w:tc>
        <w:tc>
          <w:tcPr>
            <w:tcW w:w="1204" w:type="dxa"/>
            <w:shd w:val="clear" w:color="auto" w:fill="BFBFBF" w:themeFill="background1" w:themeFillShade="BF"/>
          </w:tcPr>
          <w:p w14:paraId="44538B94" w14:textId="20526FF3" w:rsidR="00177867" w:rsidRPr="00177867" w:rsidRDefault="00177867" w:rsidP="006A5C1C">
            <w:pPr>
              <w:jc w:val="center"/>
              <w:rPr>
                <w:rFonts w:cstheme="minorHAnsi"/>
                <w:b/>
                <w:sz w:val="24"/>
                <w:szCs w:val="24"/>
              </w:rPr>
            </w:pPr>
            <w:r w:rsidRPr="00177867">
              <w:rPr>
                <w:rFonts w:cstheme="minorHAnsi"/>
                <w:b/>
                <w:sz w:val="24"/>
                <w:szCs w:val="24"/>
              </w:rPr>
              <w:t>Accuracy</w:t>
            </w:r>
          </w:p>
        </w:tc>
        <w:tc>
          <w:tcPr>
            <w:tcW w:w="1289" w:type="dxa"/>
            <w:shd w:val="clear" w:color="auto" w:fill="BFBFBF" w:themeFill="background1" w:themeFillShade="BF"/>
          </w:tcPr>
          <w:p w14:paraId="541E7E5D" w14:textId="725BEE78" w:rsidR="00177867" w:rsidRPr="00177867" w:rsidRDefault="00177867" w:rsidP="006A5C1C">
            <w:pPr>
              <w:jc w:val="center"/>
              <w:rPr>
                <w:rFonts w:cstheme="minorHAnsi"/>
                <w:b/>
                <w:sz w:val="24"/>
                <w:szCs w:val="24"/>
              </w:rPr>
            </w:pPr>
            <w:r w:rsidRPr="00177867">
              <w:rPr>
                <w:rFonts w:cstheme="minorHAnsi"/>
                <w:b/>
                <w:sz w:val="24"/>
                <w:szCs w:val="24"/>
              </w:rPr>
              <w:t>Threshold value</w:t>
            </w:r>
          </w:p>
        </w:tc>
      </w:tr>
      <w:tr w:rsidR="00177867" w14:paraId="23EC22E8" w14:textId="77777777" w:rsidTr="00177867">
        <w:tc>
          <w:tcPr>
            <w:tcW w:w="1838" w:type="dxa"/>
            <w:vAlign w:val="bottom"/>
          </w:tcPr>
          <w:p w14:paraId="0C2901B4" w14:textId="729EF6E1" w:rsidR="00177867" w:rsidRPr="00177867" w:rsidRDefault="00177867" w:rsidP="006A5C1C">
            <w:pPr>
              <w:rPr>
                <w:rFonts w:cstheme="minorHAnsi"/>
                <w:b/>
                <w:sz w:val="24"/>
                <w:szCs w:val="24"/>
              </w:rPr>
            </w:pPr>
            <w:r>
              <w:rPr>
                <w:rFonts w:eastAsia="Times New Roman" w:cstheme="minorHAnsi"/>
                <w:sz w:val="24"/>
                <w:szCs w:val="24"/>
                <w:lang w:eastAsia="en-GB"/>
              </w:rPr>
              <w:t>FLGCarrier</w:t>
            </w:r>
          </w:p>
        </w:tc>
        <w:tc>
          <w:tcPr>
            <w:tcW w:w="1559" w:type="dxa"/>
            <w:vAlign w:val="bottom"/>
          </w:tcPr>
          <w:p w14:paraId="1C330EAA" w14:textId="3A75D175" w:rsidR="00177867" w:rsidRPr="00177867" w:rsidRDefault="00177867" w:rsidP="006A5C1C">
            <w:pPr>
              <w:rPr>
                <w:rFonts w:cstheme="minorHAnsi"/>
                <w:b/>
                <w:sz w:val="24"/>
                <w:szCs w:val="24"/>
              </w:rPr>
            </w:pPr>
            <w:r>
              <w:rPr>
                <w:rFonts w:eastAsia="Times New Roman" w:cstheme="minorHAnsi"/>
                <w:sz w:val="24"/>
                <w:szCs w:val="24"/>
                <w:lang w:eastAsia="en-GB"/>
              </w:rPr>
              <w:t>IL-7</w:t>
            </w:r>
          </w:p>
        </w:tc>
        <w:tc>
          <w:tcPr>
            <w:tcW w:w="1463" w:type="dxa"/>
            <w:vAlign w:val="bottom"/>
          </w:tcPr>
          <w:p w14:paraId="6DC6530A" w14:textId="458F7665" w:rsidR="00177867" w:rsidRPr="00177867" w:rsidRDefault="00177867" w:rsidP="006A5C1C">
            <w:pPr>
              <w:rPr>
                <w:rFonts w:cstheme="minorHAnsi"/>
                <w:b/>
                <w:sz w:val="24"/>
                <w:szCs w:val="24"/>
              </w:rPr>
            </w:pPr>
            <w:r>
              <w:rPr>
                <w:rFonts w:eastAsia="Times New Roman" w:cstheme="minorHAnsi"/>
                <w:sz w:val="24"/>
                <w:szCs w:val="24"/>
                <w:lang w:eastAsia="en-GB"/>
              </w:rPr>
              <w:t>IL-2</w:t>
            </w:r>
          </w:p>
        </w:tc>
        <w:tc>
          <w:tcPr>
            <w:tcW w:w="1372" w:type="dxa"/>
            <w:vAlign w:val="bottom"/>
          </w:tcPr>
          <w:p w14:paraId="6C6CAB2E" w14:textId="2883A83E" w:rsidR="00177867" w:rsidRPr="00177867" w:rsidRDefault="00177867" w:rsidP="006A5C1C">
            <w:pPr>
              <w:rPr>
                <w:rFonts w:cstheme="minorHAnsi"/>
                <w:b/>
                <w:sz w:val="24"/>
                <w:szCs w:val="24"/>
              </w:rPr>
            </w:pPr>
            <w:r w:rsidRPr="00177867">
              <w:rPr>
                <w:rFonts w:eastAsia="Times New Roman" w:cstheme="minorHAnsi"/>
                <w:sz w:val="24"/>
                <w:szCs w:val="24"/>
                <w:lang w:eastAsia="en-GB"/>
              </w:rPr>
              <w:t>-</w:t>
            </w:r>
          </w:p>
        </w:tc>
        <w:tc>
          <w:tcPr>
            <w:tcW w:w="1204" w:type="dxa"/>
            <w:vAlign w:val="bottom"/>
          </w:tcPr>
          <w:p w14:paraId="1FEFE9FE" w14:textId="5DDA2B3D" w:rsidR="00177867" w:rsidRPr="00177867" w:rsidRDefault="00177867" w:rsidP="006A5C1C">
            <w:pPr>
              <w:jc w:val="right"/>
              <w:rPr>
                <w:rFonts w:cstheme="minorHAnsi"/>
                <w:b/>
                <w:sz w:val="24"/>
                <w:szCs w:val="24"/>
              </w:rPr>
            </w:pPr>
            <w:r w:rsidRPr="00177867">
              <w:rPr>
                <w:rFonts w:eastAsia="Times New Roman" w:cstheme="minorHAnsi"/>
                <w:sz w:val="24"/>
                <w:szCs w:val="24"/>
                <w:lang w:eastAsia="en-GB"/>
              </w:rPr>
              <w:t>0.8365</w:t>
            </w:r>
          </w:p>
        </w:tc>
        <w:tc>
          <w:tcPr>
            <w:tcW w:w="1289" w:type="dxa"/>
            <w:vAlign w:val="bottom"/>
          </w:tcPr>
          <w:p w14:paraId="51F06680" w14:textId="15B99F66" w:rsidR="00177867" w:rsidRPr="00177867" w:rsidRDefault="00177867" w:rsidP="006A5C1C">
            <w:pPr>
              <w:jc w:val="right"/>
              <w:rPr>
                <w:rFonts w:cstheme="minorHAnsi"/>
                <w:b/>
                <w:sz w:val="24"/>
                <w:szCs w:val="24"/>
              </w:rPr>
            </w:pPr>
            <w:r w:rsidRPr="00177867">
              <w:rPr>
                <w:rFonts w:eastAsia="Times New Roman" w:cstheme="minorHAnsi"/>
                <w:sz w:val="24"/>
                <w:szCs w:val="24"/>
                <w:lang w:eastAsia="en-GB"/>
              </w:rPr>
              <w:t>0.4109</w:t>
            </w:r>
          </w:p>
        </w:tc>
      </w:tr>
      <w:tr w:rsidR="00177867" w14:paraId="07614F8E" w14:textId="77777777" w:rsidTr="00177867">
        <w:tc>
          <w:tcPr>
            <w:tcW w:w="1838" w:type="dxa"/>
            <w:vAlign w:val="bottom"/>
          </w:tcPr>
          <w:p w14:paraId="3503E145" w14:textId="5B951440" w:rsidR="00177867" w:rsidRPr="00177867" w:rsidRDefault="00177867" w:rsidP="006A5C1C">
            <w:pPr>
              <w:rPr>
                <w:rFonts w:cstheme="minorHAnsi"/>
                <w:b/>
                <w:sz w:val="24"/>
                <w:szCs w:val="24"/>
              </w:rPr>
            </w:pPr>
            <w:r>
              <w:rPr>
                <w:rFonts w:eastAsia="Times New Roman" w:cstheme="minorHAnsi"/>
                <w:sz w:val="24"/>
                <w:szCs w:val="24"/>
                <w:lang w:eastAsia="en-GB"/>
              </w:rPr>
              <w:t>FLGCarrier</w:t>
            </w:r>
          </w:p>
        </w:tc>
        <w:tc>
          <w:tcPr>
            <w:tcW w:w="1559" w:type="dxa"/>
            <w:vAlign w:val="bottom"/>
          </w:tcPr>
          <w:p w14:paraId="70E5D660" w14:textId="2D9AC366" w:rsidR="00177867" w:rsidRPr="00177867" w:rsidRDefault="00177867" w:rsidP="006A5C1C">
            <w:pPr>
              <w:rPr>
                <w:rFonts w:cstheme="minorHAnsi"/>
                <w:b/>
                <w:sz w:val="24"/>
                <w:szCs w:val="24"/>
              </w:rPr>
            </w:pPr>
            <w:r w:rsidRPr="00177867">
              <w:rPr>
                <w:rFonts w:eastAsia="Times New Roman" w:cstheme="minorHAnsi"/>
                <w:sz w:val="24"/>
                <w:szCs w:val="24"/>
                <w:lang w:eastAsia="en-GB"/>
              </w:rPr>
              <w:t>IP</w:t>
            </w:r>
            <w:r>
              <w:rPr>
                <w:rFonts w:eastAsia="Times New Roman" w:cstheme="minorHAnsi"/>
                <w:sz w:val="24"/>
                <w:szCs w:val="24"/>
                <w:lang w:eastAsia="en-GB"/>
              </w:rPr>
              <w:t>-</w:t>
            </w:r>
            <w:r w:rsidRPr="00177867">
              <w:rPr>
                <w:rFonts w:eastAsia="Times New Roman" w:cstheme="minorHAnsi"/>
                <w:sz w:val="24"/>
                <w:szCs w:val="24"/>
                <w:lang w:eastAsia="en-GB"/>
              </w:rPr>
              <w:t>10</w:t>
            </w:r>
          </w:p>
        </w:tc>
        <w:tc>
          <w:tcPr>
            <w:tcW w:w="1463" w:type="dxa"/>
            <w:vAlign w:val="bottom"/>
          </w:tcPr>
          <w:p w14:paraId="3C5E1790" w14:textId="2C94D2E5" w:rsidR="00177867" w:rsidRPr="00177867" w:rsidRDefault="00177867" w:rsidP="006A5C1C">
            <w:pPr>
              <w:rPr>
                <w:rFonts w:cstheme="minorHAnsi"/>
                <w:b/>
                <w:sz w:val="24"/>
                <w:szCs w:val="24"/>
              </w:rPr>
            </w:pPr>
            <w:r w:rsidRPr="00177867">
              <w:rPr>
                <w:rFonts w:eastAsia="Times New Roman" w:cstheme="minorHAnsi"/>
                <w:sz w:val="24"/>
                <w:szCs w:val="24"/>
                <w:lang w:eastAsia="en-GB"/>
              </w:rPr>
              <w:t>IL</w:t>
            </w:r>
            <w:r>
              <w:rPr>
                <w:rFonts w:eastAsia="Times New Roman" w:cstheme="minorHAnsi"/>
                <w:sz w:val="24"/>
                <w:szCs w:val="24"/>
                <w:lang w:eastAsia="en-GB"/>
              </w:rPr>
              <w:t>-</w:t>
            </w:r>
            <w:r w:rsidRPr="00177867">
              <w:rPr>
                <w:rFonts w:eastAsia="Times New Roman" w:cstheme="minorHAnsi"/>
                <w:sz w:val="24"/>
                <w:szCs w:val="24"/>
                <w:lang w:eastAsia="en-GB"/>
              </w:rPr>
              <w:t>7</w:t>
            </w:r>
          </w:p>
        </w:tc>
        <w:tc>
          <w:tcPr>
            <w:tcW w:w="1372" w:type="dxa"/>
            <w:vAlign w:val="bottom"/>
          </w:tcPr>
          <w:p w14:paraId="00BABE5E" w14:textId="063C8AB3" w:rsidR="00177867" w:rsidRPr="00177867" w:rsidRDefault="00177867" w:rsidP="006A5C1C">
            <w:pPr>
              <w:rPr>
                <w:rFonts w:cstheme="minorHAnsi"/>
                <w:b/>
                <w:sz w:val="24"/>
                <w:szCs w:val="24"/>
              </w:rPr>
            </w:pPr>
            <w:r w:rsidRPr="00177867">
              <w:rPr>
                <w:rFonts w:eastAsia="Times New Roman" w:cstheme="minorHAnsi"/>
                <w:sz w:val="24"/>
                <w:szCs w:val="24"/>
                <w:lang w:eastAsia="en-GB"/>
              </w:rPr>
              <w:t>IL</w:t>
            </w:r>
            <w:r>
              <w:rPr>
                <w:rFonts w:eastAsia="Times New Roman" w:cstheme="minorHAnsi"/>
                <w:sz w:val="24"/>
                <w:szCs w:val="24"/>
                <w:lang w:eastAsia="en-GB"/>
              </w:rPr>
              <w:t>-</w:t>
            </w:r>
            <w:r w:rsidRPr="00177867">
              <w:rPr>
                <w:rFonts w:eastAsia="Times New Roman" w:cstheme="minorHAnsi"/>
                <w:sz w:val="24"/>
                <w:szCs w:val="24"/>
                <w:lang w:eastAsia="en-GB"/>
              </w:rPr>
              <w:t>2</w:t>
            </w:r>
          </w:p>
        </w:tc>
        <w:tc>
          <w:tcPr>
            <w:tcW w:w="1204" w:type="dxa"/>
            <w:vAlign w:val="bottom"/>
          </w:tcPr>
          <w:p w14:paraId="1725C177" w14:textId="0C46AB04" w:rsidR="00177867" w:rsidRPr="00177867" w:rsidRDefault="00177867" w:rsidP="006A5C1C">
            <w:pPr>
              <w:jc w:val="right"/>
              <w:rPr>
                <w:rFonts w:cstheme="minorHAnsi"/>
                <w:b/>
                <w:sz w:val="24"/>
                <w:szCs w:val="24"/>
              </w:rPr>
            </w:pPr>
            <w:r w:rsidRPr="00177867">
              <w:rPr>
                <w:rFonts w:eastAsia="Times New Roman" w:cstheme="minorHAnsi"/>
                <w:sz w:val="24"/>
                <w:szCs w:val="24"/>
                <w:lang w:eastAsia="en-GB"/>
              </w:rPr>
              <w:t>0.8350</w:t>
            </w:r>
          </w:p>
        </w:tc>
        <w:tc>
          <w:tcPr>
            <w:tcW w:w="1289" w:type="dxa"/>
            <w:vAlign w:val="bottom"/>
          </w:tcPr>
          <w:p w14:paraId="1E7BB73E" w14:textId="0E1B6257" w:rsidR="00177867" w:rsidRPr="00177867" w:rsidRDefault="00177867" w:rsidP="006A5C1C">
            <w:pPr>
              <w:jc w:val="right"/>
              <w:rPr>
                <w:rFonts w:cstheme="minorHAnsi"/>
                <w:b/>
                <w:sz w:val="24"/>
                <w:szCs w:val="24"/>
              </w:rPr>
            </w:pPr>
            <w:r w:rsidRPr="00177867">
              <w:rPr>
                <w:rFonts w:eastAsia="Times New Roman" w:cstheme="minorHAnsi"/>
                <w:sz w:val="24"/>
                <w:szCs w:val="24"/>
                <w:lang w:eastAsia="en-GB"/>
              </w:rPr>
              <w:t>0.4314</w:t>
            </w:r>
          </w:p>
        </w:tc>
      </w:tr>
      <w:tr w:rsidR="00177867" w14:paraId="3B8D88D0" w14:textId="77777777" w:rsidTr="00177867">
        <w:tc>
          <w:tcPr>
            <w:tcW w:w="1838" w:type="dxa"/>
            <w:vAlign w:val="bottom"/>
          </w:tcPr>
          <w:p w14:paraId="3B35ADCD" w14:textId="108A9123" w:rsidR="00177867" w:rsidRPr="00177867" w:rsidRDefault="00177867" w:rsidP="006A5C1C">
            <w:pPr>
              <w:rPr>
                <w:rFonts w:cstheme="minorHAnsi"/>
                <w:b/>
                <w:sz w:val="24"/>
                <w:szCs w:val="24"/>
              </w:rPr>
            </w:pPr>
            <w:r>
              <w:rPr>
                <w:rFonts w:eastAsia="Times New Roman" w:cstheme="minorHAnsi"/>
                <w:sz w:val="24"/>
                <w:szCs w:val="24"/>
                <w:lang w:eastAsia="en-GB"/>
              </w:rPr>
              <w:t>FLGCarrier</w:t>
            </w:r>
          </w:p>
        </w:tc>
        <w:tc>
          <w:tcPr>
            <w:tcW w:w="1559" w:type="dxa"/>
            <w:vAlign w:val="bottom"/>
          </w:tcPr>
          <w:p w14:paraId="15595DF1" w14:textId="62BEDA90" w:rsidR="00177867" w:rsidRPr="00177867" w:rsidRDefault="00177867" w:rsidP="006A5C1C">
            <w:pPr>
              <w:rPr>
                <w:rFonts w:cstheme="minorHAnsi"/>
                <w:b/>
                <w:sz w:val="24"/>
                <w:szCs w:val="24"/>
              </w:rPr>
            </w:pPr>
            <w:r w:rsidRPr="00177867">
              <w:rPr>
                <w:rFonts w:eastAsia="Times New Roman" w:cstheme="minorHAnsi"/>
                <w:sz w:val="24"/>
                <w:szCs w:val="24"/>
                <w:lang w:eastAsia="en-GB"/>
              </w:rPr>
              <w:t>MCP</w:t>
            </w:r>
            <w:r>
              <w:rPr>
                <w:rFonts w:eastAsia="Times New Roman" w:cstheme="minorHAnsi"/>
                <w:sz w:val="24"/>
                <w:szCs w:val="24"/>
                <w:lang w:eastAsia="en-GB"/>
              </w:rPr>
              <w:t>-</w:t>
            </w:r>
            <w:r w:rsidRPr="00177867">
              <w:rPr>
                <w:rFonts w:eastAsia="Times New Roman" w:cstheme="minorHAnsi"/>
                <w:sz w:val="24"/>
                <w:szCs w:val="24"/>
                <w:lang w:eastAsia="en-GB"/>
              </w:rPr>
              <w:t>1</w:t>
            </w:r>
          </w:p>
        </w:tc>
        <w:tc>
          <w:tcPr>
            <w:tcW w:w="1463" w:type="dxa"/>
            <w:vAlign w:val="bottom"/>
          </w:tcPr>
          <w:p w14:paraId="207594DC" w14:textId="27942B44" w:rsidR="00177867" w:rsidRPr="00177867" w:rsidRDefault="00177867" w:rsidP="006A5C1C">
            <w:pPr>
              <w:rPr>
                <w:rFonts w:cstheme="minorHAnsi"/>
                <w:b/>
                <w:sz w:val="24"/>
                <w:szCs w:val="24"/>
              </w:rPr>
            </w:pPr>
            <w:r w:rsidRPr="00177867">
              <w:rPr>
                <w:rFonts w:eastAsia="Times New Roman" w:cstheme="minorHAnsi"/>
                <w:sz w:val="24"/>
                <w:szCs w:val="24"/>
                <w:lang w:eastAsia="en-GB"/>
              </w:rPr>
              <w:t>IL</w:t>
            </w:r>
            <w:r>
              <w:rPr>
                <w:rFonts w:eastAsia="Times New Roman" w:cstheme="minorHAnsi"/>
                <w:sz w:val="24"/>
                <w:szCs w:val="24"/>
                <w:lang w:eastAsia="en-GB"/>
              </w:rPr>
              <w:t>-</w:t>
            </w:r>
            <w:r w:rsidRPr="00177867">
              <w:rPr>
                <w:rFonts w:eastAsia="Times New Roman" w:cstheme="minorHAnsi"/>
                <w:sz w:val="24"/>
                <w:szCs w:val="24"/>
                <w:lang w:eastAsia="en-GB"/>
              </w:rPr>
              <w:t>7</w:t>
            </w:r>
          </w:p>
        </w:tc>
        <w:tc>
          <w:tcPr>
            <w:tcW w:w="1372" w:type="dxa"/>
            <w:vAlign w:val="bottom"/>
          </w:tcPr>
          <w:p w14:paraId="59DC7923" w14:textId="654B6221" w:rsidR="00177867" w:rsidRPr="00177867" w:rsidRDefault="00177867" w:rsidP="006A5C1C">
            <w:pPr>
              <w:rPr>
                <w:rFonts w:cstheme="minorHAnsi"/>
                <w:b/>
                <w:sz w:val="24"/>
                <w:szCs w:val="24"/>
              </w:rPr>
            </w:pPr>
            <w:r w:rsidRPr="00177867">
              <w:rPr>
                <w:rFonts w:eastAsia="Times New Roman" w:cstheme="minorHAnsi"/>
                <w:sz w:val="24"/>
                <w:szCs w:val="24"/>
                <w:lang w:eastAsia="en-GB"/>
              </w:rPr>
              <w:t>IL</w:t>
            </w:r>
            <w:r>
              <w:rPr>
                <w:rFonts w:eastAsia="Times New Roman" w:cstheme="minorHAnsi"/>
                <w:sz w:val="24"/>
                <w:szCs w:val="24"/>
                <w:lang w:eastAsia="en-GB"/>
              </w:rPr>
              <w:t>-</w:t>
            </w:r>
            <w:r w:rsidRPr="00177867">
              <w:rPr>
                <w:rFonts w:eastAsia="Times New Roman" w:cstheme="minorHAnsi"/>
                <w:sz w:val="24"/>
                <w:szCs w:val="24"/>
                <w:lang w:eastAsia="en-GB"/>
              </w:rPr>
              <w:t>2</w:t>
            </w:r>
          </w:p>
        </w:tc>
        <w:tc>
          <w:tcPr>
            <w:tcW w:w="1204" w:type="dxa"/>
            <w:vAlign w:val="bottom"/>
          </w:tcPr>
          <w:p w14:paraId="7A201CE9" w14:textId="26A43452" w:rsidR="00177867" w:rsidRPr="00177867" w:rsidRDefault="00177867" w:rsidP="006A5C1C">
            <w:pPr>
              <w:jc w:val="right"/>
              <w:rPr>
                <w:rFonts w:cstheme="minorHAnsi"/>
                <w:b/>
                <w:sz w:val="24"/>
                <w:szCs w:val="24"/>
              </w:rPr>
            </w:pPr>
            <w:r w:rsidRPr="00177867">
              <w:rPr>
                <w:rFonts w:eastAsia="Times New Roman" w:cstheme="minorHAnsi"/>
                <w:sz w:val="24"/>
                <w:szCs w:val="24"/>
                <w:lang w:eastAsia="en-GB"/>
              </w:rPr>
              <w:t>0.8345</w:t>
            </w:r>
          </w:p>
        </w:tc>
        <w:tc>
          <w:tcPr>
            <w:tcW w:w="1289" w:type="dxa"/>
            <w:vAlign w:val="bottom"/>
          </w:tcPr>
          <w:p w14:paraId="3D0217BF" w14:textId="0477EC5C" w:rsidR="00177867" w:rsidRPr="00177867" w:rsidRDefault="00177867" w:rsidP="006A5C1C">
            <w:pPr>
              <w:jc w:val="right"/>
              <w:rPr>
                <w:rFonts w:cstheme="minorHAnsi"/>
                <w:b/>
                <w:sz w:val="24"/>
                <w:szCs w:val="24"/>
              </w:rPr>
            </w:pPr>
            <w:r w:rsidRPr="00177867">
              <w:rPr>
                <w:rFonts w:eastAsia="Times New Roman" w:cstheme="minorHAnsi"/>
                <w:sz w:val="24"/>
                <w:szCs w:val="24"/>
                <w:lang w:eastAsia="en-GB"/>
              </w:rPr>
              <w:t>0.4051</w:t>
            </w:r>
          </w:p>
        </w:tc>
      </w:tr>
      <w:tr w:rsidR="00177867" w14:paraId="0EE33DCC" w14:textId="77777777" w:rsidTr="00177867">
        <w:tc>
          <w:tcPr>
            <w:tcW w:w="1838" w:type="dxa"/>
            <w:vAlign w:val="bottom"/>
          </w:tcPr>
          <w:p w14:paraId="3FC6622A" w14:textId="162C8C25" w:rsidR="00177867" w:rsidRPr="00177867" w:rsidRDefault="00177867" w:rsidP="006A5C1C">
            <w:pPr>
              <w:rPr>
                <w:rFonts w:cstheme="minorHAnsi"/>
                <w:b/>
                <w:sz w:val="24"/>
                <w:szCs w:val="24"/>
              </w:rPr>
            </w:pPr>
            <w:r>
              <w:rPr>
                <w:rFonts w:eastAsia="Times New Roman" w:cstheme="minorHAnsi"/>
                <w:sz w:val="24"/>
                <w:szCs w:val="24"/>
                <w:lang w:eastAsia="en-GB"/>
              </w:rPr>
              <w:t>FLGCarrier</w:t>
            </w:r>
          </w:p>
        </w:tc>
        <w:tc>
          <w:tcPr>
            <w:tcW w:w="1559" w:type="dxa"/>
            <w:vAlign w:val="bottom"/>
          </w:tcPr>
          <w:p w14:paraId="38B0AD7D" w14:textId="6603DD02" w:rsidR="00177867" w:rsidRPr="00177867" w:rsidRDefault="00177867" w:rsidP="006A5C1C">
            <w:pPr>
              <w:rPr>
                <w:rFonts w:cstheme="minorHAnsi"/>
                <w:b/>
                <w:sz w:val="24"/>
                <w:szCs w:val="24"/>
              </w:rPr>
            </w:pPr>
            <w:r>
              <w:rPr>
                <w:rFonts w:eastAsia="Times New Roman" w:cstheme="minorHAnsi"/>
                <w:sz w:val="24"/>
                <w:szCs w:val="24"/>
                <w:lang w:eastAsia="en-GB"/>
              </w:rPr>
              <w:t>IL-7</w:t>
            </w:r>
          </w:p>
        </w:tc>
        <w:tc>
          <w:tcPr>
            <w:tcW w:w="1463" w:type="dxa"/>
            <w:vAlign w:val="bottom"/>
          </w:tcPr>
          <w:p w14:paraId="6CFC7225" w14:textId="3BD83BA7" w:rsidR="00177867" w:rsidRPr="00177867" w:rsidRDefault="00177867" w:rsidP="006A5C1C">
            <w:pPr>
              <w:rPr>
                <w:rFonts w:cstheme="minorHAnsi"/>
                <w:b/>
                <w:sz w:val="24"/>
                <w:szCs w:val="24"/>
              </w:rPr>
            </w:pPr>
            <w:r w:rsidRPr="00177867">
              <w:rPr>
                <w:rFonts w:eastAsia="Times New Roman" w:cstheme="minorHAnsi"/>
                <w:sz w:val="24"/>
                <w:szCs w:val="24"/>
                <w:lang w:eastAsia="en-GB"/>
              </w:rPr>
              <w:t>IL</w:t>
            </w:r>
            <w:r>
              <w:rPr>
                <w:rFonts w:eastAsia="Times New Roman" w:cstheme="minorHAnsi"/>
                <w:sz w:val="24"/>
                <w:szCs w:val="24"/>
                <w:lang w:eastAsia="en-GB"/>
              </w:rPr>
              <w:t>-</w:t>
            </w:r>
            <w:r w:rsidRPr="00177867">
              <w:rPr>
                <w:rFonts w:eastAsia="Times New Roman" w:cstheme="minorHAnsi"/>
                <w:sz w:val="24"/>
                <w:szCs w:val="24"/>
                <w:lang w:eastAsia="en-GB"/>
              </w:rPr>
              <w:t>2</w:t>
            </w:r>
          </w:p>
        </w:tc>
        <w:tc>
          <w:tcPr>
            <w:tcW w:w="1372" w:type="dxa"/>
            <w:vAlign w:val="bottom"/>
          </w:tcPr>
          <w:p w14:paraId="2BB3D833" w14:textId="3E6C2965" w:rsidR="00177867" w:rsidRPr="00177867" w:rsidRDefault="00177867" w:rsidP="006A5C1C">
            <w:pPr>
              <w:rPr>
                <w:rFonts w:cstheme="minorHAnsi"/>
                <w:b/>
                <w:sz w:val="24"/>
                <w:szCs w:val="24"/>
              </w:rPr>
            </w:pPr>
            <w:r w:rsidRPr="00177867">
              <w:rPr>
                <w:rFonts w:eastAsia="Times New Roman" w:cstheme="minorHAnsi"/>
                <w:sz w:val="24"/>
                <w:szCs w:val="24"/>
                <w:lang w:eastAsia="en-GB"/>
              </w:rPr>
              <w:t>IL</w:t>
            </w:r>
            <w:r>
              <w:rPr>
                <w:rFonts w:eastAsia="Times New Roman" w:cstheme="minorHAnsi"/>
                <w:sz w:val="24"/>
                <w:szCs w:val="24"/>
                <w:lang w:eastAsia="en-GB"/>
              </w:rPr>
              <w:t>-</w:t>
            </w:r>
            <w:r w:rsidRPr="00177867">
              <w:rPr>
                <w:rFonts w:eastAsia="Times New Roman" w:cstheme="minorHAnsi"/>
                <w:sz w:val="24"/>
                <w:szCs w:val="24"/>
                <w:lang w:eastAsia="en-GB"/>
              </w:rPr>
              <w:t>13</w:t>
            </w:r>
          </w:p>
        </w:tc>
        <w:tc>
          <w:tcPr>
            <w:tcW w:w="1204" w:type="dxa"/>
            <w:vAlign w:val="bottom"/>
          </w:tcPr>
          <w:p w14:paraId="2D79DF97" w14:textId="451C1F1C" w:rsidR="00177867" w:rsidRPr="00177867" w:rsidRDefault="00177867" w:rsidP="006A5C1C">
            <w:pPr>
              <w:jc w:val="right"/>
              <w:rPr>
                <w:rFonts w:cstheme="minorHAnsi"/>
                <w:b/>
                <w:sz w:val="24"/>
                <w:szCs w:val="24"/>
              </w:rPr>
            </w:pPr>
            <w:r w:rsidRPr="00177867">
              <w:rPr>
                <w:rFonts w:eastAsia="Times New Roman" w:cstheme="minorHAnsi"/>
                <w:sz w:val="24"/>
                <w:szCs w:val="24"/>
                <w:lang w:eastAsia="en-GB"/>
              </w:rPr>
              <w:t>0.8340</w:t>
            </w:r>
          </w:p>
        </w:tc>
        <w:tc>
          <w:tcPr>
            <w:tcW w:w="1289" w:type="dxa"/>
            <w:vAlign w:val="bottom"/>
          </w:tcPr>
          <w:p w14:paraId="37836D23" w14:textId="62E25EBF" w:rsidR="00177867" w:rsidRPr="00177867" w:rsidRDefault="00177867" w:rsidP="006A5C1C">
            <w:pPr>
              <w:jc w:val="right"/>
              <w:rPr>
                <w:rFonts w:cstheme="minorHAnsi"/>
                <w:b/>
                <w:sz w:val="24"/>
                <w:szCs w:val="24"/>
              </w:rPr>
            </w:pPr>
            <w:r w:rsidRPr="00177867">
              <w:rPr>
                <w:rFonts w:eastAsia="Times New Roman" w:cstheme="minorHAnsi"/>
                <w:sz w:val="24"/>
                <w:szCs w:val="24"/>
                <w:lang w:eastAsia="en-GB"/>
              </w:rPr>
              <w:t>0.4340</w:t>
            </w:r>
          </w:p>
        </w:tc>
      </w:tr>
      <w:tr w:rsidR="00177867" w14:paraId="7A3DF87C" w14:textId="77777777" w:rsidTr="00177867">
        <w:tc>
          <w:tcPr>
            <w:tcW w:w="1838" w:type="dxa"/>
            <w:vAlign w:val="bottom"/>
          </w:tcPr>
          <w:p w14:paraId="3EC68344" w14:textId="7E5791FD" w:rsidR="00177867" w:rsidRPr="00177867" w:rsidRDefault="00177867" w:rsidP="006A5C1C">
            <w:pPr>
              <w:rPr>
                <w:rFonts w:cstheme="minorHAnsi"/>
                <w:b/>
                <w:sz w:val="24"/>
                <w:szCs w:val="24"/>
              </w:rPr>
            </w:pPr>
            <w:r>
              <w:rPr>
                <w:rFonts w:eastAsia="Times New Roman" w:cstheme="minorHAnsi"/>
                <w:sz w:val="24"/>
                <w:szCs w:val="24"/>
                <w:lang w:eastAsia="en-GB"/>
              </w:rPr>
              <w:t>FLGCarrier</w:t>
            </w:r>
          </w:p>
        </w:tc>
        <w:tc>
          <w:tcPr>
            <w:tcW w:w="1559" w:type="dxa"/>
            <w:vAlign w:val="bottom"/>
          </w:tcPr>
          <w:p w14:paraId="60A69E78" w14:textId="1199DC6C" w:rsidR="00177867" w:rsidRPr="00177867" w:rsidRDefault="00177867" w:rsidP="006A5C1C">
            <w:pPr>
              <w:rPr>
                <w:rFonts w:cstheme="minorHAnsi"/>
                <w:b/>
                <w:sz w:val="24"/>
                <w:szCs w:val="24"/>
              </w:rPr>
            </w:pPr>
            <w:r>
              <w:rPr>
                <w:rFonts w:eastAsia="Times New Roman" w:cstheme="minorHAnsi"/>
                <w:sz w:val="24"/>
                <w:szCs w:val="24"/>
                <w:lang w:eastAsia="en-GB"/>
              </w:rPr>
              <w:t>MCP-4</w:t>
            </w:r>
          </w:p>
        </w:tc>
        <w:tc>
          <w:tcPr>
            <w:tcW w:w="1463" w:type="dxa"/>
            <w:vAlign w:val="bottom"/>
          </w:tcPr>
          <w:p w14:paraId="731A4878" w14:textId="4F378214" w:rsidR="00177867" w:rsidRPr="00177867" w:rsidRDefault="00177867" w:rsidP="006A5C1C">
            <w:pPr>
              <w:rPr>
                <w:rFonts w:cstheme="minorHAnsi"/>
                <w:b/>
                <w:sz w:val="24"/>
                <w:szCs w:val="24"/>
              </w:rPr>
            </w:pPr>
            <w:r w:rsidRPr="00177867">
              <w:rPr>
                <w:rFonts w:eastAsia="Times New Roman" w:cstheme="minorHAnsi"/>
                <w:sz w:val="24"/>
                <w:szCs w:val="24"/>
                <w:lang w:eastAsia="en-GB"/>
              </w:rPr>
              <w:t>IL</w:t>
            </w:r>
            <w:r>
              <w:rPr>
                <w:rFonts w:eastAsia="Times New Roman" w:cstheme="minorHAnsi"/>
                <w:sz w:val="24"/>
                <w:szCs w:val="24"/>
                <w:lang w:eastAsia="en-GB"/>
              </w:rPr>
              <w:t>-</w:t>
            </w:r>
            <w:r w:rsidRPr="00177867">
              <w:rPr>
                <w:rFonts w:eastAsia="Times New Roman" w:cstheme="minorHAnsi"/>
                <w:sz w:val="24"/>
                <w:szCs w:val="24"/>
                <w:lang w:eastAsia="en-GB"/>
              </w:rPr>
              <w:t>7</w:t>
            </w:r>
          </w:p>
        </w:tc>
        <w:tc>
          <w:tcPr>
            <w:tcW w:w="1372" w:type="dxa"/>
            <w:vAlign w:val="bottom"/>
          </w:tcPr>
          <w:p w14:paraId="525B0C7E" w14:textId="73C059B0" w:rsidR="00177867" w:rsidRPr="00177867" w:rsidRDefault="00177867" w:rsidP="006A5C1C">
            <w:pPr>
              <w:rPr>
                <w:rFonts w:cstheme="minorHAnsi"/>
                <w:b/>
                <w:sz w:val="24"/>
                <w:szCs w:val="24"/>
              </w:rPr>
            </w:pPr>
            <w:r w:rsidRPr="00177867">
              <w:rPr>
                <w:rFonts w:eastAsia="Times New Roman" w:cstheme="minorHAnsi"/>
                <w:sz w:val="24"/>
                <w:szCs w:val="24"/>
                <w:lang w:eastAsia="en-GB"/>
              </w:rPr>
              <w:t>IL</w:t>
            </w:r>
            <w:r>
              <w:rPr>
                <w:rFonts w:eastAsia="Times New Roman" w:cstheme="minorHAnsi"/>
                <w:sz w:val="24"/>
                <w:szCs w:val="24"/>
                <w:lang w:eastAsia="en-GB"/>
              </w:rPr>
              <w:t>-</w:t>
            </w:r>
            <w:r w:rsidRPr="00177867">
              <w:rPr>
                <w:rFonts w:eastAsia="Times New Roman" w:cstheme="minorHAnsi"/>
                <w:sz w:val="24"/>
                <w:szCs w:val="24"/>
                <w:lang w:eastAsia="en-GB"/>
              </w:rPr>
              <w:t>2</w:t>
            </w:r>
          </w:p>
        </w:tc>
        <w:tc>
          <w:tcPr>
            <w:tcW w:w="1204" w:type="dxa"/>
            <w:vAlign w:val="bottom"/>
          </w:tcPr>
          <w:p w14:paraId="09FB2301" w14:textId="6BF2E8BD" w:rsidR="00177867" w:rsidRPr="00177867" w:rsidRDefault="00177867" w:rsidP="006A5C1C">
            <w:pPr>
              <w:jc w:val="right"/>
              <w:rPr>
                <w:rFonts w:cstheme="minorHAnsi"/>
                <w:b/>
                <w:sz w:val="24"/>
                <w:szCs w:val="24"/>
              </w:rPr>
            </w:pPr>
            <w:r w:rsidRPr="00177867">
              <w:rPr>
                <w:rFonts w:eastAsia="Times New Roman" w:cstheme="minorHAnsi"/>
                <w:sz w:val="24"/>
                <w:szCs w:val="24"/>
                <w:lang w:eastAsia="en-GB"/>
              </w:rPr>
              <w:t>0.8335</w:t>
            </w:r>
          </w:p>
        </w:tc>
        <w:tc>
          <w:tcPr>
            <w:tcW w:w="1289" w:type="dxa"/>
            <w:vAlign w:val="bottom"/>
          </w:tcPr>
          <w:p w14:paraId="027AA00E" w14:textId="60D78C79" w:rsidR="00177867" w:rsidRPr="00177867" w:rsidRDefault="00177867" w:rsidP="006A5C1C">
            <w:pPr>
              <w:jc w:val="right"/>
              <w:rPr>
                <w:rFonts w:cstheme="minorHAnsi"/>
                <w:b/>
                <w:sz w:val="24"/>
                <w:szCs w:val="24"/>
              </w:rPr>
            </w:pPr>
            <w:r w:rsidRPr="00177867">
              <w:rPr>
                <w:rFonts w:eastAsia="Times New Roman" w:cstheme="minorHAnsi"/>
                <w:sz w:val="24"/>
                <w:szCs w:val="24"/>
                <w:lang w:eastAsia="en-GB"/>
              </w:rPr>
              <w:t>0.3768</w:t>
            </w:r>
          </w:p>
        </w:tc>
      </w:tr>
      <w:tr w:rsidR="00177867" w14:paraId="78BA3C1E" w14:textId="77777777" w:rsidTr="00177867">
        <w:tc>
          <w:tcPr>
            <w:tcW w:w="1838" w:type="dxa"/>
            <w:vAlign w:val="bottom"/>
          </w:tcPr>
          <w:p w14:paraId="3672B7F7" w14:textId="11149C90" w:rsidR="00177867" w:rsidRPr="00177867" w:rsidRDefault="00177867" w:rsidP="006A5C1C">
            <w:pPr>
              <w:rPr>
                <w:rFonts w:cstheme="minorHAnsi"/>
                <w:b/>
                <w:sz w:val="24"/>
                <w:szCs w:val="24"/>
              </w:rPr>
            </w:pPr>
            <w:r>
              <w:rPr>
                <w:rFonts w:eastAsia="Times New Roman" w:cstheme="minorHAnsi"/>
                <w:sz w:val="24"/>
                <w:szCs w:val="24"/>
                <w:lang w:eastAsia="en-GB"/>
              </w:rPr>
              <w:t>FLGCarrier</w:t>
            </w:r>
          </w:p>
        </w:tc>
        <w:tc>
          <w:tcPr>
            <w:tcW w:w="1559" w:type="dxa"/>
            <w:vAlign w:val="bottom"/>
          </w:tcPr>
          <w:p w14:paraId="6A084F93" w14:textId="191651F4" w:rsidR="00177867" w:rsidRPr="00177867" w:rsidRDefault="00177867" w:rsidP="006A5C1C">
            <w:pPr>
              <w:rPr>
                <w:rFonts w:cstheme="minorHAnsi"/>
                <w:b/>
                <w:sz w:val="24"/>
                <w:szCs w:val="24"/>
              </w:rPr>
            </w:pPr>
            <w:r>
              <w:rPr>
                <w:rFonts w:eastAsia="Times New Roman" w:cstheme="minorHAnsi"/>
                <w:sz w:val="24"/>
                <w:szCs w:val="24"/>
                <w:lang w:eastAsia="en-GB"/>
              </w:rPr>
              <w:t>IL-7</w:t>
            </w:r>
          </w:p>
        </w:tc>
        <w:tc>
          <w:tcPr>
            <w:tcW w:w="1463" w:type="dxa"/>
            <w:vAlign w:val="bottom"/>
          </w:tcPr>
          <w:p w14:paraId="5BE1BA3B" w14:textId="66A1063C" w:rsidR="00177867" w:rsidRPr="00177867" w:rsidRDefault="00177867" w:rsidP="006A5C1C">
            <w:pPr>
              <w:rPr>
                <w:rFonts w:cstheme="minorHAnsi"/>
                <w:b/>
                <w:sz w:val="24"/>
                <w:szCs w:val="24"/>
              </w:rPr>
            </w:pPr>
            <w:r w:rsidRPr="00177867">
              <w:rPr>
                <w:rFonts w:eastAsia="Times New Roman" w:cstheme="minorHAnsi"/>
                <w:sz w:val="24"/>
                <w:szCs w:val="24"/>
                <w:lang w:eastAsia="en-GB"/>
              </w:rPr>
              <w:t>IL</w:t>
            </w:r>
            <w:r>
              <w:rPr>
                <w:rFonts w:eastAsia="Times New Roman" w:cstheme="minorHAnsi"/>
                <w:sz w:val="24"/>
                <w:szCs w:val="24"/>
                <w:lang w:eastAsia="en-GB"/>
              </w:rPr>
              <w:t>-</w:t>
            </w:r>
            <w:r w:rsidRPr="00177867">
              <w:rPr>
                <w:rFonts w:eastAsia="Times New Roman" w:cstheme="minorHAnsi"/>
                <w:sz w:val="24"/>
                <w:szCs w:val="24"/>
                <w:lang w:eastAsia="en-GB"/>
              </w:rPr>
              <w:t>16</w:t>
            </w:r>
          </w:p>
        </w:tc>
        <w:tc>
          <w:tcPr>
            <w:tcW w:w="1372" w:type="dxa"/>
            <w:vAlign w:val="bottom"/>
          </w:tcPr>
          <w:p w14:paraId="7DB23EA0" w14:textId="20EB239A" w:rsidR="00177867" w:rsidRPr="00177867" w:rsidRDefault="00177867" w:rsidP="006A5C1C">
            <w:pPr>
              <w:rPr>
                <w:rFonts w:cstheme="minorHAnsi"/>
                <w:b/>
                <w:sz w:val="24"/>
                <w:szCs w:val="24"/>
              </w:rPr>
            </w:pPr>
            <w:r w:rsidRPr="00177867">
              <w:rPr>
                <w:rFonts w:eastAsia="Times New Roman" w:cstheme="minorHAnsi"/>
                <w:sz w:val="24"/>
                <w:szCs w:val="24"/>
                <w:lang w:eastAsia="en-GB"/>
              </w:rPr>
              <w:t>IL</w:t>
            </w:r>
            <w:r>
              <w:rPr>
                <w:rFonts w:eastAsia="Times New Roman" w:cstheme="minorHAnsi"/>
                <w:sz w:val="24"/>
                <w:szCs w:val="24"/>
                <w:lang w:eastAsia="en-GB"/>
              </w:rPr>
              <w:t>-</w:t>
            </w:r>
            <w:r w:rsidRPr="00177867">
              <w:rPr>
                <w:rFonts w:eastAsia="Times New Roman" w:cstheme="minorHAnsi"/>
                <w:sz w:val="24"/>
                <w:szCs w:val="24"/>
                <w:lang w:eastAsia="en-GB"/>
              </w:rPr>
              <w:t>2</w:t>
            </w:r>
          </w:p>
        </w:tc>
        <w:tc>
          <w:tcPr>
            <w:tcW w:w="1204" w:type="dxa"/>
            <w:vAlign w:val="bottom"/>
          </w:tcPr>
          <w:p w14:paraId="3A196E1F" w14:textId="73D548EF" w:rsidR="00177867" w:rsidRPr="00177867" w:rsidRDefault="00177867" w:rsidP="006A5C1C">
            <w:pPr>
              <w:jc w:val="right"/>
              <w:rPr>
                <w:rFonts w:cstheme="minorHAnsi"/>
                <w:b/>
                <w:sz w:val="24"/>
                <w:szCs w:val="24"/>
              </w:rPr>
            </w:pPr>
            <w:r w:rsidRPr="00177867">
              <w:rPr>
                <w:rFonts w:eastAsia="Times New Roman" w:cstheme="minorHAnsi"/>
                <w:sz w:val="24"/>
                <w:szCs w:val="24"/>
                <w:lang w:eastAsia="en-GB"/>
              </w:rPr>
              <w:t>0.8330</w:t>
            </w:r>
          </w:p>
        </w:tc>
        <w:tc>
          <w:tcPr>
            <w:tcW w:w="1289" w:type="dxa"/>
            <w:vAlign w:val="bottom"/>
          </w:tcPr>
          <w:p w14:paraId="7CA2679C" w14:textId="585BDD27" w:rsidR="00177867" w:rsidRPr="00177867" w:rsidRDefault="00177867" w:rsidP="006A5C1C">
            <w:pPr>
              <w:jc w:val="right"/>
              <w:rPr>
                <w:rFonts w:cstheme="minorHAnsi"/>
                <w:b/>
                <w:sz w:val="24"/>
                <w:szCs w:val="24"/>
              </w:rPr>
            </w:pPr>
            <w:r w:rsidRPr="00177867">
              <w:rPr>
                <w:rFonts w:eastAsia="Times New Roman" w:cstheme="minorHAnsi"/>
                <w:sz w:val="24"/>
                <w:szCs w:val="24"/>
                <w:lang w:eastAsia="en-GB"/>
              </w:rPr>
              <w:t>0.4583</w:t>
            </w:r>
          </w:p>
        </w:tc>
      </w:tr>
      <w:tr w:rsidR="00177867" w14:paraId="32ABDF64" w14:textId="77777777" w:rsidTr="00177867">
        <w:tc>
          <w:tcPr>
            <w:tcW w:w="1838" w:type="dxa"/>
            <w:vAlign w:val="bottom"/>
          </w:tcPr>
          <w:p w14:paraId="06251C9D" w14:textId="0209A230" w:rsidR="00177867" w:rsidRPr="00177867" w:rsidRDefault="00177867" w:rsidP="006A5C1C">
            <w:pPr>
              <w:rPr>
                <w:rFonts w:eastAsia="Times New Roman" w:cstheme="minorHAnsi"/>
                <w:sz w:val="24"/>
                <w:szCs w:val="24"/>
                <w:lang w:eastAsia="en-GB"/>
              </w:rPr>
            </w:pPr>
            <w:r>
              <w:rPr>
                <w:rFonts w:eastAsia="Times New Roman" w:cstheme="minorHAnsi"/>
                <w:sz w:val="24"/>
                <w:szCs w:val="24"/>
                <w:lang w:eastAsia="en-GB"/>
              </w:rPr>
              <w:t>FLGCarrier</w:t>
            </w:r>
          </w:p>
        </w:tc>
        <w:tc>
          <w:tcPr>
            <w:tcW w:w="1559" w:type="dxa"/>
            <w:vAlign w:val="bottom"/>
          </w:tcPr>
          <w:p w14:paraId="58C773D9" w14:textId="599C730C" w:rsidR="00177867" w:rsidRPr="00177867" w:rsidRDefault="00177867" w:rsidP="006A5C1C">
            <w:pPr>
              <w:rPr>
                <w:rFonts w:eastAsia="Times New Roman" w:cstheme="minorHAnsi"/>
                <w:sz w:val="24"/>
                <w:szCs w:val="24"/>
                <w:lang w:eastAsia="en-GB"/>
              </w:rPr>
            </w:pPr>
            <w:r>
              <w:rPr>
                <w:rFonts w:eastAsia="Times New Roman" w:cstheme="minorHAnsi"/>
                <w:sz w:val="24"/>
                <w:szCs w:val="24"/>
                <w:lang w:eastAsia="en-GB"/>
              </w:rPr>
              <w:t>IL-7</w:t>
            </w:r>
          </w:p>
        </w:tc>
        <w:tc>
          <w:tcPr>
            <w:tcW w:w="1463" w:type="dxa"/>
            <w:vAlign w:val="bottom"/>
          </w:tcPr>
          <w:p w14:paraId="76B42A3D" w14:textId="454994E4" w:rsidR="00177867" w:rsidRPr="00177867" w:rsidRDefault="00177867" w:rsidP="006A5C1C">
            <w:pPr>
              <w:rPr>
                <w:rFonts w:eastAsia="Times New Roman" w:cstheme="minorHAnsi"/>
                <w:sz w:val="24"/>
                <w:szCs w:val="24"/>
                <w:lang w:eastAsia="en-GB"/>
              </w:rPr>
            </w:pPr>
            <w:r w:rsidRPr="00177867">
              <w:rPr>
                <w:rFonts w:eastAsia="Times New Roman" w:cstheme="minorHAnsi"/>
                <w:sz w:val="24"/>
                <w:szCs w:val="24"/>
                <w:lang w:eastAsia="en-GB"/>
              </w:rPr>
              <w:t>IL</w:t>
            </w:r>
            <w:r>
              <w:rPr>
                <w:rFonts w:eastAsia="Times New Roman" w:cstheme="minorHAnsi"/>
                <w:sz w:val="24"/>
                <w:szCs w:val="24"/>
                <w:lang w:eastAsia="en-GB"/>
              </w:rPr>
              <w:t>-</w:t>
            </w:r>
            <w:r w:rsidRPr="00177867">
              <w:rPr>
                <w:rFonts w:eastAsia="Times New Roman" w:cstheme="minorHAnsi"/>
                <w:sz w:val="24"/>
                <w:szCs w:val="24"/>
                <w:lang w:eastAsia="en-GB"/>
              </w:rPr>
              <w:t>2</w:t>
            </w:r>
          </w:p>
        </w:tc>
        <w:tc>
          <w:tcPr>
            <w:tcW w:w="1372" w:type="dxa"/>
            <w:vAlign w:val="bottom"/>
          </w:tcPr>
          <w:p w14:paraId="78C56144" w14:textId="19386CAD" w:rsidR="00177867" w:rsidRPr="00177867" w:rsidRDefault="00177867" w:rsidP="006A5C1C">
            <w:pPr>
              <w:rPr>
                <w:rFonts w:eastAsia="Times New Roman" w:cstheme="minorHAnsi"/>
                <w:sz w:val="24"/>
                <w:szCs w:val="24"/>
                <w:lang w:eastAsia="en-GB"/>
              </w:rPr>
            </w:pPr>
            <w:r w:rsidRPr="00177867">
              <w:rPr>
                <w:rFonts w:eastAsia="Times New Roman" w:cstheme="minorHAnsi"/>
                <w:sz w:val="24"/>
                <w:szCs w:val="24"/>
                <w:lang w:eastAsia="en-GB"/>
              </w:rPr>
              <w:t>IL</w:t>
            </w:r>
            <w:r>
              <w:rPr>
                <w:rFonts w:eastAsia="Times New Roman" w:cstheme="minorHAnsi"/>
                <w:sz w:val="24"/>
                <w:szCs w:val="24"/>
                <w:lang w:eastAsia="en-GB"/>
              </w:rPr>
              <w:t>-</w:t>
            </w:r>
            <w:r w:rsidRPr="00177867">
              <w:rPr>
                <w:rFonts w:eastAsia="Times New Roman" w:cstheme="minorHAnsi"/>
                <w:sz w:val="24"/>
                <w:szCs w:val="24"/>
                <w:lang w:eastAsia="en-GB"/>
              </w:rPr>
              <w:t>17A</w:t>
            </w:r>
          </w:p>
        </w:tc>
        <w:tc>
          <w:tcPr>
            <w:tcW w:w="1204" w:type="dxa"/>
            <w:vAlign w:val="bottom"/>
          </w:tcPr>
          <w:p w14:paraId="47315853" w14:textId="175AFFBE" w:rsidR="00177867" w:rsidRPr="00177867" w:rsidRDefault="00177867" w:rsidP="006A5C1C">
            <w:pPr>
              <w:jc w:val="right"/>
              <w:rPr>
                <w:rFonts w:eastAsia="Times New Roman" w:cstheme="minorHAnsi"/>
                <w:sz w:val="24"/>
                <w:szCs w:val="24"/>
                <w:lang w:eastAsia="en-GB"/>
              </w:rPr>
            </w:pPr>
            <w:r w:rsidRPr="00177867">
              <w:rPr>
                <w:rFonts w:eastAsia="Times New Roman" w:cstheme="minorHAnsi"/>
                <w:sz w:val="24"/>
                <w:szCs w:val="24"/>
                <w:lang w:eastAsia="en-GB"/>
              </w:rPr>
              <w:t>0.8315</w:t>
            </w:r>
          </w:p>
        </w:tc>
        <w:tc>
          <w:tcPr>
            <w:tcW w:w="1289" w:type="dxa"/>
            <w:vAlign w:val="bottom"/>
          </w:tcPr>
          <w:p w14:paraId="4B165446" w14:textId="1911CA7B" w:rsidR="00177867" w:rsidRPr="00177867" w:rsidRDefault="00177867" w:rsidP="006A5C1C">
            <w:pPr>
              <w:jc w:val="right"/>
              <w:rPr>
                <w:rFonts w:eastAsia="Times New Roman" w:cstheme="minorHAnsi"/>
                <w:sz w:val="24"/>
                <w:szCs w:val="24"/>
                <w:lang w:eastAsia="en-GB"/>
              </w:rPr>
            </w:pPr>
            <w:r w:rsidRPr="00177867">
              <w:rPr>
                <w:rFonts w:eastAsia="Times New Roman" w:cstheme="minorHAnsi"/>
                <w:sz w:val="24"/>
                <w:szCs w:val="24"/>
                <w:lang w:eastAsia="en-GB"/>
              </w:rPr>
              <w:t>0.4332</w:t>
            </w:r>
          </w:p>
        </w:tc>
      </w:tr>
      <w:tr w:rsidR="00177867" w14:paraId="3E6E2547" w14:textId="77777777" w:rsidTr="00177867">
        <w:tc>
          <w:tcPr>
            <w:tcW w:w="1838" w:type="dxa"/>
            <w:vAlign w:val="bottom"/>
          </w:tcPr>
          <w:p w14:paraId="02547110" w14:textId="798B8742" w:rsidR="00177867" w:rsidRPr="00177867" w:rsidRDefault="00177867" w:rsidP="006A5C1C">
            <w:pPr>
              <w:rPr>
                <w:rFonts w:eastAsia="Times New Roman" w:cstheme="minorHAnsi"/>
                <w:sz w:val="24"/>
                <w:szCs w:val="24"/>
                <w:lang w:eastAsia="en-GB"/>
              </w:rPr>
            </w:pPr>
            <w:r>
              <w:rPr>
                <w:rFonts w:eastAsia="Times New Roman" w:cstheme="minorHAnsi"/>
                <w:sz w:val="24"/>
                <w:szCs w:val="24"/>
                <w:lang w:eastAsia="en-GB"/>
              </w:rPr>
              <w:t>FLGCarrier</w:t>
            </w:r>
          </w:p>
        </w:tc>
        <w:tc>
          <w:tcPr>
            <w:tcW w:w="1559" w:type="dxa"/>
            <w:vAlign w:val="bottom"/>
          </w:tcPr>
          <w:p w14:paraId="7C821F77" w14:textId="3279A010" w:rsidR="00177867" w:rsidRPr="00177867" w:rsidRDefault="00177867" w:rsidP="006A5C1C">
            <w:pPr>
              <w:rPr>
                <w:rFonts w:eastAsia="Times New Roman" w:cstheme="minorHAnsi"/>
                <w:sz w:val="24"/>
                <w:szCs w:val="24"/>
                <w:lang w:eastAsia="en-GB"/>
              </w:rPr>
            </w:pPr>
            <w:r>
              <w:rPr>
                <w:rFonts w:eastAsia="Times New Roman" w:cstheme="minorHAnsi"/>
                <w:sz w:val="24"/>
                <w:szCs w:val="24"/>
                <w:lang w:eastAsia="en-GB"/>
              </w:rPr>
              <w:t>MIP-1A</w:t>
            </w:r>
          </w:p>
        </w:tc>
        <w:tc>
          <w:tcPr>
            <w:tcW w:w="1463" w:type="dxa"/>
            <w:vAlign w:val="bottom"/>
          </w:tcPr>
          <w:p w14:paraId="26FE2254" w14:textId="7E6F096F" w:rsidR="00177867" w:rsidRPr="00177867" w:rsidRDefault="00177867" w:rsidP="006A5C1C">
            <w:pPr>
              <w:rPr>
                <w:rFonts w:eastAsia="Times New Roman" w:cstheme="minorHAnsi"/>
                <w:sz w:val="24"/>
                <w:szCs w:val="24"/>
                <w:lang w:eastAsia="en-GB"/>
              </w:rPr>
            </w:pPr>
            <w:r w:rsidRPr="00177867">
              <w:rPr>
                <w:rFonts w:eastAsia="Times New Roman" w:cstheme="minorHAnsi"/>
                <w:sz w:val="24"/>
                <w:szCs w:val="24"/>
                <w:lang w:eastAsia="en-GB"/>
              </w:rPr>
              <w:t>IL</w:t>
            </w:r>
            <w:r>
              <w:rPr>
                <w:rFonts w:eastAsia="Times New Roman" w:cstheme="minorHAnsi"/>
                <w:sz w:val="24"/>
                <w:szCs w:val="24"/>
                <w:lang w:eastAsia="en-GB"/>
              </w:rPr>
              <w:t>-</w:t>
            </w:r>
            <w:r w:rsidRPr="00177867">
              <w:rPr>
                <w:rFonts w:eastAsia="Times New Roman" w:cstheme="minorHAnsi"/>
                <w:sz w:val="24"/>
                <w:szCs w:val="24"/>
                <w:lang w:eastAsia="en-GB"/>
              </w:rPr>
              <w:t>7</w:t>
            </w:r>
          </w:p>
        </w:tc>
        <w:tc>
          <w:tcPr>
            <w:tcW w:w="1372" w:type="dxa"/>
            <w:vAlign w:val="bottom"/>
          </w:tcPr>
          <w:p w14:paraId="7E77B1ED" w14:textId="4F094BB5" w:rsidR="00177867" w:rsidRPr="00177867" w:rsidRDefault="00177867" w:rsidP="006A5C1C">
            <w:pPr>
              <w:rPr>
                <w:rFonts w:eastAsia="Times New Roman" w:cstheme="minorHAnsi"/>
                <w:sz w:val="24"/>
                <w:szCs w:val="24"/>
                <w:lang w:eastAsia="en-GB"/>
              </w:rPr>
            </w:pPr>
            <w:r>
              <w:rPr>
                <w:rFonts w:eastAsia="Times New Roman" w:cstheme="minorHAnsi"/>
                <w:sz w:val="24"/>
                <w:szCs w:val="24"/>
                <w:lang w:eastAsia="en-GB"/>
              </w:rPr>
              <w:t>IL-2</w:t>
            </w:r>
          </w:p>
        </w:tc>
        <w:tc>
          <w:tcPr>
            <w:tcW w:w="1204" w:type="dxa"/>
            <w:vAlign w:val="bottom"/>
          </w:tcPr>
          <w:p w14:paraId="50F1C0E4" w14:textId="62742D90" w:rsidR="00177867" w:rsidRPr="00177867" w:rsidRDefault="00177867" w:rsidP="006A5C1C">
            <w:pPr>
              <w:jc w:val="right"/>
              <w:rPr>
                <w:rFonts w:eastAsia="Times New Roman" w:cstheme="minorHAnsi"/>
                <w:sz w:val="24"/>
                <w:szCs w:val="24"/>
                <w:lang w:eastAsia="en-GB"/>
              </w:rPr>
            </w:pPr>
            <w:r w:rsidRPr="00177867">
              <w:rPr>
                <w:rFonts w:eastAsia="Times New Roman" w:cstheme="minorHAnsi"/>
                <w:sz w:val="24"/>
                <w:szCs w:val="24"/>
                <w:lang w:eastAsia="en-GB"/>
              </w:rPr>
              <w:t>0.8310</w:t>
            </w:r>
          </w:p>
        </w:tc>
        <w:tc>
          <w:tcPr>
            <w:tcW w:w="1289" w:type="dxa"/>
            <w:vAlign w:val="bottom"/>
          </w:tcPr>
          <w:p w14:paraId="6581C4F7" w14:textId="1E04C821" w:rsidR="00177867" w:rsidRPr="00177867" w:rsidRDefault="00177867" w:rsidP="006A5C1C">
            <w:pPr>
              <w:jc w:val="right"/>
              <w:rPr>
                <w:rFonts w:eastAsia="Times New Roman" w:cstheme="minorHAnsi"/>
                <w:sz w:val="24"/>
                <w:szCs w:val="24"/>
                <w:lang w:eastAsia="en-GB"/>
              </w:rPr>
            </w:pPr>
            <w:r w:rsidRPr="00177867">
              <w:rPr>
                <w:rFonts w:eastAsia="Times New Roman" w:cstheme="minorHAnsi"/>
                <w:sz w:val="24"/>
                <w:szCs w:val="24"/>
                <w:lang w:eastAsia="en-GB"/>
              </w:rPr>
              <w:t>0.3664</w:t>
            </w:r>
          </w:p>
        </w:tc>
      </w:tr>
      <w:tr w:rsidR="00177867" w14:paraId="3E52D837" w14:textId="77777777" w:rsidTr="00177867">
        <w:tc>
          <w:tcPr>
            <w:tcW w:w="1838" w:type="dxa"/>
            <w:vAlign w:val="bottom"/>
          </w:tcPr>
          <w:p w14:paraId="6C15549A" w14:textId="45EB3175" w:rsidR="00177867" w:rsidRPr="00177867" w:rsidRDefault="00177867" w:rsidP="006A5C1C">
            <w:pPr>
              <w:rPr>
                <w:rFonts w:eastAsia="Times New Roman" w:cstheme="minorHAnsi"/>
                <w:sz w:val="24"/>
                <w:szCs w:val="24"/>
                <w:lang w:eastAsia="en-GB"/>
              </w:rPr>
            </w:pPr>
            <w:r>
              <w:rPr>
                <w:rFonts w:eastAsia="Times New Roman" w:cstheme="minorHAnsi"/>
                <w:sz w:val="24"/>
                <w:szCs w:val="24"/>
                <w:lang w:eastAsia="en-GB"/>
              </w:rPr>
              <w:t>AgeAtVisit</w:t>
            </w:r>
          </w:p>
        </w:tc>
        <w:tc>
          <w:tcPr>
            <w:tcW w:w="1559" w:type="dxa"/>
            <w:vAlign w:val="bottom"/>
          </w:tcPr>
          <w:p w14:paraId="095B9754" w14:textId="6CA1CBCE" w:rsidR="00177867" w:rsidRPr="00177867" w:rsidRDefault="00177867" w:rsidP="006A5C1C">
            <w:pPr>
              <w:rPr>
                <w:rFonts w:eastAsia="Times New Roman" w:cstheme="minorHAnsi"/>
                <w:sz w:val="24"/>
                <w:szCs w:val="24"/>
                <w:lang w:eastAsia="en-GB"/>
              </w:rPr>
            </w:pPr>
            <w:r>
              <w:rPr>
                <w:rFonts w:eastAsia="Times New Roman" w:cstheme="minorHAnsi"/>
                <w:sz w:val="24"/>
                <w:szCs w:val="24"/>
                <w:lang w:eastAsia="en-GB"/>
              </w:rPr>
              <w:t>FLGCarrier</w:t>
            </w:r>
          </w:p>
        </w:tc>
        <w:tc>
          <w:tcPr>
            <w:tcW w:w="1463" w:type="dxa"/>
            <w:vAlign w:val="bottom"/>
          </w:tcPr>
          <w:p w14:paraId="19C91CE7" w14:textId="45A363E7" w:rsidR="00177867" w:rsidRPr="00177867" w:rsidRDefault="00177867" w:rsidP="006A5C1C">
            <w:pPr>
              <w:rPr>
                <w:rFonts w:eastAsia="Times New Roman" w:cstheme="minorHAnsi"/>
                <w:sz w:val="24"/>
                <w:szCs w:val="24"/>
                <w:lang w:eastAsia="en-GB"/>
              </w:rPr>
            </w:pPr>
            <w:r w:rsidRPr="00177867">
              <w:rPr>
                <w:rFonts w:eastAsia="Times New Roman" w:cstheme="minorHAnsi"/>
                <w:sz w:val="24"/>
                <w:szCs w:val="24"/>
                <w:lang w:eastAsia="en-GB"/>
              </w:rPr>
              <w:t>IL</w:t>
            </w:r>
            <w:r>
              <w:rPr>
                <w:rFonts w:eastAsia="Times New Roman" w:cstheme="minorHAnsi"/>
                <w:sz w:val="24"/>
                <w:szCs w:val="24"/>
                <w:lang w:eastAsia="en-GB"/>
              </w:rPr>
              <w:t>-</w:t>
            </w:r>
            <w:r w:rsidRPr="00177867">
              <w:rPr>
                <w:rFonts w:eastAsia="Times New Roman" w:cstheme="minorHAnsi"/>
                <w:sz w:val="24"/>
                <w:szCs w:val="24"/>
                <w:lang w:eastAsia="en-GB"/>
              </w:rPr>
              <w:t>7</w:t>
            </w:r>
          </w:p>
        </w:tc>
        <w:tc>
          <w:tcPr>
            <w:tcW w:w="1372" w:type="dxa"/>
            <w:vAlign w:val="bottom"/>
          </w:tcPr>
          <w:p w14:paraId="536683E9" w14:textId="302D08C3" w:rsidR="00177867" w:rsidRPr="00177867" w:rsidRDefault="00177867" w:rsidP="006A5C1C">
            <w:pPr>
              <w:rPr>
                <w:rFonts w:eastAsia="Times New Roman" w:cstheme="minorHAnsi"/>
                <w:sz w:val="24"/>
                <w:szCs w:val="24"/>
                <w:lang w:eastAsia="en-GB"/>
              </w:rPr>
            </w:pPr>
            <w:r w:rsidRPr="00177867">
              <w:rPr>
                <w:rFonts w:eastAsia="Times New Roman" w:cstheme="minorHAnsi"/>
                <w:sz w:val="24"/>
                <w:szCs w:val="24"/>
                <w:lang w:eastAsia="en-GB"/>
              </w:rPr>
              <w:t>IL</w:t>
            </w:r>
            <w:r>
              <w:rPr>
                <w:rFonts w:eastAsia="Times New Roman" w:cstheme="minorHAnsi"/>
                <w:sz w:val="24"/>
                <w:szCs w:val="24"/>
                <w:lang w:eastAsia="en-GB"/>
              </w:rPr>
              <w:t>-</w:t>
            </w:r>
            <w:r w:rsidRPr="00177867">
              <w:rPr>
                <w:rFonts w:eastAsia="Times New Roman" w:cstheme="minorHAnsi"/>
                <w:sz w:val="24"/>
                <w:szCs w:val="24"/>
                <w:lang w:eastAsia="en-GB"/>
              </w:rPr>
              <w:t>2</w:t>
            </w:r>
          </w:p>
        </w:tc>
        <w:tc>
          <w:tcPr>
            <w:tcW w:w="1204" w:type="dxa"/>
            <w:vAlign w:val="bottom"/>
          </w:tcPr>
          <w:p w14:paraId="1EDF721D" w14:textId="7C9CC8B8" w:rsidR="00177867" w:rsidRPr="00177867" w:rsidRDefault="00177867" w:rsidP="006A5C1C">
            <w:pPr>
              <w:jc w:val="right"/>
              <w:rPr>
                <w:rFonts w:eastAsia="Times New Roman" w:cstheme="minorHAnsi"/>
                <w:sz w:val="24"/>
                <w:szCs w:val="24"/>
                <w:lang w:eastAsia="en-GB"/>
              </w:rPr>
            </w:pPr>
            <w:r w:rsidRPr="00177867">
              <w:rPr>
                <w:rFonts w:eastAsia="Times New Roman" w:cstheme="minorHAnsi"/>
                <w:sz w:val="24"/>
                <w:szCs w:val="24"/>
                <w:lang w:eastAsia="en-GB"/>
              </w:rPr>
              <w:t>0.8305</w:t>
            </w:r>
          </w:p>
        </w:tc>
        <w:tc>
          <w:tcPr>
            <w:tcW w:w="1289" w:type="dxa"/>
            <w:vAlign w:val="bottom"/>
          </w:tcPr>
          <w:p w14:paraId="7D298EA9" w14:textId="25CD4743" w:rsidR="00177867" w:rsidRPr="00177867" w:rsidRDefault="00177867" w:rsidP="006A5C1C">
            <w:pPr>
              <w:jc w:val="right"/>
              <w:rPr>
                <w:rFonts w:eastAsia="Times New Roman" w:cstheme="minorHAnsi"/>
                <w:sz w:val="24"/>
                <w:szCs w:val="24"/>
                <w:lang w:eastAsia="en-GB"/>
              </w:rPr>
            </w:pPr>
            <w:r w:rsidRPr="00177867">
              <w:rPr>
                <w:rFonts w:eastAsia="Times New Roman" w:cstheme="minorHAnsi"/>
                <w:sz w:val="24"/>
                <w:szCs w:val="24"/>
                <w:lang w:eastAsia="en-GB"/>
              </w:rPr>
              <w:t>0.4072</w:t>
            </w:r>
          </w:p>
        </w:tc>
      </w:tr>
      <w:tr w:rsidR="00177867" w14:paraId="228039B4" w14:textId="77777777" w:rsidTr="00177867">
        <w:tc>
          <w:tcPr>
            <w:tcW w:w="1838" w:type="dxa"/>
            <w:vAlign w:val="bottom"/>
          </w:tcPr>
          <w:p w14:paraId="7C235429" w14:textId="243C2AAF" w:rsidR="00177867" w:rsidRPr="00177867" w:rsidRDefault="00177867" w:rsidP="006A5C1C">
            <w:pPr>
              <w:rPr>
                <w:rFonts w:eastAsia="Times New Roman" w:cstheme="minorHAnsi"/>
                <w:sz w:val="24"/>
                <w:szCs w:val="24"/>
                <w:lang w:eastAsia="en-GB"/>
              </w:rPr>
            </w:pPr>
            <w:r>
              <w:rPr>
                <w:rFonts w:eastAsia="Times New Roman" w:cstheme="minorHAnsi"/>
                <w:sz w:val="24"/>
                <w:szCs w:val="24"/>
                <w:lang w:eastAsia="en-GB"/>
              </w:rPr>
              <w:t>FLGCarrier</w:t>
            </w:r>
          </w:p>
        </w:tc>
        <w:tc>
          <w:tcPr>
            <w:tcW w:w="1559" w:type="dxa"/>
            <w:vAlign w:val="bottom"/>
          </w:tcPr>
          <w:p w14:paraId="7260B1DC" w14:textId="43198E7A" w:rsidR="00177867" w:rsidRPr="00177867" w:rsidRDefault="00177867" w:rsidP="006A5C1C">
            <w:pPr>
              <w:rPr>
                <w:rFonts w:eastAsia="Times New Roman" w:cstheme="minorHAnsi"/>
                <w:sz w:val="24"/>
                <w:szCs w:val="24"/>
                <w:lang w:eastAsia="en-GB"/>
              </w:rPr>
            </w:pPr>
            <w:r w:rsidRPr="00177867">
              <w:rPr>
                <w:rFonts w:eastAsia="Times New Roman" w:cstheme="minorHAnsi"/>
                <w:sz w:val="24"/>
                <w:szCs w:val="24"/>
                <w:lang w:eastAsia="en-GB"/>
              </w:rPr>
              <w:t>IL</w:t>
            </w:r>
            <w:r>
              <w:rPr>
                <w:rFonts w:eastAsia="Times New Roman" w:cstheme="minorHAnsi"/>
                <w:sz w:val="24"/>
                <w:szCs w:val="24"/>
                <w:lang w:eastAsia="en-GB"/>
              </w:rPr>
              <w:t>-</w:t>
            </w:r>
            <w:r w:rsidRPr="00177867">
              <w:rPr>
                <w:rFonts w:eastAsia="Times New Roman" w:cstheme="minorHAnsi"/>
                <w:sz w:val="24"/>
                <w:szCs w:val="24"/>
                <w:lang w:eastAsia="en-GB"/>
              </w:rPr>
              <w:t>7</w:t>
            </w:r>
          </w:p>
        </w:tc>
        <w:tc>
          <w:tcPr>
            <w:tcW w:w="1463" w:type="dxa"/>
            <w:vAlign w:val="bottom"/>
          </w:tcPr>
          <w:p w14:paraId="029446A0" w14:textId="135D6E2E" w:rsidR="00177867" w:rsidRPr="00177867" w:rsidRDefault="00177867" w:rsidP="006A5C1C">
            <w:pPr>
              <w:rPr>
                <w:rFonts w:eastAsia="Times New Roman" w:cstheme="minorHAnsi"/>
                <w:sz w:val="24"/>
                <w:szCs w:val="24"/>
                <w:lang w:eastAsia="en-GB"/>
              </w:rPr>
            </w:pPr>
            <w:r w:rsidRPr="00177867">
              <w:rPr>
                <w:rFonts w:eastAsia="Times New Roman" w:cstheme="minorHAnsi"/>
                <w:sz w:val="24"/>
                <w:szCs w:val="24"/>
                <w:lang w:eastAsia="en-GB"/>
              </w:rPr>
              <w:t>IL</w:t>
            </w:r>
            <w:r>
              <w:rPr>
                <w:rFonts w:eastAsia="Times New Roman" w:cstheme="minorHAnsi"/>
                <w:sz w:val="24"/>
                <w:szCs w:val="24"/>
                <w:lang w:eastAsia="en-GB"/>
              </w:rPr>
              <w:t>-</w:t>
            </w:r>
            <w:r w:rsidRPr="00177867">
              <w:rPr>
                <w:rFonts w:eastAsia="Times New Roman" w:cstheme="minorHAnsi"/>
                <w:sz w:val="24"/>
                <w:szCs w:val="24"/>
                <w:lang w:eastAsia="en-GB"/>
              </w:rPr>
              <w:t>2</w:t>
            </w:r>
          </w:p>
        </w:tc>
        <w:tc>
          <w:tcPr>
            <w:tcW w:w="1372" w:type="dxa"/>
            <w:vAlign w:val="bottom"/>
          </w:tcPr>
          <w:p w14:paraId="0D662BCA" w14:textId="1E27CD03" w:rsidR="00177867" w:rsidRPr="00177867" w:rsidRDefault="00177867" w:rsidP="006A5C1C">
            <w:pPr>
              <w:rPr>
                <w:rFonts w:eastAsia="Times New Roman" w:cstheme="minorHAnsi"/>
                <w:sz w:val="24"/>
                <w:szCs w:val="24"/>
                <w:lang w:eastAsia="en-GB"/>
              </w:rPr>
            </w:pPr>
            <w:r w:rsidRPr="00177867">
              <w:rPr>
                <w:rFonts w:eastAsia="Times New Roman" w:cstheme="minorHAnsi"/>
                <w:sz w:val="24"/>
                <w:szCs w:val="24"/>
                <w:lang w:eastAsia="en-GB"/>
              </w:rPr>
              <w:t>IL</w:t>
            </w:r>
            <w:r>
              <w:rPr>
                <w:rFonts w:eastAsia="Times New Roman" w:cstheme="minorHAnsi"/>
                <w:sz w:val="24"/>
                <w:szCs w:val="24"/>
                <w:lang w:eastAsia="en-GB"/>
              </w:rPr>
              <w:t>-</w:t>
            </w:r>
            <w:r w:rsidRPr="00177867">
              <w:rPr>
                <w:rFonts w:eastAsia="Times New Roman" w:cstheme="minorHAnsi"/>
                <w:sz w:val="24"/>
                <w:szCs w:val="24"/>
                <w:lang w:eastAsia="en-GB"/>
              </w:rPr>
              <w:t>6</w:t>
            </w:r>
          </w:p>
        </w:tc>
        <w:tc>
          <w:tcPr>
            <w:tcW w:w="1204" w:type="dxa"/>
            <w:vAlign w:val="bottom"/>
          </w:tcPr>
          <w:p w14:paraId="23AA98B0" w14:textId="695A6406" w:rsidR="00177867" w:rsidRPr="00177867" w:rsidRDefault="00177867" w:rsidP="006A5C1C">
            <w:pPr>
              <w:jc w:val="right"/>
              <w:rPr>
                <w:rFonts w:eastAsia="Times New Roman" w:cstheme="minorHAnsi"/>
                <w:sz w:val="24"/>
                <w:szCs w:val="24"/>
                <w:lang w:eastAsia="en-GB"/>
              </w:rPr>
            </w:pPr>
            <w:r w:rsidRPr="00177867">
              <w:rPr>
                <w:rFonts w:eastAsia="Times New Roman" w:cstheme="minorHAnsi"/>
                <w:sz w:val="24"/>
                <w:szCs w:val="24"/>
                <w:lang w:eastAsia="en-GB"/>
              </w:rPr>
              <w:t>0.8305</w:t>
            </w:r>
          </w:p>
        </w:tc>
        <w:tc>
          <w:tcPr>
            <w:tcW w:w="1289" w:type="dxa"/>
            <w:vAlign w:val="bottom"/>
          </w:tcPr>
          <w:p w14:paraId="62B05A2C" w14:textId="4BBC24F4" w:rsidR="00177867" w:rsidRPr="00177867" w:rsidRDefault="00177867" w:rsidP="006A5C1C">
            <w:pPr>
              <w:jc w:val="right"/>
              <w:rPr>
                <w:rFonts w:eastAsia="Times New Roman" w:cstheme="minorHAnsi"/>
                <w:sz w:val="24"/>
                <w:szCs w:val="24"/>
                <w:lang w:eastAsia="en-GB"/>
              </w:rPr>
            </w:pPr>
            <w:r w:rsidRPr="00177867">
              <w:rPr>
                <w:rFonts w:eastAsia="Times New Roman" w:cstheme="minorHAnsi"/>
                <w:sz w:val="24"/>
                <w:szCs w:val="24"/>
                <w:lang w:eastAsia="en-GB"/>
              </w:rPr>
              <w:t>0.4172</w:t>
            </w:r>
          </w:p>
        </w:tc>
      </w:tr>
      <w:tr w:rsidR="00177867" w14:paraId="78543CBE" w14:textId="77777777" w:rsidTr="00177867">
        <w:tc>
          <w:tcPr>
            <w:tcW w:w="1838" w:type="dxa"/>
            <w:vAlign w:val="bottom"/>
          </w:tcPr>
          <w:p w14:paraId="2DE20570" w14:textId="768B35C4" w:rsidR="00177867" w:rsidRPr="00177867" w:rsidRDefault="00177867" w:rsidP="006A5C1C">
            <w:pPr>
              <w:rPr>
                <w:rFonts w:eastAsia="Times New Roman" w:cstheme="minorHAnsi"/>
                <w:sz w:val="24"/>
                <w:szCs w:val="24"/>
                <w:lang w:eastAsia="en-GB"/>
              </w:rPr>
            </w:pPr>
            <w:r>
              <w:rPr>
                <w:rFonts w:eastAsia="Times New Roman" w:cstheme="minorHAnsi"/>
                <w:sz w:val="24"/>
                <w:szCs w:val="24"/>
                <w:lang w:eastAsia="en-GB"/>
              </w:rPr>
              <w:t>FLGCarrier</w:t>
            </w:r>
          </w:p>
        </w:tc>
        <w:tc>
          <w:tcPr>
            <w:tcW w:w="1559" w:type="dxa"/>
            <w:vAlign w:val="bottom"/>
          </w:tcPr>
          <w:p w14:paraId="52F77207" w14:textId="67346EAF" w:rsidR="00177867" w:rsidRPr="00177867" w:rsidRDefault="00177867" w:rsidP="006A5C1C">
            <w:pPr>
              <w:rPr>
                <w:rFonts w:eastAsia="Times New Roman" w:cstheme="minorHAnsi"/>
                <w:sz w:val="24"/>
                <w:szCs w:val="24"/>
                <w:lang w:eastAsia="en-GB"/>
              </w:rPr>
            </w:pPr>
            <w:r>
              <w:rPr>
                <w:rFonts w:eastAsia="Times New Roman" w:cstheme="minorHAnsi"/>
                <w:sz w:val="24"/>
                <w:szCs w:val="24"/>
                <w:lang w:eastAsia="en-GB"/>
              </w:rPr>
              <w:t>IL-7</w:t>
            </w:r>
          </w:p>
        </w:tc>
        <w:tc>
          <w:tcPr>
            <w:tcW w:w="1463" w:type="dxa"/>
            <w:vAlign w:val="bottom"/>
          </w:tcPr>
          <w:p w14:paraId="79DE564C" w14:textId="150AF2FA" w:rsidR="00177867" w:rsidRPr="00177867" w:rsidRDefault="00177867" w:rsidP="006A5C1C">
            <w:pPr>
              <w:rPr>
                <w:rFonts w:eastAsia="Times New Roman" w:cstheme="minorHAnsi"/>
                <w:sz w:val="24"/>
                <w:szCs w:val="24"/>
                <w:lang w:eastAsia="en-GB"/>
              </w:rPr>
            </w:pPr>
            <w:r w:rsidRPr="00177867">
              <w:rPr>
                <w:rFonts w:eastAsia="Times New Roman" w:cstheme="minorHAnsi"/>
                <w:sz w:val="24"/>
                <w:szCs w:val="24"/>
                <w:lang w:eastAsia="en-GB"/>
              </w:rPr>
              <w:t>IL</w:t>
            </w:r>
            <w:r>
              <w:rPr>
                <w:rFonts w:eastAsia="Times New Roman" w:cstheme="minorHAnsi"/>
                <w:sz w:val="24"/>
                <w:szCs w:val="24"/>
                <w:lang w:eastAsia="en-GB"/>
              </w:rPr>
              <w:t>-</w:t>
            </w:r>
            <w:r w:rsidRPr="00177867">
              <w:rPr>
                <w:rFonts w:eastAsia="Times New Roman" w:cstheme="minorHAnsi"/>
                <w:sz w:val="24"/>
                <w:szCs w:val="24"/>
                <w:lang w:eastAsia="en-GB"/>
              </w:rPr>
              <w:t>15</w:t>
            </w:r>
          </w:p>
        </w:tc>
        <w:tc>
          <w:tcPr>
            <w:tcW w:w="1372" w:type="dxa"/>
            <w:vAlign w:val="bottom"/>
          </w:tcPr>
          <w:p w14:paraId="61A1A70E" w14:textId="15D84468" w:rsidR="00177867" w:rsidRPr="00177867" w:rsidRDefault="00177867" w:rsidP="006A5C1C">
            <w:pPr>
              <w:rPr>
                <w:rFonts w:eastAsia="Times New Roman" w:cstheme="minorHAnsi"/>
                <w:sz w:val="24"/>
                <w:szCs w:val="24"/>
                <w:lang w:eastAsia="en-GB"/>
              </w:rPr>
            </w:pPr>
            <w:r w:rsidRPr="00177867">
              <w:rPr>
                <w:rFonts w:eastAsia="Times New Roman" w:cstheme="minorHAnsi"/>
                <w:sz w:val="24"/>
                <w:szCs w:val="24"/>
                <w:lang w:eastAsia="en-GB"/>
              </w:rPr>
              <w:t>IL</w:t>
            </w:r>
            <w:r>
              <w:rPr>
                <w:rFonts w:eastAsia="Times New Roman" w:cstheme="minorHAnsi"/>
                <w:sz w:val="24"/>
                <w:szCs w:val="24"/>
                <w:lang w:eastAsia="en-GB"/>
              </w:rPr>
              <w:t>-</w:t>
            </w:r>
            <w:r w:rsidRPr="00177867">
              <w:rPr>
                <w:rFonts w:eastAsia="Times New Roman" w:cstheme="minorHAnsi"/>
                <w:sz w:val="24"/>
                <w:szCs w:val="24"/>
                <w:lang w:eastAsia="en-GB"/>
              </w:rPr>
              <w:t>2</w:t>
            </w:r>
          </w:p>
        </w:tc>
        <w:tc>
          <w:tcPr>
            <w:tcW w:w="1204" w:type="dxa"/>
            <w:vAlign w:val="bottom"/>
          </w:tcPr>
          <w:p w14:paraId="1192B142" w14:textId="21982B6A" w:rsidR="00177867" w:rsidRPr="00177867" w:rsidRDefault="00177867" w:rsidP="006A5C1C">
            <w:pPr>
              <w:jc w:val="right"/>
              <w:rPr>
                <w:rFonts w:eastAsia="Times New Roman" w:cstheme="minorHAnsi"/>
                <w:sz w:val="24"/>
                <w:szCs w:val="24"/>
                <w:lang w:eastAsia="en-GB"/>
              </w:rPr>
            </w:pPr>
            <w:r w:rsidRPr="00177867">
              <w:rPr>
                <w:rFonts w:eastAsia="Times New Roman" w:cstheme="minorHAnsi"/>
                <w:sz w:val="24"/>
                <w:szCs w:val="24"/>
                <w:lang w:eastAsia="en-GB"/>
              </w:rPr>
              <w:t>0.8270</w:t>
            </w:r>
          </w:p>
        </w:tc>
        <w:tc>
          <w:tcPr>
            <w:tcW w:w="1289" w:type="dxa"/>
            <w:vAlign w:val="bottom"/>
          </w:tcPr>
          <w:p w14:paraId="43A6FD67" w14:textId="65C6550D" w:rsidR="00177867" w:rsidRPr="00177867" w:rsidRDefault="00177867" w:rsidP="006A5C1C">
            <w:pPr>
              <w:jc w:val="right"/>
              <w:rPr>
                <w:rFonts w:eastAsia="Times New Roman" w:cstheme="minorHAnsi"/>
                <w:sz w:val="24"/>
                <w:szCs w:val="24"/>
                <w:lang w:eastAsia="en-GB"/>
              </w:rPr>
            </w:pPr>
            <w:r w:rsidRPr="00177867">
              <w:rPr>
                <w:rFonts w:eastAsia="Times New Roman" w:cstheme="minorHAnsi"/>
                <w:sz w:val="24"/>
                <w:szCs w:val="24"/>
                <w:lang w:eastAsia="en-GB"/>
              </w:rPr>
              <w:t>0.3980</w:t>
            </w:r>
          </w:p>
        </w:tc>
      </w:tr>
      <w:tr w:rsidR="00177867" w14:paraId="69BC4B52" w14:textId="77777777" w:rsidTr="00177867">
        <w:tc>
          <w:tcPr>
            <w:tcW w:w="1838" w:type="dxa"/>
            <w:vAlign w:val="bottom"/>
          </w:tcPr>
          <w:p w14:paraId="35C1652B" w14:textId="027039A4" w:rsidR="00177867" w:rsidRPr="00177867" w:rsidRDefault="00177867" w:rsidP="006A5C1C">
            <w:pPr>
              <w:rPr>
                <w:rFonts w:eastAsia="Times New Roman" w:cstheme="minorHAnsi"/>
                <w:sz w:val="24"/>
                <w:szCs w:val="24"/>
                <w:lang w:eastAsia="en-GB"/>
              </w:rPr>
            </w:pPr>
            <w:r>
              <w:rPr>
                <w:rFonts w:eastAsia="Times New Roman" w:cstheme="minorHAnsi"/>
                <w:sz w:val="24"/>
                <w:szCs w:val="24"/>
                <w:lang w:eastAsia="en-GB"/>
              </w:rPr>
              <w:t>FLGCarrier</w:t>
            </w:r>
          </w:p>
        </w:tc>
        <w:tc>
          <w:tcPr>
            <w:tcW w:w="1559" w:type="dxa"/>
            <w:vAlign w:val="bottom"/>
          </w:tcPr>
          <w:p w14:paraId="5752E861" w14:textId="35820FA6" w:rsidR="00177867" w:rsidRPr="00177867" w:rsidRDefault="00177867" w:rsidP="006A5C1C">
            <w:pPr>
              <w:rPr>
                <w:rFonts w:eastAsia="Times New Roman" w:cstheme="minorHAnsi"/>
                <w:sz w:val="24"/>
                <w:szCs w:val="24"/>
                <w:lang w:eastAsia="en-GB"/>
              </w:rPr>
            </w:pPr>
            <w:r w:rsidRPr="00177867">
              <w:rPr>
                <w:rFonts w:eastAsia="Times New Roman" w:cstheme="minorHAnsi"/>
                <w:sz w:val="24"/>
                <w:szCs w:val="24"/>
                <w:lang w:eastAsia="en-GB"/>
              </w:rPr>
              <w:t>IL</w:t>
            </w:r>
            <w:r>
              <w:rPr>
                <w:rFonts w:eastAsia="Times New Roman" w:cstheme="minorHAnsi"/>
                <w:sz w:val="24"/>
                <w:szCs w:val="24"/>
                <w:lang w:eastAsia="en-GB"/>
              </w:rPr>
              <w:t>-</w:t>
            </w:r>
            <w:r w:rsidRPr="00177867">
              <w:rPr>
                <w:rFonts w:eastAsia="Times New Roman" w:cstheme="minorHAnsi"/>
                <w:sz w:val="24"/>
                <w:szCs w:val="24"/>
                <w:lang w:eastAsia="en-GB"/>
              </w:rPr>
              <w:t>16</w:t>
            </w:r>
          </w:p>
        </w:tc>
        <w:tc>
          <w:tcPr>
            <w:tcW w:w="1463" w:type="dxa"/>
            <w:vAlign w:val="bottom"/>
          </w:tcPr>
          <w:p w14:paraId="22A9AF33" w14:textId="47DC1569" w:rsidR="00177867" w:rsidRPr="00177867" w:rsidRDefault="00177867" w:rsidP="006A5C1C">
            <w:pPr>
              <w:rPr>
                <w:rFonts w:eastAsia="Times New Roman" w:cstheme="minorHAnsi"/>
                <w:sz w:val="24"/>
                <w:szCs w:val="24"/>
                <w:lang w:eastAsia="en-GB"/>
              </w:rPr>
            </w:pPr>
            <w:r>
              <w:rPr>
                <w:rFonts w:eastAsia="Times New Roman" w:cstheme="minorHAnsi"/>
                <w:sz w:val="24"/>
                <w:szCs w:val="24"/>
                <w:lang w:eastAsia="en-GB"/>
              </w:rPr>
              <w:t>IL-2</w:t>
            </w:r>
          </w:p>
        </w:tc>
        <w:tc>
          <w:tcPr>
            <w:tcW w:w="1372" w:type="dxa"/>
            <w:vAlign w:val="bottom"/>
          </w:tcPr>
          <w:p w14:paraId="62B308D3" w14:textId="44E93441" w:rsidR="00177867" w:rsidRPr="00177867" w:rsidRDefault="00177867" w:rsidP="006A5C1C">
            <w:pPr>
              <w:rPr>
                <w:rFonts w:eastAsia="Times New Roman" w:cstheme="minorHAnsi"/>
                <w:sz w:val="24"/>
                <w:szCs w:val="24"/>
                <w:lang w:eastAsia="en-GB"/>
              </w:rPr>
            </w:pPr>
            <w:r w:rsidRPr="00177867">
              <w:rPr>
                <w:rFonts w:eastAsia="Times New Roman" w:cstheme="minorHAnsi"/>
                <w:sz w:val="24"/>
                <w:szCs w:val="24"/>
                <w:lang w:eastAsia="en-GB"/>
              </w:rPr>
              <w:t>IL</w:t>
            </w:r>
            <w:r>
              <w:rPr>
                <w:rFonts w:eastAsia="Times New Roman" w:cstheme="minorHAnsi"/>
                <w:sz w:val="24"/>
                <w:szCs w:val="24"/>
                <w:lang w:eastAsia="en-GB"/>
              </w:rPr>
              <w:t>-</w:t>
            </w:r>
            <w:r w:rsidRPr="00177867">
              <w:rPr>
                <w:rFonts w:eastAsia="Times New Roman" w:cstheme="minorHAnsi"/>
                <w:sz w:val="24"/>
                <w:szCs w:val="24"/>
                <w:lang w:eastAsia="en-GB"/>
              </w:rPr>
              <w:t>10</w:t>
            </w:r>
          </w:p>
        </w:tc>
        <w:tc>
          <w:tcPr>
            <w:tcW w:w="1204" w:type="dxa"/>
            <w:vAlign w:val="bottom"/>
          </w:tcPr>
          <w:p w14:paraId="09666391" w14:textId="299FABBE" w:rsidR="00177867" w:rsidRPr="00177867" w:rsidRDefault="00177867" w:rsidP="006A5C1C">
            <w:pPr>
              <w:jc w:val="right"/>
              <w:rPr>
                <w:rFonts w:eastAsia="Times New Roman" w:cstheme="minorHAnsi"/>
                <w:sz w:val="24"/>
                <w:szCs w:val="24"/>
                <w:lang w:eastAsia="en-GB"/>
              </w:rPr>
            </w:pPr>
            <w:r w:rsidRPr="00177867">
              <w:rPr>
                <w:rFonts w:eastAsia="Times New Roman" w:cstheme="minorHAnsi"/>
                <w:sz w:val="24"/>
                <w:szCs w:val="24"/>
                <w:lang w:eastAsia="en-GB"/>
              </w:rPr>
              <w:t>0.8270</w:t>
            </w:r>
          </w:p>
        </w:tc>
        <w:tc>
          <w:tcPr>
            <w:tcW w:w="1289" w:type="dxa"/>
            <w:vAlign w:val="bottom"/>
          </w:tcPr>
          <w:p w14:paraId="38066E25" w14:textId="6D8C511E" w:rsidR="00177867" w:rsidRPr="00177867" w:rsidRDefault="00177867" w:rsidP="006A5C1C">
            <w:pPr>
              <w:jc w:val="right"/>
              <w:rPr>
                <w:rFonts w:eastAsia="Times New Roman" w:cstheme="minorHAnsi"/>
                <w:sz w:val="24"/>
                <w:szCs w:val="24"/>
                <w:lang w:eastAsia="en-GB"/>
              </w:rPr>
            </w:pPr>
            <w:r w:rsidRPr="00177867">
              <w:rPr>
                <w:rFonts w:eastAsia="Times New Roman" w:cstheme="minorHAnsi"/>
                <w:sz w:val="24"/>
                <w:szCs w:val="24"/>
                <w:lang w:eastAsia="en-GB"/>
              </w:rPr>
              <w:t>0.3811</w:t>
            </w:r>
          </w:p>
        </w:tc>
      </w:tr>
      <w:tr w:rsidR="00177867" w14:paraId="518B540C" w14:textId="77777777" w:rsidTr="00177867">
        <w:tc>
          <w:tcPr>
            <w:tcW w:w="1838" w:type="dxa"/>
            <w:vAlign w:val="bottom"/>
          </w:tcPr>
          <w:p w14:paraId="27BCCB0C" w14:textId="22D2E8B4" w:rsidR="00177867" w:rsidRPr="00177867" w:rsidRDefault="00177867" w:rsidP="006A5C1C">
            <w:pPr>
              <w:rPr>
                <w:rFonts w:eastAsia="Times New Roman" w:cstheme="minorHAnsi"/>
                <w:sz w:val="24"/>
                <w:szCs w:val="24"/>
                <w:lang w:eastAsia="en-GB"/>
              </w:rPr>
            </w:pPr>
            <w:r>
              <w:rPr>
                <w:rFonts w:eastAsia="Times New Roman" w:cstheme="minorHAnsi"/>
                <w:sz w:val="24"/>
                <w:szCs w:val="24"/>
                <w:lang w:eastAsia="en-GB"/>
              </w:rPr>
              <w:t>skinType6</w:t>
            </w:r>
          </w:p>
        </w:tc>
        <w:tc>
          <w:tcPr>
            <w:tcW w:w="1559" w:type="dxa"/>
            <w:vAlign w:val="bottom"/>
          </w:tcPr>
          <w:p w14:paraId="10C652EB" w14:textId="5E5AACE6" w:rsidR="00177867" w:rsidRPr="00177867" w:rsidRDefault="00177867" w:rsidP="006A5C1C">
            <w:pPr>
              <w:rPr>
                <w:rFonts w:eastAsia="Times New Roman" w:cstheme="minorHAnsi"/>
                <w:sz w:val="24"/>
                <w:szCs w:val="24"/>
                <w:lang w:eastAsia="en-GB"/>
              </w:rPr>
            </w:pPr>
            <w:r w:rsidRPr="00177867">
              <w:rPr>
                <w:rFonts w:eastAsia="Times New Roman" w:cstheme="minorHAnsi"/>
                <w:sz w:val="24"/>
                <w:szCs w:val="24"/>
                <w:lang w:eastAsia="en-GB"/>
              </w:rPr>
              <w:t>IL</w:t>
            </w:r>
            <w:r>
              <w:rPr>
                <w:rFonts w:eastAsia="Times New Roman" w:cstheme="minorHAnsi"/>
                <w:sz w:val="24"/>
                <w:szCs w:val="24"/>
                <w:lang w:eastAsia="en-GB"/>
              </w:rPr>
              <w:t>-</w:t>
            </w:r>
            <w:r w:rsidRPr="00177867">
              <w:rPr>
                <w:rFonts w:eastAsia="Times New Roman" w:cstheme="minorHAnsi"/>
                <w:sz w:val="24"/>
                <w:szCs w:val="24"/>
                <w:lang w:eastAsia="en-GB"/>
              </w:rPr>
              <w:t>5</w:t>
            </w:r>
          </w:p>
        </w:tc>
        <w:tc>
          <w:tcPr>
            <w:tcW w:w="1463" w:type="dxa"/>
            <w:vAlign w:val="bottom"/>
          </w:tcPr>
          <w:p w14:paraId="2367C6C2" w14:textId="5D9BD50C" w:rsidR="00177867" w:rsidRPr="00177867" w:rsidRDefault="00177867" w:rsidP="006A5C1C">
            <w:pPr>
              <w:rPr>
                <w:rFonts w:eastAsia="Times New Roman" w:cstheme="minorHAnsi"/>
                <w:sz w:val="24"/>
                <w:szCs w:val="24"/>
                <w:lang w:eastAsia="en-GB"/>
              </w:rPr>
            </w:pPr>
            <w:r w:rsidRPr="00177867">
              <w:rPr>
                <w:rFonts w:eastAsia="Times New Roman" w:cstheme="minorHAnsi"/>
                <w:sz w:val="24"/>
                <w:szCs w:val="24"/>
                <w:lang w:eastAsia="en-GB"/>
              </w:rPr>
              <w:t>IL</w:t>
            </w:r>
            <w:r>
              <w:rPr>
                <w:rFonts w:eastAsia="Times New Roman" w:cstheme="minorHAnsi"/>
                <w:sz w:val="24"/>
                <w:szCs w:val="24"/>
                <w:lang w:eastAsia="en-GB"/>
              </w:rPr>
              <w:t>-</w:t>
            </w:r>
            <w:r w:rsidRPr="00177867">
              <w:rPr>
                <w:rFonts w:eastAsia="Times New Roman" w:cstheme="minorHAnsi"/>
                <w:sz w:val="24"/>
                <w:szCs w:val="24"/>
                <w:lang w:eastAsia="en-GB"/>
              </w:rPr>
              <w:t>16</w:t>
            </w:r>
          </w:p>
        </w:tc>
        <w:tc>
          <w:tcPr>
            <w:tcW w:w="1372" w:type="dxa"/>
            <w:vAlign w:val="bottom"/>
          </w:tcPr>
          <w:p w14:paraId="5F40BB98" w14:textId="17350CB2" w:rsidR="00177867" w:rsidRPr="00177867" w:rsidRDefault="00177867" w:rsidP="006A5C1C">
            <w:pPr>
              <w:rPr>
                <w:rFonts w:eastAsia="Times New Roman" w:cstheme="minorHAnsi"/>
                <w:sz w:val="24"/>
                <w:szCs w:val="24"/>
                <w:lang w:eastAsia="en-GB"/>
              </w:rPr>
            </w:pPr>
            <w:r>
              <w:rPr>
                <w:rFonts w:eastAsia="Times New Roman" w:cstheme="minorHAnsi"/>
                <w:sz w:val="24"/>
                <w:szCs w:val="24"/>
                <w:lang w:eastAsia="en-GB"/>
              </w:rPr>
              <w:t>IL-2</w:t>
            </w:r>
          </w:p>
        </w:tc>
        <w:tc>
          <w:tcPr>
            <w:tcW w:w="1204" w:type="dxa"/>
            <w:vAlign w:val="bottom"/>
          </w:tcPr>
          <w:p w14:paraId="51699C1F" w14:textId="3E696042" w:rsidR="00177867" w:rsidRPr="00177867" w:rsidRDefault="00177867" w:rsidP="006A5C1C">
            <w:pPr>
              <w:jc w:val="right"/>
              <w:rPr>
                <w:rFonts w:eastAsia="Times New Roman" w:cstheme="minorHAnsi"/>
                <w:sz w:val="24"/>
                <w:szCs w:val="24"/>
                <w:lang w:eastAsia="en-GB"/>
              </w:rPr>
            </w:pPr>
            <w:r w:rsidRPr="00177867">
              <w:rPr>
                <w:rFonts w:eastAsia="Times New Roman" w:cstheme="minorHAnsi"/>
                <w:sz w:val="24"/>
                <w:szCs w:val="24"/>
                <w:lang w:eastAsia="en-GB"/>
              </w:rPr>
              <w:t>0.8270</w:t>
            </w:r>
          </w:p>
        </w:tc>
        <w:tc>
          <w:tcPr>
            <w:tcW w:w="1289" w:type="dxa"/>
            <w:vAlign w:val="bottom"/>
          </w:tcPr>
          <w:p w14:paraId="5B972C4C" w14:textId="6B9E8B4E" w:rsidR="00177867" w:rsidRPr="00177867" w:rsidRDefault="00177867" w:rsidP="006A5C1C">
            <w:pPr>
              <w:jc w:val="right"/>
              <w:rPr>
                <w:rFonts w:eastAsia="Times New Roman" w:cstheme="minorHAnsi"/>
                <w:sz w:val="24"/>
                <w:szCs w:val="24"/>
                <w:lang w:eastAsia="en-GB"/>
              </w:rPr>
            </w:pPr>
            <w:r w:rsidRPr="00177867">
              <w:rPr>
                <w:rFonts w:eastAsia="Times New Roman" w:cstheme="minorHAnsi"/>
                <w:sz w:val="24"/>
                <w:szCs w:val="24"/>
                <w:lang w:eastAsia="en-GB"/>
              </w:rPr>
              <w:t>0.4102</w:t>
            </w:r>
          </w:p>
        </w:tc>
      </w:tr>
      <w:tr w:rsidR="00177867" w14:paraId="5EA79277" w14:textId="77777777" w:rsidTr="00177867">
        <w:tc>
          <w:tcPr>
            <w:tcW w:w="1838" w:type="dxa"/>
            <w:vAlign w:val="bottom"/>
          </w:tcPr>
          <w:p w14:paraId="5E6D0986" w14:textId="294A69EC" w:rsidR="00177867" w:rsidRPr="00177867" w:rsidRDefault="00177867" w:rsidP="006A5C1C">
            <w:pPr>
              <w:rPr>
                <w:rFonts w:eastAsia="Times New Roman" w:cstheme="minorHAnsi"/>
                <w:sz w:val="24"/>
                <w:szCs w:val="24"/>
                <w:lang w:eastAsia="en-GB"/>
              </w:rPr>
            </w:pPr>
            <w:r>
              <w:rPr>
                <w:rFonts w:eastAsia="Times New Roman" w:cstheme="minorHAnsi"/>
                <w:sz w:val="24"/>
                <w:szCs w:val="24"/>
                <w:lang w:eastAsia="en-GB"/>
              </w:rPr>
              <w:t>IL-5</w:t>
            </w:r>
          </w:p>
        </w:tc>
        <w:tc>
          <w:tcPr>
            <w:tcW w:w="1559" w:type="dxa"/>
            <w:vAlign w:val="bottom"/>
          </w:tcPr>
          <w:p w14:paraId="181344D4" w14:textId="52192F3C" w:rsidR="00177867" w:rsidRPr="00177867" w:rsidRDefault="00177867" w:rsidP="006A5C1C">
            <w:pPr>
              <w:rPr>
                <w:rFonts w:eastAsia="Times New Roman" w:cstheme="minorHAnsi"/>
                <w:sz w:val="24"/>
                <w:szCs w:val="24"/>
                <w:lang w:eastAsia="en-GB"/>
              </w:rPr>
            </w:pPr>
            <w:r w:rsidRPr="00177867">
              <w:rPr>
                <w:rFonts w:eastAsia="Times New Roman" w:cstheme="minorHAnsi"/>
                <w:sz w:val="24"/>
                <w:szCs w:val="24"/>
                <w:lang w:eastAsia="en-GB"/>
              </w:rPr>
              <w:t>IL</w:t>
            </w:r>
            <w:r>
              <w:rPr>
                <w:rFonts w:eastAsia="Times New Roman" w:cstheme="minorHAnsi"/>
                <w:sz w:val="24"/>
                <w:szCs w:val="24"/>
                <w:lang w:eastAsia="en-GB"/>
              </w:rPr>
              <w:t>-</w:t>
            </w:r>
            <w:r w:rsidRPr="00177867">
              <w:rPr>
                <w:rFonts w:eastAsia="Times New Roman" w:cstheme="minorHAnsi"/>
                <w:sz w:val="24"/>
                <w:szCs w:val="24"/>
                <w:lang w:eastAsia="en-GB"/>
              </w:rPr>
              <w:t>7</w:t>
            </w:r>
          </w:p>
        </w:tc>
        <w:tc>
          <w:tcPr>
            <w:tcW w:w="1463" w:type="dxa"/>
            <w:vAlign w:val="bottom"/>
          </w:tcPr>
          <w:p w14:paraId="3644491D" w14:textId="4E82C05E" w:rsidR="00177867" w:rsidRPr="00177867" w:rsidRDefault="00177867" w:rsidP="006A5C1C">
            <w:pPr>
              <w:rPr>
                <w:rFonts w:eastAsia="Times New Roman" w:cstheme="minorHAnsi"/>
                <w:sz w:val="24"/>
                <w:szCs w:val="24"/>
                <w:lang w:eastAsia="en-GB"/>
              </w:rPr>
            </w:pPr>
            <w:r w:rsidRPr="00177867">
              <w:rPr>
                <w:rFonts w:eastAsia="Times New Roman" w:cstheme="minorHAnsi"/>
                <w:sz w:val="24"/>
                <w:szCs w:val="24"/>
                <w:lang w:eastAsia="en-GB"/>
              </w:rPr>
              <w:t>IL</w:t>
            </w:r>
            <w:r>
              <w:rPr>
                <w:rFonts w:eastAsia="Times New Roman" w:cstheme="minorHAnsi"/>
                <w:sz w:val="24"/>
                <w:szCs w:val="24"/>
                <w:lang w:eastAsia="en-GB"/>
              </w:rPr>
              <w:t>-</w:t>
            </w:r>
            <w:r w:rsidRPr="00177867">
              <w:rPr>
                <w:rFonts w:eastAsia="Times New Roman" w:cstheme="minorHAnsi"/>
                <w:sz w:val="24"/>
                <w:szCs w:val="24"/>
                <w:lang w:eastAsia="en-GB"/>
              </w:rPr>
              <w:t>16</w:t>
            </w:r>
          </w:p>
        </w:tc>
        <w:tc>
          <w:tcPr>
            <w:tcW w:w="1372" w:type="dxa"/>
            <w:vAlign w:val="bottom"/>
          </w:tcPr>
          <w:p w14:paraId="74B5BE0A" w14:textId="63146998" w:rsidR="00177867" w:rsidRPr="00177867" w:rsidRDefault="00177867" w:rsidP="006A5C1C">
            <w:pPr>
              <w:rPr>
                <w:rFonts w:eastAsia="Times New Roman" w:cstheme="minorHAnsi"/>
                <w:sz w:val="24"/>
                <w:szCs w:val="24"/>
                <w:lang w:eastAsia="en-GB"/>
              </w:rPr>
            </w:pPr>
            <w:r w:rsidRPr="00177867">
              <w:rPr>
                <w:rFonts w:eastAsia="Times New Roman" w:cstheme="minorHAnsi"/>
                <w:sz w:val="24"/>
                <w:szCs w:val="24"/>
                <w:lang w:eastAsia="en-GB"/>
              </w:rPr>
              <w:t>IL</w:t>
            </w:r>
            <w:r>
              <w:rPr>
                <w:rFonts w:eastAsia="Times New Roman" w:cstheme="minorHAnsi"/>
                <w:sz w:val="24"/>
                <w:szCs w:val="24"/>
                <w:lang w:eastAsia="en-GB"/>
              </w:rPr>
              <w:t>-</w:t>
            </w:r>
            <w:r w:rsidRPr="00177867">
              <w:rPr>
                <w:rFonts w:eastAsia="Times New Roman" w:cstheme="minorHAnsi"/>
                <w:sz w:val="24"/>
                <w:szCs w:val="24"/>
                <w:lang w:eastAsia="en-GB"/>
              </w:rPr>
              <w:t>2</w:t>
            </w:r>
          </w:p>
        </w:tc>
        <w:tc>
          <w:tcPr>
            <w:tcW w:w="1204" w:type="dxa"/>
            <w:vAlign w:val="bottom"/>
          </w:tcPr>
          <w:p w14:paraId="7B488409" w14:textId="4332FEDE" w:rsidR="00177867" w:rsidRPr="00177867" w:rsidRDefault="00177867" w:rsidP="006A5C1C">
            <w:pPr>
              <w:jc w:val="right"/>
              <w:rPr>
                <w:rFonts w:eastAsia="Times New Roman" w:cstheme="minorHAnsi"/>
                <w:sz w:val="24"/>
                <w:szCs w:val="24"/>
                <w:lang w:eastAsia="en-GB"/>
              </w:rPr>
            </w:pPr>
            <w:r w:rsidRPr="00177867">
              <w:rPr>
                <w:rFonts w:eastAsia="Times New Roman" w:cstheme="minorHAnsi"/>
                <w:sz w:val="24"/>
                <w:szCs w:val="24"/>
                <w:lang w:eastAsia="en-GB"/>
              </w:rPr>
              <w:t>0.8255</w:t>
            </w:r>
          </w:p>
        </w:tc>
        <w:tc>
          <w:tcPr>
            <w:tcW w:w="1289" w:type="dxa"/>
            <w:vAlign w:val="bottom"/>
          </w:tcPr>
          <w:p w14:paraId="27FE3798" w14:textId="16686218" w:rsidR="00177867" w:rsidRPr="00177867" w:rsidRDefault="00177867" w:rsidP="006A5C1C">
            <w:pPr>
              <w:jc w:val="right"/>
              <w:rPr>
                <w:rFonts w:eastAsia="Times New Roman" w:cstheme="minorHAnsi"/>
                <w:sz w:val="24"/>
                <w:szCs w:val="24"/>
                <w:lang w:eastAsia="en-GB"/>
              </w:rPr>
            </w:pPr>
            <w:r w:rsidRPr="00177867">
              <w:rPr>
                <w:rFonts w:eastAsia="Times New Roman" w:cstheme="minorHAnsi"/>
                <w:sz w:val="24"/>
                <w:szCs w:val="24"/>
                <w:lang w:eastAsia="en-GB"/>
              </w:rPr>
              <w:t>0.4214</w:t>
            </w:r>
          </w:p>
        </w:tc>
      </w:tr>
      <w:tr w:rsidR="00177867" w14:paraId="4689314F" w14:textId="77777777" w:rsidTr="00177867">
        <w:tc>
          <w:tcPr>
            <w:tcW w:w="1838" w:type="dxa"/>
            <w:vAlign w:val="bottom"/>
          </w:tcPr>
          <w:p w14:paraId="490D611F" w14:textId="361F8768" w:rsidR="00177867" w:rsidRPr="00177867" w:rsidRDefault="00177867" w:rsidP="006A5C1C">
            <w:pPr>
              <w:rPr>
                <w:rFonts w:eastAsia="Times New Roman" w:cstheme="minorHAnsi"/>
                <w:sz w:val="24"/>
                <w:szCs w:val="24"/>
                <w:lang w:eastAsia="en-GB"/>
              </w:rPr>
            </w:pPr>
            <w:r>
              <w:rPr>
                <w:rFonts w:eastAsia="Times New Roman" w:cstheme="minorHAnsi"/>
                <w:sz w:val="24"/>
                <w:szCs w:val="24"/>
                <w:lang w:eastAsia="en-GB"/>
              </w:rPr>
              <w:t>FLGCarrier</w:t>
            </w:r>
          </w:p>
        </w:tc>
        <w:tc>
          <w:tcPr>
            <w:tcW w:w="1559" w:type="dxa"/>
            <w:vAlign w:val="bottom"/>
          </w:tcPr>
          <w:p w14:paraId="2153B582" w14:textId="75F8ED88" w:rsidR="00177867" w:rsidRPr="00177867" w:rsidRDefault="00177867" w:rsidP="006A5C1C">
            <w:pPr>
              <w:rPr>
                <w:rFonts w:eastAsia="Times New Roman" w:cstheme="minorHAnsi"/>
                <w:sz w:val="24"/>
                <w:szCs w:val="24"/>
                <w:lang w:eastAsia="en-GB"/>
              </w:rPr>
            </w:pPr>
            <w:r>
              <w:rPr>
                <w:rFonts w:eastAsia="Times New Roman" w:cstheme="minorHAnsi"/>
                <w:sz w:val="24"/>
                <w:szCs w:val="24"/>
                <w:lang w:eastAsia="en-GB"/>
              </w:rPr>
              <w:t>IL-7</w:t>
            </w:r>
          </w:p>
        </w:tc>
        <w:tc>
          <w:tcPr>
            <w:tcW w:w="1463" w:type="dxa"/>
            <w:vAlign w:val="bottom"/>
          </w:tcPr>
          <w:p w14:paraId="23670E80" w14:textId="21836D8C" w:rsidR="00177867" w:rsidRPr="00177867" w:rsidRDefault="00177867" w:rsidP="006A5C1C">
            <w:pPr>
              <w:rPr>
                <w:rFonts w:eastAsia="Times New Roman" w:cstheme="minorHAnsi"/>
                <w:sz w:val="24"/>
                <w:szCs w:val="24"/>
                <w:lang w:eastAsia="en-GB"/>
              </w:rPr>
            </w:pPr>
            <w:r w:rsidRPr="00177867">
              <w:rPr>
                <w:rFonts w:eastAsia="Times New Roman" w:cstheme="minorHAnsi"/>
                <w:sz w:val="24"/>
                <w:szCs w:val="24"/>
                <w:lang w:eastAsia="en-GB"/>
              </w:rPr>
              <w:t>IL</w:t>
            </w:r>
            <w:r>
              <w:rPr>
                <w:rFonts w:eastAsia="Times New Roman" w:cstheme="minorHAnsi"/>
                <w:sz w:val="24"/>
                <w:szCs w:val="24"/>
                <w:lang w:eastAsia="en-GB"/>
              </w:rPr>
              <w:t>-</w:t>
            </w:r>
            <w:r w:rsidRPr="00177867">
              <w:rPr>
                <w:rFonts w:eastAsia="Times New Roman" w:cstheme="minorHAnsi"/>
                <w:sz w:val="24"/>
                <w:szCs w:val="24"/>
                <w:lang w:eastAsia="en-GB"/>
              </w:rPr>
              <w:t>18</w:t>
            </w:r>
          </w:p>
        </w:tc>
        <w:tc>
          <w:tcPr>
            <w:tcW w:w="1372" w:type="dxa"/>
            <w:vAlign w:val="bottom"/>
          </w:tcPr>
          <w:p w14:paraId="43A408E9" w14:textId="22B94A0F" w:rsidR="00177867" w:rsidRPr="00177867" w:rsidRDefault="00177867" w:rsidP="006A5C1C">
            <w:pPr>
              <w:rPr>
                <w:rFonts w:eastAsia="Times New Roman" w:cstheme="minorHAnsi"/>
                <w:sz w:val="24"/>
                <w:szCs w:val="24"/>
                <w:lang w:eastAsia="en-GB"/>
              </w:rPr>
            </w:pPr>
            <w:r w:rsidRPr="00177867">
              <w:rPr>
                <w:rFonts w:eastAsia="Times New Roman" w:cstheme="minorHAnsi"/>
                <w:sz w:val="24"/>
                <w:szCs w:val="24"/>
                <w:lang w:eastAsia="en-GB"/>
              </w:rPr>
              <w:t>IL</w:t>
            </w:r>
            <w:r>
              <w:rPr>
                <w:rFonts w:eastAsia="Times New Roman" w:cstheme="minorHAnsi"/>
                <w:sz w:val="24"/>
                <w:szCs w:val="24"/>
                <w:lang w:eastAsia="en-GB"/>
              </w:rPr>
              <w:t>-</w:t>
            </w:r>
            <w:r w:rsidRPr="00177867">
              <w:rPr>
                <w:rFonts w:eastAsia="Times New Roman" w:cstheme="minorHAnsi"/>
                <w:sz w:val="24"/>
                <w:szCs w:val="24"/>
                <w:lang w:eastAsia="en-GB"/>
              </w:rPr>
              <w:t>2</w:t>
            </w:r>
          </w:p>
        </w:tc>
        <w:tc>
          <w:tcPr>
            <w:tcW w:w="1204" w:type="dxa"/>
            <w:vAlign w:val="bottom"/>
          </w:tcPr>
          <w:p w14:paraId="06F6A645" w14:textId="4F5186F6" w:rsidR="00177867" w:rsidRPr="00177867" w:rsidRDefault="00177867" w:rsidP="006A5C1C">
            <w:pPr>
              <w:jc w:val="right"/>
              <w:rPr>
                <w:rFonts w:eastAsia="Times New Roman" w:cstheme="minorHAnsi"/>
                <w:sz w:val="24"/>
                <w:szCs w:val="24"/>
                <w:lang w:eastAsia="en-GB"/>
              </w:rPr>
            </w:pPr>
            <w:r w:rsidRPr="00177867">
              <w:rPr>
                <w:rFonts w:eastAsia="Times New Roman" w:cstheme="minorHAnsi"/>
                <w:sz w:val="24"/>
                <w:szCs w:val="24"/>
                <w:lang w:eastAsia="en-GB"/>
              </w:rPr>
              <w:t>0.8250</w:t>
            </w:r>
          </w:p>
        </w:tc>
        <w:tc>
          <w:tcPr>
            <w:tcW w:w="1289" w:type="dxa"/>
            <w:vAlign w:val="bottom"/>
          </w:tcPr>
          <w:p w14:paraId="3F554D74" w14:textId="05B35D31" w:rsidR="00177867" w:rsidRPr="00177867" w:rsidRDefault="00177867" w:rsidP="006A5C1C">
            <w:pPr>
              <w:keepNext/>
              <w:jc w:val="right"/>
              <w:rPr>
                <w:rFonts w:eastAsia="Times New Roman" w:cstheme="minorHAnsi"/>
                <w:sz w:val="24"/>
                <w:szCs w:val="24"/>
                <w:lang w:eastAsia="en-GB"/>
              </w:rPr>
            </w:pPr>
            <w:r w:rsidRPr="00177867">
              <w:rPr>
                <w:rFonts w:eastAsia="Times New Roman" w:cstheme="minorHAnsi"/>
                <w:sz w:val="24"/>
                <w:szCs w:val="24"/>
                <w:lang w:eastAsia="en-GB"/>
              </w:rPr>
              <w:t>0.4014</w:t>
            </w:r>
          </w:p>
        </w:tc>
      </w:tr>
    </w:tbl>
    <w:p w14:paraId="0A1F00DA" w14:textId="0E85A2D4" w:rsidR="006A5C1C" w:rsidRDefault="006A5C1C" w:rsidP="006A5C1C">
      <w:pPr>
        <w:pStyle w:val="Caption"/>
        <w:jc w:val="right"/>
        <w:rPr>
          <w:sz w:val="24"/>
          <w:szCs w:val="24"/>
        </w:rPr>
      </w:pPr>
      <w:r w:rsidRPr="006A5C1C">
        <w:rPr>
          <w:sz w:val="24"/>
          <w:szCs w:val="24"/>
        </w:rPr>
        <w:t xml:space="preserve">Table </w:t>
      </w:r>
      <w:r w:rsidR="00E60DD4">
        <w:rPr>
          <w:sz w:val="24"/>
          <w:szCs w:val="24"/>
        </w:rPr>
        <w:fldChar w:fldCharType="begin"/>
      </w:r>
      <w:r w:rsidR="00E60DD4">
        <w:rPr>
          <w:sz w:val="24"/>
          <w:szCs w:val="24"/>
        </w:rPr>
        <w:instrText xml:space="preserve"> SEQ Table \* ARABIC </w:instrText>
      </w:r>
      <w:r w:rsidR="00E60DD4">
        <w:rPr>
          <w:sz w:val="24"/>
          <w:szCs w:val="24"/>
        </w:rPr>
        <w:fldChar w:fldCharType="separate"/>
      </w:r>
      <w:r w:rsidR="00E60DD4">
        <w:rPr>
          <w:noProof/>
          <w:sz w:val="24"/>
          <w:szCs w:val="24"/>
        </w:rPr>
        <w:t>1</w:t>
      </w:r>
      <w:r w:rsidR="00E60DD4">
        <w:rPr>
          <w:sz w:val="24"/>
          <w:szCs w:val="24"/>
        </w:rPr>
        <w:fldChar w:fldCharType="end"/>
      </w:r>
    </w:p>
    <w:p w14:paraId="55F27FB3" w14:textId="77777777" w:rsidR="006A5C1C" w:rsidRDefault="006A5C1C" w:rsidP="00207469">
      <w:pPr>
        <w:spacing w:after="0"/>
        <w:rPr>
          <w:sz w:val="24"/>
          <w:szCs w:val="24"/>
        </w:rPr>
      </w:pPr>
    </w:p>
    <w:p w14:paraId="3E525C34" w14:textId="75E39C6A" w:rsidR="005B007E" w:rsidRDefault="00207469" w:rsidP="00EA667A">
      <w:pPr>
        <w:spacing w:after="0"/>
        <w:rPr>
          <w:b/>
          <w:sz w:val="24"/>
          <w:szCs w:val="24"/>
        </w:rPr>
      </w:pPr>
      <w:r w:rsidRPr="00207469">
        <w:rPr>
          <w:b/>
          <w:sz w:val="24"/>
          <w:szCs w:val="24"/>
        </w:rPr>
        <w:t>Most accurate model</w:t>
      </w:r>
      <w:r w:rsidR="00840CCE">
        <w:rPr>
          <w:b/>
          <w:sz w:val="24"/>
          <w:szCs w:val="24"/>
        </w:rPr>
        <w:t xml:space="preserve"> evaluation</w:t>
      </w:r>
      <w:r w:rsidRPr="00207469">
        <w:rPr>
          <w:b/>
          <w:sz w:val="24"/>
          <w:szCs w:val="24"/>
        </w:rPr>
        <w:t>:</w:t>
      </w:r>
    </w:p>
    <w:p w14:paraId="37F4978D" w14:textId="77777777" w:rsidR="006A5C1C" w:rsidRDefault="006A5C1C" w:rsidP="00EA667A">
      <w:pPr>
        <w:spacing w:after="0"/>
        <w:rPr>
          <w:b/>
          <w:sz w:val="24"/>
          <w:szCs w:val="24"/>
        </w:rPr>
      </w:pPr>
    </w:p>
    <w:tbl>
      <w:tblPr>
        <w:tblStyle w:val="TableGrid"/>
        <w:tblW w:w="0" w:type="auto"/>
        <w:tblInd w:w="2019" w:type="dxa"/>
        <w:tblLook w:val="04A0" w:firstRow="1" w:lastRow="0" w:firstColumn="1" w:lastColumn="0" w:noHBand="0" w:noVBand="1"/>
      </w:tblPr>
      <w:tblGrid>
        <w:gridCol w:w="3716"/>
        <w:gridCol w:w="1259"/>
      </w:tblGrid>
      <w:tr w:rsidR="00840CCE" w14:paraId="5362AD8D" w14:textId="77777777" w:rsidTr="006A5C1C">
        <w:trPr>
          <w:trHeight w:val="276"/>
        </w:trPr>
        <w:tc>
          <w:tcPr>
            <w:tcW w:w="3716" w:type="dxa"/>
            <w:shd w:val="clear" w:color="auto" w:fill="BFBFBF" w:themeFill="background1" w:themeFillShade="BF"/>
          </w:tcPr>
          <w:p w14:paraId="09B2FCE9" w14:textId="50B66B9C" w:rsidR="00840CCE" w:rsidRDefault="00840CCE" w:rsidP="006A5C1C">
            <w:pPr>
              <w:jc w:val="center"/>
              <w:rPr>
                <w:b/>
                <w:sz w:val="24"/>
                <w:szCs w:val="24"/>
              </w:rPr>
            </w:pPr>
            <w:r>
              <w:rPr>
                <w:b/>
                <w:sz w:val="24"/>
                <w:szCs w:val="24"/>
              </w:rPr>
              <w:t>Performance metric</w:t>
            </w:r>
          </w:p>
        </w:tc>
        <w:tc>
          <w:tcPr>
            <w:tcW w:w="1259" w:type="dxa"/>
            <w:shd w:val="clear" w:color="auto" w:fill="BFBFBF" w:themeFill="background1" w:themeFillShade="BF"/>
          </w:tcPr>
          <w:p w14:paraId="329D30B7" w14:textId="42D85238" w:rsidR="00840CCE" w:rsidRDefault="00840CCE" w:rsidP="006A5C1C">
            <w:pPr>
              <w:jc w:val="center"/>
              <w:rPr>
                <w:b/>
                <w:sz w:val="24"/>
                <w:szCs w:val="24"/>
              </w:rPr>
            </w:pPr>
            <w:r>
              <w:rPr>
                <w:b/>
                <w:sz w:val="24"/>
                <w:szCs w:val="24"/>
              </w:rPr>
              <w:t>Value</w:t>
            </w:r>
          </w:p>
        </w:tc>
      </w:tr>
      <w:tr w:rsidR="00840CCE" w14:paraId="4CE7BE7A" w14:textId="77777777" w:rsidTr="006A5C1C">
        <w:trPr>
          <w:trHeight w:val="276"/>
        </w:trPr>
        <w:tc>
          <w:tcPr>
            <w:tcW w:w="3716" w:type="dxa"/>
          </w:tcPr>
          <w:p w14:paraId="3FD3DBE1" w14:textId="6082D2A4" w:rsidR="00840CCE" w:rsidRPr="00840CCE" w:rsidRDefault="00840CCE" w:rsidP="006A5C1C">
            <w:pPr>
              <w:rPr>
                <w:sz w:val="24"/>
                <w:szCs w:val="24"/>
              </w:rPr>
            </w:pPr>
            <w:r w:rsidRPr="00840CCE">
              <w:rPr>
                <w:sz w:val="24"/>
                <w:szCs w:val="24"/>
              </w:rPr>
              <w:t>Accuracy</w:t>
            </w:r>
          </w:p>
        </w:tc>
        <w:tc>
          <w:tcPr>
            <w:tcW w:w="1259" w:type="dxa"/>
          </w:tcPr>
          <w:p w14:paraId="3DA70E98" w14:textId="57997021" w:rsidR="00840CCE" w:rsidRPr="00840CCE" w:rsidRDefault="00840CCE" w:rsidP="006A5C1C">
            <w:pPr>
              <w:jc w:val="right"/>
              <w:rPr>
                <w:sz w:val="24"/>
                <w:szCs w:val="24"/>
              </w:rPr>
            </w:pPr>
            <w:r w:rsidRPr="00840CCE">
              <w:rPr>
                <w:sz w:val="24"/>
                <w:szCs w:val="24"/>
              </w:rPr>
              <w:t>0.838</w:t>
            </w:r>
          </w:p>
        </w:tc>
      </w:tr>
      <w:tr w:rsidR="00840CCE" w14:paraId="39978AF8" w14:textId="77777777" w:rsidTr="006A5C1C">
        <w:trPr>
          <w:trHeight w:val="288"/>
        </w:trPr>
        <w:tc>
          <w:tcPr>
            <w:tcW w:w="3716" w:type="dxa"/>
          </w:tcPr>
          <w:p w14:paraId="71831F51" w14:textId="3DAB11D5" w:rsidR="00840CCE" w:rsidRPr="00840CCE" w:rsidRDefault="00840CCE" w:rsidP="006A5C1C">
            <w:pPr>
              <w:rPr>
                <w:sz w:val="24"/>
                <w:szCs w:val="24"/>
              </w:rPr>
            </w:pPr>
            <w:r w:rsidRPr="00840CCE">
              <w:rPr>
                <w:sz w:val="24"/>
                <w:szCs w:val="24"/>
              </w:rPr>
              <w:t>Sensitivity</w:t>
            </w:r>
          </w:p>
        </w:tc>
        <w:tc>
          <w:tcPr>
            <w:tcW w:w="1259" w:type="dxa"/>
          </w:tcPr>
          <w:p w14:paraId="4E554DD4" w14:textId="7AFFA6B4" w:rsidR="00840CCE" w:rsidRPr="00840CCE" w:rsidRDefault="00840CCE" w:rsidP="006A5C1C">
            <w:pPr>
              <w:jc w:val="right"/>
              <w:rPr>
                <w:sz w:val="24"/>
                <w:szCs w:val="24"/>
              </w:rPr>
            </w:pPr>
            <w:r w:rsidRPr="00840CCE">
              <w:rPr>
                <w:sz w:val="24"/>
                <w:szCs w:val="24"/>
              </w:rPr>
              <w:t>0.891</w:t>
            </w:r>
          </w:p>
        </w:tc>
      </w:tr>
      <w:tr w:rsidR="00840CCE" w14:paraId="1B016801" w14:textId="77777777" w:rsidTr="006A5C1C">
        <w:trPr>
          <w:trHeight w:val="276"/>
        </w:trPr>
        <w:tc>
          <w:tcPr>
            <w:tcW w:w="3716" w:type="dxa"/>
          </w:tcPr>
          <w:p w14:paraId="05BB147A" w14:textId="3383B2B6" w:rsidR="00840CCE" w:rsidRPr="00840CCE" w:rsidRDefault="00840CCE" w:rsidP="006A5C1C">
            <w:pPr>
              <w:rPr>
                <w:sz w:val="24"/>
                <w:szCs w:val="24"/>
              </w:rPr>
            </w:pPr>
            <w:r w:rsidRPr="00840CCE">
              <w:rPr>
                <w:sz w:val="24"/>
                <w:szCs w:val="24"/>
              </w:rPr>
              <w:t>Specificity</w:t>
            </w:r>
          </w:p>
        </w:tc>
        <w:tc>
          <w:tcPr>
            <w:tcW w:w="1259" w:type="dxa"/>
          </w:tcPr>
          <w:p w14:paraId="750D51A0" w14:textId="0FB1D587" w:rsidR="00840CCE" w:rsidRPr="00840CCE" w:rsidRDefault="00840CCE" w:rsidP="006A5C1C">
            <w:pPr>
              <w:jc w:val="right"/>
              <w:rPr>
                <w:sz w:val="24"/>
                <w:szCs w:val="24"/>
              </w:rPr>
            </w:pPr>
            <w:r w:rsidRPr="00840CCE">
              <w:rPr>
                <w:sz w:val="24"/>
                <w:szCs w:val="24"/>
              </w:rPr>
              <w:t>0.779</w:t>
            </w:r>
          </w:p>
        </w:tc>
      </w:tr>
      <w:tr w:rsidR="00840CCE" w14:paraId="2DD8B211" w14:textId="77777777" w:rsidTr="006A5C1C">
        <w:trPr>
          <w:trHeight w:val="276"/>
        </w:trPr>
        <w:tc>
          <w:tcPr>
            <w:tcW w:w="3716" w:type="dxa"/>
          </w:tcPr>
          <w:p w14:paraId="1FFFB207" w14:textId="0DD13E0B" w:rsidR="00840CCE" w:rsidRPr="00840CCE" w:rsidRDefault="00840CCE" w:rsidP="006A5C1C">
            <w:pPr>
              <w:rPr>
                <w:sz w:val="24"/>
                <w:szCs w:val="24"/>
              </w:rPr>
            </w:pPr>
            <w:r w:rsidRPr="00840CCE">
              <w:rPr>
                <w:sz w:val="24"/>
                <w:szCs w:val="24"/>
              </w:rPr>
              <w:t>Precision</w:t>
            </w:r>
          </w:p>
        </w:tc>
        <w:tc>
          <w:tcPr>
            <w:tcW w:w="1259" w:type="dxa"/>
          </w:tcPr>
          <w:p w14:paraId="2F5D6AD8" w14:textId="348BC461" w:rsidR="00840CCE" w:rsidRPr="00840CCE" w:rsidRDefault="00840CCE" w:rsidP="006A5C1C">
            <w:pPr>
              <w:jc w:val="right"/>
              <w:rPr>
                <w:sz w:val="24"/>
                <w:szCs w:val="24"/>
              </w:rPr>
            </w:pPr>
            <w:r w:rsidRPr="00840CCE">
              <w:rPr>
                <w:sz w:val="24"/>
                <w:szCs w:val="24"/>
              </w:rPr>
              <w:t>0.817</w:t>
            </w:r>
          </w:p>
        </w:tc>
      </w:tr>
      <w:tr w:rsidR="00840CCE" w14:paraId="654920E9" w14:textId="77777777" w:rsidTr="006A5C1C">
        <w:trPr>
          <w:trHeight w:val="276"/>
        </w:trPr>
        <w:tc>
          <w:tcPr>
            <w:tcW w:w="3716" w:type="dxa"/>
          </w:tcPr>
          <w:p w14:paraId="6D340898" w14:textId="02893533" w:rsidR="00840CCE" w:rsidRPr="00840CCE" w:rsidRDefault="00840CCE" w:rsidP="006A5C1C">
            <w:pPr>
              <w:rPr>
                <w:sz w:val="24"/>
                <w:szCs w:val="24"/>
              </w:rPr>
            </w:pPr>
            <w:r w:rsidRPr="00840CCE">
              <w:rPr>
                <w:sz w:val="24"/>
                <w:szCs w:val="24"/>
              </w:rPr>
              <w:t>F-Score</w:t>
            </w:r>
          </w:p>
        </w:tc>
        <w:tc>
          <w:tcPr>
            <w:tcW w:w="1259" w:type="dxa"/>
          </w:tcPr>
          <w:p w14:paraId="003AA7EF" w14:textId="4A43C21D" w:rsidR="00840CCE" w:rsidRPr="00840CCE" w:rsidRDefault="00840CCE" w:rsidP="006A5C1C">
            <w:pPr>
              <w:jc w:val="right"/>
              <w:rPr>
                <w:sz w:val="24"/>
                <w:szCs w:val="24"/>
              </w:rPr>
            </w:pPr>
            <w:r w:rsidRPr="00840CCE">
              <w:rPr>
                <w:sz w:val="24"/>
                <w:szCs w:val="24"/>
              </w:rPr>
              <w:t>0.852</w:t>
            </w:r>
          </w:p>
        </w:tc>
      </w:tr>
      <w:tr w:rsidR="00840CCE" w14:paraId="1EF21058" w14:textId="77777777" w:rsidTr="006A5C1C">
        <w:trPr>
          <w:trHeight w:val="288"/>
        </w:trPr>
        <w:tc>
          <w:tcPr>
            <w:tcW w:w="3716" w:type="dxa"/>
          </w:tcPr>
          <w:p w14:paraId="4180877A" w14:textId="556C1D9F" w:rsidR="00840CCE" w:rsidRPr="00840CCE" w:rsidRDefault="00840CCE" w:rsidP="006A5C1C">
            <w:pPr>
              <w:rPr>
                <w:sz w:val="24"/>
                <w:szCs w:val="24"/>
              </w:rPr>
            </w:pPr>
            <w:r w:rsidRPr="00840CCE">
              <w:rPr>
                <w:sz w:val="24"/>
                <w:szCs w:val="24"/>
              </w:rPr>
              <w:t>Mathews Correlation Coefficient</w:t>
            </w:r>
          </w:p>
        </w:tc>
        <w:tc>
          <w:tcPr>
            <w:tcW w:w="1259" w:type="dxa"/>
          </w:tcPr>
          <w:p w14:paraId="7ADA2CB5" w14:textId="2C8CF54E" w:rsidR="00840CCE" w:rsidRPr="00840CCE" w:rsidRDefault="00840CCE" w:rsidP="006A5C1C">
            <w:pPr>
              <w:jc w:val="right"/>
              <w:rPr>
                <w:sz w:val="24"/>
                <w:szCs w:val="24"/>
              </w:rPr>
            </w:pPr>
            <w:r w:rsidRPr="00840CCE">
              <w:rPr>
                <w:sz w:val="24"/>
                <w:szCs w:val="24"/>
              </w:rPr>
              <w:t>0.677</w:t>
            </w:r>
          </w:p>
        </w:tc>
      </w:tr>
      <w:tr w:rsidR="00840CCE" w14:paraId="1E799FF5" w14:textId="77777777" w:rsidTr="006A5C1C">
        <w:trPr>
          <w:trHeight w:val="276"/>
        </w:trPr>
        <w:tc>
          <w:tcPr>
            <w:tcW w:w="3716" w:type="dxa"/>
          </w:tcPr>
          <w:p w14:paraId="4769CBB9" w14:textId="5E49E53F" w:rsidR="00840CCE" w:rsidRPr="00840CCE" w:rsidRDefault="00840CCE" w:rsidP="006A5C1C">
            <w:pPr>
              <w:rPr>
                <w:sz w:val="24"/>
                <w:szCs w:val="24"/>
              </w:rPr>
            </w:pPr>
            <w:r w:rsidRPr="00840CCE">
              <w:rPr>
                <w:sz w:val="24"/>
                <w:szCs w:val="24"/>
              </w:rPr>
              <w:t>Diagnostic odds ratio</w:t>
            </w:r>
          </w:p>
        </w:tc>
        <w:tc>
          <w:tcPr>
            <w:tcW w:w="1259" w:type="dxa"/>
          </w:tcPr>
          <w:p w14:paraId="40B9442F" w14:textId="3A2D7175" w:rsidR="00840CCE" w:rsidRPr="00840CCE" w:rsidRDefault="00840CCE" w:rsidP="006A5C1C">
            <w:pPr>
              <w:keepNext/>
              <w:jc w:val="right"/>
              <w:rPr>
                <w:sz w:val="24"/>
                <w:szCs w:val="24"/>
              </w:rPr>
            </w:pPr>
            <w:r w:rsidRPr="00840CCE">
              <w:rPr>
                <w:sz w:val="24"/>
                <w:szCs w:val="24"/>
              </w:rPr>
              <w:t>28.9</w:t>
            </w:r>
            <w:r w:rsidR="006A5C1C">
              <w:rPr>
                <w:sz w:val="24"/>
                <w:szCs w:val="24"/>
              </w:rPr>
              <w:t>40</w:t>
            </w:r>
          </w:p>
        </w:tc>
      </w:tr>
    </w:tbl>
    <w:p w14:paraId="457ED523" w14:textId="2C6D9570" w:rsidR="00177867" w:rsidRPr="006A5C1C" w:rsidRDefault="006A5C1C" w:rsidP="006A5C1C">
      <w:pPr>
        <w:pStyle w:val="Caption"/>
        <w:jc w:val="right"/>
        <w:rPr>
          <w:b/>
          <w:sz w:val="24"/>
          <w:szCs w:val="24"/>
        </w:rPr>
      </w:pPr>
      <w:r w:rsidRPr="006A5C1C">
        <w:rPr>
          <w:sz w:val="24"/>
          <w:szCs w:val="24"/>
        </w:rPr>
        <w:t xml:space="preserve">Table </w:t>
      </w:r>
      <w:r w:rsidR="00E60DD4">
        <w:rPr>
          <w:sz w:val="24"/>
          <w:szCs w:val="24"/>
        </w:rPr>
        <w:fldChar w:fldCharType="begin"/>
      </w:r>
      <w:r w:rsidR="00E60DD4">
        <w:rPr>
          <w:sz w:val="24"/>
          <w:szCs w:val="24"/>
        </w:rPr>
        <w:instrText xml:space="preserve"> SEQ Table \* ARABIC </w:instrText>
      </w:r>
      <w:r w:rsidR="00E60DD4">
        <w:rPr>
          <w:sz w:val="24"/>
          <w:szCs w:val="24"/>
        </w:rPr>
        <w:fldChar w:fldCharType="separate"/>
      </w:r>
      <w:r w:rsidR="00E60DD4">
        <w:rPr>
          <w:noProof/>
          <w:sz w:val="24"/>
          <w:szCs w:val="24"/>
        </w:rPr>
        <w:t>2</w:t>
      </w:r>
      <w:r w:rsidR="00E60DD4">
        <w:rPr>
          <w:sz w:val="24"/>
          <w:szCs w:val="24"/>
        </w:rPr>
        <w:fldChar w:fldCharType="end"/>
      </w:r>
    </w:p>
    <w:p w14:paraId="68536875" w14:textId="77777777" w:rsidR="00177867" w:rsidRDefault="00177867" w:rsidP="00EA667A">
      <w:pPr>
        <w:spacing w:after="0"/>
        <w:rPr>
          <w:sz w:val="24"/>
          <w:szCs w:val="24"/>
        </w:rPr>
      </w:pPr>
    </w:p>
    <w:p w14:paraId="5BBCC0BF" w14:textId="53D203E5" w:rsidR="005B007E" w:rsidRDefault="006A5C1C" w:rsidP="006A5C1C">
      <w:pPr>
        <w:rPr>
          <w:b/>
          <w:sz w:val="24"/>
          <w:szCs w:val="24"/>
        </w:rPr>
      </w:pPr>
      <w:r>
        <w:rPr>
          <w:b/>
          <w:sz w:val="24"/>
          <w:szCs w:val="24"/>
        </w:rPr>
        <w:t>Most accurate model coefficients</w:t>
      </w:r>
      <w:r w:rsidR="005B007E" w:rsidRPr="005B007E">
        <w:rPr>
          <w:b/>
          <w:sz w:val="24"/>
          <w:szCs w:val="24"/>
        </w:rPr>
        <w:t>:</w:t>
      </w:r>
    </w:p>
    <w:tbl>
      <w:tblPr>
        <w:tblStyle w:val="TableGrid"/>
        <w:tblW w:w="0" w:type="auto"/>
        <w:tblInd w:w="2019" w:type="dxa"/>
        <w:tblLook w:val="04A0" w:firstRow="1" w:lastRow="0" w:firstColumn="1" w:lastColumn="0" w:noHBand="0" w:noVBand="1"/>
      </w:tblPr>
      <w:tblGrid>
        <w:gridCol w:w="2087"/>
        <w:gridCol w:w="2925"/>
      </w:tblGrid>
      <w:tr w:rsidR="006A5C1C" w14:paraId="4D0CA80A" w14:textId="77777777" w:rsidTr="00D61997">
        <w:trPr>
          <w:trHeight w:val="276"/>
        </w:trPr>
        <w:tc>
          <w:tcPr>
            <w:tcW w:w="2087" w:type="dxa"/>
            <w:shd w:val="clear" w:color="auto" w:fill="BFBFBF" w:themeFill="background1" w:themeFillShade="BF"/>
          </w:tcPr>
          <w:p w14:paraId="158B921A" w14:textId="5F68865B" w:rsidR="006A5C1C" w:rsidRDefault="006A5C1C" w:rsidP="00AA659A">
            <w:pPr>
              <w:jc w:val="center"/>
              <w:rPr>
                <w:b/>
                <w:sz w:val="24"/>
                <w:szCs w:val="24"/>
              </w:rPr>
            </w:pPr>
            <w:r>
              <w:rPr>
                <w:b/>
                <w:sz w:val="24"/>
                <w:szCs w:val="24"/>
              </w:rPr>
              <w:t>Attribute</w:t>
            </w:r>
          </w:p>
        </w:tc>
        <w:tc>
          <w:tcPr>
            <w:tcW w:w="2925" w:type="dxa"/>
            <w:shd w:val="clear" w:color="auto" w:fill="BFBFBF" w:themeFill="background1" w:themeFillShade="BF"/>
          </w:tcPr>
          <w:p w14:paraId="2670B641" w14:textId="5E6F8FE4" w:rsidR="006A5C1C" w:rsidRDefault="00D61997" w:rsidP="00AA659A">
            <w:pPr>
              <w:jc w:val="center"/>
              <w:rPr>
                <w:b/>
                <w:sz w:val="24"/>
                <w:szCs w:val="24"/>
              </w:rPr>
            </w:pPr>
            <w:r>
              <w:rPr>
                <w:b/>
                <w:sz w:val="24"/>
                <w:szCs w:val="24"/>
              </w:rPr>
              <w:t xml:space="preserve">Exponentiated </w:t>
            </w:r>
            <w:r w:rsidR="000C13E2">
              <w:rPr>
                <w:b/>
                <w:sz w:val="24"/>
                <w:szCs w:val="24"/>
              </w:rPr>
              <w:t>c</w:t>
            </w:r>
            <w:r w:rsidR="006A5C1C">
              <w:rPr>
                <w:b/>
                <w:sz w:val="24"/>
                <w:szCs w:val="24"/>
              </w:rPr>
              <w:t>oefficient</w:t>
            </w:r>
          </w:p>
        </w:tc>
      </w:tr>
      <w:tr w:rsidR="006A5C1C" w14:paraId="756F52B8" w14:textId="77777777" w:rsidTr="00D61997">
        <w:trPr>
          <w:trHeight w:val="276"/>
        </w:trPr>
        <w:tc>
          <w:tcPr>
            <w:tcW w:w="2087" w:type="dxa"/>
          </w:tcPr>
          <w:p w14:paraId="79976BF5" w14:textId="1E89091A" w:rsidR="006A5C1C" w:rsidRPr="00840CCE" w:rsidRDefault="006A5C1C" w:rsidP="00AA659A">
            <w:pPr>
              <w:rPr>
                <w:sz w:val="24"/>
                <w:szCs w:val="24"/>
              </w:rPr>
            </w:pPr>
            <w:r>
              <w:rPr>
                <w:sz w:val="24"/>
                <w:szCs w:val="24"/>
              </w:rPr>
              <w:t>IL-2</w:t>
            </w:r>
          </w:p>
        </w:tc>
        <w:tc>
          <w:tcPr>
            <w:tcW w:w="2925" w:type="dxa"/>
          </w:tcPr>
          <w:p w14:paraId="41159E86" w14:textId="2F659475" w:rsidR="006A5C1C" w:rsidRPr="00840CCE" w:rsidRDefault="006A5C1C" w:rsidP="00AA659A">
            <w:pPr>
              <w:jc w:val="right"/>
              <w:rPr>
                <w:sz w:val="24"/>
                <w:szCs w:val="24"/>
              </w:rPr>
            </w:pPr>
            <w:r>
              <w:rPr>
                <w:sz w:val="24"/>
                <w:szCs w:val="24"/>
              </w:rPr>
              <w:t>0.287</w:t>
            </w:r>
          </w:p>
        </w:tc>
      </w:tr>
      <w:tr w:rsidR="006A5C1C" w14:paraId="31DF0513" w14:textId="77777777" w:rsidTr="00D61997">
        <w:trPr>
          <w:trHeight w:val="288"/>
        </w:trPr>
        <w:tc>
          <w:tcPr>
            <w:tcW w:w="2087" w:type="dxa"/>
          </w:tcPr>
          <w:p w14:paraId="4AC54717" w14:textId="799DE00F" w:rsidR="006A5C1C" w:rsidRPr="00840CCE" w:rsidRDefault="006A5C1C" w:rsidP="00AA659A">
            <w:pPr>
              <w:rPr>
                <w:sz w:val="24"/>
                <w:szCs w:val="24"/>
              </w:rPr>
            </w:pPr>
            <w:r>
              <w:rPr>
                <w:sz w:val="24"/>
                <w:szCs w:val="24"/>
              </w:rPr>
              <w:t>IL-7</w:t>
            </w:r>
          </w:p>
        </w:tc>
        <w:tc>
          <w:tcPr>
            <w:tcW w:w="2925" w:type="dxa"/>
          </w:tcPr>
          <w:p w14:paraId="0D452D14" w14:textId="03162D64" w:rsidR="006A5C1C" w:rsidRPr="00840CCE" w:rsidRDefault="006A5C1C" w:rsidP="00AA659A">
            <w:pPr>
              <w:jc w:val="right"/>
              <w:rPr>
                <w:sz w:val="24"/>
                <w:szCs w:val="24"/>
              </w:rPr>
            </w:pPr>
            <w:r w:rsidRPr="00840CCE">
              <w:rPr>
                <w:sz w:val="24"/>
                <w:szCs w:val="24"/>
              </w:rPr>
              <w:t>0.</w:t>
            </w:r>
            <w:r>
              <w:rPr>
                <w:sz w:val="24"/>
                <w:szCs w:val="24"/>
              </w:rPr>
              <w:t>328</w:t>
            </w:r>
          </w:p>
        </w:tc>
      </w:tr>
      <w:tr w:rsidR="006A5C1C" w14:paraId="00C70445" w14:textId="77777777" w:rsidTr="00D61997">
        <w:trPr>
          <w:trHeight w:val="276"/>
        </w:trPr>
        <w:tc>
          <w:tcPr>
            <w:tcW w:w="2087" w:type="dxa"/>
          </w:tcPr>
          <w:p w14:paraId="53D27534" w14:textId="7A32B13C" w:rsidR="006A5C1C" w:rsidRPr="00840CCE" w:rsidRDefault="006A5C1C" w:rsidP="00AA659A">
            <w:pPr>
              <w:rPr>
                <w:sz w:val="24"/>
                <w:szCs w:val="24"/>
              </w:rPr>
            </w:pPr>
            <w:r>
              <w:rPr>
                <w:sz w:val="24"/>
                <w:szCs w:val="24"/>
              </w:rPr>
              <w:t>FLGCarrier</w:t>
            </w:r>
          </w:p>
        </w:tc>
        <w:tc>
          <w:tcPr>
            <w:tcW w:w="2925" w:type="dxa"/>
          </w:tcPr>
          <w:p w14:paraId="4BE73AC9" w14:textId="61FCE2CB" w:rsidR="006A5C1C" w:rsidRPr="00840CCE" w:rsidRDefault="006A5C1C" w:rsidP="006A5C1C">
            <w:pPr>
              <w:keepNext/>
              <w:jc w:val="right"/>
              <w:rPr>
                <w:sz w:val="24"/>
                <w:szCs w:val="24"/>
              </w:rPr>
            </w:pPr>
            <w:r>
              <w:rPr>
                <w:sz w:val="24"/>
                <w:szCs w:val="24"/>
              </w:rPr>
              <w:t>39.425</w:t>
            </w:r>
          </w:p>
        </w:tc>
      </w:tr>
    </w:tbl>
    <w:p w14:paraId="2688D418" w14:textId="0412A6CF" w:rsidR="006A5C1C" w:rsidRPr="006A5C1C" w:rsidRDefault="006A5C1C" w:rsidP="006A5C1C">
      <w:pPr>
        <w:pStyle w:val="Caption"/>
        <w:jc w:val="right"/>
        <w:rPr>
          <w:b/>
          <w:sz w:val="24"/>
          <w:szCs w:val="24"/>
        </w:rPr>
      </w:pPr>
      <w:r w:rsidRPr="006A5C1C">
        <w:rPr>
          <w:sz w:val="24"/>
          <w:szCs w:val="24"/>
        </w:rPr>
        <w:t xml:space="preserve">Table </w:t>
      </w:r>
      <w:r w:rsidR="00E60DD4">
        <w:rPr>
          <w:sz w:val="24"/>
          <w:szCs w:val="24"/>
        </w:rPr>
        <w:fldChar w:fldCharType="begin"/>
      </w:r>
      <w:r w:rsidR="00E60DD4">
        <w:rPr>
          <w:sz w:val="24"/>
          <w:szCs w:val="24"/>
        </w:rPr>
        <w:instrText xml:space="preserve"> SEQ Table \* ARABIC </w:instrText>
      </w:r>
      <w:r w:rsidR="00E60DD4">
        <w:rPr>
          <w:sz w:val="24"/>
          <w:szCs w:val="24"/>
        </w:rPr>
        <w:fldChar w:fldCharType="separate"/>
      </w:r>
      <w:r w:rsidR="00E60DD4">
        <w:rPr>
          <w:noProof/>
          <w:sz w:val="24"/>
          <w:szCs w:val="24"/>
        </w:rPr>
        <w:t>3</w:t>
      </w:r>
      <w:r w:rsidR="00E60DD4">
        <w:rPr>
          <w:sz w:val="24"/>
          <w:szCs w:val="24"/>
        </w:rPr>
        <w:fldChar w:fldCharType="end"/>
      </w:r>
    </w:p>
    <w:p w14:paraId="3A131B60" w14:textId="5D5199DB" w:rsidR="00042938" w:rsidRDefault="00DD48FD" w:rsidP="00042938">
      <w:pPr>
        <w:rPr>
          <w:b/>
          <w:sz w:val="24"/>
          <w:szCs w:val="24"/>
        </w:rPr>
      </w:pPr>
      <w:r w:rsidRPr="00DD48FD">
        <w:rPr>
          <w:b/>
          <w:sz w:val="24"/>
          <w:szCs w:val="24"/>
        </w:rPr>
        <w:lastRenderedPageBreak/>
        <w:t>IL-1a and IL-1β</w:t>
      </w:r>
      <w:r>
        <w:rPr>
          <w:b/>
          <w:sz w:val="24"/>
          <w:szCs w:val="24"/>
        </w:rPr>
        <w:t xml:space="preserve"> mode</w:t>
      </w:r>
      <w:r w:rsidR="006E0F05">
        <w:rPr>
          <w:b/>
          <w:sz w:val="24"/>
          <w:szCs w:val="24"/>
        </w:rPr>
        <w:t>l evaluation</w:t>
      </w:r>
      <w:r w:rsidR="00042938">
        <w:rPr>
          <w:b/>
          <w:sz w:val="24"/>
          <w:szCs w:val="24"/>
        </w:rPr>
        <w:t>:</w:t>
      </w:r>
    </w:p>
    <w:tbl>
      <w:tblPr>
        <w:tblStyle w:val="TableGrid"/>
        <w:tblW w:w="0" w:type="auto"/>
        <w:tblInd w:w="2019" w:type="dxa"/>
        <w:tblLook w:val="04A0" w:firstRow="1" w:lastRow="0" w:firstColumn="1" w:lastColumn="0" w:noHBand="0" w:noVBand="1"/>
      </w:tblPr>
      <w:tblGrid>
        <w:gridCol w:w="3716"/>
        <w:gridCol w:w="1259"/>
      </w:tblGrid>
      <w:tr w:rsidR="006E0F05" w14:paraId="63FB5325" w14:textId="77777777" w:rsidTr="00131059">
        <w:trPr>
          <w:trHeight w:val="276"/>
        </w:trPr>
        <w:tc>
          <w:tcPr>
            <w:tcW w:w="3716" w:type="dxa"/>
            <w:shd w:val="clear" w:color="auto" w:fill="BFBFBF" w:themeFill="background1" w:themeFillShade="BF"/>
          </w:tcPr>
          <w:p w14:paraId="491CAE60" w14:textId="77777777" w:rsidR="006E0F05" w:rsidRDefault="006E0F05" w:rsidP="00131059">
            <w:pPr>
              <w:jc w:val="center"/>
              <w:rPr>
                <w:b/>
                <w:sz w:val="24"/>
                <w:szCs w:val="24"/>
              </w:rPr>
            </w:pPr>
            <w:r>
              <w:rPr>
                <w:b/>
                <w:sz w:val="24"/>
                <w:szCs w:val="24"/>
              </w:rPr>
              <w:t>Performance metric</w:t>
            </w:r>
          </w:p>
        </w:tc>
        <w:tc>
          <w:tcPr>
            <w:tcW w:w="1259" w:type="dxa"/>
            <w:shd w:val="clear" w:color="auto" w:fill="BFBFBF" w:themeFill="background1" w:themeFillShade="BF"/>
          </w:tcPr>
          <w:p w14:paraId="6C5A6C58" w14:textId="77777777" w:rsidR="006E0F05" w:rsidRDefault="006E0F05" w:rsidP="00131059">
            <w:pPr>
              <w:jc w:val="center"/>
              <w:rPr>
                <w:b/>
                <w:sz w:val="24"/>
                <w:szCs w:val="24"/>
              </w:rPr>
            </w:pPr>
            <w:r>
              <w:rPr>
                <w:b/>
                <w:sz w:val="24"/>
                <w:szCs w:val="24"/>
              </w:rPr>
              <w:t>Value</w:t>
            </w:r>
          </w:p>
        </w:tc>
      </w:tr>
      <w:tr w:rsidR="006E0F05" w14:paraId="0F927EA1" w14:textId="77777777" w:rsidTr="00131059">
        <w:trPr>
          <w:trHeight w:val="276"/>
        </w:trPr>
        <w:tc>
          <w:tcPr>
            <w:tcW w:w="3716" w:type="dxa"/>
          </w:tcPr>
          <w:p w14:paraId="3BB190ED" w14:textId="77777777" w:rsidR="006E0F05" w:rsidRPr="00840CCE" w:rsidRDefault="006E0F05" w:rsidP="00131059">
            <w:pPr>
              <w:rPr>
                <w:sz w:val="24"/>
                <w:szCs w:val="24"/>
              </w:rPr>
            </w:pPr>
            <w:r w:rsidRPr="00840CCE">
              <w:rPr>
                <w:sz w:val="24"/>
                <w:szCs w:val="24"/>
              </w:rPr>
              <w:t>Accuracy</w:t>
            </w:r>
          </w:p>
        </w:tc>
        <w:tc>
          <w:tcPr>
            <w:tcW w:w="1259" w:type="dxa"/>
          </w:tcPr>
          <w:p w14:paraId="2611AFD0" w14:textId="03B20C65" w:rsidR="006E0F05" w:rsidRPr="00840CCE" w:rsidRDefault="002F1D4C" w:rsidP="00131059">
            <w:pPr>
              <w:jc w:val="right"/>
              <w:rPr>
                <w:sz w:val="24"/>
                <w:szCs w:val="24"/>
              </w:rPr>
            </w:pPr>
            <w:r>
              <w:rPr>
                <w:sz w:val="24"/>
                <w:szCs w:val="24"/>
              </w:rPr>
              <w:t>0.541</w:t>
            </w:r>
          </w:p>
        </w:tc>
      </w:tr>
      <w:tr w:rsidR="006E0F05" w14:paraId="2D73E7DD" w14:textId="77777777" w:rsidTr="00131059">
        <w:trPr>
          <w:trHeight w:val="288"/>
        </w:trPr>
        <w:tc>
          <w:tcPr>
            <w:tcW w:w="3716" w:type="dxa"/>
          </w:tcPr>
          <w:p w14:paraId="0210A595" w14:textId="77777777" w:rsidR="006E0F05" w:rsidRPr="00840CCE" w:rsidRDefault="006E0F05" w:rsidP="00131059">
            <w:pPr>
              <w:rPr>
                <w:sz w:val="24"/>
                <w:szCs w:val="24"/>
              </w:rPr>
            </w:pPr>
            <w:r w:rsidRPr="00840CCE">
              <w:rPr>
                <w:sz w:val="24"/>
                <w:szCs w:val="24"/>
              </w:rPr>
              <w:t>Sensitivity</w:t>
            </w:r>
          </w:p>
        </w:tc>
        <w:tc>
          <w:tcPr>
            <w:tcW w:w="1259" w:type="dxa"/>
          </w:tcPr>
          <w:p w14:paraId="53ACF65B" w14:textId="55E029D8" w:rsidR="006E0F05" w:rsidRPr="00840CCE" w:rsidRDefault="002F1D4C" w:rsidP="00131059">
            <w:pPr>
              <w:jc w:val="right"/>
              <w:rPr>
                <w:sz w:val="24"/>
                <w:szCs w:val="24"/>
              </w:rPr>
            </w:pPr>
            <w:r>
              <w:rPr>
                <w:sz w:val="24"/>
                <w:szCs w:val="24"/>
              </w:rPr>
              <w:t>0.575</w:t>
            </w:r>
          </w:p>
        </w:tc>
      </w:tr>
      <w:tr w:rsidR="006E0F05" w14:paraId="6909619A" w14:textId="77777777" w:rsidTr="00131059">
        <w:trPr>
          <w:trHeight w:val="276"/>
        </w:trPr>
        <w:tc>
          <w:tcPr>
            <w:tcW w:w="3716" w:type="dxa"/>
          </w:tcPr>
          <w:p w14:paraId="5292DBDB" w14:textId="77777777" w:rsidR="006E0F05" w:rsidRPr="00840CCE" w:rsidRDefault="006E0F05" w:rsidP="00131059">
            <w:pPr>
              <w:rPr>
                <w:sz w:val="24"/>
                <w:szCs w:val="24"/>
              </w:rPr>
            </w:pPr>
            <w:r w:rsidRPr="00840CCE">
              <w:rPr>
                <w:sz w:val="24"/>
                <w:szCs w:val="24"/>
              </w:rPr>
              <w:t>Specificity</w:t>
            </w:r>
          </w:p>
        </w:tc>
        <w:tc>
          <w:tcPr>
            <w:tcW w:w="1259" w:type="dxa"/>
          </w:tcPr>
          <w:p w14:paraId="670940D7" w14:textId="4FF0C78F" w:rsidR="006E0F05" w:rsidRPr="00840CCE" w:rsidRDefault="002F1D4C" w:rsidP="00131059">
            <w:pPr>
              <w:jc w:val="right"/>
              <w:rPr>
                <w:sz w:val="24"/>
                <w:szCs w:val="24"/>
              </w:rPr>
            </w:pPr>
            <w:r>
              <w:rPr>
                <w:sz w:val="24"/>
                <w:szCs w:val="24"/>
              </w:rPr>
              <w:t>0.505</w:t>
            </w:r>
          </w:p>
        </w:tc>
      </w:tr>
      <w:tr w:rsidR="006E0F05" w14:paraId="3F245FB5" w14:textId="77777777" w:rsidTr="00131059">
        <w:trPr>
          <w:trHeight w:val="276"/>
        </w:trPr>
        <w:tc>
          <w:tcPr>
            <w:tcW w:w="3716" w:type="dxa"/>
          </w:tcPr>
          <w:p w14:paraId="27F2478F" w14:textId="77777777" w:rsidR="006E0F05" w:rsidRPr="00840CCE" w:rsidRDefault="006E0F05" w:rsidP="00131059">
            <w:pPr>
              <w:rPr>
                <w:sz w:val="24"/>
                <w:szCs w:val="24"/>
              </w:rPr>
            </w:pPr>
            <w:r w:rsidRPr="00840CCE">
              <w:rPr>
                <w:sz w:val="24"/>
                <w:szCs w:val="24"/>
              </w:rPr>
              <w:t>Precision</w:t>
            </w:r>
          </w:p>
        </w:tc>
        <w:tc>
          <w:tcPr>
            <w:tcW w:w="1259" w:type="dxa"/>
          </w:tcPr>
          <w:p w14:paraId="14B00109" w14:textId="2E8B45B3" w:rsidR="006E0F05" w:rsidRPr="00840CCE" w:rsidRDefault="002F1D4C" w:rsidP="00131059">
            <w:pPr>
              <w:jc w:val="right"/>
              <w:rPr>
                <w:sz w:val="24"/>
                <w:szCs w:val="24"/>
              </w:rPr>
            </w:pPr>
            <w:r>
              <w:rPr>
                <w:sz w:val="24"/>
                <w:szCs w:val="24"/>
              </w:rPr>
              <w:t>0.561</w:t>
            </w:r>
          </w:p>
        </w:tc>
      </w:tr>
      <w:tr w:rsidR="006E0F05" w14:paraId="66FB893C" w14:textId="77777777" w:rsidTr="00131059">
        <w:trPr>
          <w:trHeight w:val="276"/>
        </w:trPr>
        <w:tc>
          <w:tcPr>
            <w:tcW w:w="3716" w:type="dxa"/>
          </w:tcPr>
          <w:p w14:paraId="71786763" w14:textId="77777777" w:rsidR="006E0F05" w:rsidRPr="00840CCE" w:rsidRDefault="006E0F05" w:rsidP="00131059">
            <w:pPr>
              <w:rPr>
                <w:sz w:val="24"/>
                <w:szCs w:val="24"/>
              </w:rPr>
            </w:pPr>
            <w:r w:rsidRPr="00840CCE">
              <w:rPr>
                <w:sz w:val="24"/>
                <w:szCs w:val="24"/>
              </w:rPr>
              <w:t>F-Score</w:t>
            </w:r>
          </w:p>
        </w:tc>
        <w:tc>
          <w:tcPr>
            <w:tcW w:w="1259" w:type="dxa"/>
          </w:tcPr>
          <w:p w14:paraId="3323297E" w14:textId="72C71080" w:rsidR="006E0F05" w:rsidRPr="00840CCE" w:rsidRDefault="002F1D4C" w:rsidP="00131059">
            <w:pPr>
              <w:jc w:val="right"/>
              <w:rPr>
                <w:sz w:val="24"/>
                <w:szCs w:val="24"/>
              </w:rPr>
            </w:pPr>
            <w:r>
              <w:rPr>
                <w:sz w:val="24"/>
                <w:szCs w:val="24"/>
              </w:rPr>
              <w:t>0.568</w:t>
            </w:r>
          </w:p>
        </w:tc>
      </w:tr>
      <w:tr w:rsidR="006E0F05" w14:paraId="26F74768" w14:textId="77777777" w:rsidTr="00131059">
        <w:trPr>
          <w:trHeight w:val="288"/>
        </w:trPr>
        <w:tc>
          <w:tcPr>
            <w:tcW w:w="3716" w:type="dxa"/>
          </w:tcPr>
          <w:p w14:paraId="5ACCA10E" w14:textId="77777777" w:rsidR="006E0F05" w:rsidRPr="00840CCE" w:rsidRDefault="006E0F05" w:rsidP="00131059">
            <w:pPr>
              <w:rPr>
                <w:sz w:val="24"/>
                <w:szCs w:val="24"/>
              </w:rPr>
            </w:pPr>
            <w:r w:rsidRPr="00840CCE">
              <w:rPr>
                <w:sz w:val="24"/>
                <w:szCs w:val="24"/>
              </w:rPr>
              <w:t>Mathews Correlation Coefficient</w:t>
            </w:r>
          </w:p>
        </w:tc>
        <w:tc>
          <w:tcPr>
            <w:tcW w:w="1259" w:type="dxa"/>
          </w:tcPr>
          <w:p w14:paraId="774B8341" w14:textId="000237CC" w:rsidR="006E0F05" w:rsidRPr="00840CCE" w:rsidRDefault="002F1D4C" w:rsidP="00131059">
            <w:pPr>
              <w:jc w:val="right"/>
              <w:rPr>
                <w:sz w:val="24"/>
                <w:szCs w:val="24"/>
              </w:rPr>
            </w:pPr>
            <w:r>
              <w:rPr>
                <w:sz w:val="24"/>
                <w:szCs w:val="24"/>
              </w:rPr>
              <w:t>0.080</w:t>
            </w:r>
          </w:p>
        </w:tc>
      </w:tr>
      <w:tr w:rsidR="006E0F05" w:rsidRPr="00E60DD4" w14:paraId="392C178A" w14:textId="77777777" w:rsidTr="00131059">
        <w:trPr>
          <w:trHeight w:val="276"/>
        </w:trPr>
        <w:tc>
          <w:tcPr>
            <w:tcW w:w="3716" w:type="dxa"/>
          </w:tcPr>
          <w:p w14:paraId="777B1EBE" w14:textId="77777777" w:rsidR="006E0F05" w:rsidRPr="00E60DD4" w:rsidRDefault="006E0F05" w:rsidP="00131059">
            <w:pPr>
              <w:rPr>
                <w:sz w:val="24"/>
                <w:szCs w:val="24"/>
              </w:rPr>
            </w:pPr>
            <w:r w:rsidRPr="00E60DD4">
              <w:rPr>
                <w:sz w:val="24"/>
                <w:szCs w:val="24"/>
              </w:rPr>
              <w:t>Diagnostic odds ratio</w:t>
            </w:r>
          </w:p>
        </w:tc>
        <w:tc>
          <w:tcPr>
            <w:tcW w:w="1259" w:type="dxa"/>
          </w:tcPr>
          <w:p w14:paraId="4957678B" w14:textId="4B860E46" w:rsidR="006E0F05" w:rsidRPr="00E60DD4" w:rsidRDefault="002F1D4C" w:rsidP="00E60DD4">
            <w:pPr>
              <w:keepNext/>
              <w:jc w:val="right"/>
              <w:rPr>
                <w:sz w:val="24"/>
                <w:szCs w:val="24"/>
              </w:rPr>
            </w:pPr>
            <w:r>
              <w:rPr>
                <w:sz w:val="24"/>
                <w:szCs w:val="24"/>
              </w:rPr>
              <w:t>1.378</w:t>
            </w:r>
          </w:p>
        </w:tc>
      </w:tr>
    </w:tbl>
    <w:p w14:paraId="6010285C" w14:textId="19E137B6" w:rsidR="00042938" w:rsidRPr="00E60DD4" w:rsidRDefault="00E60DD4" w:rsidP="00E60DD4">
      <w:pPr>
        <w:pStyle w:val="Caption"/>
        <w:jc w:val="right"/>
        <w:rPr>
          <w:sz w:val="24"/>
          <w:szCs w:val="24"/>
        </w:rPr>
      </w:pPr>
      <w:r w:rsidRPr="00E60DD4">
        <w:rPr>
          <w:sz w:val="24"/>
          <w:szCs w:val="24"/>
        </w:rPr>
        <w:t xml:space="preserve">Table </w:t>
      </w:r>
      <w:r w:rsidRPr="00E60DD4">
        <w:rPr>
          <w:sz w:val="24"/>
          <w:szCs w:val="24"/>
        </w:rPr>
        <w:fldChar w:fldCharType="begin"/>
      </w:r>
      <w:r w:rsidRPr="00E60DD4">
        <w:rPr>
          <w:sz w:val="24"/>
          <w:szCs w:val="24"/>
        </w:rPr>
        <w:instrText xml:space="preserve"> SEQ Table \* ARABIC </w:instrText>
      </w:r>
      <w:r w:rsidRPr="00E60DD4">
        <w:rPr>
          <w:sz w:val="24"/>
          <w:szCs w:val="24"/>
        </w:rPr>
        <w:fldChar w:fldCharType="separate"/>
      </w:r>
      <w:r w:rsidRPr="00E60DD4">
        <w:rPr>
          <w:noProof/>
          <w:sz w:val="24"/>
          <w:szCs w:val="24"/>
        </w:rPr>
        <w:t>4</w:t>
      </w:r>
      <w:r w:rsidRPr="00E60DD4">
        <w:rPr>
          <w:sz w:val="24"/>
          <w:szCs w:val="24"/>
        </w:rPr>
        <w:fldChar w:fldCharType="end"/>
      </w:r>
    </w:p>
    <w:p w14:paraId="3B585C60" w14:textId="77777777" w:rsidR="006E0F05" w:rsidRDefault="006E0F05" w:rsidP="006A5C1C">
      <w:pPr>
        <w:rPr>
          <w:b/>
          <w:sz w:val="24"/>
          <w:szCs w:val="24"/>
        </w:rPr>
      </w:pPr>
    </w:p>
    <w:p w14:paraId="589C8E1A" w14:textId="71C9A6C8" w:rsidR="006A5C1C" w:rsidRDefault="006A5C1C" w:rsidP="006A5C1C">
      <w:pPr>
        <w:rPr>
          <w:b/>
          <w:sz w:val="24"/>
          <w:szCs w:val="24"/>
        </w:rPr>
      </w:pPr>
      <w:r>
        <w:rPr>
          <w:noProof/>
        </w:rPr>
        <mc:AlternateContent>
          <mc:Choice Requires="wps">
            <w:drawing>
              <wp:anchor distT="0" distB="0" distL="114300" distR="114300" simplePos="0" relativeHeight="251660288" behindDoc="0" locked="0" layoutInCell="1" allowOverlap="1" wp14:anchorId="44072381" wp14:editId="2DC9BFC9">
                <wp:simplePos x="0" y="0"/>
                <wp:positionH relativeFrom="column">
                  <wp:posOffset>640080</wp:posOffset>
                </wp:positionH>
                <wp:positionV relativeFrom="paragraph">
                  <wp:posOffset>3669030</wp:posOffset>
                </wp:positionV>
                <wp:extent cx="4399280" cy="635"/>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4399280" cy="635"/>
                        </a:xfrm>
                        <a:prstGeom prst="rect">
                          <a:avLst/>
                        </a:prstGeom>
                        <a:solidFill>
                          <a:prstClr val="white"/>
                        </a:solidFill>
                        <a:ln>
                          <a:noFill/>
                        </a:ln>
                      </wps:spPr>
                      <wps:txbx>
                        <w:txbxContent>
                          <w:p w14:paraId="13682380" w14:textId="5D33213F" w:rsidR="006A5C1C" w:rsidRPr="006A5C1C" w:rsidRDefault="006A5C1C" w:rsidP="006A5C1C">
                            <w:pPr>
                              <w:pStyle w:val="Caption"/>
                              <w:jc w:val="right"/>
                              <w:rPr>
                                <w:noProof/>
                                <w:sz w:val="24"/>
                                <w:szCs w:val="24"/>
                              </w:rPr>
                            </w:pPr>
                            <w:r w:rsidRPr="006A5C1C">
                              <w:rPr>
                                <w:sz w:val="24"/>
                                <w:szCs w:val="24"/>
                              </w:rPr>
                              <w:t xml:space="preserve">Figure </w:t>
                            </w:r>
                            <w:r w:rsidRPr="006A5C1C">
                              <w:rPr>
                                <w:sz w:val="24"/>
                                <w:szCs w:val="24"/>
                              </w:rPr>
                              <w:fldChar w:fldCharType="begin"/>
                            </w:r>
                            <w:r w:rsidRPr="006A5C1C">
                              <w:rPr>
                                <w:sz w:val="24"/>
                                <w:szCs w:val="24"/>
                              </w:rPr>
                              <w:instrText xml:space="preserve"> SEQ Figure \* ARABIC </w:instrText>
                            </w:r>
                            <w:r w:rsidRPr="006A5C1C">
                              <w:rPr>
                                <w:sz w:val="24"/>
                                <w:szCs w:val="24"/>
                              </w:rPr>
                              <w:fldChar w:fldCharType="separate"/>
                            </w:r>
                            <w:r w:rsidRPr="006A5C1C">
                              <w:rPr>
                                <w:noProof/>
                                <w:sz w:val="24"/>
                                <w:szCs w:val="24"/>
                              </w:rPr>
                              <w:t>1</w:t>
                            </w:r>
                            <w:r w:rsidRPr="006A5C1C">
                              <w:rPr>
                                <w:sz w:val="24"/>
                                <w:szCs w:val="2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4072381" id="_x0000_t202" coordsize="21600,21600" o:spt="202" path="m,l,21600r21600,l21600,xe">
                <v:stroke joinstyle="miter"/>
                <v:path gradientshapeok="t" o:connecttype="rect"/>
              </v:shapetype>
              <v:shape id="Text Box 2" o:spid="_x0000_s1026" type="#_x0000_t202" style="position:absolute;margin-left:50.4pt;margin-top:288.9pt;width:346.4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" stroked="f">
                <v:textbox style="mso-fit-shape-to-text:t" inset="0,0,0,0">
                  <w:txbxContent>
                    <w:p w14:paraId="13682380" w14:textId="5D33213F" w:rsidR="006A5C1C" w:rsidRPr="006A5C1C" w:rsidRDefault="006A5C1C" w:rsidP="006A5C1C">
                      <w:pPr>
                        <w:pStyle w:val="Caption"/>
                        <w:jc w:val="right"/>
                        <w:rPr>
                          <w:noProof/>
                          <w:sz w:val="24"/>
                          <w:szCs w:val="24"/>
                        </w:rPr>
                      </w:pPr>
                      <w:r w:rsidRPr="006A5C1C">
                        <w:rPr>
                          <w:sz w:val="24"/>
                          <w:szCs w:val="24"/>
                        </w:rPr>
                        <w:t xml:space="preserve">Figure </w:t>
                      </w:r>
                      <w:r w:rsidRPr="006A5C1C">
                        <w:rPr>
                          <w:sz w:val="24"/>
                          <w:szCs w:val="24"/>
                        </w:rPr>
                        <w:fldChar w:fldCharType="begin"/>
                      </w:r>
                      <w:r w:rsidRPr="006A5C1C">
                        <w:rPr>
                          <w:sz w:val="24"/>
                          <w:szCs w:val="24"/>
                        </w:rPr>
                        <w:instrText xml:space="preserve"> SEQ Figure \* ARABIC </w:instrText>
                      </w:r>
                      <w:r w:rsidRPr="006A5C1C">
                        <w:rPr>
                          <w:sz w:val="24"/>
                          <w:szCs w:val="24"/>
                        </w:rPr>
                        <w:fldChar w:fldCharType="separate"/>
                      </w:r>
                      <w:r w:rsidRPr="006A5C1C">
                        <w:rPr>
                          <w:noProof/>
                          <w:sz w:val="24"/>
                          <w:szCs w:val="24"/>
                        </w:rPr>
                        <w:t>1</w:t>
                      </w:r>
                      <w:r w:rsidRPr="006A5C1C">
                        <w:rPr>
                          <w:sz w:val="24"/>
                          <w:szCs w:val="24"/>
                        </w:rPr>
                        <w:fldChar w:fldCharType="end"/>
                      </w:r>
                    </w:p>
                  </w:txbxContent>
                </v:textbox>
                <w10:wrap type="topAndBottom"/>
              </v:shape>
            </w:pict>
          </mc:Fallback>
        </mc:AlternateContent>
      </w:r>
      <w:r>
        <w:rPr>
          <w:noProof/>
        </w:rPr>
        <w:drawing>
          <wp:anchor distT="0" distB="0" distL="114300" distR="114300" simplePos="0" relativeHeight="251658240" behindDoc="0" locked="0" layoutInCell="1" allowOverlap="1" wp14:anchorId="28B7864E" wp14:editId="7ABC0A61">
            <wp:simplePos x="0" y="0"/>
            <wp:positionH relativeFrom="column">
              <wp:posOffset>640080</wp:posOffset>
            </wp:positionH>
            <wp:positionV relativeFrom="paragraph">
              <wp:posOffset>312420</wp:posOffset>
            </wp:positionV>
            <wp:extent cx="4399280" cy="3299460"/>
            <wp:effectExtent l="0" t="0" r="1270" b="0"/>
            <wp:wrapTopAndBottom/>
            <wp:docPr id="1" name="Picture 1" descr="C:\Users\Rohan\AppData\Local\Microsoft\Windows\INetCache\Content.Word\best-n-Attribut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han\AppData\Local\Microsoft\Windows\INetCache\Content.Word\best-n-Attribute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99280" cy="3299460"/>
                    </a:xfrm>
                    <a:prstGeom prst="rect">
                      <a:avLst/>
                    </a:prstGeom>
                    <a:noFill/>
                    <a:ln>
                      <a:noFill/>
                    </a:ln>
                  </pic:spPr>
                </pic:pic>
              </a:graphicData>
            </a:graphic>
            <wp14:sizeRelH relativeFrom="page">
              <wp14:pctWidth>0</wp14:pctWidth>
            </wp14:sizeRelH>
            <wp14:sizeRelV relativeFrom="page">
              <wp14:pctHeight>0</wp14:pctHeight>
            </wp14:sizeRelV>
          </wp:anchor>
        </w:drawing>
      </w:r>
      <w:r>
        <w:rPr>
          <w:b/>
          <w:sz w:val="24"/>
          <w:szCs w:val="24"/>
        </w:rPr>
        <w:t xml:space="preserve">Accuracy using the </w:t>
      </w:r>
      <w:r>
        <w:rPr>
          <w:b/>
          <w:i/>
          <w:sz w:val="24"/>
          <w:szCs w:val="24"/>
        </w:rPr>
        <w:t>n</w:t>
      </w:r>
      <w:r>
        <w:rPr>
          <w:b/>
          <w:sz w:val="24"/>
          <w:szCs w:val="24"/>
        </w:rPr>
        <w:t xml:space="preserve"> best performing attributes:</w:t>
      </w:r>
    </w:p>
    <w:p w14:paraId="6654141F" w14:textId="1628A070" w:rsidR="006A5C1C" w:rsidRPr="006A5C1C" w:rsidRDefault="006A5C1C" w:rsidP="006A5C1C">
      <w:pPr>
        <w:rPr>
          <w:b/>
          <w:sz w:val="24"/>
          <w:szCs w:val="24"/>
        </w:rPr>
      </w:pPr>
    </w:p>
    <w:p w14:paraId="607E3A56" w14:textId="2F61A0D8" w:rsidR="00252924" w:rsidRPr="0076158F" w:rsidRDefault="00252924" w:rsidP="00207469">
      <w:pPr>
        <w:spacing w:after="0"/>
        <w:rPr>
          <w:rStyle w:val="SubtleEmphasis"/>
          <w:i w:val="0"/>
          <w:iCs w:val="0"/>
          <w:color w:val="auto"/>
          <w:sz w:val="24"/>
          <w:szCs w:val="24"/>
        </w:rPr>
      </w:pPr>
      <w:r w:rsidRPr="0076158F">
        <w:rPr>
          <w:rStyle w:val="SubtleEmphasis"/>
          <w:rFonts w:asciiTheme="majorHAnsi" w:hAnsiTheme="majorHAnsi" w:cstheme="majorHAnsi"/>
          <w:i w:val="0"/>
          <w:color w:val="7F7F7F" w:themeColor="text1" w:themeTint="80"/>
          <w:sz w:val="24"/>
          <w:szCs w:val="24"/>
        </w:rPr>
        <w:br w:type="page"/>
      </w:r>
    </w:p>
    <w:p w14:paraId="255EDD20" w14:textId="5A49E90B" w:rsidR="0073386F" w:rsidRPr="00B52F84" w:rsidRDefault="0073386F" w:rsidP="00207469">
      <w:pPr>
        <w:spacing w:after="0"/>
        <w:jc w:val="center"/>
        <w:rPr>
          <w:rStyle w:val="SubtleEmphasis"/>
          <w:b/>
          <w:i w:val="0"/>
          <w:iCs w:val="0"/>
          <w:color w:val="auto"/>
          <w:sz w:val="24"/>
          <w:szCs w:val="24"/>
        </w:rPr>
      </w:pPr>
      <w:r>
        <w:rPr>
          <w:rStyle w:val="SubtleEmphasis"/>
          <w:rFonts w:ascii="Cambria" w:hAnsi="Cambria"/>
          <w:color w:val="7F7F7F" w:themeColor="text1" w:themeTint="80"/>
          <w:sz w:val="36"/>
          <w:szCs w:val="36"/>
        </w:rPr>
        <w:lastRenderedPageBreak/>
        <w:t>Discussion</w:t>
      </w:r>
    </w:p>
    <w:p w14:paraId="0F05685A" w14:textId="77777777" w:rsidR="0073386F" w:rsidRDefault="0073386F" w:rsidP="00207469">
      <w:pPr>
        <w:spacing w:after="0"/>
        <w:jc w:val="center"/>
        <w:rPr>
          <w:b/>
          <w:sz w:val="24"/>
          <w:szCs w:val="24"/>
        </w:rPr>
      </w:pPr>
    </w:p>
    <w:p w14:paraId="632FD804" w14:textId="69FE57CE" w:rsidR="0076158F" w:rsidRDefault="009F4C87" w:rsidP="00207469">
      <w:pPr>
        <w:spacing w:after="0"/>
        <w:rPr>
          <w:b/>
          <w:sz w:val="24"/>
          <w:szCs w:val="24"/>
        </w:rPr>
      </w:pPr>
      <w:r>
        <w:rPr>
          <w:b/>
          <w:sz w:val="24"/>
          <w:szCs w:val="24"/>
        </w:rPr>
        <w:t>Input attributes</w:t>
      </w:r>
      <w:r w:rsidR="0076158F">
        <w:rPr>
          <w:b/>
          <w:sz w:val="24"/>
          <w:szCs w:val="24"/>
        </w:rPr>
        <w:t>:</w:t>
      </w:r>
    </w:p>
    <w:p w14:paraId="4910F746" w14:textId="195BBDD5" w:rsidR="00333A6F" w:rsidRDefault="0076158F" w:rsidP="00207469">
      <w:pPr>
        <w:spacing w:after="0"/>
        <w:rPr>
          <w:sz w:val="24"/>
          <w:szCs w:val="24"/>
        </w:rPr>
      </w:pPr>
      <w:r>
        <w:rPr>
          <w:sz w:val="24"/>
          <w:szCs w:val="24"/>
        </w:rPr>
        <w:t>The most accurate model used 3 attributes as inputs. These were FLG-Carrier, IL-7, and IL-2. The 10 next most accurate models also used these 3 inputs and one additional input. This indicates that these 3 attributes have the largest effect on whether or not a patient is predicted to have AD.</w:t>
      </w:r>
    </w:p>
    <w:p w14:paraId="6F8E47B4" w14:textId="53EAB12A" w:rsidR="0076158F" w:rsidRDefault="0076158F" w:rsidP="00207469">
      <w:pPr>
        <w:spacing w:after="0"/>
        <w:rPr>
          <w:sz w:val="24"/>
          <w:szCs w:val="24"/>
        </w:rPr>
      </w:pPr>
    </w:p>
    <w:p w14:paraId="6D9B7158" w14:textId="64C03AC0" w:rsidR="0076158F" w:rsidRDefault="0076158F" w:rsidP="00207469">
      <w:pPr>
        <w:spacing w:after="0"/>
        <w:rPr>
          <w:b/>
          <w:sz w:val="24"/>
          <w:szCs w:val="24"/>
        </w:rPr>
      </w:pPr>
      <w:r>
        <w:rPr>
          <w:b/>
          <w:sz w:val="24"/>
          <w:szCs w:val="24"/>
        </w:rPr>
        <w:t>Coefficient analysis:</w:t>
      </w:r>
    </w:p>
    <w:p w14:paraId="3F76EBA4" w14:textId="12F617DF" w:rsidR="009673DC" w:rsidRDefault="0076158F" w:rsidP="00207469">
      <w:pPr>
        <w:spacing w:after="0"/>
        <w:rPr>
          <w:sz w:val="24"/>
          <w:szCs w:val="24"/>
        </w:rPr>
      </w:pPr>
      <w:r>
        <w:rPr>
          <w:sz w:val="24"/>
          <w:szCs w:val="24"/>
        </w:rPr>
        <w:t>The coeffic</w:t>
      </w:r>
      <w:r w:rsidR="006A5C1C">
        <w:rPr>
          <w:sz w:val="24"/>
          <w:szCs w:val="24"/>
        </w:rPr>
        <w:t>ients of the best model (table 3</w:t>
      </w:r>
      <w:r>
        <w:rPr>
          <w:sz w:val="24"/>
          <w:szCs w:val="24"/>
        </w:rPr>
        <w:t xml:space="preserve">) show that FLG-Carrier had </w:t>
      </w:r>
      <w:r w:rsidR="009673DC">
        <w:rPr>
          <w:sz w:val="24"/>
          <w:szCs w:val="24"/>
        </w:rPr>
        <w:t>the most significant impact on the result of the prediction. This is because in the original data set, there are no patients with FLG mutations in the control group. As such, the model indicates that any patient with an FLG mutation must have AD. However, we know from other analysis of other data sets that this is not the case. Thus, the model is overfitted to the input data and will not generalise well to external data.</w:t>
      </w:r>
    </w:p>
    <w:p w14:paraId="05FE7213" w14:textId="1AEC0B64" w:rsidR="003B7BB8" w:rsidRDefault="003B7BB8" w:rsidP="00207469">
      <w:pPr>
        <w:spacing w:after="0"/>
        <w:rPr>
          <w:sz w:val="24"/>
          <w:szCs w:val="24"/>
        </w:rPr>
      </w:pPr>
    </w:p>
    <w:p w14:paraId="6C7DC8A7" w14:textId="6675D848" w:rsidR="003B7BB8" w:rsidRDefault="003B7BB8" w:rsidP="00207469">
      <w:pPr>
        <w:spacing w:after="0"/>
        <w:rPr>
          <w:b/>
          <w:sz w:val="24"/>
          <w:szCs w:val="24"/>
        </w:rPr>
      </w:pPr>
      <w:r>
        <w:rPr>
          <w:b/>
          <w:sz w:val="24"/>
          <w:szCs w:val="24"/>
        </w:rPr>
        <w:t>Reliable data model:</w:t>
      </w:r>
    </w:p>
    <w:p w14:paraId="51F71E04" w14:textId="16ECB1AB" w:rsidR="003B7BB8" w:rsidRPr="003B7BB8" w:rsidRDefault="003B7BB8" w:rsidP="00207469">
      <w:pPr>
        <w:spacing w:after="0"/>
        <w:rPr>
          <w:sz w:val="24"/>
          <w:szCs w:val="24"/>
        </w:rPr>
      </w:pPr>
      <w:r>
        <w:rPr>
          <w:sz w:val="24"/>
          <w:szCs w:val="24"/>
        </w:rPr>
        <w:t>The model trained on only the reliable data (</w:t>
      </w:r>
      <w:r w:rsidRPr="003B7BB8">
        <w:rPr>
          <w:sz w:val="24"/>
          <w:szCs w:val="24"/>
        </w:rPr>
        <w:t>IL-1a and IL-1β</w:t>
      </w:r>
      <w:r>
        <w:rPr>
          <w:sz w:val="24"/>
          <w:szCs w:val="24"/>
        </w:rPr>
        <w:t xml:space="preserve">) showed </w:t>
      </w:r>
      <w:r w:rsidR="003D1111">
        <w:rPr>
          <w:sz w:val="24"/>
          <w:szCs w:val="24"/>
        </w:rPr>
        <w:t>poor accuracy levels (table 4)</w:t>
      </w:r>
      <w:r>
        <w:rPr>
          <w:sz w:val="24"/>
          <w:szCs w:val="24"/>
        </w:rPr>
        <w:t xml:space="preserve">. </w:t>
      </w:r>
      <w:r w:rsidR="003D1111">
        <w:rPr>
          <w:sz w:val="24"/>
          <w:szCs w:val="24"/>
        </w:rPr>
        <w:t>These were</w:t>
      </w:r>
      <w:bookmarkStart w:id="0" w:name="_GoBack"/>
      <w:bookmarkEnd w:id="0"/>
      <w:r>
        <w:rPr>
          <w:sz w:val="24"/>
          <w:szCs w:val="24"/>
        </w:rPr>
        <w:t xml:space="preserve"> not much better than a model which would randomly guess either AD or not.</w:t>
      </w:r>
    </w:p>
    <w:p w14:paraId="3271E814" w14:textId="4F763E4E" w:rsidR="009673DC" w:rsidRDefault="009673DC" w:rsidP="00207469">
      <w:pPr>
        <w:spacing w:after="0"/>
        <w:rPr>
          <w:sz w:val="24"/>
          <w:szCs w:val="24"/>
        </w:rPr>
      </w:pPr>
    </w:p>
    <w:p w14:paraId="06410E15" w14:textId="3B72E683" w:rsidR="009673DC" w:rsidRDefault="009673DC" w:rsidP="00207469">
      <w:pPr>
        <w:spacing w:after="0"/>
        <w:rPr>
          <w:b/>
          <w:sz w:val="24"/>
          <w:szCs w:val="24"/>
        </w:rPr>
      </w:pPr>
      <w:r>
        <w:rPr>
          <w:b/>
          <w:sz w:val="24"/>
          <w:szCs w:val="24"/>
        </w:rPr>
        <w:t>Input data quality:</w:t>
      </w:r>
    </w:p>
    <w:p w14:paraId="42021558" w14:textId="7B3D15D6" w:rsidR="009673DC" w:rsidRPr="009673DC" w:rsidRDefault="009673DC" w:rsidP="00207469">
      <w:pPr>
        <w:spacing w:after="0"/>
        <w:rPr>
          <w:sz w:val="24"/>
          <w:szCs w:val="24"/>
        </w:rPr>
      </w:pPr>
      <w:r>
        <w:rPr>
          <w:sz w:val="24"/>
          <w:szCs w:val="24"/>
        </w:rPr>
        <w:t>Another issue is that the majority of data in the BIOSCAD data set is marked as below the detection range. As such, the data is unreliable and thus the models also unreliable (garbage in, garbage out principle).</w:t>
      </w:r>
      <w:r w:rsidR="00685EAE">
        <w:rPr>
          <w:sz w:val="24"/>
          <w:szCs w:val="24"/>
        </w:rPr>
        <w:t xml:space="preserve"> This is shown as the best selected </w:t>
      </w:r>
      <w:r w:rsidR="006D423F">
        <w:rPr>
          <w:sz w:val="24"/>
          <w:szCs w:val="24"/>
        </w:rPr>
        <w:t xml:space="preserve">continuous </w:t>
      </w:r>
      <w:r w:rsidR="00685EAE">
        <w:rPr>
          <w:sz w:val="24"/>
          <w:szCs w:val="24"/>
        </w:rPr>
        <w:t xml:space="preserve">attributes </w:t>
      </w:r>
      <w:r w:rsidR="006D423F">
        <w:rPr>
          <w:sz w:val="24"/>
          <w:szCs w:val="24"/>
        </w:rPr>
        <w:t>(IL-2, and IL-7) have already been shown to have limited impact on SCORAD.</w:t>
      </w:r>
    </w:p>
    <w:p w14:paraId="208074FF" w14:textId="77777777" w:rsidR="009673DC" w:rsidRPr="0076158F" w:rsidRDefault="009673DC" w:rsidP="00207469">
      <w:pPr>
        <w:spacing w:after="0"/>
        <w:rPr>
          <w:sz w:val="24"/>
          <w:szCs w:val="24"/>
        </w:rPr>
      </w:pPr>
    </w:p>
    <w:sectPr w:rsidR="009673DC" w:rsidRPr="0076158F" w:rsidSect="00252924">
      <w:footerReference w:type="default" r:id="rId9"/>
      <w:type w:val="continuous"/>
      <w:pgSz w:w="11908" w:h="16833" w:code="9"/>
      <w:pgMar w:top="1440" w:right="1440" w:bottom="1440" w:left="1440" w:header="0" w:footer="0"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6EE2FE" w14:textId="77777777" w:rsidR="00177147" w:rsidRDefault="00177147" w:rsidP="00004493">
      <w:pPr>
        <w:spacing w:after="0" w:line="240" w:lineRule="auto"/>
      </w:pPr>
      <w:r>
        <w:separator/>
      </w:r>
    </w:p>
  </w:endnote>
  <w:endnote w:type="continuationSeparator" w:id="0">
    <w:p w14:paraId="767FACE0" w14:textId="77777777" w:rsidR="00177147" w:rsidRDefault="00177147" w:rsidP="000044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3912449"/>
      <w:docPartObj>
        <w:docPartGallery w:val="Page Numbers (Bottom of Page)"/>
        <w:docPartUnique/>
      </w:docPartObj>
    </w:sdtPr>
    <w:sdtEndPr/>
    <w:sdtContent>
      <w:p w14:paraId="42C8654F" w14:textId="174C3263" w:rsidR="00685EAE" w:rsidRDefault="00685EAE">
        <w:pPr>
          <w:pStyle w:val="Footer"/>
          <w:jc w:val="center"/>
        </w:pPr>
        <w:r>
          <w:fldChar w:fldCharType="begin"/>
        </w:r>
        <w:r>
          <w:instrText>PAGE   \* MERGEFORMAT</w:instrText>
        </w:r>
        <w:r>
          <w:fldChar w:fldCharType="separate"/>
        </w:r>
        <w:r w:rsidR="003D1111" w:rsidRPr="003D1111">
          <w:rPr>
            <w:noProof/>
            <w:lang w:val="fr-FR"/>
          </w:rPr>
          <w:t>5</w:t>
        </w:r>
        <w:r>
          <w:fldChar w:fldCharType="end"/>
        </w:r>
      </w:p>
    </w:sdtContent>
  </w:sdt>
  <w:p w14:paraId="3FCB75AB" w14:textId="77777777" w:rsidR="00685EAE" w:rsidRDefault="00685E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D7D72C" w14:textId="77777777" w:rsidR="00177147" w:rsidRDefault="00177147" w:rsidP="00004493">
      <w:pPr>
        <w:spacing w:after="0" w:line="240" w:lineRule="auto"/>
      </w:pPr>
      <w:r>
        <w:separator/>
      </w:r>
    </w:p>
  </w:footnote>
  <w:footnote w:type="continuationSeparator" w:id="0">
    <w:p w14:paraId="10D28BBD" w14:textId="77777777" w:rsidR="00177147" w:rsidRDefault="00177147" w:rsidP="000044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8793D"/>
    <w:multiLevelType w:val="multilevel"/>
    <w:tmpl w:val="F2508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236B58"/>
    <w:multiLevelType w:val="hybridMultilevel"/>
    <w:tmpl w:val="C6903A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00"/>
  <w:drawingGridVerticalSpacing w:val="136"/>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TAxNzS0MDIxNDe2tDRW0lEKTi0uzszPAykwrQUAGer/7iwAAAA="/>
  </w:docVars>
  <w:rsids>
    <w:rsidRoot w:val="00235051"/>
    <w:rsid w:val="00004493"/>
    <w:rsid w:val="00006CD3"/>
    <w:rsid w:val="000312D3"/>
    <w:rsid w:val="00042938"/>
    <w:rsid w:val="00096403"/>
    <w:rsid w:val="000A0D53"/>
    <w:rsid w:val="000A3B0F"/>
    <w:rsid w:val="000C13E2"/>
    <w:rsid w:val="000C5E5B"/>
    <w:rsid w:val="000D6C04"/>
    <w:rsid w:val="000E7AFB"/>
    <w:rsid w:val="00106D3B"/>
    <w:rsid w:val="0010791C"/>
    <w:rsid w:val="00121437"/>
    <w:rsid w:val="00137FB8"/>
    <w:rsid w:val="00155679"/>
    <w:rsid w:val="00177147"/>
    <w:rsid w:val="00177867"/>
    <w:rsid w:val="001824BE"/>
    <w:rsid w:val="00192531"/>
    <w:rsid w:val="001A1A19"/>
    <w:rsid w:val="001B44AE"/>
    <w:rsid w:val="001D4D3B"/>
    <w:rsid w:val="001E52A0"/>
    <w:rsid w:val="001F66B8"/>
    <w:rsid w:val="00207469"/>
    <w:rsid w:val="00233463"/>
    <w:rsid w:val="00235051"/>
    <w:rsid w:val="00252924"/>
    <w:rsid w:val="0027073A"/>
    <w:rsid w:val="002727CE"/>
    <w:rsid w:val="002C4829"/>
    <w:rsid w:val="002C6B64"/>
    <w:rsid w:val="002C6CCF"/>
    <w:rsid w:val="002D6678"/>
    <w:rsid w:val="002E7813"/>
    <w:rsid w:val="002F1D4C"/>
    <w:rsid w:val="00327C2A"/>
    <w:rsid w:val="003305EF"/>
    <w:rsid w:val="00333A6F"/>
    <w:rsid w:val="003565A3"/>
    <w:rsid w:val="003817C4"/>
    <w:rsid w:val="0038311B"/>
    <w:rsid w:val="00393918"/>
    <w:rsid w:val="003B772A"/>
    <w:rsid w:val="003B7BB8"/>
    <w:rsid w:val="003C330E"/>
    <w:rsid w:val="003D1111"/>
    <w:rsid w:val="003F21FB"/>
    <w:rsid w:val="003F58C4"/>
    <w:rsid w:val="00415901"/>
    <w:rsid w:val="004364A4"/>
    <w:rsid w:val="00442B7B"/>
    <w:rsid w:val="004745E4"/>
    <w:rsid w:val="00495766"/>
    <w:rsid w:val="004C64A0"/>
    <w:rsid w:val="004F3B94"/>
    <w:rsid w:val="00503D83"/>
    <w:rsid w:val="0050579F"/>
    <w:rsid w:val="0052031B"/>
    <w:rsid w:val="00534D18"/>
    <w:rsid w:val="0055154D"/>
    <w:rsid w:val="00557DC2"/>
    <w:rsid w:val="005877DB"/>
    <w:rsid w:val="00595FEC"/>
    <w:rsid w:val="005A2457"/>
    <w:rsid w:val="005B007E"/>
    <w:rsid w:val="005C1D43"/>
    <w:rsid w:val="00604C56"/>
    <w:rsid w:val="006218A1"/>
    <w:rsid w:val="006608CD"/>
    <w:rsid w:val="006661FF"/>
    <w:rsid w:val="006769CA"/>
    <w:rsid w:val="00685EAE"/>
    <w:rsid w:val="00690A22"/>
    <w:rsid w:val="0069139D"/>
    <w:rsid w:val="00696093"/>
    <w:rsid w:val="006A5C1C"/>
    <w:rsid w:val="006B203D"/>
    <w:rsid w:val="006B4492"/>
    <w:rsid w:val="006B5C11"/>
    <w:rsid w:val="006D423F"/>
    <w:rsid w:val="006D761A"/>
    <w:rsid w:val="006E0F05"/>
    <w:rsid w:val="006E2047"/>
    <w:rsid w:val="006E424E"/>
    <w:rsid w:val="006F6347"/>
    <w:rsid w:val="00713365"/>
    <w:rsid w:val="0073386F"/>
    <w:rsid w:val="00747A06"/>
    <w:rsid w:val="00760B0B"/>
    <w:rsid w:val="0076158F"/>
    <w:rsid w:val="007628CA"/>
    <w:rsid w:val="007851AC"/>
    <w:rsid w:val="00785261"/>
    <w:rsid w:val="00797B85"/>
    <w:rsid w:val="007A2009"/>
    <w:rsid w:val="007D4B3C"/>
    <w:rsid w:val="007E78F5"/>
    <w:rsid w:val="007E7E6D"/>
    <w:rsid w:val="00807152"/>
    <w:rsid w:val="008161F3"/>
    <w:rsid w:val="00840CCE"/>
    <w:rsid w:val="0084493A"/>
    <w:rsid w:val="00862F96"/>
    <w:rsid w:val="00863BF8"/>
    <w:rsid w:val="00887438"/>
    <w:rsid w:val="00890D85"/>
    <w:rsid w:val="008929BC"/>
    <w:rsid w:val="008B4F3A"/>
    <w:rsid w:val="008C097D"/>
    <w:rsid w:val="008E2ECC"/>
    <w:rsid w:val="00900078"/>
    <w:rsid w:val="00907079"/>
    <w:rsid w:val="00912212"/>
    <w:rsid w:val="0092186F"/>
    <w:rsid w:val="009328BE"/>
    <w:rsid w:val="00941209"/>
    <w:rsid w:val="00944135"/>
    <w:rsid w:val="00945F9A"/>
    <w:rsid w:val="009673DC"/>
    <w:rsid w:val="00972300"/>
    <w:rsid w:val="0099444D"/>
    <w:rsid w:val="00997D39"/>
    <w:rsid w:val="009A7A34"/>
    <w:rsid w:val="009B0590"/>
    <w:rsid w:val="009C173F"/>
    <w:rsid w:val="009C1B68"/>
    <w:rsid w:val="009E20DA"/>
    <w:rsid w:val="009E783D"/>
    <w:rsid w:val="009F4C87"/>
    <w:rsid w:val="00A0728B"/>
    <w:rsid w:val="00A10149"/>
    <w:rsid w:val="00A2454D"/>
    <w:rsid w:val="00A3252B"/>
    <w:rsid w:val="00A6313B"/>
    <w:rsid w:val="00A90913"/>
    <w:rsid w:val="00A93CFD"/>
    <w:rsid w:val="00A94E31"/>
    <w:rsid w:val="00AA5BB9"/>
    <w:rsid w:val="00AC048F"/>
    <w:rsid w:val="00AD51D0"/>
    <w:rsid w:val="00AF390A"/>
    <w:rsid w:val="00B02F8A"/>
    <w:rsid w:val="00B11848"/>
    <w:rsid w:val="00B12E37"/>
    <w:rsid w:val="00B361B9"/>
    <w:rsid w:val="00B43857"/>
    <w:rsid w:val="00B506B8"/>
    <w:rsid w:val="00B52F84"/>
    <w:rsid w:val="00B7097D"/>
    <w:rsid w:val="00B77AD3"/>
    <w:rsid w:val="00B85418"/>
    <w:rsid w:val="00B914A6"/>
    <w:rsid w:val="00BB5BB9"/>
    <w:rsid w:val="00BB65FB"/>
    <w:rsid w:val="00BC1CC3"/>
    <w:rsid w:val="00BC6806"/>
    <w:rsid w:val="00BD2CF2"/>
    <w:rsid w:val="00C12705"/>
    <w:rsid w:val="00C13FD7"/>
    <w:rsid w:val="00C34BAE"/>
    <w:rsid w:val="00C56296"/>
    <w:rsid w:val="00C939D7"/>
    <w:rsid w:val="00C95278"/>
    <w:rsid w:val="00CA15E9"/>
    <w:rsid w:val="00CF2C74"/>
    <w:rsid w:val="00D02998"/>
    <w:rsid w:val="00D03577"/>
    <w:rsid w:val="00D43FAE"/>
    <w:rsid w:val="00D4793A"/>
    <w:rsid w:val="00D61997"/>
    <w:rsid w:val="00DA512E"/>
    <w:rsid w:val="00DA63A3"/>
    <w:rsid w:val="00DA6746"/>
    <w:rsid w:val="00DA6A16"/>
    <w:rsid w:val="00DB497B"/>
    <w:rsid w:val="00DC37DB"/>
    <w:rsid w:val="00DD48FD"/>
    <w:rsid w:val="00E20E66"/>
    <w:rsid w:val="00E25F59"/>
    <w:rsid w:val="00E37754"/>
    <w:rsid w:val="00E41ED6"/>
    <w:rsid w:val="00E50D28"/>
    <w:rsid w:val="00E56D89"/>
    <w:rsid w:val="00E60DD4"/>
    <w:rsid w:val="00E62BE7"/>
    <w:rsid w:val="00E7670E"/>
    <w:rsid w:val="00E925FF"/>
    <w:rsid w:val="00EA667A"/>
    <w:rsid w:val="00EA763B"/>
    <w:rsid w:val="00EF63D9"/>
    <w:rsid w:val="00F032E6"/>
    <w:rsid w:val="00F05004"/>
    <w:rsid w:val="00F301B0"/>
    <w:rsid w:val="00F36813"/>
    <w:rsid w:val="00F504EE"/>
    <w:rsid w:val="00FD07B6"/>
    <w:rsid w:val="00FD2B16"/>
    <w:rsid w:val="00FD65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32FEA"/>
  <w15:chartTrackingRefBased/>
  <w15:docId w15:val="{20AC5CB0-85A0-442C-94C0-CD116CED4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5418"/>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3505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5051"/>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9E78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qFormat/>
    <w:rsid w:val="00972300"/>
    <w:rPr>
      <w:i/>
      <w:iCs/>
      <w:color w:val="404040" w:themeColor="text1" w:themeTint="BF"/>
    </w:rPr>
  </w:style>
  <w:style w:type="character" w:styleId="CommentReference">
    <w:name w:val="annotation reference"/>
    <w:basedOn w:val="DefaultParagraphFont"/>
    <w:uiPriority w:val="99"/>
    <w:semiHidden/>
    <w:unhideWhenUsed/>
    <w:rsid w:val="00BB5BB9"/>
    <w:rPr>
      <w:sz w:val="16"/>
      <w:szCs w:val="16"/>
    </w:rPr>
  </w:style>
  <w:style w:type="paragraph" w:styleId="CommentText">
    <w:name w:val="annotation text"/>
    <w:basedOn w:val="Normal"/>
    <w:link w:val="CommentTextChar"/>
    <w:uiPriority w:val="99"/>
    <w:unhideWhenUsed/>
    <w:rsid w:val="00BB5BB9"/>
    <w:pPr>
      <w:spacing w:line="240" w:lineRule="auto"/>
    </w:pPr>
    <w:rPr>
      <w:sz w:val="20"/>
      <w:szCs w:val="20"/>
    </w:rPr>
  </w:style>
  <w:style w:type="character" w:customStyle="1" w:styleId="CommentTextChar">
    <w:name w:val="Comment Text Char"/>
    <w:basedOn w:val="DefaultParagraphFont"/>
    <w:link w:val="CommentText"/>
    <w:uiPriority w:val="99"/>
    <w:rsid w:val="00BB5BB9"/>
    <w:rPr>
      <w:sz w:val="20"/>
      <w:szCs w:val="20"/>
    </w:rPr>
  </w:style>
  <w:style w:type="paragraph" w:styleId="CommentSubject">
    <w:name w:val="annotation subject"/>
    <w:basedOn w:val="CommentText"/>
    <w:next w:val="CommentText"/>
    <w:link w:val="CommentSubjectChar"/>
    <w:uiPriority w:val="99"/>
    <w:semiHidden/>
    <w:unhideWhenUsed/>
    <w:rsid w:val="00BB5BB9"/>
    <w:rPr>
      <w:b/>
      <w:bCs/>
    </w:rPr>
  </w:style>
  <w:style w:type="character" w:customStyle="1" w:styleId="CommentSubjectChar">
    <w:name w:val="Comment Subject Char"/>
    <w:basedOn w:val="CommentTextChar"/>
    <w:link w:val="CommentSubject"/>
    <w:uiPriority w:val="99"/>
    <w:semiHidden/>
    <w:rsid w:val="00BB5BB9"/>
    <w:rPr>
      <w:b/>
      <w:bCs/>
      <w:sz w:val="20"/>
      <w:szCs w:val="20"/>
    </w:rPr>
  </w:style>
  <w:style w:type="paragraph" w:styleId="BalloonText">
    <w:name w:val="Balloon Text"/>
    <w:basedOn w:val="Normal"/>
    <w:link w:val="BalloonTextChar"/>
    <w:uiPriority w:val="99"/>
    <w:semiHidden/>
    <w:unhideWhenUsed/>
    <w:rsid w:val="00BB5BB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5BB9"/>
    <w:rPr>
      <w:rFonts w:ascii="Segoe UI" w:hAnsi="Segoe UI" w:cs="Segoe UI"/>
      <w:sz w:val="18"/>
      <w:szCs w:val="18"/>
    </w:rPr>
  </w:style>
  <w:style w:type="paragraph" w:styleId="ListParagraph">
    <w:name w:val="List Paragraph"/>
    <w:basedOn w:val="Normal"/>
    <w:uiPriority w:val="34"/>
    <w:qFormat/>
    <w:rsid w:val="00E7670E"/>
    <w:pPr>
      <w:ind w:left="720"/>
      <w:contextualSpacing/>
    </w:pPr>
  </w:style>
  <w:style w:type="paragraph" w:styleId="Caption">
    <w:name w:val="caption"/>
    <w:basedOn w:val="Normal"/>
    <w:next w:val="Normal"/>
    <w:uiPriority w:val="35"/>
    <w:unhideWhenUsed/>
    <w:qFormat/>
    <w:rsid w:val="005877DB"/>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B85418"/>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B85418"/>
  </w:style>
  <w:style w:type="character" w:styleId="Hyperlink">
    <w:name w:val="Hyperlink"/>
    <w:basedOn w:val="DefaultParagraphFont"/>
    <w:uiPriority w:val="99"/>
    <w:unhideWhenUsed/>
    <w:rsid w:val="00155679"/>
    <w:rPr>
      <w:color w:val="0563C1" w:themeColor="hyperlink"/>
      <w:u w:val="single"/>
    </w:rPr>
  </w:style>
  <w:style w:type="character" w:customStyle="1" w:styleId="UnresolvedMention1">
    <w:name w:val="Unresolved Mention1"/>
    <w:basedOn w:val="DefaultParagraphFont"/>
    <w:uiPriority w:val="99"/>
    <w:semiHidden/>
    <w:unhideWhenUsed/>
    <w:rsid w:val="00155679"/>
    <w:rPr>
      <w:color w:val="808080"/>
      <w:shd w:val="clear" w:color="auto" w:fill="E6E6E6"/>
    </w:rPr>
  </w:style>
  <w:style w:type="character" w:styleId="FollowedHyperlink">
    <w:name w:val="FollowedHyperlink"/>
    <w:basedOn w:val="DefaultParagraphFont"/>
    <w:uiPriority w:val="99"/>
    <w:semiHidden/>
    <w:unhideWhenUsed/>
    <w:rsid w:val="00155679"/>
    <w:rPr>
      <w:color w:val="954F72" w:themeColor="followedHyperlink"/>
      <w:u w:val="single"/>
    </w:rPr>
  </w:style>
  <w:style w:type="paragraph" w:styleId="Revision">
    <w:name w:val="Revision"/>
    <w:hidden/>
    <w:uiPriority w:val="99"/>
    <w:semiHidden/>
    <w:rsid w:val="00945F9A"/>
    <w:pPr>
      <w:spacing w:after="0" w:line="240" w:lineRule="auto"/>
    </w:pPr>
  </w:style>
  <w:style w:type="table" w:styleId="GridTable1Light">
    <w:name w:val="Grid Table 1 Light"/>
    <w:basedOn w:val="TableNormal"/>
    <w:uiPriority w:val="46"/>
    <w:rsid w:val="0012143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121437"/>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004493"/>
    <w:pPr>
      <w:tabs>
        <w:tab w:val="center" w:pos="4536"/>
        <w:tab w:val="right" w:pos="9072"/>
      </w:tabs>
      <w:spacing w:after="0" w:line="240" w:lineRule="auto"/>
    </w:pPr>
  </w:style>
  <w:style w:type="character" w:customStyle="1" w:styleId="HeaderChar">
    <w:name w:val="Header Char"/>
    <w:basedOn w:val="DefaultParagraphFont"/>
    <w:link w:val="Header"/>
    <w:uiPriority w:val="99"/>
    <w:rsid w:val="00004493"/>
  </w:style>
  <w:style w:type="paragraph" w:styleId="Footer">
    <w:name w:val="footer"/>
    <w:basedOn w:val="Normal"/>
    <w:link w:val="FooterChar"/>
    <w:uiPriority w:val="99"/>
    <w:unhideWhenUsed/>
    <w:rsid w:val="00004493"/>
    <w:pPr>
      <w:tabs>
        <w:tab w:val="center" w:pos="4536"/>
        <w:tab w:val="right" w:pos="9072"/>
      </w:tabs>
      <w:spacing w:after="0" w:line="240" w:lineRule="auto"/>
    </w:pPr>
  </w:style>
  <w:style w:type="character" w:customStyle="1" w:styleId="FooterChar">
    <w:name w:val="Footer Char"/>
    <w:basedOn w:val="DefaultParagraphFont"/>
    <w:link w:val="Footer"/>
    <w:uiPriority w:val="99"/>
    <w:rsid w:val="000044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878954">
      <w:bodyDiv w:val="1"/>
      <w:marLeft w:val="0"/>
      <w:marRight w:val="0"/>
      <w:marTop w:val="0"/>
      <w:marBottom w:val="0"/>
      <w:divBdr>
        <w:top w:val="none" w:sz="0" w:space="0" w:color="auto"/>
        <w:left w:val="none" w:sz="0" w:space="0" w:color="auto"/>
        <w:bottom w:val="none" w:sz="0" w:space="0" w:color="auto"/>
        <w:right w:val="none" w:sz="0" w:space="0" w:color="auto"/>
      </w:divBdr>
    </w:div>
    <w:div w:id="288557532">
      <w:bodyDiv w:val="1"/>
      <w:marLeft w:val="0"/>
      <w:marRight w:val="0"/>
      <w:marTop w:val="0"/>
      <w:marBottom w:val="0"/>
      <w:divBdr>
        <w:top w:val="none" w:sz="0" w:space="0" w:color="auto"/>
        <w:left w:val="none" w:sz="0" w:space="0" w:color="auto"/>
        <w:bottom w:val="none" w:sz="0" w:space="0" w:color="auto"/>
        <w:right w:val="none" w:sz="0" w:space="0" w:color="auto"/>
      </w:divBdr>
    </w:div>
    <w:div w:id="408045698">
      <w:bodyDiv w:val="1"/>
      <w:marLeft w:val="0"/>
      <w:marRight w:val="0"/>
      <w:marTop w:val="0"/>
      <w:marBottom w:val="0"/>
      <w:divBdr>
        <w:top w:val="none" w:sz="0" w:space="0" w:color="auto"/>
        <w:left w:val="none" w:sz="0" w:space="0" w:color="auto"/>
        <w:bottom w:val="none" w:sz="0" w:space="0" w:color="auto"/>
        <w:right w:val="none" w:sz="0" w:space="0" w:color="auto"/>
      </w:divBdr>
    </w:div>
    <w:div w:id="411970099">
      <w:bodyDiv w:val="1"/>
      <w:marLeft w:val="0"/>
      <w:marRight w:val="0"/>
      <w:marTop w:val="0"/>
      <w:marBottom w:val="0"/>
      <w:divBdr>
        <w:top w:val="none" w:sz="0" w:space="0" w:color="auto"/>
        <w:left w:val="none" w:sz="0" w:space="0" w:color="auto"/>
        <w:bottom w:val="none" w:sz="0" w:space="0" w:color="auto"/>
        <w:right w:val="none" w:sz="0" w:space="0" w:color="auto"/>
      </w:divBdr>
    </w:div>
    <w:div w:id="896430508">
      <w:bodyDiv w:val="1"/>
      <w:marLeft w:val="0"/>
      <w:marRight w:val="0"/>
      <w:marTop w:val="0"/>
      <w:marBottom w:val="0"/>
      <w:divBdr>
        <w:top w:val="none" w:sz="0" w:space="0" w:color="auto"/>
        <w:left w:val="none" w:sz="0" w:space="0" w:color="auto"/>
        <w:bottom w:val="none" w:sz="0" w:space="0" w:color="auto"/>
        <w:right w:val="none" w:sz="0" w:space="0" w:color="auto"/>
      </w:divBdr>
    </w:div>
    <w:div w:id="1357537486">
      <w:bodyDiv w:val="1"/>
      <w:marLeft w:val="0"/>
      <w:marRight w:val="0"/>
      <w:marTop w:val="0"/>
      <w:marBottom w:val="0"/>
      <w:divBdr>
        <w:top w:val="none" w:sz="0" w:space="0" w:color="auto"/>
        <w:left w:val="none" w:sz="0" w:space="0" w:color="auto"/>
        <w:bottom w:val="none" w:sz="0" w:space="0" w:color="auto"/>
        <w:right w:val="none" w:sz="0" w:space="0" w:color="auto"/>
      </w:divBdr>
    </w:div>
    <w:div w:id="1490706089">
      <w:bodyDiv w:val="1"/>
      <w:marLeft w:val="0"/>
      <w:marRight w:val="0"/>
      <w:marTop w:val="0"/>
      <w:marBottom w:val="0"/>
      <w:divBdr>
        <w:top w:val="none" w:sz="0" w:space="0" w:color="auto"/>
        <w:left w:val="none" w:sz="0" w:space="0" w:color="auto"/>
        <w:bottom w:val="none" w:sz="0" w:space="0" w:color="auto"/>
        <w:right w:val="none" w:sz="0" w:space="0" w:color="auto"/>
      </w:divBdr>
    </w:div>
    <w:div w:id="1758362551">
      <w:bodyDiv w:val="1"/>
      <w:marLeft w:val="0"/>
      <w:marRight w:val="0"/>
      <w:marTop w:val="0"/>
      <w:marBottom w:val="0"/>
      <w:divBdr>
        <w:top w:val="none" w:sz="0" w:space="0" w:color="auto"/>
        <w:left w:val="none" w:sz="0" w:space="0" w:color="auto"/>
        <w:bottom w:val="none" w:sz="0" w:space="0" w:color="auto"/>
        <w:right w:val="none" w:sz="0" w:space="0" w:color="auto"/>
      </w:divBdr>
    </w:div>
    <w:div w:id="1834638439">
      <w:bodyDiv w:val="1"/>
      <w:marLeft w:val="0"/>
      <w:marRight w:val="0"/>
      <w:marTop w:val="0"/>
      <w:marBottom w:val="0"/>
      <w:divBdr>
        <w:top w:val="none" w:sz="0" w:space="0" w:color="auto"/>
        <w:left w:val="none" w:sz="0" w:space="0" w:color="auto"/>
        <w:bottom w:val="none" w:sz="0" w:space="0" w:color="auto"/>
        <w:right w:val="none" w:sz="0" w:space="0" w:color="auto"/>
      </w:divBdr>
    </w:div>
    <w:div w:id="1852138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Vancouver.XSL" StyleName="Vancouver" Version="1">
  <b:Source>
    <b:Tag>MES11</b:Tag>
    <b:SourceType>JournalArticle</b:SourceType>
    <b:Guid>{101D8555-A37D-41D9-9898-12A887B6FBE9}</b:Guid>
    <b:Year>2011</b:Year>
    <b:Author>
      <b:Author>
        <b:NameList>
          <b:Person>
            <b:Last>Bos</b:Last>
            <b:Middle>D</b:Middle>
            <b:First>J</b:First>
          </b:Person>
          <b:Person>
            <b:Last>Schram</b:Last>
            <b:Middle>E</b:Middle>
            <b:First>M</b:First>
          </b:Person>
          <b:Person>
            <b:Last>Spuls</b:Last>
            <b:Middle>PH</b:Middle>
            <b:First>I</b:First>
          </b:Person>
          <b:Person>
            <b:Last>Leeflang</b:Last>
            <b:Middle>MG</b:Middle>
            <b:First>M</b:First>
          </b:Person>
          <b:Person>
            <b:Last>Lindeboom</b:Last>
            <b:First>R</b:First>
          </b:Person>
          <b:Person>
            <b:Last>Schmitt</b:Last>
            <b:First>J</b:First>
          </b:Person>
        </b:NameList>
      </b:Author>
    </b:Author>
    <b:Title>EASI, (objective) SCORAD and POEM for atopic eczema: responsiveness and minimal clinically important difference</b:Title>
    <b:JournalName>European Journal of Allergy and Clinical Immunology</b:JournalName>
    <b:Month>September</b:Month>
    <b:Volume>67</b:Volume>
    <b:Issue>1</b:Issue>
    <b:RefOrder>1</b:RefOrder>
  </b:Source>
</b:Sources>
</file>

<file path=customXml/itemProps1.xml><?xml version="1.0" encoding="utf-8"?>
<ds:datastoreItem xmlns:ds="http://schemas.openxmlformats.org/officeDocument/2006/customXml" ds:itemID="{92EEC854-36E6-4AE5-8081-A3B7175EE7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TotalTime>
  <Pages>5</Pages>
  <Words>807</Words>
  <Characters>4605</Characters>
  <Application>Microsoft Office Word</Application>
  <DocSecurity>0</DocSecurity>
  <Lines>38</Lines>
  <Paragraphs>10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5402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Padmanabhan</dc:creator>
  <cp:keywords/>
  <dc:description/>
  <cp:lastModifiedBy>Rohan Padmanabhan</cp:lastModifiedBy>
  <cp:revision>51</cp:revision>
  <cp:lastPrinted>2017-09-01T15:11:00Z</cp:lastPrinted>
  <dcterms:created xsi:type="dcterms:W3CDTF">2017-09-01T12:57:00Z</dcterms:created>
  <dcterms:modified xsi:type="dcterms:W3CDTF">2017-09-12T22:33:00Z</dcterms:modified>
</cp:coreProperties>
</file>