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What are templates?</w:t>
      </w:r>
    </w:p>
    <w:p w:rsidR="00000000" w:rsidDel="00000000" w:rsidP="00000000" w:rsidRDefault="00000000" w:rsidRPr="00000000" w14:paraId="00000003">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In SW, we often create parts by clicking on part, assembly, or drawing. We are then greeted with a blank workspace to work with.  In reality, these are all templates and do not have to be blank to be considered a template.  You can set SW up so that it creates a template for commonly used parts. That is what I have done with this folder. </w:t>
      </w:r>
    </w:p>
    <w:p w:rsidR="00000000" w:rsidDel="00000000" w:rsidP="00000000" w:rsidRDefault="00000000" w:rsidRPr="00000000" w14:paraId="00000004">
      <w:pP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How to add custom templates to SW?</w:t>
      </w:r>
    </w:p>
    <w:p w:rsidR="00000000" w:rsidDel="00000000" w:rsidP="00000000" w:rsidRDefault="00000000" w:rsidRPr="00000000" w14:paraId="00000006">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way you set all of this stuff to your default part templates is to first open a new part, hit save as a part template, and then copy the folder location from the windows search bar and don’t hit save. Then you copy all the contents of the “templates” folder exactly and paste it there and delete the existing ones.</w:t>
      </w:r>
    </w:p>
    <w:p w:rsidR="00000000" w:rsidDel="00000000" w:rsidP="00000000" w:rsidRDefault="00000000" w:rsidRPr="00000000" w14:paraId="00000007">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How to use custom templates in SW?</w:t>
      </w:r>
    </w:p>
    <w:p w:rsidR="00000000" w:rsidDel="00000000" w:rsidP="00000000" w:rsidRDefault="00000000" w:rsidRPr="00000000" w14:paraId="00000009">
      <w:pP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In order to use these templates, relaunch SW and press crtl+n. Instead of pressing on the default part/assembly templates, click on advanced so you can see the custom templates. Then in order to create say a 2x1 part, simply navigate to that part and click on the desired template. Use the equations tab in SW to edit the parameters of the cad faster. I personally use equations by setting up the keyboard shortcut alt+e. By simply altering the values of a few variables here, you can adjust the part to your requirements.</w:t>
      </w:r>
    </w:p>
    <w:p w:rsidR="00000000" w:rsidDel="00000000" w:rsidP="00000000" w:rsidRDefault="00000000" w:rsidRPr="00000000" w14:paraId="0000000A">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i w:val="1"/>
          <w:sz w:val="28"/>
          <w:szCs w:val="28"/>
        </w:rPr>
      </w:pPr>
      <w:r w:rsidDel="00000000" w:rsidR="00000000" w:rsidRPr="00000000">
        <w:rPr>
          <w:rFonts w:ascii="Proxima Nova" w:cs="Proxima Nova" w:eastAsia="Proxima Nova" w:hAnsi="Proxima Nova"/>
          <w:i w:val="1"/>
          <w:sz w:val="28"/>
          <w:szCs w:val="28"/>
          <w:rtl w:val="0"/>
        </w:rPr>
        <w:t xml:space="preserve">If you have any questions, feel free to contact me on discord.</w:t>
      </w:r>
    </w:p>
    <w:p w:rsidR="00000000" w:rsidDel="00000000" w:rsidP="00000000" w:rsidRDefault="00000000" w:rsidRPr="00000000" w14:paraId="0000000C">
      <w:pPr>
        <w:rPr>
          <w:rFonts w:ascii="Proxima Nova" w:cs="Proxima Nova" w:eastAsia="Proxima Nova" w:hAnsi="Proxima Nova"/>
          <w:i w:val="1"/>
          <w:sz w:val="28"/>
          <w:szCs w:val="28"/>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b w:val="1"/>
          <w:sz w:val="28"/>
          <w:szCs w:val="28"/>
          <w:u w:val="single"/>
        </w:rPr>
      </w:pPr>
      <w:r w:rsidDel="00000000" w:rsidR="00000000" w:rsidRPr="00000000">
        <w:rPr>
          <w:rFonts w:ascii="Proxima Nova" w:cs="Proxima Nova" w:eastAsia="Proxima Nova" w:hAnsi="Proxima Nova"/>
          <w:sz w:val="28"/>
          <w:szCs w:val="28"/>
          <w:u w:val="single"/>
          <w:rtl w:val="0"/>
        </w:rPr>
        <w:t xml:space="preserve">Link to the folder:</w:t>
      </w:r>
      <w:r w:rsidDel="00000000" w:rsidR="00000000" w:rsidRPr="00000000">
        <w:rPr>
          <w:rFonts w:ascii="Proxima Nova" w:cs="Proxima Nova" w:eastAsia="Proxima Nova" w:hAnsi="Proxima Nova"/>
          <w:sz w:val="28"/>
          <w:szCs w:val="28"/>
          <w:rtl w:val="0"/>
        </w:rPr>
        <w:t xml:space="preserve">  </w:t>
      </w:r>
      <w:hyperlink r:id="rId6">
        <w:r w:rsidDel="00000000" w:rsidR="00000000" w:rsidRPr="00000000">
          <w:rPr>
            <w:rFonts w:ascii="Proxima Nova" w:cs="Proxima Nova" w:eastAsia="Proxima Nova" w:hAnsi="Proxima Nova"/>
            <w:b w:val="1"/>
            <w:color w:val="1155cc"/>
            <w:sz w:val="28"/>
            <w:szCs w:val="28"/>
            <w:u w:val="single"/>
            <w:rtl w:val="0"/>
          </w:rPr>
          <w:t xml:space="preserve">Link</w:t>
        </w:r>
      </w:hyperlink>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sz w:val="34"/>
        <w:szCs w:val="34"/>
      </w:rPr>
    </w:pPr>
    <w:r w:rsidDel="00000000" w:rsidR="00000000" w:rsidRPr="00000000">
      <w:rPr>
        <w:rFonts w:ascii="Proxima Nova" w:cs="Proxima Nova" w:eastAsia="Proxima Nova" w:hAnsi="Proxima Nova"/>
        <w:b w:val="1"/>
        <w:sz w:val="34"/>
        <w:szCs w:val="34"/>
        <w:rtl w:val="0"/>
      </w:rPr>
      <w:t xml:space="preserve">Templates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_mfqBW2wFovkLqgh1J4SjX4IqHn6keqC?usp=sharing"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