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841" w:rsidRDefault="00076841" w:rsidP="00076841">
      <w:pPr>
        <w:tabs>
          <w:tab w:val="left" w:pos="3038"/>
        </w:tabs>
        <w:ind w:left="5040" w:firstLine="720"/>
        <w:rPr>
          <w:rFonts w:cs="Arial"/>
          <w:b/>
          <w:bCs/>
        </w:rPr>
      </w:pPr>
      <w:r w:rsidRPr="006541A2">
        <w:rPr>
          <w:rFonts w:cs="Arial"/>
          <w:b/>
          <w:bCs/>
        </w:rPr>
        <w:t xml:space="preserve">         </w:t>
      </w:r>
    </w:p>
    <w:p w:rsidR="00076841" w:rsidRDefault="00076841" w:rsidP="00076841">
      <w:pPr>
        <w:tabs>
          <w:tab w:val="left" w:pos="3038"/>
        </w:tabs>
        <w:ind w:left="5040" w:firstLine="720"/>
        <w:rPr>
          <w:rFonts w:cs="Arial"/>
          <w:b/>
          <w:bCs/>
        </w:rPr>
      </w:pPr>
    </w:p>
    <w:p w:rsidR="00076841" w:rsidRPr="00A23203" w:rsidRDefault="00076841" w:rsidP="00076841">
      <w:pPr>
        <w:tabs>
          <w:tab w:val="left" w:pos="3038"/>
        </w:tabs>
        <w:ind w:left="5040" w:firstLine="720"/>
        <w:rPr>
          <w:rFonts w:cs="Arial"/>
          <w:b/>
          <w:bCs/>
        </w:rPr>
      </w:pPr>
      <w:r>
        <w:rPr>
          <w:rFonts w:cs="Arial"/>
          <w:b/>
          <w:bCs/>
          <w:u w:val="single"/>
        </w:rPr>
        <w:t xml:space="preserve"> </w:t>
      </w:r>
      <w:r w:rsidRPr="00A23203">
        <w:rPr>
          <w:rFonts w:cs="Arial"/>
          <w:b/>
          <w:bCs/>
          <w:u w:val="single"/>
        </w:rPr>
        <w:t>Appendix ‘A’</w:t>
      </w:r>
    </w:p>
    <w:p w:rsidR="00076841" w:rsidRPr="00A23203" w:rsidRDefault="00076841" w:rsidP="00076841">
      <w:pPr>
        <w:tabs>
          <w:tab w:val="left" w:pos="3038"/>
        </w:tabs>
        <w:rPr>
          <w:rFonts w:cs="Arial"/>
          <w:bCs/>
          <w:sz w:val="22"/>
          <w:szCs w:val="22"/>
        </w:rPr>
      </w:pPr>
      <w:r w:rsidRPr="00A23203">
        <w:rPr>
          <w:rFonts w:cs="Arial"/>
          <w:b/>
          <w:bCs/>
        </w:rPr>
        <w:tab/>
      </w:r>
      <w:r w:rsidRPr="00A23203">
        <w:rPr>
          <w:rFonts w:cs="Arial"/>
          <w:b/>
          <w:bCs/>
        </w:rPr>
        <w:tab/>
      </w:r>
      <w:r w:rsidRPr="00A23203">
        <w:rPr>
          <w:rFonts w:cs="Arial"/>
          <w:b/>
          <w:bCs/>
        </w:rPr>
        <w:tab/>
      </w:r>
      <w:r w:rsidRPr="00A23203">
        <w:rPr>
          <w:rFonts w:cs="Arial"/>
          <w:b/>
          <w:bCs/>
        </w:rPr>
        <w:tab/>
      </w:r>
      <w:r w:rsidRPr="00A23203">
        <w:rPr>
          <w:rFonts w:cs="Arial"/>
          <w:b/>
          <w:bCs/>
        </w:rPr>
        <w:tab/>
        <w:t xml:space="preserve">{Ref to para </w:t>
      </w:r>
      <w:proofErr w:type="gramStart"/>
      <w:r w:rsidRPr="00A23203">
        <w:rPr>
          <w:rFonts w:cs="Arial"/>
          <w:b/>
          <w:bCs/>
        </w:rPr>
        <w:t>3  of</w:t>
      </w:r>
      <w:proofErr w:type="gramEnd"/>
      <w:r w:rsidRPr="00A23203">
        <w:rPr>
          <w:rFonts w:cs="Arial"/>
          <w:b/>
          <w:bCs/>
        </w:rPr>
        <w:t xml:space="preserve"> Sec 1}</w:t>
      </w:r>
    </w:p>
    <w:p w:rsidR="00076841" w:rsidRPr="00A23203" w:rsidRDefault="00076841" w:rsidP="00076841">
      <w:pPr>
        <w:tabs>
          <w:tab w:val="left" w:pos="3038"/>
        </w:tabs>
        <w:jc w:val="both"/>
        <w:rPr>
          <w:rFonts w:cs="Arial"/>
          <w:b/>
          <w:bCs/>
          <w:u w:val="single"/>
        </w:rPr>
      </w:pPr>
    </w:p>
    <w:p w:rsidR="00076841" w:rsidRPr="00A23203" w:rsidRDefault="00076841" w:rsidP="00076841">
      <w:pPr>
        <w:tabs>
          <w:tab w:val="left" w:pos="3038"/>
        </w:tabs>
        <w:jc w:val="both"/>
        <w:rPr>
          <w:rFonts w:cs="Arial"/>
          <w:b/>
          <w:bCs/>
          <w:u w:val="single"/>
        </w:rPr>
      </w:pPr>
    </w:p>
    <w:p w:rsidR="00076841" w:rsidRPr="00A23203" w:rsidRDefault="00076841" w:rsidP="00076841">
      <w:pPr>
        <w:jc w:val="center"/>
        <w:rPr>
          <w:rFonts w:cs="Arial"/>
        </w:rPr>
      </w:pPr>
      <w:r w:rsidRPr="00A23203">
        <w:rPr>
          <w:rFonts w:cs="Arial"/>
          <w:b/>
          <w:bCs/>
          <w:u w:val="single"/>
        </w:rPr>
        <w:t>REPORTING OF INCIDENTS</w:t>
      </w:r>
      <w:r w:rsidRPr="00A23203">
        <w:rPr>
          <w:rFonts w:cs="Arial"/>
          <w:b/>
          <w:bCs/>
          <w:u w:val="single"/>
        </w:rPr>
        <w:br/>
      </w:r>
      <w:r w:rsidRPr="00A23203">
        <w:rPr>
          <w:rFonts w:cs="Arial"/>
          <w:b/>
          <w:bCs/>
        </w:rPr>
        <w:t>(SAO – 6/S/2000)</w:t>
      </w:r>
    </w:p>
    <w:p w:rsidR="00076841" w:rsidRPr="00A23203" w:rsidRDefault="00076841" w:rsidP="00076841">
      <w:pPr>
        <w:rPr>
          <w:rFonts w:cs="Arial"/>
          <w:b/>
          <w:bCs/>
        </w:rPr>
      </w:pPr>
    </w:p>
    <w:p w:rsidR="00076841" w:rsidRPr="00A23203" w:rsidRDefault="00076841" w:rsidP="00076841">
      <w:pPr>
        <w:rPr>
          <w:rFonts w:cs="Arial"/>
          <w:b/>
          <w:bCs/>
          <w:u w:val="single"/>
        </w:rPr>
      </w:pPr>
      <w:r w:rsidRPr="00A23203">
        <w:rPr>
          <w:rFonts w:cs="Arial"/>
          <w:b/>
          <w:bCs/>
        </w:rPr>
        <w:t>1.</w:t>
      </w:r>
      <w:r w:rsidRPr="00A23203">
        <w:rPr>
          <w:rFonts w:cs="Arial"/>
          <w:b/>
          <w:bCs/>
        </w:rPr>
        <w:tab/>
      </w:r>
      <w:r w:rsidRPr="00A23203">
        <w:rPr>
          <w:rFonts w:cs="Arial"/>
          <w:b/>
          <w:bCs/>
          <w:u w:val="single"/>
        </w:rPr>
        <w:t>When mandatory.</w:t>
      </w:r>
    </w:p>
    <w:p w:rsidR="00076841" w:rsidRPr="00A23203" w:rsidRDefault="00076841" w:rsidP="00076841">
      <w:pPr>
        <w:rPr>
          <w:rFonts w:cs="Arial"/>
          <w:b/>
          <w:bCs/>
          <w:u w:val="single"/>
        </w:rPr>
      </w:pPr>
    </w:p>
    <w:p w:rsidR="00076841" w:rsidRPr="00A23203" w:rsidRDefault="00076841" w:rsidP="00076841">
      <w:pPr>
        <w:numPr>
          <w:ilvl w:val="0"/>
          <w:numId w:val="1"/>
        </w:numPr>
        <w:tabs>
          <w:tab w:val="clear" w:pos="1800"/>
        </w:tabs>
        <w:spacing w:line="360" w:lineRule="auto"/>
        <w:ind w:left="720" w:right="720" w:firstLine="0"/>
        <w:rPr>
          <w:rFonts w:cs="Arial"/>
        </w:rPr>
      </w:pPr>
      <w:r w:rsidRPr="00A23203">
        <w:rPr>
          <w:rFonts w:cs="Arial"/>
        </w:rPr>
        <w:t>Collective insubordination</w:t>
      </w:r>
    </w:p>
    <w:p w:rsidR="00076841" w:rsidRPr="00A23203" w:rsidRDefault="00076841" w:rsidP="00076841">
      <w:pPr>
        <w:numPr>
          <w:ilvl w:val="0"/>
          <w:numId w:val="1"/>
        </w:numPr>
        <w:tabs>
          <w:tab w:val="clear" w:pos="1800"/>
        </w:tabs>
        <w:spacing w:line="360" w:lineRule="auto"/>
        <w:ind w:left="720" w:right="720" w:firstLine="0"/>
        <w:rPr>
          <w:rFonts w:cs="Arial"/>
        </w:rPr>
      </w:pPr>
      <w:r w:rsidRPr="00A23203">
        <w:rPr>
          <w:rFonts w:cs="Arial"/>
        </w:rPr>
        <w:t xml:space="preserve">Suicide, attempted or suspected </w:t>
      </w:r>
    </w:p>
    <w:p w:rsidR="00076841" w:rsidRPr="00A23203" w:rsidRDefault="00076841" w:rsidP="00076841">
      <w:pPr>
        <w:numPr>
          <w:ilvl w:val="0"/>
          <w:numId w:val="1"/>
        </w:numPr>
        <w:tabs>
          <w:tab w:val="clear" w:pos="1800"/>
        </w:tabs>
        <w:spacing w:line="360" w:lineRule="auto"/>
        <w:ind w:left="720" w:right="720" w:firstLine="0"/>
        <w:rPr>
          <w:rFonts w:cs="Arial"/>
        </w:rPr>
      </w:pPr>
      <w:r w:rsidRPr="00A23203">
        <w:rPr>
          <w:rFonts w:cs="Arial"/>
        </w:rPr>
        <w:t>Murder or an attempt to murder</w:t>
      </w:r>
    </w:p>
    <w:p w:rsidR="00076841" w:rsidRPr="00A23203" w:rsidRDefault="00076841" w:rsidP="00076841">
      <w:pPr>
        <w:numPr>
          <w:ilvl w:val="0"/>
          <w:numId w:val="1"/>
        </w:numPr>
        <w:tabs>
          <w:tab w:val="clear" w:pos="1800"/>
        </w:tabs>
        <w:spacing w:line="360" w:lineRule="auto"/>
        <w:ind w:left="720" w:right="720" w:firstLine="0"/>
        <w:rPr>
          <w:rFonts w:cs="Arial"/>
        </w:rPr>
      </w:pPr>
      <w:r w:rsidRPr="00A23203">
        <w:rPr>
          <w:rFonts w:cs="Arial"/>
        </w:rPr>
        <w:t xml:space="preserve">Rape including sexual assault or using criminal force to a </w:t>
      </w:r>
      <w:proofErr w:type="gramStart"/>
      <w:r w:rsidRPr="00A23203">
        <w:rPr>
          <w:rFonts w:cs="Arial"/>
        </w:rPr>
        <w:t>woman  with</w:t>
      </w:r>
      <w:proofErr w:type="gramEnd"/>
      <w:r w:rsidRPr="00A23203">
        <w:rPr>
          <w:rFonts w:cs="Arial"/>
        </w:rPr>
        <w:t xml:space="preserve"> intent to outrage her modesty</w:t>
      </w:r>
    </w:p>
    <w:p w:rsidR="00076841" w:rsidRPr="00A23203" w:rsidRDefault="00076841" w:rsidP="00076841">
      <w:pPr>
        <w:numPr>
          <w:ilvl w:val="0"/>
          <w:numId w:val="1"/>
        </w:numPr>
        <w:tabs>
          <w:tab w:val="clear" w:pos="1800"/>
        </w:tabs>
        <w:spacing w:line="360" w:lineRule="auto"/>
        <w:ind w:left="720" w:right="720" w:firstLine="0"/>
        <w:rPr>
          <w:rFonts w:cs="Arial"/>
        </w:rPr>
      </w:pPr>
      <w:r w:rsidRPr="00A23203">
        <w:rPr>
          <w:rFonts w:cs="Arial"/>
        </w:rPr>
        <w:t>MT Accidents resulting in fatal and serious injuries, accidents involving civ vehicles resulting in damage to civ pers/property</w:t>
      </w:r>
    </w:p>
    <w:p w:rsidR="00076841" w:rsidRPr="00A23203" w:rsidRDefault="00076841" w:rsidP="00076841">
      <w:pPr>
        <w:numPr>
          <w:ilvl w:val="0"/>
          <w:numId w:val="1"/>
        </w:numPr>
        <w:tabs>
          <w:tab w:val="clear" w:pos="1800"/>
        </w:tabs>
        <w:spacing w:line="360" w:lineRule="auto"/>
        <w:ind w:left="720" w:right="720" w:firstLine="0"/>
        <w:rPr>
          <w:rFonts w:cs="Arial"/>
        </w:rPr>
      </w:pPr>
      <w:r w:rsidRPr="00A23203">
        <w:rPr>
          <w:rFonts w:cs="Arial"/>
        </w:rPr>
        <w:t xml:space="preserve">Other serious cases, </w:t>
      </w:r>
      <w:proofErr w:type="spellStart"/>
      <w:r w:rsidRPr="00A23203">
        <w:rPr>
          <w:rFonts w:cs="Arial"/>
        </w:rPr>
        <w:t>eg</w:t>
      </w:r>
      <w:proofErr w:type="spellEnd"/>
      <w:r w:rsidRPr="00A23203">
        <w:rPr>
          <w:rFonts w:cs="Arial"/>
        </w:rPr>
        <w:t xml:space="preserve"> unnatural deaths (drowning)</w:t>
      </w:r>
    </w:p>
    <w:p w:rsidR="00076841" w:rsidRPr="00A23203" w:rsidRDefault="00076841" w:rsidP="00076841">
      <w:pPr>
        <w:numPr>
          <w:ilvl w:val="0"/>
          <w:numId w:val="1"/>
        </w:numPr>
        <w:tabs>
          <w:tab w:val="clear" w:pos="1800"/>
        </w:tabs>
        <w:spacing w:line="360" w:lineRule="auto"/>
        <w:ind w:left="720" w:right="720" w:firstLine="0"/>
        <w:rPr>
          <w:rFonts w:cs="Arial"/>
        </w:rPr>
      </w:pPr>
      <w:r w:rsidRPr="00A23203">
        <w:rPr>
          <w:rFonts w:cs="Arial"/>
        </w:rPr>
        <w:t>All cases of espionage activities</w:t>
      </w:r>
    </w:p>
    <w:p w:rsidR="00076841" w:rsidRPr="00A23203" w:rsidRDefault="00076841" w:rsidP="00076841">
      <w:pPr>
        <w:numPr>
          <w:ilvl w:val="0"/>
          <w:numId w:val="1"/>
        </w:numPr>
        <w:tabs>
          <w:tab w:val="clear" w:pos="1800"/>
        </w:tabs>
        <w:spacing w:line="360" w:lineRule="auto"/>
        <w:ind w:left="720" w:right="720" w:firstLine="0"/>
        <w:rPr>
          <w:rFonts w:cs="Arial"/>
        </w:rPr>
      </w:pPr>
      <w:r w:rsidRPr="00A23203">
        <w:rPr>
          <w:rFonts w:cs="Arial"/>
        </w:rPr>
        <w:t xml:space="preserve">Arrest of an Officer or a JCO by civil </w:t>
      </w:r>
      <w:proofErr w:type="spellStart"/>
      <w:r w:rsidRPr="00A23203">
        <w:rPr>
          <w:rFonts w:cs="Arial"/>
        </w:rPr>
        <w:t>auths</w:t>
      </w:r>
      <w:proofErr w:type="spellEnd"/>
    </w:p>
    <w:p w:rsidR="00076841" w:rsidRPr="00A23203" w:rsidRDefault="00076841" w:rsidP="00076841">
      <w:pPr>
        <w:numPr>
          <w:ilvl w:val="0"/>
          <w:numId w:val="2"/>
        </w:numPr>
        <w:tabs>
          <w:tab w:val="clear" w:pos="1800"/>
        </w:tabs>
        <w:spacing w:line="360" w:lineRule="auto"/>
        <w:ind w:left="720" w:right="720" w:firstLine="0"/>
        <w:rPr>
          <w:rFonts w:cs="Arial"/>
        </w:rPr>
      </w:pPr>
      <w:r w:rsidRPr="00A23203">
        <w:rPr>
          <w:rFonts w:cs="Arial"/>
        </w:rPr>
        <w:t>Case of loss or damage to public property due to sabotage or suspected sabotage</w:t>
      </w:r>
    </w:p>
    <w:p w:rsidR="00076841" w:rsidRPr="00A23203" w:rsidRDefault="00076841" w:rsidP="00076841">
      <w:pPr>
        <w:numPr>
          <w:ilvl w:val="0"/>
          <w:numId w:val="2"/>
        </w:numPr>
        <w:tabs>
          <w:tab w:val="clear" w:pos="1800"/>
        </w:tabs>
        <w:spacing w:line="360" w:lineRule="auto"/>
        <w:ind w:left="720" w:right="720" w:firstLine="0"/>
        <w:rPr>
          <w:rFonts w:cs="Arial"/>
        </w:rPr>
      </w:pPr>
      <w:r w:rsidRPr="00A23203">
        <w:rPr>
          <w:rFonts w:cs="Arial"/>
        </w:rPr>
        <w:t>Loss of Regimental funds exceeding Rs 5000/- due to theft, fraud or neglect</w:t>
      </w:r>
    </w:p>
    <w:p w:rsidR="00076841" w:rsidRPr="00A23203" w:rsidRDefault="00076841" w:rsidP="00076841">
      <w:pPr>
        <w:numPr>
          <w:ilvl w:val="0"/>
          <w:numId w:val="2"/>
        </w:numPr>
        <w:tabs>
          <w:tab w:val="clear" w:pos="1800"/>
        </w:tabs>
        <w:spacing w:line="360" w:lineRule="auto"/>
        <w:ind w:left="720" w:right="720" w:firstLine="0"/>
        <w:rPr>
          <w:rFonts w:cs="Arial"/>
        </w:rPr>
      </w:pPr>
      <w:r w:rsidRPr="00A23203">
        <w:rPr>
          <w:rFonts w:cs="Arial"/>
        </w:rPr>
        <w:t>All Offences against Wild Life Act</w:t>
      </w:r>
    </w:p>
    <w:p w:rsidR="00076841" w:rsidRPr="00A23203" w:rsidRDefault="00076841" w:rsidP="00076841">
      <w:pPr>
        <w:spacing w:line="360" w:lineRule="auto"/>
        <w:ind w:left="2160" w:right="720"/>
        <w:rPr>
          <w:rFonts w:cs="Arial"/>
        </w:rPr>
      </w:pPr>
    </w:p>
    <w:p w:rsidR="00076841" w:rsidRPr="00A23203" w:rsidRDefault="00076841" w:rsidP="00076841">
      <w:pPr>
        <w:rPr>
          <w:rFonts w:cs="Arial"/>
        </w:rPr>
      </w:pPr>
      <w:r w:rsidRPr="00A23203">
        <w:rPr>
          <w:rFonts w:cs="Arial"/>
          <w:b/>
          <w:bCs/>
        </w:rPr>
        <w:t>2.</w:t>
      </w:r>
      <w:r w:rsidRPr="00A23203">
        <w:rPr>
          <w:rFonts w:cs="Arial"/>
          <w:b/>
          <w:bCs/>
        </w:rPr>
        <w:tab/>
      </w:r>
      <w:r w:rsidRPr="00A23203">
        <w:rPr>
          <w:rFonts w:cs="Arial"/>
          <w:b/>
          <w:bCs/>
          <w:u w:val="single"/>
        </w:rPr>
        <w:t>How reported.</w:t>
      </w:r>
    </w:p>
    <w:p w:rsidR="00076841" w:rsidRPr="00A23203" w:rsidRDefault="00076841" w:rsidP="00076841">
      <w:pPr>
        <w:rPr>
          <w:rFonts w:cs="Arial"/>
        </w:rPr>
      </w:pPr>
    </w:p>
    <w:p w:rsidR="00076841" w:rsidRPr="00A23203" w:rsidRDefault="00076841" w:rsidP="00076841">
      <w:pPr>
        <w:numPr>
          <w:ilvl w:val="0"/>
          <w:numId w:val="3"/>
        </w:numPr>
        <w:tabs>
          <w:tab w:val="clear" w:pos="1800"/>
        </w:tabs>
        <w:spacing w:line="360" w:lineRule="auto"/>
        <w:ind w:left="720" w:firstLine="0"/>
        <w:rPr>
          <w:rFonts w:cs="Arial"/>
        </w:rPr>
      </w:pPr>
      <w:r w:rsidRPr="00A23203">
        <w:rPr>
          <w:rFonts w:cs="Arial"/>
        </w:rPr>
        <w:t xml:space="preserve">First report within 24 </w:t>
      </w:r>
      <w:proofErr w:type="spellStart"/>
      <w:r w:rsidRPr="00A23203">
        <w:rPr>
          <w:rFonts w:cs="Arial"/>
        </w:rPr>
        <w:t>hrs</w:t>
      </w:r>
      <w:proofErr w:type="spellEnd"/>
    </w:p>
    <w:p w:rsidR="00076841" w:rsidRPr="00A23203" w:rsidRDefault="00076841" w:rsidP="00076841">
      <w:pPr>
        <w:numPr>
          <w:ilvl w:val="0"/>
          <w:numId w:val="3"/>
        </w:numPr>
        <w:tabs>
          <w:tab w:val="clear" w:pos="1800"/>
        </w:tabs>
        <w:spacing w:line="360" w:lineRule="auto"/>
        <w:ind w:left="720" w:firstLine="0"/>
        <w:rPr>
          <w:rFonts w:cs="Arial"/>
        </w:rPr>
      </w:pPr>
      <w:r w:rsidRPr="00A23203">
        <w:rPr>
          <w:rFonts w:cs="Arial"/>
        </w:rPr>
        <w:t xml:space="preserve">Detailed report within 72 </w:t>
      </w:r>
      <w:proofErr w:type="spellStart"/>
      <w:r w:rsidRPr="00A23203">
        <w:rPr>
          <w:rFonts w:cs="Arial"/>
        </w:rPr>
        <w:t>hrs</w:t>
      </w:r>
      <w:proofErr w:type="spellEnd"/>
    </w:p>
    <w:p w:rsidR="00076841" w:rsidRPr="00A23203" w:rsidRDefault="00076841" w:rsidP="00076841">
      <w:pPr>
        <w:numPr>
          <w:ilvl w:val="0"/>
          <w:numId w:val="3"/>
        </w:numPr>
        <w:tabs>
          <w:tab w:val="clear" w:pos="1800"/>
        </w:tabs>
        <w:spacing w:line="360" w:lineRule="auto"/>
        <w:ind w:left="720" w:firstLine="0"/>
        <w:rPr>
          <w:rFonts w:cs="Arial"/>
        </w:rPr>
      </w:pPr>
      <w:r w:rsidRPr="00A23203">
        <w:rPr>
          <w:rFonts w:cs="Arial"/>
        </w:rPr>
        <w:t>Weekly progress</w:t>
      </w:r>
    </w:p>
    <w:p w:rsidR="003D0A7D" w:rsidRDefault="003D0A7D">
      <w:bookmarkStart w:id="0" w:name="_GoBack"/>
      <w:bookmarkEnd w:id="0"/>
    </w:p>
    <w:sectPr w:rsidR="003D0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670A1"/>
    <w:multiLevelType w:val="hybridMultilevel"/>
    <w:tmpl w:val="63BECB56"/>
    <w:lvl w:ilvl="0" w:tplc="53CE75CA">
      <w:start w:val="1"/>
      <w:numFmt w:val="lowerLetter"/>
      <w:lvlText w:val="(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1B2A5C80"/>
    <w:multiLevelType w:val="hybridMultilevel"/>
    <w:tmpl w:val="BB6EF8E0"/>
    <w:lvl w:ilvl="0" w:tplc="3C90EAF0">
      <w:start w:val="1"/>
      <w:numFmt w:val="lowerLetter"/>
      <w:lvlText w:val="(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AAB2CF0"/>
    <w:multiLevelType w:val="hybridMultilevel"/>
    <w:tmpl w:val="7C765922"/>
    <w:lvl w:ilvl="0" w:tplc="DEDEAC7C">
      <w:start w:val="10"/>
      <w:numFmt w:val="lowerLetter"/>
      <w:lvlText w:val="(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841"/>
    <w:rsid w:val="00076841"/>
    <w:rsid w:val="003D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49A215-366C-441E-975C-938D89E65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684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Celebal</dc:creator>
  <cp:keywords/>
  <dc:description/>
  <cp:lastModifiedBy>Celebal</cp:lastModifiedBy>
  <cp:revision>1</cp:revision>
  <dcterms:created xsi:type="dcterms:W3CDTF">2020-01-11T11:35:00Z</dcterms:created>
  <dcterms:modified xsi:type="dcterms:W3CDTF">2020-01-11T11:36:00Z</dcterms:modified>
</cp:coreProperties>
</file>