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33AB" w14:textId="162706A8" w:rsidR="00A7569A" w:rsidRPr="00A7569A" w:rsidRDefault="00A7569A">
      <w:pPr>
        <w:rPr>
          <w:rFonts w:ascii="Franklin Gothic Medium" w:hAnsi="Franklin Gothic Medium"/>
          <w:sz w:val="40"/>
          <w:szCs w:val="40"/>
        </w:rPr>
      </w:pPr>
      <w:r w:rsidRPr="00A7569A">
        <w:rPr>
          <w:rFonts w:ascii="Franklin Gothic Medium" w:hAnsi="Franklin Gothic Medium"/>
          <w:sz w:val="40"/>
          <w:szCs w:val="40"/>
        </w:rPr>
        <w:t xml:space="preserve">IBM Naan </w:t>
      </w:r>
      <w:proofErr w:type="spellStart"/>
      <w:r w:rsidRPr="00A7569A">
        <w:rPr>
          <w:rFonts w:ascii="Franklin Gothic Medium" w:hAnsi="Franklin Gothic Medium"/>
          <w:sz w:val="40"/>
          <w:szCs w:val="40"/>
        </w:rPr>
        <w:t>Mudhalavan</w:t>
      </w:r>
      <w:proofErr w:type="spellEnd"/>
      <w:r w:rsidRPr="00A7569A">
        <w:rPr>
          <w:rFonts w:ascii="Franklin Gothic Medium" w:hAnsi="Franklin Gothic Medium"/>
          <w:sz w:val="40"/>
          <w:szCs w:val="40"/>
        </w:rPr>
        <w:t xml:space="preserve"> Project </w:t>
      </w:r>
    </w:p>
    <w:p w14:paraId="671B9356" w14:textId="5E477965" w:rsidR="004F6579" w:rsidRPr="00A7569A" w:rsidRDefault="00A7569A">
      <w:p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 xml:space="preserve">                                      </w:t>
      </w:r>
      <w:r w:rsidRPr="00A7569A">
        <w:rPr>
          <w:rFonts w:ascii="Franklin Gothic Medium" w:hAnsi="Franklin Gothic Medium"/>
          <w:sz w:val="40"/>
          <w:szCs w:val="40"/>
        </w:rPr>
        <w:t>Group-1 Artificial Intelligence</w:t>
      </w:r>
    </w:p>
    <w:p w14:paraId="5C611B4B" w14:textId="77777777" w:rsidR="00F955B4" w:rsidRDefault="00F955B4" w:rsidP="00FA6DCA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382DB739" w14:textId="7D496B51" w:rsidR="00F955B4" w:rsidRDefault="00FA6DCA" w:rsidP="00FA6DCA">
      <w:pPr>
        <w:pStyle w:val="Head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 xml:space="preserve">            Team Member -</w:t>
      </w:r>
      <w:r w:rsidR="00AB770C">
        <w:rPr>
          <w:rFonts w:ascii="Franklin Gothic Medium" w:hAnsi="Franklin Gothic Medium"/>
          <w:sz w:val="72"/>
          <w:szCs w:val="72"/>
        </w:rPr>
        <w:t>2</w:t>
      </w:r>
    </w:p>
    <w:p w14:paraId="09BD9458" w14:textId="17925B6D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31152110607</w:t>
      </w:r>
      <w:r w:rsidR="00AB770C">
        <w:rPr>
          <w:rFonts w:ascii="Franklin Gothic Medium" w:hAnsi="Franklin Gothic Medium"/>
          <w:sz w:val="72"/>
          <w:szCs w:val="72"/>
        </w:rPr>
        <w:t>8</w:t>
      </w:r>
    </w:p>
    <w:p w14:paraId="44A9BACF" w14:textId="63F13537" w:rsidR="00FA6DCA" w:rsidRDefault="00AB770C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Rohan Steven B</w:t>
      </w:r>
      <w:bookmarkStart w:id="0" w:name="_GoBack"/>
      <w:bookmarkEnd w:id="0"/>
    </w:p>
    <w:p w14:paraId="00047A79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5E84F604" w14:textId="70C15D20" w:rsidR="00F955B4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Project name</w:t>
      </w:r>
    </w:p>
    <w:p w14:paraId="04D85A0E" w14:textId="451E75F5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Market Basket Analysis</w:t>
      </w:r>
    </w:p>
    <w:p w14:paraId="3CA0100C" w14:textId="6394603E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4E3D1A17" w14:textId="77777777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5AC4BCC0" w14:textId="3ADCE184" w:rsidR="00F955B4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Phase-1</w:t>
      </w:r>
    </w:p>
    <w:p w14:paraId="46C455A7" w14:textId="523360C8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Document Submission</w:t>
      </w:r>
    </w:p>
    <w:p w14:paraId="6EB26AEE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6A95C7E3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320F4807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4B938CDF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3CD2425C" w14:textId="77777777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6EB1B5E5" w14:textId="18B0419F" w:rsidR="002C1548" w:rsidRDefault="002C1548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 w:rsidRPr="002C1548">
        <w:rPr>
          <w:rFonts w:ascii="Franklin Gothic Medium" w:hAnsi="Franklin Gothic Medium"/>
          <w:sz w:val="72"/>
          <w:szCs w:val="72"/>
        </w:rPr>
        <w:t>Market Basket Analysi</w:t>
      </w:r>
      <w:r>
        <w:rPr>
          <w:rFonts w:ascii="Franklin Gothic Medium" w:hAnsi="Franklin Gothic Medium"/>
          <w:sz w:val="72"/>
          <w:szCs w:val="72"/>
        </w:rPr>
        <w:t>s</w:t>
      </w:r>
    </w:p>
    <w:p w14:paraId="654DD22F" w14:textId="77777777" w:rsidR="002C1548" w:rsidRDefault="002C1548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17A1956D" w14:textId="28FFBFF8" w:rsidR="002C1548" w:rsidRPr="002C1548" w:rsidRDefault="002C1548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noProof/>
        </w:rPr>
        <w:drawing>
          <wp:inline distT="0" distB="0" distL="0" distR="0" wp14:anchorId="7DFCF665" wp14:editId="6FE7CBCC">
            <wp:extent cx="59436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7D3E" w14:textId="30DC59BD" w:rsidR="002C1548" w:rsidRDefault="002C1548" w:rsidP="002C1548"/>
    <w:p w14:paraId="106B8240" w14:textId="68569649" w:rsidR="002C1548" w:rsidRPr="00BC3E9B" w:rsidRDefault="002C1548" w:rsidP="002C1548">
      <w:pPr>
        <w:rPr>
          <w:rFonts w:ascii="Arial Black" w:hAnsi="Arial Black"/>
          <w:sz w:val="36"/>
          <w:szCs w:val="36"/>
        </w:rPr>
      </w:pPr>
      <w:r w:rsidRPr="00BC3E9B">
        <w:rPr>
          <w:rFonts w:ascii="Arial Black" w:hAnsi="Arial Black"/>
          <w:sz w:val="36"/>
          <w:szCs w:val="36"/>
        </w:rPr>
        <w:t>Definition:</w:t>
      </w:r>
    </w:p>
    <w:p w14:paraId="0618DD49" w14:textId="237AE564" w:rsidR="002C1548" w:rsidRDefault="002C1548" w:rsidP="00BC3E9B">
      <w:pPr>
        <w:ind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EFFDE"/>
        </w:rPr>
      </w:pPr>
      <w:r w:rsidRPr="00BC3E9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EFFDE"/>
        </w:rPr>
        <w:t>Market basket analysis is a powerful technique used to understand customer behavior by examining the relationships between items purchased in a transaction. It helps businesses gain insights into product associations, customer preferences, and can be used for various purposes such as cross-selling, inventory management, and personalized recommendations.</w:t>
      </w:r>
    </w:p>
    <w:p w14:paraId="3CBEEF44" w14:textId="77777777" w:rsidR="00BC3E9B" w:rsidRPr="00BC3E9B" w:rsidRDefault="00BC3E9B" w:rsidP="002C154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EFFDE"/>
        </w:rPr>
      </w:pPr>
    </w:p>
    <w:p w14:paraId="6E8A72A7" w14:textId="0954BDDA" w:rsidR="00BC3E9B" w:rsidRPr="00BC3E9B" w:rsidRDefault="00BC3E9B" w:rsidP="002C1548">
      <w:pPr>
        <w:rPr>
          <w:rFonts w:ascii="Arial Black" w:hAnsi="Arial Black"/>
          <w:b/>
          <w:sz w:val="36"/>
          <w:szCs w:val="36"/>
        </w:rPr>
      </w:pPr>
      <w:r w:rsidRPr="00BC3E9B">
        <w:rPr>
          <w:rFonts w:ascii="Arial Black" w:hAnsi="Arial Black"/>
          <w:b/>
          <w:sz w:val="36"/>
          <w:szCs w:val="36"/>
        </w:rPr>
        <w:t>Aim:</w:t>
      </w:r>
    </w:p>
    <w:p w14:paraId="0EA1FC06" w14:textId="62BB4A41" w:rsidR="00BC3E9B" w:rsidRDefault="00BC3E9B" w:rsidP="002C154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To Perform Market Basket Analysis on Given Dataset to Unveil Hidden Patterns and association Between the Products</w:t>
      </w:r>
    </w:p>
    <w:p w14:paraId="6BFFED6C" w14:textId="544426B8" w:rsidR="00667391" w:rsidRDefault="00667391" w:rsidP="002C1548">
      <w:pPr>
        <w:rPr>
          <w:b/>
          <w:sz w:val="28"/>
          <w:szCs w:val="28"/>
        </w:rPr>
      </w:pPr>
    </w:p>
    <w:p w14:paraId="76756B31" w14:textId="119E2686" w:rsidR="00F955B4" w:rsidRDefault="00091339" w:rsidP="002C1548">
      <w:pPr>
        <w:rPr>
          <w:rFonts w:ascii="Arial Black" w:hAnsi="Arial Black"/>
          <w:b/>
          <w:sz w:val="36"/>
          <w:szCs w:val="36"/>
        </w:rPr>
      </w:pPr>
      <w:r w:rsidRPr="00091339">
        <w:rPr>
          <w:rFonts w:ascii="Arial Black" w:hAnsi="Arial Black"/>
          <w:b/>
          <w:sz w:val="36"/>
          <w:szCs w:val="36"/>
        </w:rPr>
        <w:lastRenderedPageBreak/>
        <w:t xml:space="preserve">Given Set </w:t>
      </w:r>
      <w:proofErr w:type="gramStart"/>
      <w:r w:rsidRPr="00091339">
        <w:rPr>
          <w:rFonts w:ascii="Arial Black" w:hAnsi="Arial Black"/>
          <w:b/>
          <w:sz w:val="36"/>
          <w:szCs w:val="36"/>
        </w:rPr>
        <w:t>Of</w:t>
      </w:r>
      <w:proofErr w:type="gramEnd"/>
      <w:r w:rsidRPr="00091339">
        <w:rPr>
          <w:rFonts w:ascii="Arial Black" w:hAnsi="Arial Black"/>
          <w:b/>
          <w:sz w:val="36"/>
          <w:szCs w:val="36"/>
        </w:rPr>
        <w:t xml:space="preserve"> </w:t>
      </w:r>
      <w:proofErr w:type="spellStart"/>
      <w:r w:rsidRPr="00091339">
        <w:rPr>
          <w:rFonts w:ascii="Arial Black" w:hAnsi="Arial Black"/>
          <w:b/>
          <w:sz w:val="36"/>
          <w:szCs w:val="36"/>
        </w:rPr>
        <w:t>DataBase</w:t>
      </w:r>
      <w:proofErr w:type="spellEnd"/>
      <w:r w:rsidRPr="00091339">
        <w:rPr>
          <w:rFonts w:ascii="Arial Black" w:hAnsi="Arial Black"/>
          <w:b/>
          <w:sz w:val="36"/>
          <w:szCs w:val="36"/>
        </w:rPr>
        <w:t>:</w:t>
      </w:r>
    </w:p>
    <w:p w14:paraId="066E7F1C" w14:textId="77777777" w:rsidR="00FA6DCA" w:rsidRDefault="00F955B4" w:rsidP="002C1548">
      <w:r>
        <w:rPr>
          <w:rFonts w:ascii="Arial Black" w:hAnsi="Arial Black"/>
          <w:b/>
          <w:sz w:val="36"/>
          <w:szCs w:val="36"/>
        </w:rPr>
        <w:t xml:space="preserve"> </w:t>
      </w:r>
      <w:proofErr w:type="spellStart"/>
      <w:r w:rsidRPr="00FA6DCA">
        <w:rPr>
          <w:rFonts w:ascii="Arial Black" w:hAnsi="Arial Black"/>
          <w:b/>
          <w:sz w:val="28"/>
          <w:szCs w:val="28"/>
        </w:rPr>
        <w:t>DataSet</w:t>
      </w:r>
      <w:proofErr w:type="spellEnd"/>
      <w:r w:rsidRPr="00FA6DCA">
        <w:rPr>
          <w:rFonts w:ascii="Arial Black" w:hAnsi="Arial Black"/>
          <w:b/>
          <w:sz w:val="28"/>
          <w:szCs w:val="28"/>
        </w:rPr>
        <w:t xml:space="preserve"> Link</w:t>
      </w:r>
      <w:r>
        <w:rPr>
          <w:rFonts w:ascii="Arial Black" w:hAnsi="Arial Black"/>
          <w:b/>
          <w:sz w:val="36"/>
          <w:szCs w:val="36"/>
        </w:rPr>
        <w:t>:</w:t>
      </w:r>
      <w:r w:rsidR="00FA6DCA" w:rsidRPr="00FA6DCA">
        <w:t xml:space="preserve"> </w:t>
      </w:r>
    </w:p>
    <w:p w14:paraId="7E53BBC5" w14:textId="2B2C6787" w:rsidR="00091339" w:rsidRDefault="00FA6DCA" w:rsidP="002C1548">
      <w:pPr>
        <w:rPr>
          <w:rFonts w:ascii="Arial Black" w:hAnsi="Arial Black"/>
          <w:b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A6DCA">
        <w:rPr>
          <w:rFonts w:ascii="Times New Roman" w:hAnsi="Times New Roman" w:cs="Times New Roman"/>
          <w:b/>
          <w:sz w:val="24"/>
          <w:szCs w:val="24"/>
        </w:rPr>
        <w:t>https://www.kaggle.com/datasets/aslanahmedov/market-basket-analysis</w:t>
      </w:r>
    </w:p>
    <w:p w14:paraId="2BA2C5F6" w14:textId="34DFA674" w:rsidR="00091339" w:rsidRDefault="00091339" w:rsidP="002C1548">
      <w:pPr>
        <w:rPr>
          <w:rFonts w:ascii="Arial Black" w:hAnsi="Arial Black"/>
          <w:b/>
          <w:sz w:val="36"/>
          <w:szCs w:val="36"/>
        </w:rPr>
      </w:pPr>
      <w:r>
        <w:rPr>
          <w:noProof/>
        </w:rPr>
        <w:drawing>
          <wp:inline distT="0" distB="0" distL="0" distR="0" wp14:anchorId="599CBC5B" wp14:editId="7F51FCE4">
            <wp:extent cx="638175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7D3F" w14:textId="6B2E89D7" w:rsidR="00FA6DCA" w:rsidRDefault="00FA6DCA" w:rsidP="002C1548">
      <w:pPr>
        <w:rPr>
          <w:rFonts w:ascii="Arial Black" w:hAnsi="Arial Black"/>
          <w:b/>
          <w:sz w:val="36"/>
          <w:szCs w:val="36"/>
        </w:rPr>
      </w:pPr>
    </w:p>
    <w:p w14:paraId="736AE089" w14:textId="1F33CC77" w:rsidR="00FA6DCA" w:rsidRDefault="00FA6DCA" w:rsidP="002C1548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Example Code:</w:t>
      </w:r>
    </w:p>
    <w:p w14:paraId="6A2F0A63" w14:textId="5211B3D1" w:rsidR="00FA6DCA" w:rsidRPr="00FA6DCA" w:rsidRDefault="00FA6DCA" w:rsidP="00FA6DCA">
      <w:pPr>
        <w:rPr>
          <w:rFonts w:ascii="Times New Roman" w:hAnsi="Times New Roman" w:cs="Times New Roman"/>
          <w:sz w:val="28"/>
          <w:szCs w:val="28"/>
        </w:rPr>
      </w:pPr>
      <w:r w:rsidRPr="00FA6DC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A6DCA">
        <w:rPr>
          <w:rFonts w:ascii="Times New Roman" w:hAnsi="Times New Roman" w:cs="Times New Roman"/>
          <w:sz w:val="28"/>
          <w:szCs w:val="28"/>
        </w:rPr>
        <w:t>mlxtend.preprocessing</w:t>
      </w:r>
      <w:proofErr w:type="spellEnd"/>
      <w:proofErr w:type="gramEnd"/>
      <w:r w:rsidRPr="00FA6DC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A6DCA">
        <w:rPr>
          <w:rFonts w:ascii="Times New Roman" w:hAnsi="Times New Roman" w:cs="Times New Roman"/>
          <w:sz w:val="28"/>
          <w:szCs w:val="28"/>
        </w:rPr>
        <w:t>TransactionEncoder</w:t>
      </w:r>
      <w:proofErr w:type="spellEnd"/>
    </w:p>
    <w:p w14:paraId="2137B6D7" w14:textId="0C2C3D8F" w:rsidR="00FA6DCA" w:rsidRPr="00FA6DCA" w:rsidRDefault="00FA6DCA" w:rsidP="00FA6DCA">
      <w:pPr>
        <w:rPr>
          <w:rFonts w:ascii="Times New Roman" w:hAnsi="Times New Roman" w:cs="Times New Roman"/>
          <w:sz w:val="28"/>
          <w:szCs w:val="28"/>
        </w:rPr>
      </w:pPr>
      <w:r w:rsidRPr="00FA6DC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A6DCA">
        <w:rPr>
          <w:rFonts w:ascii="Times New Roman" w:hAnsi="Times New Roman" w:cs="Times New Roman"/>
          <w:sz w:val="28"/>
          <w:szCs w:val="28"/>
        </w:rPr>
        <w:t>mlxtend.frequent</w:t>
      </w:r>
      <w:proofErr w:type="gramEnd"/>
      <w:r w:rsidRPr="00FA6DCA">
        <w:rPr>
          <w:rFonts w:ascii="Times New Roman" w:hAnsi="Times New Roman" w:cs="Times New Roman"/>
          <w:sz w:val="28"/>
          <w:szCs w:val="28"/>
        </w:rPr>
        <w:t>_patterns</w:t>
      </w:r>
      <w:proofErr w:type="spellEnd"/>
      <w:r w:rsidRPr="00FA6DC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A6DCA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FA6D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6DCA">
        <w:rPr>
          <w:rFonts w:ascii="Times New Roman" w:hAnsi="Times New Roman" w:cs="Times New Roman"/>
          <w:sz w:val="28"/>
          <w:szCs w:val="28"/>
        </w:rPr>
        <w:t>association_rules</w:t>
      </w:r>
      <w:proofErr w:type="spellEnd"/>
    </w:p>
    <w:p w14:paraId="18424841" w14:textId="3047F498" w:rsidR="00FA6DCA" w:rsidRPr="00FA6DCA" w:rsidRDefault="00FA6DCA" w:rsidP="00FA6DC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6DCA">
        <w:rPr>
          <w:rFonts w:ascii="Times New Roman" w:hAnsi="Times New Roman" w:cs="Times New Roman"/>
          <w:color w:val="000000"/>
          <w:sz w:val="28"/>
          <w:szCs w:val="28"/>
        </w:rPr>
        <w:t>transactions = [Given data set]</w:t>
      </w:r>
    </w:p>
    <w:p w14:paraId="4C82DECF" w14:textId="77777777" w:rsidR="00FA6DCA" w:rsidRPr="00FA6DCA" w:rsidRDefault="00FA6DCA" w:rsidP="00FA6DC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te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TransactionEncoder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4F1DA98C" w14:textId="77777777" w:rsidR="00FA6DCA" w:rsidRPr="00FA6DCA" w:rsidRDefault="00FA6DCA" w:rsidP="00FA6DC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te_ary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te.fit_transform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(transactions) </w:t>
      </w:r>
    </w:p>
    <w:p w14:paraId="7FEB66FE" w14:textId="3FFE39D9" w:rsidR="00FA6DCA" w:rsidRPr="00FA6DCA" w:rsidRDefault="00FA6DCA" w:rsidP="00FA6DC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df = </w:t>
      </w:r>
      <w:proofErr w:type="spellStart"/>
      <w:proofErr w:type="gram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pd.DataFrame</w:t>
      </w:r>
      <w:proofErr w:type="spellEnd"/>
      <w:proofErr w:type="gramEnd"/>
      <w:r w:rsidRPr="00FA6DC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te_ary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, columns=</w:t>
      </w: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te.columns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_)</w:t>
      </w:r>
    </w:p>
    <w:p w14:paraId="16FE1972" w14:textId="432B6207" w:rsidR="00FA6DCA" w:rsidRPr="00FA6DCA" w:rsidRDefault="00FA6DCA" w:rsidP="00FA6DC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lastRenderedPageBreak/>
        <w:t>frequent_itemsets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apriori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df, </w:t>
      </w: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min_support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A6DCA">
        <w:rPr>
          <w:rStyle w:val="hljs-number"/>
          <w:rFonts w:ascii="Times New Roman" w:hAnsi="Times New Roman" w:cs="Times New Roman"/>
          <w:sz w:val="28"/>
          <w:szCs w:val="28"/>
        </w:rPr>
        <w:t>0.2</w:t>
      </w:r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use_colnames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A6DCA">
        <w:rPr>
          <w:rStyle w:val="hljs-literal"/>
          <w:rFonts w:ascii="Times New Roman" w:hAnsi="Times New Roman" w:cs="Times New Roman"/>
          <w:sz w:val="28"/>
          <w:szCs w:val="28"/>
        </w:rPr>
        <w:t>True</w:t>
      </w:r>
      <w:r w:rsidRPr="00FA6DC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25C9044" w14:textId="08886857" w:rsidR="00FA6DCA" w:rsidRPr="00FA6DCA" w:rsidRDefault="00FA6DCA" w:rsidP="00FA6DC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rules = </w:t>
      </w: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association_</w:t>
      </w:r>
      <w:proofErr w:type="gram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rules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A6DCA">
        <w:rPr>
          <w:rFonts w:ascii="Times New Roman" w:hAnsi="Times New Roman" w:cs="Times New Roman"/>
          <w:color w:val="000000"/>
          <w:sz w:val="28"/>
          <w:szCs w:val="28"/>
        </w:rPr>
        <w:t>frequent_itemsets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, metric=</w:t>
      </w:r>
      <w:r w:rsidRPr="00FA6DCA">
        <w:rPr>
          <w:rStyle w:val="hljs-string"/>
          <w:rFonts w:ascii="Times New Roman" w:hAnsi="Times New Roman" w:cs="Times New Roman"/>
          <w:sz w:val="28"/>
          <w:szCs w:val="28"/>
        </w:rPr>
        <w:t>"lift"</w:t>
      </w:r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min_threshold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A6DCA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FA6DC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417908B" w14:textId="34CCCFAD" w:rsidR="00FA6DCA" w:rsidRPr="00FA6DCA" w:rsidRDefault="00FA6DCA" w:rsidP="00FA6DCA">
      <w:pPr>
        <w:rPr>
          <w:rFonts w:ascii="Times New Roman" w:hAnsi="Times New Roman" w:cs="Times New Roman"/>
          <w:b/>
          <w:sz w:val="28"/>
          <w:szCs w:val="28"/>
        </w:rPr>
      </w:pPr>
      <w:r w:rsidRPr="00FA6DCA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FA6DCA">
        <w:rPr>
          <w:rFonts w:ascii="Times New Roman" w:hAnsi="Times New Roman" w:cs="Times New Roman"/>
          <w:color w:val="000000"/>
          <w:sz w:val="28"/>
          <w:szCs w:val="28"/>
        </w:rPr>
        <w:t>(rules)</w:t>
      </w:r>
    </w:p>
    <w:p w14:paraId="16CF22E8" w14:textId="77777777" w:rsidR="00BC3E9B" w:rsidRDefault="00BC3E9B" w:rsidP="002C1548">
      <w:pPr>
        <w:rPr>
          <w:rFonts w:ascii="Arial Black" w:hAnsi="Arial Black"/>
          <w:b/>
          <w:sz w:val="36"/>
          <w:szCs w:val="36"/>
        </w:rPr>
      </w:pPr>
    </w:p>
    <w:p w14:paraId="6176CD47" w14:textId="06DAE6A6" w:rsidR="00BC3E9B" w:rsidRPr="00BC3E9B" w:rsidRDefault="00BC3E9B" w:rsidP="002C1548">
      <w:pPr>
        <w:rPr>
          <w:rFonts w:ascii="Arial Black" w:hAnsi="Arial Black"/>
          <w:b/>
          <w:sz w:val="36"/>
          <w:szCs w:val="36"/>
        </w:rPr>
      </w:pPr>
      <w:r w:rsidRPr="00BC3E9B">
        <w:rPr>
          <w:rFonts w:ascii="Arial Black" w:hAnsi="Arial Black"/>
          <w:b/>
          <w:sz w:val="36"/>
          <w:szCs w:val="36"/>
        </w:rPr>
        <w:t>Procedure:</w:t>
      </w:r>
    </w:p>
    <w:p w14:paraId="30E4186A" w14:textId="0F666766" w:rsidR="002C1548" w:rsidRPr="002C1548" w:rsidRDefault="002C1548" w:rsidP="002C1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Market basket analysis is a technique used in data mining and retail analytics to uncover patterns of co-occurrence among items in a transactional dataset.</w:t>
      </w:r>
    </w:p>
    <w:p w14:paraId="66997DA2" w14:textId="6D5772BE" w:rsidR="002C1548" w:rsidRDefault="002C1548" w:rsidP="002C1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1548">
        <w:rPr>
          <w:rFonts w:ascii="Times New Roman" w:hAnsi="Times New Roman" w:cs="Times New Roman"/>
          <w:sz w:val="28"/>
          <w:szCs w:val="28"/>
        </w:rPr>
        <w:t>By analyzing customer purchase data, market basket analysis aims to identify associations or relationships between products that are frequently purchased together.</w:t>
      </w:r>
    </w:p>
    <w:p w14:paraId="4ED9DEBB" w14:textId="73ADA0D1" w:rsidR="00091339" w:rsidRDefault="00091339" w:rsidP="002C1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Amazon uses Market Basket Analysis</w:t>
      </w:r>
    </w:p>
    <w:p w14:paraId="6AC79C8C" w14:textId="688DCC67" w:rsidR="002C1548" w:rsidRPr="002C1548" w:rsidRDefault="002C1548" w:rsidP="002C154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>
        <w:rPr>
          <w:noProof/>
        </w:rPr>
        <w:drawing>
          <wp:inline distT="0" distB="0" distL="0" distR="0" wp14:anchorId="2D8C05B6" wp14:editId="37691EDA">
            <wp:extent cx="5943600" cy="2946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ADB4" w14:textId="77777777" w:rsidR="002C1548" w:rsidRDefault="002C1548" w:rsidP="002C154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</w:p>
    <w:p w14:paraId="6F738484" w14:textId="7708FD71" w:rsidR="002C1548" w:rsidRDefault="002C1548" w:rsidP="002C1548">
      <w:pPr>
        <w:pStyle w:val="ListParagraph"/>
        <w:rPr>
          <w:rFonts w:ascii="Segoe UI" w:hAnsi="Segoe UI" w:cs="Segoe UI"/>
          <w:color w:val="000000"/>
          <w:shd w:val="clear" w:color="auto" w:fill="EEFFDE"/>
        </w:rPr>
      </w:pPr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The main steps involved in market basket analysis include data collection, data preparation, itemset generation, rule generation, and rule evaluation</w:t>
      </w:r>
      <w:r>
        <w:rPr>
          <w:rFonts w:ascii="Segoe UI" w:hAnsi="Segoe UI" w:cs="Segoe UI"/>
          <w:color w:val="000000"/>
          <w:shd w:val="clear" w:color="auto" w:fill="EEFFDE"/>
        </w:rPr>
        <w:t>.</w:t>
      </w:r>
    </w:p>
    <w:p w14:paraId="2EEFCB84" w14:textId="405F5D59" w:rsidR="00A7569A" w:rsidRDefault="00A7569A" w:rsidP="002C15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8CE35E" w14:textId="28FB644B" w:rsidR="00A7569A" w:rsidRDefault="00A7569A" w:rsidP="002C15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434E3D" w14:textId="77777777" w:rsidR="00A7569A" w:rsidRDefault="00A7569A" w:rsidP="002C15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5E5D22" w14:textId="0927BDAB" w:rsidR="002C1548" w:rsidRDefault="002C1548" w:rsidP="002C15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E7ED61" w14:textId="5B81F0EB" w:rsidR="002C1548" w:rsidRDefault="002C1548" w:rsidP="002C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1548">
        <w:rPr>
          <w:rFonts w:ascii="Arial Black" w:hAnsi="Arial Black" w:cs="Times New Roman"/>
          <w:sz w:val="28"/>
          <w:szCs w:val="28"/>
        </w:rPr>
        <w:lastRenderedPageBreak/>
        <w:t>Data Collection:</w:t>
      </w:r>
      <w:r w:rsidRPr="002C15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045D4F" w14:textId="77777777" w:rsidR="002C1548" w:rsidRDefault="002C1548" w:rsidP="002C15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A3F434" w14:textId="39A8B0D4" w:rsidR="002C1548" w:rsidRDefault="002C1548" w:rsidP="00667391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C1548">
        <w:rPr>
          <w:rFonts w:ascii="Times New Roman" w:hAnsi="Times New Roman" w:cs="Times New Roman"/>
          <w:sz w:val="28"/>
          <w:szCs w:val="28"/>
        </w:rPr>
        <w:t>First, transactional data is collected, which typically consists of customer purchases in a retail setting. Each transaction represents a collection of items purchased together.</w:t>
      </w:r>
    </w:p>
    <w:p w14:paraId="179477DB" w14:textId="77777777" w:rsidR="002C1548" w:rsidRDefault="002C1548" w:rsidP="002C15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C5C3200" w14:textId="27F72DE0" w:rsidR="002C1548" w:rsidRPr="002C1548" w:rsidRDefault="002C1548" w:rsidP="002C1548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2C1548">
        <w:rPr>
          <w:rFonts w:ascii="Arial Black" w:hAnsi="Arial Black" w:cs="Times New Roman"/>
          <w:sz w:val="28"/>
          <w:szCs w:val="28"/>
        </w:rPr>
        <w:t>Data Preparation:</w:t>
      </w:r>
      <w:r w:rsidRPr="002C15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A9D04C" w14:textId="77777777" w:rsidR="002C1548" w:rsidRPr="002C1548" w:rsidRDefault="002C1548" w:rsidP="002C1548">
      <w:pPr>
        <w:pStyle w:val="ListParagraph"/>
        <w:tabs>
          <w:tab w:val="left" w:pos="1080"/>
        </w:tabs>
        <w:ind w:left="1080"/>
      </w:pPr>
    </w:p>
    <w:p w14:paraId="36BFBB46" w14:textId="585A0991" w:rsidR="002C1548" w:rsidRDefault="002C1548" w:rsidP="002C1548">
      <w:pPr>
        <w:pStyle w:val="ListParagraph"/>
        <w:tabs>
          <w:tab w:val="left" w:pos="108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ab/>
      </w:r>
      <w:r w:rsidRPr="002C1548">
        <w:rPr>
          <w:rFonts w:ascii="Times New Roman" w:hAnsi="Times New Roman" w:cs="Times New Roman"/>
          <w:sz w:val="28"/>
          <w:szCs w:val="28"/>
        </w:rPr>
        <w:t>The data is preprocessed to remove noise and outliers, and formatting the data into a suitable input format for analysis</w:t>
      </w:r>
      <w:r w:rsidRPr="002C1548">
        <w:t>.</w:t>
      </w:r>
    </w:p>
    <w:p w14:paraId="0414C637" w14:textId="2C04CD7A" w:rsidR="002C1548" w:rsidRDefault="002C1548" w:rsidP="002C1548">
      <w:pPr>
        <w:pStyle w:val="ListParagraph"/>
        <w:tabs>
          <w:tab w:val="left" w:pos="1080"/>
        </w:tabs>
        <w:ind w:left="1080"/>
      </w:pPr>
    </w:p>
    <w:p w14:paraId="42402106" w14:textId="313FB634" w:rsidR="002C1548" w:rsidRPr="002C1548" w:rsidRDefault="002C1548" w:rsidP="002C1548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 w:rsidRPr="002C1548">
        <w:rPr>
          <w:rFonts w:ascii="Arial Black" w:hAnsi="Arial Black" w:cs="Times New Roman"/>
          <w:color w:val="000000"/>
          <w:sz w:val="28"/>
          <w:szCs w:val="28"/>
          <w:shd w:val="clear" w:color="auto" w:fill="EEFFDE"/>
        </w:rPr>
        <w:t>Itemset Generation:</w:t>
      </w:r>
    </w:p>
    <w:p w14:paraId="76C400A7" w14:textId="77777777" w:rsidR="002C1548" w:rsidRPr="002C1548" w:rsidRDefault="002C1548" w:rsidP="002C1548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F4B7C37" w14:textId="472A98DE" w:rsidR="002C1548" w:rsidRDefault="002C1548" w:rsidP="002C1548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ab/>
      </w:r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Next, frequent </w:t>
      </w:r>
      <w:proofErr w:type="spellStart"/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itemsets</w:t>
      </w:r>
      <w:proofErr w:type="spellEnd"/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are generated. </w:t>
      </w:r>
      <w:proofErr w:type="spellStart"/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Itemsets</w:t>
      </w:r>
      <w:proofErr w:type="spellEnd"/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refer to groups of items that often appear together in transactions. The most common algorithm used for this task is the </w:t>
      </w:r>
      <w:proofErr w:type="spellStart"/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Apriori</w:t>
      </w:r>
      <w:proofErr w:type="spellEnd"/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algorithm.</w:t>
      </w:r>
    </w:p>
    <w:p w14:paraId="4837561D" w14:textId="0DEF6BBB" w:rsidR="00BC3E9B" w:rsidRDefault="00BC3E9B" w:rsidP="002C1548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</w:p>
    <w:p w14:paraId="3504AC91" w14:textId="77777777" w:rsidR="00BC3E9B" w:rsidRDefault="00BC3E9B" w:rsidP="002C1548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</w:p>
    <w:p w14:paraId="1C7B6B60" w14:textId="0F5D0308" w:rsidR="00BC3E9B" w:rsidRDefault="00BC3E9B" w:rsidP="00BC3E9B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 w:rsidRPr="00BC3E9B">
        <w:rPr>
          <w:rFonts w:ascii="Arial Black" w:hAnsi="Arial Black" w:cs="Times New Roman"/>
          <w:color w:val="000000"/>
          <w:sz w:val="28"/>
          <w:szCs w:val="28"/>
          <w:shd w:val="clear" w:color="auto" w:fill="EEFFDE"/>
        </w:rPr>
        <w:t>Rule Generation:</w:t>
      </w:r>
      <w:r w:rsidRPr="00BC3E9B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</w:p>
    <w:p w14:paraId="7E4A00E6" w14:textId="77777777" w:rsidR="00BC3E9B" w:rsidRPr="00BC3E9B" w:rsidRDefault="00BC3E9B" w:rsidP="00BC3E9B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</w:p>
    <w:p w14:paraId="681C4725" w14:textId="4D559C19" w:rsidR="002C1548" w:rsidRDefault="00BC3E9B" w:rsidP="00BC3E9B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ab/>
      </w:r>
      <w:r w:rsidRPr="00BC3E9B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From the frequent </w:t>
      </w:r>
      <w:proofErr w:type="spellStart"/>
      <w:r w:rsidRPr="00BC3E9B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itemsets</w:t>
      </w:r>
      <w:proofErr w:type="spellEnd"/>
      <w:r w:rsidRPr="00BC3E9B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, association rules are generated. Association rules describe the relationships between items based on their co-occurrence in transactions. These rules are typically in the form of "If item A is purchased, then item B is also likely to be purchased."</w:t>
      </w:r>
    </w:p>
    <w:p w14:paraId="24A37AB6" w14:textId="77777777" w:rsidR="00BC3E9B" w:rsidRDefault="00BC3E9B" w:rsidP="00BC3E9B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</w:p>
    <w:p w14:paraId="36040CA5" w14:textId="66281411" w:rsidR="00BC3E9B" w:rsidRDefault="00BC3E9B" w:rsidP="00BC3E9B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 w:rsidRPr="00BC3E9B">
        <w:rPr>
          <w:rFonts w:ascii="Arial Black" w:hAnsi="Arial Black" w:cs="Times New Roman"/>
          <w:color w:val="000000"/>
          <w:sz w:val="28"/>
          <w:szCs w:val="28"/>
          <w:shd w:val="clear" w:color="auto" w:fill="EEFFDE"/>
        </w:rPr>
        <w:t>Rule Evaluation:</w:t>
      </w:r>
      <w:r w:rsidRPr="00BC3E9B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</w:p>
    <w:p w14:paraId="2A96B2EF" w14:textId="77777777" w:rsidR="00BC3E9B" w:rsidRDefault="00BC3E9B" w:rsidP="00BC3E9B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</w:p>
    <w:p w14:paraId="530949C1" w14:textId="1E19F2A7" w:rsidR="00BC3E9B" w:rsidRDefault="00BC3E9B" w:rsidP="00BC3E9B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ab/>
      </w:r>
      <w:r w:rsidRPr="00BC3E9B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Finally, the generated rules are evaluated based on various metrics such as support, confidence, and lift. These metrics help determine the strength and significance of the associations between items.</w:t>
      </w:r>
    </w:p>
    <w:p w14:paraId="62B17EDB" w14:textId="77777777" w:rsidR="00BC3E9B" w:rsidRDefault="00BC3E9B" w:rsidP="00BC3E9B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</w:p>
    <w:p w14:paraId="263E9FF6" w14:textId="76901E13" w:rsidR="00BC3E9B" w:rsidRPr="00A7569A" w:rsidRDefault="00BC3E9B" w:rsidP="00BC3E9B">
      <w:pPr>
        <w:pStyle w:val="ListParagraph"/>
        <w:tabs>
          <w:tab w:val="left" w:pos="1080"/>
        </w:tabs>
        <w:ind w:left="1440"/>
        <w:rPr>
          <w:rFonts w:ascii="Arial Black" w:hAnsi="Arial Black" w:cs="Segoe UI"/>
          <w:color w:val="000000"/>
          <w:sz w:val="24"/>
          <w:szCs w:val="24"/>
          <w:shd w:val="clear" w:color="auto" w:fill="EEFFDE"/>
        </w:rPr>
      </w:pPr>
      <w:r w:rsidRPr="00A7569A">
        <w:rPr>
          <w:rFonts w:ascii="Arial Black" w:hAnsi="Arial Black" w:cs="Segoe UI"/>
          <w:color w:val="000000"/>
          <w:sz w:val="24"/>
          <w:szCs w:val="24"/>
          <w:shd w:val="clear" w:color="auto" w:fill="EEFFDE"/>
        </w:rPr>
        <w:t xml:space="preserve">The insights gained from market basket analysis can be used by businesses in several ways. For example, retailers can use the knowledge of item associations to optimize </w:t>
      </w:r>
      <w:r w:rsidRPr="00A7569A">
        <w:rPr>
          <w:rFonts w:ascii="Arial Black" w:hAnsi="Arial Black" w:cs="Segoe UI"/>
          <w:color w:val="000000"/>
          <w:sz w:val="24"/>
          <w:szCs w:val="24"/>
          <w:shd w:val="clear" w:color="auto" w:fill="EEFFDE"/>
        </w:rPr>
        <w:lastRenderedPageBreak/>
        <w:t>store layouts, plan product placements, and improve cross-selling opportunities. Online businesses can use these insights to personalize recommendations and enhance the customer shopping experience.</w:t>
      </w:r>
    </w:p>
    <w:p w14:paraId="11DEC1A8" w14:textId="77777777" w:rsidR="00F955B4" w:rsidRPr="00667391" w:rsidRDefault="00F955B4" w:rsidP="00BC3E9B">
      <w:pPr>
        <w:pStyle w:val="ListParagraph"/>
        <w:tabs>
          <w:tab w:val="left" w:pos="1080"/>
        </w:tabs>
        <w:ind w:left="1440"/>
        <w:rPr>
          <w:rFonts w:ascii="Arial Black" w:hAnsi="Arial Black" w:cs="Segoe UI"/>
          <w:color w:val="000000"/>
          <w:sz w:val="20"/>
          <w:szCs w:val="20"/>
          <w:shd w:val="clear" w:color="auto" w:fill="EEFFDE"/>
        </w:rPr>
      </w:pPr>
    </w:p>
    <w:p w14:paraId="4DAA8E61" w14:textId="02438F7D" w:rsidR="00BC3E9B" w:rsidRPr="00BC3E9B" w:rsidRDefault="00667391" w:rsidP="00BC3E9B">
      <w:pPr>
        <w:tabs>
          <w:tab w:val="left" w:pos="1080"/>
        </w:tabs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</w:t>
      </w:r>
      <w:r w:rsidR="00BC3E9B" w:rsidRPr="00BC3E9B">
        <w:rPr>
          <w:noProof/>
        </w:rPr>
        <w:drawing>
          <wp:inline distT="0" distB="0" distL="0" distR="0" wp14:anchorId="0211C4E1" wp14:editId="77D80544">
            <wp:extent cx="42767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E9B" w:rsidRPr="00BC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109D1" w14:textId="77777777" w:rsidR="00353BEF" w:rsidRDefault="00353BEF" w:rsidP="002C1548">
      <w:pPr>
        <w:spacing w:after="0" w:line="240" w:lineRule="auto"/>
      </w:pPr>
      <w:r>
        <w:separator/>
      </w:r>
    </w:p>
  </w:endnote>
  <w:endnote w:type="continuationSeparator" w:id="0">
    <w:p w14:paraId="44600DA9" w14:textId="77777777" w:rsidR="00353BEF" w:rsidRDefault="00353BEF" w:rsidP="002C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A13AB" w14:textId="77777777" w:rsidR="00353BEF" w:rsidRDefault="00353BEF" w:rsidP="002C1548">
      <w:pPr>
        <w:spacing w:after="0" w:line="240" w:lineRule="auto"/>
      </w:pPr>
      <w:r>
        <w:separator/>
      </w:r>
    </w:p>
  </w:footnote>
  <w:footnote w:type="continuationSeparator" w:id="0">
    <w:p w14:paraId="591E87FC" w14:textId="77777777" w:rsidR="00353BEF" w:rsidRDefault="00353BEF" w:rsidP="002C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A2A08"/>
    <w:multiLevelType w:val="hybridMultilevel"/>
    <w:tmpl w:val="8F3EC91C"/>
    <w:lvl w:ilvl="0" w:tplc="C3A6433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42CA"/>
    <w:multiLevelType w:val="hybridMultilevel"/>
    <w:tmpl w:val="77A46FD4"/>
    <w:lvl w:ilvl="0" w:tplc="82126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48"/>
    <w:rsid w:val="00091339"/>
    <w:rsid w:val="002C1548"/>
    <w:rsid w:val="00353BEF"/>
    <w:rsid w:val="004F6579"/>
    <w:rsid w:val="00667391"/>
    <w:rsid w:val="00A7569A"/>
    <w:rsid w:val="00AB770C"/>
    <w:rsid w:val="00BC3E9B"/>
    <w:rsid w:val="00CD3F67"/>
    <w:rsid w:val="00F955B4"/>
    <w:rsid w:val="00FA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1925"/>
  <w15:chartTrackingRefBased/>
  <w15:docId w15:val="{EDB738B8-443F-4342-9A3D-81D07A4F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48"/>
  </w:style>
  <w:style w:type="paragraph" w:styleId="Footer">
    <w:name w:val="footer"/>
    <w:basedOn w:val="Normal"/>
    <w:link w:val="FooterChar"/>
    <w:uiPriority w:val="99"/>
    <w:unhideWhenUsed/>
    <w:rsid w:val="002C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48"/>
  </w:style>
  <w:style w:type="paragraph" w:styleId="ListParagraph">
    <w:name w:val="List Paragraph"/>
    <w:basedOn w:val="Normal"/>
    <w:uiPriority w:val="34"/>
    <w:qFormat/>
    <w:rsid w:val="002C1548"/>
    <w:pPr>
      <w:ind w:left="720"/>
      <w:contextualSpacing/>
    </w:pPr>
  </w:style>
  <w:style w:type="character" w:customStyle="1" w:styleId="hljs-number">
    <w:name w:val="hljs-number"/>
    <w:basedOn w:val="DefaultParagraphFont"/>
    <w:rsid w:val="00FA6DCA"/>
  </w:style>
  <w:style w:type="character" w:customStyle="1" w:styleId="hljs-literal">
    <w:name w:val="hljs-literal"/>
    <w:basedOn w:val="DefaultParagraphFont"/>
    <w:rsid w:val="00FA6DCA"/>
  </w:style>
  <w:style w:type="character" w:customStyle="1" w:styleId="hljs-string">
    <w:name w:val="hljs-string"/>
    <w:basedOn w:val="DefaultParagraphFont"/>
    <w:rsid w:val="00FA6DCA"/>
  </w:style>
  <w:style w:type="character" w:customStyle="1" w:styleId="hljs-builtin">
    <w:name w:val="hljs-built_in"/>
    <w:basedOn w:val="DefaultParagraphFont"/>
    <w:rsid w:val="00FA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M.Parthiban</dc:creator>
  <cp:keywords/>
  <dc:description/>
  <cp:lastModifiedBy>M.Parthiban</cp:lastModifiedBy>
  <cp:revision>2</cp:revision>
  <dcterms:created xsi:type="dcterms:W3CDTF">2023-09-30T17:11:00Z</dcterms:created>
  <dcterms:modified xsi:type="dcterms:W3CDTF">2023-09-30T17:11:00Z</dcterms:modified>
</cp:coreProperties>
</file>