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6181726</wp:posOffset>
                </wp:positionH>
                <wp:positionV relativeFrom="page">
                  <wp:posOffset>282576</wp:posOffset>
                </wp:positionV>
                <wp:extent cx="1400175" cy="37338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60200" y="3607598"/>
                          <a:ext cx="1371600" cy="344805"/>
                        </a:xfrm>
                        <a:prstGeom prst="rect">
                          <a:avLst/>
                        </a:prstGeom>
                        <a:solidFill>
                          <a:srgbClr val="12121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6181726</wp:posOffset>
                </wp:positionH>
                <wp:positionV relativeFrom="page">
                  <wp:posOffset>282576</wp:posOffset>
                </wp:positionV>
                <wp:extent cx="1400175" cy="373380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3733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-266699</wp:posOffset>
                </wp:positionV>
                <wp:extent cx="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2280" y="3780000"/>
                          <a:ext cx="61874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45700">
                          <a:solidFill>
                            <a:srgbClr val="12121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-266699</wp:posOffset>
                </wp:positionV>
                <wp:extent cx="0" cy="12700"/>
                <wp:effectExtent b="0" l="0" r="0" t="0"/>
                <wp:wrapNone/>
                <wp:docPr id="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976085</wp:posOffset>
            </wp:positionH>
            <wp:positionV relativeFrom="page">
              <wp:posOffset>1081050</wp:posOffset>
            </wp:positionV>
            <wp:extent cx="1276387" cy="1276387"/>
            <wp:effectExtent b="0" l="0" r="0" t="0"/>
            <wp:wrapNone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87" cy="1276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4572</wp:posOffset>
            </wp:positionH>
            <wp:positionV relativeFrom="page">
              <wp:posOffset>445008</wp:posOffset>
            </wp:positionV>
            <wp:extent cx="6191250" cy="47625"/>
            <wp:effectExtent b="0" l="0" r="0" t="0"/>
            <wp:wrapNone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92.00000000000003" w:lineRule="auto"/>
        <w:ind w:left="0" w:right="887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192.00000000000003" w:lineRule="auto"/>
        <w:ind w:left="2880" w:right="887" w:firstLine="0"/>
        <w:rPr>
          <w:b w:val="1"/>
          <w:sz w:val="2"/>
          <w:szCs w:val="2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Free Medical Care Centers</w:t>
      </w:r>
      <w:r w:rsidDel="00000000" w:rsidR="00000000" w:rsidRPr="00000000">
        <w:rPr>
          <w:b w:val="1"/>
          <w:color w:val="121212"/>
          <w:sz w:val="60"/>
          <w:szCs w:val="6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99"/>
          <w:tab w:val="left" w:leader="none" w:pos="128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99"/>
          <w:tab w:val="left" w:leader="none" w:pos="1285"/>
        </w:tabs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Harris Health System </w:t>
      </w:r>
      <w:r w:rsidDel="00000000" w:rsidR="00000000" w:rsidRPr="00000000">
        <w:rPr>
          <w:b w:val="1"/>
          <w:rtl w:val="0"/>
        </w:rPr>
        <w:t xml:space="preserve">(Gold Card)</w:t>
      </w:r>
    </w:p>
    <w:p w:rsidR="00000000" w:rsidDel="00000000" w:rsidP="00000000" w:rsidRDefault="00000000" w:rsidRPr="00000000" w14:paraId="0000000B">
      <w:pPr>
        <w:tabs>
          <w:tab w:val="left" w:leader="none" w:pos="799"/>
          <w:tab w:val="left" w:leader="none" w:pos="1285"/>
        </w:tabs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Each clinic location offers services such as health care visits for diabetes, high blood pressure, or other health related illnesses. The clinics offer immunizations, yearly physicals, HIV/Hepatitis C testing, and other blood tests. At each location, social workers and or case managers can help with finding transportation, employment, housing, identification, and mental health services. ﻿After hours, call a nurse at 713-634-1110</w:t>
      </w:r>
    </w:p>
    <w:p w:rsidR="00000000" w:rsidDel="00000000" w:rsidP="00000000" w:rsidRDefault="00000000" w:rsidRPr="00000000" w14:paraId="0000000C">
      <w:pPr>
        <w:tabs>
          <w:tab w:val="left" w:leader="none" w:pos="799"/>
          <w:tab w:val="left" w:leader="none" w:pos="1285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2.2395209580836"/>
        <w:gridCol w:w="2109.4131736526947"/>
        <w:gridCol w:w="2109.4131736526947"/>
        <w:gridCol w:w="3228.934131736527"/>
        <w:tblGridChange w:id="0">
          <w:tblGrid>
            <w:gridCol w:w="2392.2395209580836"/>
            <w:gridCol w:w="2109.4131736526947"/>
            <w:gridCol w:w="2109.4131736526947"/>
            <w:gridCol w:w="3228.934131736527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Access Clinic Locations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Hours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Lord of the Streets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(713) 929-4601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3401 Fannin 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Mon, Thu, Fri: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7:30am - 4:00pm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Harmony House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Respite Care Center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(713) 223-8104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602 Girard 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Mon-Fri: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8:00am - 3:30pm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Door 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(713) 921-7520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5803 Harrisburg Blvd.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Mon-Fri: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7:30am - 3:00pm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Caroline Street Clinic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(713) 286-6000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1934 Caroline St.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Mon-Thu: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8:00 am - 4:30 pm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Fri: 8:00 am - 12:00 pm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Cathedral Clinic at The Beacon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(713) 220-9730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1212 Prairie 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Mon-Fri: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7:30 am - 12:00 pm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Reed Family Clinic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(713) 286-6125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2605 Reed Rd.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Mon-Thu: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8:00 am - 4:30 pm</w:t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799"/>
          <w:tab w:val="left" w:leader="none" w:pos="1285"/>
        </w:tabs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555"/>
        <w:tblGridChange w:id="0">
          <w:tblGrid>
            <w:gridCol w:w="3255"/>
            <w:gridCol w:w="655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Units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Dental Unit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(832) 927-7373 (Call for location and hours)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Medical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leader="none" w:pos="799"/>
                <w:tab w:val="left" w:leader="none" w:pos="1285"/>
              </w:tabs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(832) 547-4381 (Call for location and hours)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2280" y="3780000"/>
                          <a:ext cx="61874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45725">
                          <a:solidFill>
                            <a:srgbClr val="12121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10" w:orient="portrait"/>
      <w:pgMar w:bottom="273.6" w:top="460.79999999999995" w:left="1267.2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21212"/>
        <w:sz w:val="26"/>
        <w:szCs w:val="26"/>
        <w:lang w:val="en-US"/>
      </w:rPr>
    </w:rPrDefault>
    <w:pPrDefault>
      <w:pPr>
        <w:widowControl w:val="0"/>
        <w:ind w:left="128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Poppins" w:cs="Poppins" w:eastAsia="Poppins" w:hAnsi="Poppins"/>
    </w:rPr>
  </w:style>
  <w:style w:type="paragraph" w:styleId="Heading1">
    <w:name w:val="heading 1"/>
    <w:basedOn w:val="Normal"/>
    <w:uiPriority w:val="1"/>
    <w:qFormat w:val="1"/>
    <w:pPr>
      <w:ind w:left="112"/>
      <w:outlineLvl w:val="0"/>
    </w:pPr>
    <w:rPr>
      <w:b w:val="1"/>
      <w:bCs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285"/>
    </w:pPr>
    <w:rPr>
      <w:sz w:val="26"/>
      <w:szCs w:val="2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Ug8a85VQ/McwU3/h+uaV87RQqg==">CgMxLjA4AHIhMTI5a3ptSTVtRUV3V0VsQ0xuMG1BMjNDa1pQVGFfeXV5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2022-07-08T14:35:00Z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2022-07-08T00:00:00Z</vt:lpwstr>
  </property>
  <property fmtid="{D5CDD505-2E9C-101B-9397-08002B2CF9AE}" pid="3" name="Creator">
    <vt:lpwstr>Adobe Illustrator 24.0 (Windows)</vt:lpwstr>
  </property>
  <property fmtid="{D5CDD505-2E9C-101B-9397-08002B2CF9AE}" pid="4" name="LastSaved">
    <vt:lpwstr>2022-07-08T00:00:00Z</vt:lpwstr>
  </property>
</Properties>
</file>