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20"/>
        </w:rPr>
        <w:t>ENTERPRISE DEPLOYMENT DOCUMENTATION</w:t>
      </w:r>
    </w:p>
    <w:p>
      <w:pPr>
        <w:jc w:val="center"/>
      </w:pPr>
      <w:r>
        <w:rPr>
          <w:b/>
          <w:color w:val="0F172A"/>
          <w:sz w:val="48"/>
        </w:rPr>
        <w:t>AI Sales Agent Platform</w:t>
        <w:br/>
        <w:t>Real-World Production &amp; Stability Guide</w:t>
      </w:r>
    </w:p>
    <w:p>
      <w:pPr>
        <w:jc w:val="center"/>
      </w:pPr>
      <w:r>
        <w:rPr>
          <w:i/>
          <w:color w:val="64748B"/>
          <w:sz w:val="24"/>
        </w:rPr>
        <w:t>Meta WhatsApp Cloud API &amp; Google Gemini AI Autonomous Sales Engine</w:t>
        <w:br/>
        <w:t>(සැබෑ වෙළඳසැලක් වෙනුවෙන් 24/7 ස්ථාවරව ක්‍රියාත්මක කරවීමේ සම්පූර්ණ මාර්ගෝපදේශය)</w:t>
      </w:r>
    </w:p>
    <w:p>
      <w:pPr>
        <w:spacing w:after="320"/>
      </w:pPr>
    </w:p>
    <w:p>
      <w:pPr>
        <w:spacing w:before="360" w:after="160"/>
      </w:pPr>
      <w:r>
        <w:rPr>
          <w:b/>
          <w:color w:val="0F172A"/>
          <w:sz w:val="32"/>
        </w:rPr>
        <w:t>1. විධායක සාරාංශය (Executive Summary)</w:t>
      </w:r>
    </w:p>
    <w:p>
      <w:pPr>
        <w:spacing w:after="200"/>
      </w:pPr>
      <w:r>
        <w:rPr>
          <w:sz w:val="22"/>
        </w:rPr>
        <w:t>මෙම ලියවිල්ල මඟින් දැනට Local Development (පරීක්ෂණ මට්ටමේ) පවතින AI Sales Agent පද්ධතිය, සැබෑ මැණික් සහ ස්වර්ණාභරණ වෙළඳසැලක් වෙනුවෙන් පැය 24 පුරාම ස්ථිරව, ආරක්ෂිතව සහ බාධාවකින් තොරව (Production-Grade) ක්‍රියාත්මක කිරීමට අවශ්‍ය තාක්ෂණික පියවර විස්තර කරයි.</w:t>
        <w:br/>
        <w:br/>
        <w:t>දැනට පවතින තාවකාලික Token Expire වීම්, Localhost සහ Cloudflare Quick Tunnel භාවිතය ඉවත් කර, සැබෑ ව්‍යාපාරික දුරකථන අංකයක්, ස්ථිර Cloud Server එකක් සහ Never-Expire System User Token එකක් යොදා ගනිමින් පද්ධතිය ස්ථාවර කරන ආකාරය මෙහි පියවරෙන් පියවර විස්තර කර ඇත.</w:t>
      </w:r>
    </w:p>
    <w:p>
      <w:pPr>
        <w:spacing w:before="360" w:after="160"/>
      </w:pPr>
      <w:r>
        <w:rPr>
          <w:b/>
          <w:color w:val="0F172A"/>
          <w:sz w:val="32"/>
        </w:rPr>
        <w:t>2. Meta Permanent Access Token (Token Expire වීම වැළැක්වීම)</w:t>
      </w:r>
    </w:p>
    <w:p>
      <w:r>
        <w:rPr>
          <w:sz w:val="22"/>
        </w:rPr>
        <w:t>දැනට Meta Developer Dashboard එකෙන් ලබාදෙන Token එක පැය 24 කින් Expire වන Temporary Token එකකි (OAuthException Code 190). සැබෑ ව්‍යාපාරයකදී කිසිදා Expire නොවන System User Token එකක් ලබාගත යුතුය.</w:t>
      </w:r>
    </w:p>
    <w:p>
      <w:pPr>
        <w:spacing w:before="240" w:after="80"/>
      </w:pPr>
      <w:r>
        <w:rPr>
          <w:b/>
          <w:color w:val="2563EB"/>
          <w:sz w:val="26"/>
        </w:rPr>
        <w:t>පියවරෙන් පියවර සැකසුම (Step-by-Step Setup):</w:t>
      </w:r>
    </w:p>
    <w:p>
      <w:pPr>
        <w:pStyle w:val="ListBullet"/>
        <w:spacing w:after="80"/>
      </w:pPr>
      <w:r>
        <w:rPr>
          <w:b/>
          <w:color w:val="1E293B"/>
          <w:sz w:val="22"/>
        </w:rPr>
        <w:t xml:space="preserve">පියවර 1: </w:t>
      </w:r>
      <w:r>
        <w:rPr>
          <w:color w:val="1E293B"/>
          <w:sz w:val="22"/>
        </w:rPr>
        <w:t>Meta Business Manager (business.facebook.com) වෙත Login වන්න.</w:t>
      </w:r>
    </w:p>
    <w:p>
      <w:pPr>
        <w:pStyle w:val="ListBullet"/>
        <w:spacing w:after="80"/>
      </w:pPr>
      <w:r>
        <w:rPr>
          <w:b/>
          <w:color w:val="1E293B"/>
          <w:sz w:val="22"/>
        </w:rPr>
        <w:t xml:space="preserve">පියවර 2: </w:t>
      </w:r>
      <w:r>
        <w:rPr>
          <w:color w:val="1E293B"/>
          <w:sz w:val="22"/>
        </w:rPr>
        <w:t>වම් පැත්තේ Settings (සැකසුම්) ➔ Users ➔ System Users වෙත යන්න.</w:t>
      </w:r>
    </w:p>
    <w:p>
      <w:pPr>
        <w:pStyle w:val="ListBullet"/>
        <w:spacing w:after="80"/>
      </w:pPr>
      <w:r>
        <w:rPr>
          <w:b/>
          <w:color w:val="1E293B"/>
          <w:sz w:val="22"/>
        </w:rPr>
        <w:t xml:space="preserve">පියවර 3: </w:t>
      </w:r>
      <w:r>
        <w:rPr>
          <w:color w:val="1E293B"/>
          <w:sz w:val="22"/>
        </w:rPr>
        <w:t>Add ක්ලික් කර නව System User කෙනෙකු සාදන්න (Role: Admin System User, Name: GemConnect-Bot).</w:t>
      </w:r>
    </w:p>
    <w:p>
      <w:pPr>
        <w:pStyle w:val="ListBullet"/>
        <w:spacing w:after="80"/>
      </w:pPr>
      <w:r>
        <w:rPr>
          <w:b/>
          <w:color w:val="1E293B"/>
          <w:sz w:val="22"/>
        </w:rPr>
        <w:t xml:space="preserve">පියවර 4: </w:t>
      </w:r>
      <w:r>
        <w:rPr>
          <w:color w:val="1E293B"/>
          <w:sz w:val="22"/>
        </w:rPr>
        <w:t>Assign Assets ක්ලික් කර WhatsApp Business Account (WABA) එක සහ App එක තෝරා Full Control (Manage) අවසර ලබා දෙන්න.</w:t>
      </w:r>
    </w:p>
    <w:p>
      <w:pPr>
        <w:pStyle w:val="ListBullet"/>
        <w:spacing w:after="80"/>
      </w:pPr>
      <w:r>
        <w:rPr>
          <w:b/>
          <w:color w:val="1E293B"/>
          <w:sz w:val="22"/>
        </w:rPr>
        <w:t xml:space="preserve">පියවර 5: </w:t>
      </w:r>
      <w:r>
        <w:rPr>
          <w:color w:val="1E293B"/>
          <w:sz w:val="22"/>
        </w:rPr>
        <w:t>Generate New Token ක්ලික් කරන්න.</w:t>
      </w:r>
    </w:p>
    <w:p>
      <w:pPr>
        <w:pStyle w:val="ListBullet"/>
        <w:spacing w:after="80"/>
      </w:pPr>
      <w:r>
        <w:rPr>
          <w:b/>
          <w:color w:val="1E293B"/>
          <w:sz w:val="22"/>
        </w:rPr>
        <w:t xml:space="preserve">පියවර 6: </w:t>
      </w:r>
      <w:r>
        <w:rPr>
          <w:color w:val="1E293B"/>
          <w:sz w:val="22"/>
        </w:rPr>
        <w:t>Expiration කාලය: 'Never' (කවදාවත් Expire නොවන පරිදි) තෝරන්න.</w:t>
      </w:r>
    </w:p>
    <w:p>
      <w:pPr>
        <w:pStyle w:val="ListBullet"/>
        <w:spacing w:after="80"/>
      </w:pPr>
      <w:r>
        <w:rPr>
          <w:b/>
          <w:color w:val="1E293B"/>
          <w:sz w:val="22"/>
        </w:rPr>
        <w:t xml:space="preserve">පියවර 7: </w:t>
      </w:r>
      <w:r>
        <w:rPr>
          <w:color w:val="1E293B"/>
          <w:sz w:val="22"/>
        </w:rPr>
        <w:t>අවශ්‍ය Permissions (Scopes) 2 තෝරන්න: (1) whatsapp_business_messaging, (2) whatsapp_business_management.</w:t>
      </w:r>
    </w:p>
    <w:p>
      <w:pPr>
        <w:pStyle w:val="ListBullet"/>
        <w:spacing w:after="80"/>
      </w:pPr>
      <w:r>
        <w:rPr>
          <w:b/>
          <w:color w:val="1E293B"/>
          <w:sz w:val="22"/>
        </w:rPr>
        <w:t xml:space="preserve">පියවර 8: </w:t>
      </w:r>
      <w:r>
        <w:rPr>
          <w:color w:val="1E293B"/>
          <w:sz w:val="22"/>
        </w:rPr>
        <w:t>ලැබෙන Token එක Copy කර .env ගොනුවේ WHATSAPP_TOKEN වෙත ඇතුළත් කරන්න. මෙම Token එක කවදාවත් expire නොවේ.</w:t>
      </w:r>
    </w:p>
    <w:p>
      <w:pPr>
        <w:spacing w:before="360" w:after="160"/>
      </w:pPr>
      <w:r>
        <w:rPr>
          <w:b/>
          <w:color w:val="0F172A"/>
          <w:sz w:val="32"/>
        </w:rPr>
        <w:t>3. සැබෑ ව්‍යාපාරික දුරකථන අංකයක් (Real Store Number) සම්බන්ධ කිරීම</w:t>
      </w:r>
    </w:p>
    <w:p>
      <w:r>
        <w:rPr>
          <w:sz w:val="22"/>
        </w:rPr>
        <w:t>පරීක්ෂණ මට්ටමේදී භාවිතා කළ +1 555 670 0541 අංකය වෙනුවට, සැබෑ පාරිභෝගිකයන්ට මැසේජ් කළ හැකි ලාංකික සැබෑ දුරකථන අංකයක් (Dialog, Mobitel, SLT Landline ආදිය) Meta වෙත සම්බන්ධ කළ යුතුය.</w:t>
      </w:r>
    </w:p>
    <w:p>
      <w:pPr>
        <w:spacing w:before="240" w:after="80"/>
      </w:pPr>
      <w:r>
        <w:rPr>
          <w:b/>
          <w:color w:val="2563EB"/>
          <w:sz w:val="26"/>
        </w:rPr>
        <w:t>අනුගමනය කළ යුතු පියවර:</w:t>
      </w:r>
    </w:p>
    <w:p>
      <w:pPr>
        <w:pStyle w:val="ListBullet"/>
        <w:spacing w:after="80"/>
      </w:pPr>
      <w:r>
        <w:rPr>
          <w:b/>
          <w:color w:val="1E293B"/>
          <w:sz w:val="22"/>
        </w:rPr>
        <w:t xml:space="preserve">අංකය තෝරාගැනීම: </w:t>
      </w:r>
      <w:r>
        <w:rPr>
          <w:color w:val="1E293B"/>
          <w:sz w:val="22"/>
        </w:rPr>
        <w:t>වෙළඳසැල වෙනුවෙන් අලුත්ම SIM පතක් (උදා: +94 77 XXX XXXX) වෙන් කරගන්න.</w:t>
      </w:r>
    </w:p>
    <w:p>
      <w:pPr>
        <w:pStyle w:val="ListBullet"/>
        <w:spacing w:after="80"/>
      </w:pPr>
      <w:r>
        <w:rPr>
          <w:b/>
          <w:color w:val="1E293B"/>
          <w:sz w:val="22"/>
        </w:rPr>
        <w:t xml:space="preserve">වැදගත් පූර්ව අවශ්‍යතාව: </w:t>
      </w:r>
      <w:r>
        <w:rPr>
          <w:color w:val="1E293B"/>
          <w:sz w:val="22"/>
        </w:rPr>
        <w:t>මෙම අංකය සාමාන්‍ය WhatsApp හෝ WhatsApp Business Mobile App එකේ Register වී නොතිබිය යුතුය. Register වී ඇත්නම් App එකෙන් Delete Account කළ යුතුය.</w:t>
      </w:r>
    </w:p>
    <w:p>
      <w:pPr>
        <w:pStyle w:val="ListBullet"/>
        <w:spacing w:after="80"/>
      </w:pPr>
      <w:r>
        <w:rPr>
          <w:b/>
          <w:color w:val="1E293B"/>
          <w:sz w:val="22"/>
        </w:rPr>
        <w:t xml:space="preserve">Meta එකට Add කිරීම: </w:t>
      </w:r>
      <w:r>
        <w:rPr>
          <w:color w:val="1E293B"/>
          <w:sz w:val="22"/>
        </w:rPr>
        <w:t>Meta Developer Dashboard ➔ WhatsApp ➔ API Setup ➔ Phone Numbers වෙත ගොස් 'Add Phone Number' ක්ලික් කරන්න.</w:t>
      </w:r>
    </w:p>
    <w:p>
      <w:pPr>
        <w:pStyle w:val="ListBullet"/>
        <w:spacing w:after="80"/>
      </w:pPr>
      <w:r>
        <w:rPr>
          <w:b/>
          <w:color w:val="1E293B"/>
          <w:sz w:val="22"/>
        </w:rPr>
        <w:t xml:space="preserve">නම සහ Verification: </w:t>
      </w:r>
      <w:r>
        <w:rPr>
          <w:color w:val="1E293B"/>
          <w:sz w:val="22"/>
        </w:rPr>
        <w:t>ව්‍යාපාරයේ නම (Display Name: උදා: 'GemConnect Official') සහ Business Category ඇතුළත් කර SMS OTP මඟින් Verify කරගන්න.</w:t>
      </w:r>
    </w:p>
    <w:p>
      <w:pPr>
        <w:pStyle w:val="ListBullet"/>
        <w:spacing w:after="80"/>
      </w:pPr>
      <w:r>
        <w:rPr>
          <w:b/>
          <w:color w:val="1E293B"/>
          <w:sz w:val="22"/>
        </w:rPr>
        <w:t xml:space="preserve">Phone Number ID: </w:t>
      </w:r>
      <w:r>
        <w:rPr>
          <w:color w:val="1E293B"/>
          <w:sz w:val="22"/>
        </w:rPr>
        <w:t>සම්බන්ධ කළ පසු ලැබෙන සැබෑ Phone Number ID එක .env ගොනුවට ඇතුළත් කරන්න.</w:t>
      </w:r>
    </w:p>
    <w:p>
      <w:pPr>
        <w:spacing w:before="360" w:after="160"/>
      </w:pPr>
      <w:r>
        <w:rPr>
          <w:b/>
          <w:color w:val="0F172A"/>
          <w:sz w:val="32"/>
        </w:rPr>
        <w:t>4. ස්ථිර Cloud Server එකක 24/7 Run කිරීම (Hosting)</w:t>
      </w:r>
    </w:p>
    <w:p>
      <w:r>
        <w:rPr>
          <w:sz w:val="22"/>
        </w:rPr>
        <w:t>දැනට පද්ධතිය ක්‍රියාත්මක වන්නේ Localhost පරිගණකයේ සහ Cloudflare Quick Tunnel එකකය. පරිගණකය ක්‍රියාවිරහිත කළ විට පද්ධතිය නතර වේ. Production එකේදී Backend එක සහ Database එක Cloud Server එකක 24/7 නොනැවතී ධාවනය විය යුතුය.</w:t>
      </w:r>
    </w:p>
    <w:p>
      <w:pPr>
        <w:spacing w:before="240" w:after="80"/>
      </w:pPr>
      <w:r>
        <w:rPr>
          <w:b/>
          <w:color w:val="2563EB"/>
          <w:sz w:val="26"/>
        </w:rPr>
        <w:t>නිර්දේශිත Cloud විසඳුම්:</w:t>
      </w:r>
    </w:p>
    <w:p>
      <w:pPr>
        <w:pStyle w:val="ListBullet"/>
        <w:spacing w:after="80"/>
      </w:pPr>
      <w:r>
        <w:rPr>
          <w:b/>
          <w:color w:val="1E293B"/>
          <w:sz w:val="22"/>
        </w:rPr>
        <w:t xml:space="preserve">විකල්ප 1 (පහසුම ක්‍රමය - Managed PaaS): </w:t>
      </w:r>
      <w:r>
        <w:rPr>
          <w:color w:val="1E293B"/>
          <w:sz w:val="22"/>
        </w:rPr>
        <w:t>Render.com හෝ Railway.app වැනි Cloud Platform එකක Node.js Backend සහ Managed PostgreSQL Database එක පහසුවෙන්ම ධාවනය කළ හැක (මසකට $5 - $7 පමණ වේ). ස්වයංක්‍රීයව HTTPS SSL ලැබේ.</w:t>
      </w:r>
    </w:p>
    <w:p>
      <w:pPr>
        <w:pStyle w:val="ListBullet"/>
        <w:spacing w:after="80"/>
      </w:pPr>
      <w:r>
        <w:rPr>
          <w:b/>
          <w:color w:val="1E293B"/>
          <w:sz w:val="22"/>
        </w:rPr>
        <w:t xml:space="preserve">විකල්ප 2 (Dedicated VPS): </w:t>
      </w:r>
      <w:r>
        <w:rPr>
          <w:color w:val="1E293B"/>
          <w:sz w:val="22"/>
        </w:rPr>
        <w:t>DigitalOcean Droplet හෝ AWS EC2 VPS එකක Docker / PM2 සහ NGINX Reverse Proxy යොදා ධාවනය කිරීම.</w:t>
      </w:r>
    </w:p>
    <w:p>
      <w:pPr>
        <w:pStyle w:val="ListBullet"/>
        <w:spacing w:after="80"/>
      </w:pPr>
      <w:r>
        <w:rPr>
          <w:b/>
          <w:color w:val="1E293B"/>
          <w:sz w:val="22"/>
        </w:rPr>
        <w:t xml:space="preserve">ස්ථිර Custom Domain: </w:t>
      </w:r>
      <w:r>
        <w:rPr>
          <w:color w:val="1E293B"/>
          <w:sz w:val="22"/>
        </w:rPr>
        <w:t>වෙළඳසැලේ Domain එකට සම්බන්ධ කර ස්ථිර Webhook URL එකක් ලබාගත හැක (උදා: https://api.gemconnect.lk/api/whatsapp/webhook).</w:t>
      </w:r>
    </w:p>
    <w:p>
      <w:pPr>
        <w:spacing w:before="360" w:after="160"/>
      </w:pPr>
      <w:r>
        <w:rPr>
          <w:b/>
          <w:color w:val="0F172A"/>
          <w:sz w:val="32"/>
        </w:rPr>
        <w:t>5. Google Gemini AI Engine — Paid Tier (Pay-As-You-Go)</w:t>
      </w:r>
    </w:p>
    <w:p>
      <w:r>
        <w:rPr>
          <w:sz w:val="22"/>
        </w:rPr>
        <w:t>දැනට භාවිතා වන Free Tier එකෙහි දිනකට ඉල්ලීම් 20-50 ක සීමාවක් ඇති බැවින් (429 Quota Exceeded), සැබෑ පාරිභෝගිකයන් විශාල පිරිසක් සඳහා Google AI Studio හි Billing Account එකක් Link කළ යුතුය.</w:t>
      </w:r>
    </w:p>
    <w:p>
      <w:pPr>
        <w:spacing w:before="240" w:after="80"/>
      </w:pPr>
      <w:r>
        <w:rPr>
          <w:b/>
          <w:color w:val="2563EB"/>
          <w:sz w:val="26"/>
        </w:rPr>
        <w:t>AI ගාස්තු සහ වාසි:</w:t>
      </w:r>
    </w:p>
    <w:p>
      <w:pPr>
        <w:pStyle w:val="ListBullet"/>
        <w:spacing w:after="80"/>
      </w:pPr>
      <w:r>
        <w:rPr>
          <w:b/>
          <w:color w:val="1E293B"/>
          <w:sz w:val="22"/>
        </w:rPr>
        <w:t xml:space="preserve">සක්‍රිය කරගැනීම: </w:t>
      </w:r>
      <w:r>
        <w:rPr>
          <w:color w:val="1E293B"/>
          <w:sz w:val="22"/>
        </w:rPr>
        <w:t>aistudio.google.com වෙත ගොස් Google Cloud Billing (Credit Card) එකක් සම්බන්ධ කරන්න.</w:t>
      </w:r>
    </w:p>
    <w:p>
      <w:pPr>
        <w:pStyle w:val="ListBullet"/>
        <w:spacing w:after="80"/>
      </w:pPr>
      <w:r>
        <w:rPr>
          <w:b/>
          <w:color w:val="1E293B"/>
          <w:sz w:val="22"/>
        </w:rPr>
        <w:t xml:space="preserve">අතිශය අඩු පිරිවැය (Pricing): </w:t>
      </w:r>
      <w:r>
        <w:rPr>
          <w:color w:val="1E293B"/>
          <w:sz w:val="22"/>
        </w:rPr>
        <w:t>Gemini 3.6 Flash හි වචන මිලියනයකට (1 Million Tokens) අයවන්නේ $0.075 (ඩොලර් ශත 7.5 ක්) පමණි. මාසයකට පාරිභෝගිකයන් 5,000 කට පිළිතුරු දුන්නද මුළු AI වියදම ඩොලර් $1 - $3 (රු. 300 - 900) ඉක්මවන්නේ නැත!</w:t>
      </w:r>
    </w:p>
    <w:p>
      <w:pPr>
        <w:pStyle w:val="ListBullet"/>
        <w:spacing w:after="80"/>
      </w:pPr>
      <w:r>
        <w:rPr>
          <w:b/>
          <w:color w:val="1E293B"/>
          <w:sz w:val="22"/>
        </w:rPr>
        <w:t xml:space="preserve">ඉහළ වේගය සහ ධාරිතාව: </w:t>
      </w:r>
      <w:r>
        <w:rPr>
          <w:color w:val="1E293B"/>
          <w:sz w:val="22"/>
        </w:rPr>
        <w:t>Billing සක්‍රිය කළ පසු මිනිත්තුවකට ඉල්ලීම් 1,000 ක් (1,000 RPM) දක්වා සීමාව වැඩිවන බැවින් කිසි විටෙකත් Quota Error නොඑයි.</w:t>
      </w:r>
    </w:p>
    <w:p>
      <w:pPr>
        <w:spacing w:before="360" w:after="160"/>
      </w:pPr>
      <w:r>
        <w:rPr>
          <w:b/>
          <w:color w:val="0F172A"/>
          <w:sz w:val="32"/>
        </w:rPr>
        <w:t>6. Meta Business Verification සහ WhatsApp පණිවිඩ ගාස්තු</w:t>
      </w:r>
    </w:p>
    <w:p>
      <w:pPr>
        <w:pStyle w:val="ListBullet"/>
        <w:spacing w:after="80"/>
      </w:pPr>
      <w:r>
        <w:rPr>
          <w:b/>
          <w:color w:val="1E293B"/>
          <w:sz w:val="22"/>
        </w:rPr>
        <w:t xml:space="preserve">නොමිලේ සංවාද (Free Tier): </w:t>
      </w:r>
      <w:r>
        <w:rPr>
          <w:color w:val="1E293B"/>
          <w:sz w:val="22"/>
        </w:rPr>
        <w:t>Meta ආයතනය විසින් සෑම WhatsApp Business ගිණුමකටම සෑම මසකම පාරිභෝගිකයන් ආරම්භ කරන සංවාද 1,000 ක් (First 1,000 Service Conversations) 100% ක් නොමිලේ (FREE) ලබාදෙයි.</w:t>
      </w:r>
    </w:p>
    <w:p>
      <w:pPr>
        <w:pStyle w:val="ListBullet"/>
        <w:spacing w:after="80"/>
      </w:pPr>
      <w:r>
        <w:rPr>
          <w:b/>
          <w:color w:val="1E293B"/>
          <w:sz w:val="22"/>
        </w:rPr>
        <w:t xml:space="preserve">24-Hour Service Window: </w:t>
      </w:r>
      <w:r>
        <w:rPr>
          <w:color w:val="1E293B"/>
          <w:sz w:val="22"/>
        </w:rPr>
        <w:t>පාරිභෝගිකයා මුලින්ම මැසේජ් කළ පසු පැය 24 ක කාලයක් ඇතුළත AI එකෙන් නොමිලේ ඕනෑම මැසේජ් ප්‍රමාණයක් යැවිය හැක.</w:t>
      </w:r>
    </w:p>
    <w:p>
      <w:pPr>
        <w:pStyle w:val="ListBullet"/>
        <w:spacing w:after="80"/>
      </w:pPr>
      <w:r>
        <w:rPr>
          <w:b/>
          <w:color w:val="1E293B"/>
          <w:sz w:val="22"/>
        </w:rPr>
        <w:t xml:space="preserve">ව්‍යාපාර තහවුරු කිරීම (BR Verification): </w:t>
      </w:r>
      <w:r>
        <w:rPr>
          <w:color w:val="1E293B"/>
          <w:sz w:val="22"/>
        </w:rPr>
        <w:t>Business Registration (BR) සහ Utility Bill ඉදිරිපත් කර Meta Business Verification ලබාගත් පසු දිනකට සංවාද 1,000 සිට 10,000+ දක්වා වැඩි කරගත හැකි අතර නිල Green Verified Tick එක ලබාගත හැක.</w:t>
      </w:r>
    </w:p>
    <w:p>
      <w:pPr>
        <w:spacing w:before="360" w:after="160"/>
      </w:pPr>
      <w:r>
        <w:rPr>
          <w:b/>
          <w:color w:val="0F172A"/>
          <w:sz w:val="32"/>
        </w:rPr>
        <w:t>7. සාරාංශ පිරික්සුම් ලැයිස්තුව (Implementation Roadmap)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F172A"/>
          </w:tcPr>
          <w:p>
            <w:r>
              <w:rPr>
                <w:b/>
                <w:color w:val="FFFFFF"/>
                <w:sz w:val="20"/>
              </w:rPr>
              <w:t>අංශය (Component)</w:t>
            </w:r>
          </w:p>
        </w:tc>
        <w:tc>
          <w:tcPr>
            <w:tcW w:type="dxa" w:w="2340"/>
            <w:shd w:val="clear" w:color="auto" w:fill="0F172A"/>
          </w:tcPr>
          <w:p>
            <w:r>
              <w:rPr>
                <w:b/>
                <w:color w:val="FFFFFF"/>
                <w:sz w:val="20"/>
              </w:rPr>
              <w:t>ක්‍රියාමාර්ගය (Action Required)</w:t>
            </w:r>
          </w:p>
        </w:tc>
        <w:tc>
          <w:tcPr>
            <w:tcW w:type="dxa" w:w="2340"/>
            <w:shd w:val="clear" w:color="auto" w:fill="0F172A"/>
          </w:tcPr>
          <w:p>
            <w:r>
              <w:rPr>
                <w:b/>
                <w:color w:val="FFFFFF"/>
                <w:sz w:val="20"/>
              </w:rPr>
              <w:t>පිරිවැය (Cost)</w:t>
            </w:r>
          </w:p>
        </w:tc>
        <w:tc>
          <w:tcPr>
            <w:tcW w:type="dxa" w:w="2340"/>
            <w:shd w:val="clear" w:color="auto" w:fill="0F172A"/>
          </w:tcPr>
          <w:p>
            <w:r>
              <w:rPr>
                <w:b/>
                <w:color w:val="FFFFFF"/>
                <w:sz w:val="20"/>
              </w:rPr>
              <w:t>ප්‍රතිඵලය (Result)</w:t>
            </w:r>
          </w:p>
        </w:tc>
      </w:tr>
      <w:tr>
        <w:tc>
          <w:tcPr>
            <w:tcW w:type="dxa" w:w="2340"/>
          </w:tcPr>
          <w:p>
            <w:r>
              <w:rPr>
                <w:color w:val="1E293B"/>
                <w:sz w:val="19"/>
              </w:rPr>
              <w:t>Meta Access Token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9"/>
              </w:rPr>
              <w:t>System User එකක් සාදා 'Never Expire' Token එකක් ලබාගැනීම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9"/>
              </w:rPr>
              <w:t>නොමිලේ (Free)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9"/>
              </w:rPr>
              <w:t>Token Expire වීම් 100% ක් නතර වේ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color w:val="1E293B"/>
                <w:sz w:val="19"/>
              </w:rPr>
              <w:t>දුරකථන අංකය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color w:val="1E293B"/>
                <w:sz w:val="19"/>
              </w:rPr>
              <w:t>සැබෑ SIM පතක් Meta Developer එකට Verify කර සම්බන්ධ කිරීම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color w:val="1E293B"/>
                <w:sz w:val="19"/>
              </w:rPr>
              <w:t>SIM පතේ මිල පමණි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color w:val="1E293B"/>
                <w:sz w:val="19"/>
              </w:rPr>
              <w:t>ලෝකයේ ඕනෑම කෙනෙකුට WhatsApp මැසේජ් කළ හැක</w:t>
            </w:r>
          </w:p>
        </w:tc>
      </w:tr>
      <w:tr>
        <w:tc>
          <w:tcPr>
            <w:tcW w:type="dxa" w:w="2340"/>
          </w:tcPr>
          <w:p>
            <w:r>
              <w:rPr>
                <w:color w:val="1E293B"/>
                <w:sz w:val="19"/>
              </w:rPr>
              <w:t>Cloud Hosting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9"/>
              </w:rPr>
              <w:t>Render.com / Railway හි Backend &amp; PostgreSQL 24/7 Run කිරීම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9"/>
              </w:rPr>
              <w:t>$5 - $7 / මසකට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9"/>
              </w:rPr>
              <w:t>පරිගණකය Off කළද Bot නොකඩවා ක්‍රියා කරයි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color w:val="1E293B"/>
                <w:sz w:val="19"/>
              </w:rPr>
              <w:t>Gemini AI Engine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color w:val="1E293B"/>
                <w:sz w:val="19"/>
              </w:rPr>
              <w:t>Google AI Studio හි Billing සක්‍රිය කර Pay-As-You-Go මාරු කිරීම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color w:val="1E293B"/>
                <w:sz w:val="19"/>
              </w:rPr>
              <w:t>$1 - $3 / මසකට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color w:val="1E293B"/>
                <w:sz w:val="19"/>
              </w:rPr>
              <w:t>Quota limits නැතිව ක්ෂණික පිළිතුරු ලැබේ</w:t>
            </w:r>
          </w:p>
        </w:tc>
      </w:tr>
      <w:tr>
        <w:tc>
          <w:tcPr>
            <w:tcW w:type="dxa" w:w="2340"/>
          </w:tcPr>
          <w:p>
            <w:r>
              <w:rPr>
                <w:color w:val="1E293B"/>
                <w:sz w:val="19"/>
              </w:rPr>
              <w:t>Meta Verification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9"/>
              </w:rPr>
              <w:t>Business BR Certificate ඉදිරිපත් කර Verify කරගැනීම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9"/>
              </w:rPr>
              <w:t>නොමිලේ (Free)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9"/>
              </w:rPr>
              <w:t>දිනකට 10,000+ පාරිභෝගික ධාරිතාව සහ Green Tick</w:t>
            </w:r>
          </w:p>
        </w:tc>
      </w:tr>
    </w:tbl>
    <w:p>
      <w:pPr>
        <w:spacing w:before="400"/>
      </w:pPr>
      <w:r>
        <w:rPr>
          <w:sz w:val="22"/>
        </w:rPr>
        <w:t>නිගමනය:</w:t>
        <w:br/>
        <w:t>ඉහත පියවර 5 සම්පූර්ණ කිරීමෙන් අනතුරුව, කිසිදු Code එකක් අලුතින් ලිවීමකින් තොරව, ඔබගේ සම්පූර්ණ AI Sales Agent පද්ධතිය මාසිකව ඉතා සුළු පිරිවැයකින් ($6 - $10 ක් පමණ) සැබෑ වෙළඳසැලක් වෙනුවෙන් ලොව පුරා පාරිභෝගිකයන් සමඟ ස්වයංක්‍රීයව වෙළඳාම් කරනු ඇත.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