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506"/>
      </w:tblGrid>
      <w:tr w:rsidR="00C94BE0" w14:paraId="57EBE7F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3DDCD0D9" w14:textId="77777777" w:rsidR="00C94BE0" w:rsidRDefault="00000000">
            <w:pPr>
              <w:spacing w:after="60"/>
            </w:pPr>
            <w:r>
              <w:rPr>
                <w:b/>
                <w:bCs/>
                <w:color w:val="1B3A6B"/>
                <w:sz w:val="52"/>
                <w:szCs w:val="52"/>
              </w:rPr>
              <w:t>Rohana Thissa Hettiarachchi</w:t>
            </w:r>
          </w:p>
          <w:p w14:paraId="5B44F4F7" w14:textId="77777777" w:rsidR="00C94BE0" w:rsidRDefault="00000000">
            <w:r>
              <w:rPr>
                <w:color w:val="2E7D8C"/>
                <w:sz w:val="22"/>
                <w:szCs w:val="22"/>
              </w:rPr>
              <w:t>Senior Full Stack Engineer  |  Associate Tech Lead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 w14:paraId="7F76834A" w14:textId="77777777" w:rsidR="00C94BE0" w:rsidRDefault="00000000">
            <w:pPr>
              <w:spacing w:after="30"/>
              <w:jc w:val="right"/>
            </w:pPr>
            <w:r>
              <w:rPr>
                <w:color w:val="555555"/>
              </w:rPr>
              <w:t>+94 71 975 9280</w:t>
            </w:r>
          </w:p>
          <w:p w14:paraId="0097ACBE" w14:textId="77777777" w:rsidR="00C94BE0" w:rsidRDefault="00000000">
            <w:pPr>
              <w:spacing w:after="30"/>
              <w:jc w:val="right"/>
            </w:pPr>
            <w:r>
              <w:rPr>
                <w:color w:val="2E7D8C"/>
              </w:rPr>
              <w:t>rthissa91@gmail.com</w:t>
            </w:r>
          </w:p>
          <w:p w14:paraId="66F3896B" w14:textId="49251DAE" w:rsidR="00CC1AA4" w:rsidRDefault="00CC1AA4">
            <w:pPr>
              <w:jc w:val="right"/>
              <w:rPr>
                <w:color w:val="2E7D8C"/>
                <w:sz w:val="16"/>
                <w:szCs w:val="16"/>
              </w:rPr>
            </w:pPr>
            <w:r w:rsidRPr="00CC1AA4">
              <w:rPr>
                <w:color w:val="2E7D8C"/>
                <w:sz w:val="16"/>
                <w:szCs w:val="16"/>
              </w:rPr>
              <w:t>https://rohanathissa.github.io/index.html</w:t>
            </w:r>
          </w:p>
          <w:p w14:paraId="55CA9611" w14:textId="00D0D7CD" w:rsidR="00C94BE0" w:rsidRDefault="00000000">
            <w:pPr>
              <w:jc w:val="right"/>
            </w:pPr>
            <w:r>
              <w:rPr>
                <w:color w:val="2E7D8C"/>
                <w:sz w:val="16"/>
                <w:szCs w:val="16"/>
              </w:rPr>
              <w:t>linkedin.com/in/rohana-hettiarachchi-578653b4</w:t>
            </w:r>
          </w:p>
        </w:tc>
      </w:tr>
    </w:tbl>
    <w:p w14:paraId="102FA3BD" w14:textId="77777777" w:rsidR="00C94BE0" w:rsidRDefault="00C94BE0">
      <w:pPr>
        <w:pBdr>
          <w:bottom w:val="single" w:sz="16" w:space="0" w:color="1B3A6B"/>
        </w:pBdr>
        <w:spacing w:before="120"/>
      </w:pPr>
    </w:p>
    <w:p w14:paraId="0EA94070" w14:textId="77777777" w:rsidR="00C94BE0" w:rsidRDefault="00C94BE0">
      <w:pPr>
        <w:spacing w:line="120" w:lineRule="auto"/>
      </w:pPr>
    </w:p>
    <w:p w14:paraId="0E19B3B3" w14:textId="77777777" w:rsidR="00C94BE0" w:rsidRDefault="00000000">
      <w:pPr>
        <w:pBdr>
          <w:bottom w:val="single" w:sz="8" w:space="4" w:color="2E7D8C"/>
        </w:pBdr>
        <w:spacing w:before="240" w:after="80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0B0F978C" w14:textId="77777777" w:rsidR="00C94BE0" w:rsidRDefault="00000000">
      <w:pPr>
        <w:spacing w:before="60" w:after="80"/>
      </w:pPr>
      <w:r>
        <w:rPr>
          <w:color w:val="1A1A1A"/>
        </w:rPr>
        <w:t>Senior Full Stack Engineer and Associate Tech Lead with 9+ years of experience delivering enterprise-grade applications across Government, Telecom, and international sectors. Specialises in Angular, Java Spring Boot, Laravel, and REST APIs. Proven track record in large-scale digital transformation programmes including MOSIP identity platforms, CRVS systems, e-BMD portals, and IoT-enabled smart electricity solutions for LECO and CEB. Strong capabilities in technical leadership, solution architecture, and cross-functional team delivery.</w:t>
      </w:r>
    </w:p>
    <w:p w14:paraId="70358E34" w14:textId="77777777" w:rsidR="00C94BE0" w:rsidRDefault="00000000">
      <w:pPr>
        <w:pBdr>
          <w:bottom w:val="single" w:sz="8" w:space="4" w:color="2E7D8C"/>
        </w:pBdr>
        <w:spacing w:before="240" w:after="80"/>
      </w:pPr>
      <w:r>
        <w:rPr>
          <w:b/>
          <w:bCs/>
          <w:color w:val="1B3A6B"/>
          <w:sz w:val="22"/>
          <w:szCs w:val="22"/>
        </w:rPr>
        <w:t>TECHNICAL SKILLS</w:t>
      </w:r>
    </w:p>
    <w:p w14:paraId="519D5182" w14:textId="77777777" w:rsidR="00C94BE0" w:rsidRDefault="00C94BE0">
      <w:pPr>
        <w:spacing w:line="8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6"/>
      </w:tblGrid>
      <w:tr w:rsidR="00C94BE0" w14:paraId="492820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1B4CC25E" w14:textId="77777777" w:rsidR="00C94BE0" w:rsidRDefault="00000000">
            <w:r>
              <w:rPr>
                <w:b/>
                <w:bCs/>
                <w:color w:val="1B3A6B"/>
                <w:sz w:val="17"/>
                <w:szCs w:val="17"/>
              </w:rPr>
              <w:t>Frontend</w:t>
            </w:r>
          </w:p>
        </w:tc>
        <w:tc>
          <w:tcPr>
            <w:tcW w:w="8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AC95754" w14:textId="77777777" w:rsidR="00C94BE0" w:rsidRDefault="00000000">
            <w:r>
              <w:rPr>
                <w:color w:val="1A1A1A"/>
                <w:sz w:val="17"/>
                <w:szCs w:val="17"/>
              </w:rPr>
              <w:t>Angular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React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TypeScript / JavaScript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HTML5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CSS3 / SCSS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Bootstrap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Tailwind CSS</w:t>
            </w:r>
          </w:p>
        </w:tc>
      </w:tr>
    </w:tbl>
    <w:p w14:paraId="237E8ED2" w14:textId="77777777" w:rsidR="00C94BE0" w:rsidRDefault="00C94BE0">
      <w:pPr>
        <w:spacing w:line="4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6"/>
      </w:tblGrid>
      <w:tr w:rsidR="00C94BE0" w14:paraId="02741C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4939D2EC" w14:textId="77777777" w:rsidR="00C94BE0" w:rsidRDefault="00000000">
            <w:r>
              <w:rPr>
                <w:b/>
                <w:bCs/>
                <w:color w:val="1B3A6B"/>
                <w:sz w:val="17"/>
                <w:szCs w:val="17"/>
              </w:rPr>
              <w:t>Backend</w:t>
            </w:r>
          </w:p>
        </w:tc>
        <w:tc>
          <w:tcPr>
            <w:tcW w:w="8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A5D9042" w14:textId="77777777" w:rsidR="00C94BE0" w:rsidRDefault="00000000">
            <w:r>
              <w:rPr>
                <w:color w:val="1A1A1A"/>
                <w:sz w:val="17"/>
                <w:szCs w:val="17"/>
              </w:rPr>
              <w:t>Java Spring Boot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PHP / Laravel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Node.js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CodeIgniter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REST APIs</w:t>
            </w:r>
          </w:p>
        </w:tc>
      </w:tr>
    </w:tbl>
    <w:p w14:paraId="3B7EE2DD" w14:textId="77777777" w:rsidR="00C94BE0" w:rsidRDefault="00C94BE0">
      <w:pPr>
        <w:spacing w:line="4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6"/>
      </w:tblGrid>
      <w:tr w:rsidR="00C94BE0" w14:paraId="37BC90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0DD20338" w14:textId="77777777" w:rsidR="00C94BE0" w:rsidRDefault="00000000">
            <w:r>
              <w:rPr>
                <w:b/>
                <w:bCs/>
                <w:color w:val="1B3A6B"/>
                <w:sz w:val="17"/>
                <w:szCs w:val="17"/>
              </w:rPr>
              <w:t>Databases</w:t>
            </w:r>
          </w:p>
        </w:tc>
        <w:tc>
          <w:tcPr>
            <w:tcW w:w="8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CD23809" w14:textId="77777777" w:rsidR="00C94BE0" w:rsidRDefault="00000000">
            <w:r>
              <w:rPr>
                <w:color w:val="1A1A1A"/>
                <w:sz w:val="17"/>
                <w:szCs w:val="17"/>
              </w:rPr>
              <w:t>MySQL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PostgreSQL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Database Design &amp; Optimisation</w:t>
            </w:r>
          </w:p>
        </w:tc>
      </w:tr>
    </w:tbl>
    <w:p w14:paraId="57EF3A4F" w14:textId="77777777" w:rsidR="00C94BE0" w:rsidRDefault="00C94BE0">
      <w:pPr>
        <w:spacing w:line="4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6"/>
      </w:tblGrid>
      <w:tr w:rsidR="00C94BE0" w14:paraId="4431AA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0F9CBEA5" w14:textId="77777777" w:rsidR="00C94BE0" w:rsidRDefault="00000000">
            <w:r>
              <w:rPr>
                <w:b/>
                <w:bCs/>
                <w:color w:val="1B3A6B"/>
                <w:sz w:val="17"/>
                <w:szCs w:val="17"/>
              </w:rPr>
              <w:t>DevOps &amp; CI/CD</w:t>
            </w:r>
          </w:p>
        </w:tc>
        <w:tc>
          <w:tcPr>
            <w:tcW w:w="8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B4A8088" w14:textId="77777777" w:rsidR="00C94BE0" w:rsidRDefault="00000000">
            <w:r>
              <w:rPr>
                <w:color w:val="1A1A1A"/>
                <w:sz w:val="17"/>
                <w:szCs w:val="17"/>
              </w:rPr>
              <w:t>Jenkins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Docker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Rancher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SonarQube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Maven</w:t>
            </w:r>
          </w:p>
        </w:tc>
      </w:tr>
    </w:tbl>
    <w:p w14:paraId="40768DC0" w14:textId="77777777" w:rsidR="00C94BE0" w:rsidRDefault="00C94BE0">
      <w:pPr>
        <w:spacing w:line="4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6"/>
      </w:tblGrid>
      <w:tr w:rsidR="00C94BE0" w14:paraId="19AD1F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1F28E82D" w14:textId="77777777" w:rsidR="00C94BE0" w:rsidRDefault="00000000">
            <w:r>
              <w:rPr>
                <w:b/>
                <w:bCs/>
                <w:color w:val="1B3A6B"/>
                <w:sz w:val="17"/>
                <w:szCs w:val="17"/>
              </w:rPr>
              <w:t>Middleware</w:t>
            </w:r>
          </w:p>
        </w:tc>
        <w:tc>
          <w:tcPr>
            <w:tcW w:w="8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F5FCFA0" w14:textId="77777777" w:rsidR="00C94BE0" w:rsidRDefault="00000000">
            <w:r>
              <w:rPr>
                <w:color w:val="1A1A1A"/>
                <w:sz w:val="17"/>
                <w:szCs w:val="17"/>
              </w:rPr>
              <w:t>Apache Kafka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RabbitMQ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Keycloak</w:t>
            </w:r>
          </w:p>
        </w:tc>
      </w:tr>
    </w:tbl>
    <w:p w14:paraId="21A598CD" w14:textId="77777777" w:rsidR="00C94BE0" w:rsidRDefault="00C94BE0">
      <w:pPr>
        <w:spacing w:line="4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6"/>
      </w:tblGrid>
      <w:tr w:rsidR="00C94BE0" w14:paraId="45664F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68E3BF98" w14:textId="77777777" w:rsidR="00C94BE0" w:rsidRDefault="00000000">
            <w:r>
              <w:rPr>
                <w:b/>
                <w:bCs/>
                <w:color w:val="1B3A6B"/>
                <w:sz w:val="17"/>
                <w:szCs w:val="17"/>
              </w:rPr>
              <w:t>Architecture</w:t>
            </w:r>
          </w:p>
        </w:tc>
        <w:tc>
          <w:tcPr>
            <w:tcW w:w="8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43A233B" w14:textId="77777777" w:rsidR="00C94BE0" w:rsidRDefault="00000000">
            <w:r>
              <w:rPr>
                <w:color w:val="1A1A1A"/>
                <w:sz w:val="17"/>
                <w:szCs w:val="17"/>
              </w:rPr>
              <w:t>Microservices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MVC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SPA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Component-Based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Layered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Responsive Web</w:t>
            </w:r>
          </w:p>
        </w:tc>
      </w:tr>
    </w:tbl>
    <w:p w14:paraId="00FDE22C" w14:textId="77777777" w:rsidR="00C94BE0" w:rsidRDefault="00C94BE0">
      <w:pPr>
        <w:spacing w:line="40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6"/>
      </w:tblGrid>
      <w:tr w:rsidR="00C94BE0" w14:paraId="196B7F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26DA5C3F" w14:textId="77777777" w:rsidR="00C94BE0" w:rsidRDefault="00000000">
            <w:r>
              <w:rPr>
                <w:b/>
                <w:bCs/>
                <w:color w:val="1B3A6B"/>
                <w:sz w:val="17"/>
                <w:szCs w:val="17"/>
              </w:rPr>
              <w:t>Tools</w:t>
            </w:r>
          </w:p>
        </w:tc>
        <w:tc>
          <w:tcPr>
            <w:tcW w:w="8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211A173" w14:textId="77777777" w:rsidR="00C94BE0" w:rsidRDefault="00000000">
            <w:r>
              <w:rPr>
                <w:color w:val="1A1A1A"/>
                <w:sz w:val="17"/>
                <w:szCs w:val="17"/>
              </w:rPr>
              <w:t>Git / GitHub / GitLab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Jira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ClickUp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Postman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Swagger</w:t>
            </w:r>
            <w:r>
              <w:rPr>
                <w:color w:val="888888"/>
                <w:sz w:val="15"/>
                <w:szCs w:val="15"/>
              </w:rPr>
              <w:t xml:space="preserve">  •  </w:t>
            </w:r>
            <w:r>
              <w:rPr>
                <w:color w:val="1A1A1A"/>
                <w:sz w:val="17"/>
                <w:szCs w:val="17"/>
              </w:rPr>
              <w:t>Maven</w:t>
            </w:r>
          </w:p>
        </w:tc>
      </w:tr>
    </w:tbl>
    <w:p w14:paraId="4C061A1D" w14:textId="77777777" w:rsidR="00C94BE0" w:rsidRDefault="00C94BE0">
      <w:pPr>
        <w:spacing w:line="120" w:lineRule="auto"/>
      </w:pPr>
    </w:p>
    <w:p w14:paraId="2124A1DE" w14:textId="77777777" w:rsidR="00C94BE0" w:rsidRDefault="00000000">
      <w:pPr>
        <w:pBdr>
          <w:bottom w:val="single" w:sz="8" w:space="4" w:color="2E7D8C"/>
        </w:pBdr>
        <w:spacing w:before="240" w:after="80"/>
      </w:pPr>
      <w:r>
        <w:rPr>
          <w:b/>
          <w:bCs/>
          <w:color w:val="1B3A6B"/>
          <w:sz w:val="22"/>
          <w:szCs w:val="22"/>
        </w:rPr>
        <w:t>PROFESSIONAL EXPERIENCE</w:t>
      </w:r>
    </w:p>
    <w:p w14:paraId="15627CD8" w14:textId="77777777" w:rsidR="00C94BE0" w:rsidRDefault="00000000">
      <w:pPr>
        <w:tabs>
          <w:tab w:val="right" w:pos="9200"/>
        </w:tabs>
        <w:spacing w:before="180" w:after="30"/>
      </w:pPr>
      <w:r>
        <w:rPr>
          <w:b/>
          <w:bCs/>
          <w:color w:val="1B3A6B"/>
          <w:sz w:val="20"/>
          <w:szCs w:val="20"/>
        </w:rPr>
        <w:t>Senior Full Stack Engineer / Associate Tech Lead</w:t>
      </w:r>
      <w:r>
        <w:rPr>
          <w:color w:val="888888"/>
          <w:sz w:val="17"/>
          <w:szCs w:val="17"/>
        </w:rPr>
        <w:tab/>
        <w:t>2024 – Present</w:t>
      </w:r>
    </w:p>
    <w:p w14:paraId="7E5C30F9" w14:textId="77777777" w:rsidR="00C94BE0" w:rsidRDefault="00000000">
      <w:pPr>
        <w:spacing w:after="50"/>
      </w:pPr>
      <w:r>
        <w:rPr>
          <w:color w:val="2E7D8C"/>
        </w:rPr>
        <w:t>Inova IT System with Bevolv</w:t>
      </w:r>
    </w:p>
    <w:p w14:paraId="31CFBDBD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Tonga CRVS &amp; ID Hub</w:t>
      </w:r>
      <w:r>
        <w:rPr>
          <w:color w:val="888888"/>
          <w:sz w:val="16"/>
          <w:szCs w:val="16"/>
        </w:rPr>
        <w:tab/>
        <w:t>2024 – Present</w:t>
      </w:r>
    </w:p>
    <w:p w14:paraId="09AECA1D" w14:textId="77777777" w:rsidR="00C94BE0" w:rsidRDefault="00000000">
      <w:pPr>
        <w:spacing w:before="20" w:after="20"/>
      </w:pPr>
      <w:r>
        <w:rPr>
          <w:color w:val="1A1A1A"/>
        </w:rPr>
        <w:t>National digital transformation for the Kingdom of Tonga in collaboration with the Ministry of Justice and the World Bank. Modernised the Civil Registration and Vital Statistics (CRVS) ecosystem with a MOSIP-based Identity Hub.</w:t>
      </w:r>
    </w:p>
    <w:p w14:paraId="118C74D5" w14:textId="77777777" w:rsidR="00C94BE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Implemented UIN generation, identity management workflows, and secure government interoperability</w:t>
      </w:r>
    </w:p>
    <w:p w14:paraId="546ACEFE" w14:textId="77777777" w:rsidR="00C94BE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Automated vital event registrations: Birth, Marriage, and Death</w:t>
      </w:r>
    </w:p>
    <w:p w14:paraId="2093C848" w14:textId="77777777" w:rsidR="00C94BE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Enhanced full-stack architecture for high availability, security, and cross-platform government integration</w:t>
      </w:r>
    </w:p>
    <w:p w14:paraId="60773C1C" w14:textId="77777777" w:rsidR="00C94BE0" w:rsidRDefault="00000000">
      <w:pPr>
        <w:spacing w:before="10" w:after="40"/>
      </w:pPr>
      <w:r>
        <w:rPr>
          <w:b/>
          <w:bCs/>
          <w:color w:val="2E7D8C"/>
          <w:sz w:val="17"/>
          <w:szCs w:val="17"/>
        </w:rPr>
        <w:t xml:space="preserve">Tech: </w:t>
      </w:r>
      <w:r>
        <w:rPr>
          <w:color w:val="555555"/>
          <w:sz w:val="17"/>
          <w:szCs w:val="17"/>
        </w:rPr>
        <w:t>MOSIP, CRVS, Java, Angular, React, PostgreSQL, JavaFX</w:t>
      </w:r>
    </w:p>
    <w:p w14:paraId="5949E2B9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e-BMD Portal — Sri Lanka Registrar General's Department</w:t>
      </w:r>
      <w:r>
        <w:rPr>
          <w:color w:val="888888"/>
          <w:sz w:val="16"/>
          <w:szCs w:val="16"/>
        </w:rPr>
        <w:tab/>
        <w:t>2024 – Present</w:t>
      </w:r>
    </w:p>
    <w:p w14:paraId="028BCA46" w14:textId="77777777" w:rsidR="00C94BE0" w:rsidRDefault="00000000">
      <w:pPr>
        <w:spacing w:before="20" w:after="20"/>
      </w:pPr>
      <w:r>
        <w:rPr>
          <w:color w:val="1A1A1A"/>
        </w:rPr>
        <w:t>Developed the e-BMD system enabling overseas Sri Lankan citizens to obtain Birth, Marriage, and Death certificates through diplomatic missions. Phase one delivered an interim solution; phase two delivers a secure standalone portal with expanded features.</w:t>
      </w:r>
    </w:p>
    <w:p w14:paraId="47DB8498" w14:textId="77777777" w:rsidR="00C94BE0" w:rsidRDefault="00000000">
      <w:pPr>
        <w:spacing w:before="10" w:after="40"/>
      </w:pPr>
      <w:r>
        <w:rPr>
          <w:b/>
          <w:bCs/>
          <w:color w:val="2E7D8C"/>
          <w:sz w:val="17"/>
          <w:szCs w:val="17"/>
        </w:rPr>
        <w:t xml:space="preserve">Tech: </w:t>
      </w:r>
      <w:r>
        <w:rPr>
          <w:color w:val="555555"/>
          <w:sz w:val="17"/>
          <w:szCs w:val="17"/>
        </w:rPr>
        <w:t>Java, Angular, MySQL</w:t>
      </w:r>
    </w:p>
    <w:p w14:paraId="4B7A98A8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Land Registration System — Sri Lanka RGD</w:t>
      </w:r>
      <w:r>
        <w:rPr>
          <w:color w:val="888888"/>
          <w:sz w:val="16"/>
          <w:szCs w:val="16"/>
        </w:rPr>
        <w:tab/>
        <w:t>2024 – Present</w:t>
      </w:r>
    </w:p>
    <w:p w14:paraId="393F42EB" w14:textId="77777777" w:rsidR="00C94BE0" w:rsidRDefault="00000000">
      <w:pPr>
        <w:spacing w:before="20" w:after="20"/>
      </w:pPr>
      <w:r>
        <w:rPr>
          <w:color w:val="1A1A1A"/>
        </w:rPr>
        <w:t>Built a secure, scalable platform to digitise Sri Lanka's land registration process, replacing manual workflows and improving data accuracy.</w:t>
      </w:r>
    </w:p>
    <w:p w14:paraId="4AF6FBB3" w14:textId="77777777" w:rsidR="00C94BE0" w:rsidRDefault="00000000">
      <w:pPr>
        <w:spacing w:before="10" w:after="40"/>
      </w:pPr>
      <w:r>
        <w:rPr>
          <w:b/>
          <w:bCs/>
          <w:color w:val="2E7D8C"/>
          <w:sz w:val="17"/>
          <w:szCs w:val="17"/>
        </w:rPr>
        <w:t xml:space="preserve">Tech: </w:t>
      </w:r>
      <w:r>
        <w:rPr>
          <w:color w:val="555555"/>
          <w:sz w:val="17"/>
          <w:szCs w:val="17"/>
        </w:rPr>
        <w:t>Java, Spring Boot, Angular, MySQL</w:t>
      </w:r>
    </w:p>
    <w:p w14:paraId="0022E310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Trade Hippo — International Trading Platform</w:t>
      </w:r>
      <w:r>
        <w:rPr>
          <w:color w:val="888888"/>
          <w:sz w:val="16"/>
          <w:szCs w:val="16"/>
        </w:rPr>
        <w:tab/>
        <w:t>2024 – Present</w:t>
      </w:r>
    </w:p>
    <w:p w14:paraId="556D98E7" w14:textId="77777777" w:rsidR="00C94BE0" w:rsidRDefault="00000000">
      <w:pPr>
        <w:spacing w:before="20" w:after="20"/>
      </w:pPr>
      <w:r>
        <w:rPr>
          <w:color w:val="1A1A1A"/>
        </w:rPr>
        <w:t>Designed, developed, and deployed an all-in-one international brokerage platform integrating contract management, financial oversight, and smart analytics to support seamless global trading operations.</w:t>
      </w:r>
    </w:p>
    <w:p w14:paraId="688FC9AE" w14:textId="77777777" w:rsidR="00C94BE0" w:rsidRDefault="00000000">
      <w:pPr>
        <w:spacing w:before="10" w:after="40"/>
      </w:pPr>
      <w:r>
        <w:rPr>
          <w:b/>
          <w:bCs/>
          <w:color w:val="2E7D8C"/>
          <w:sz w:val="17"/>
          <w:szCs w:val="17"/>
        </w:rPr>
        <w:t xml:space="preserve">Tech: </w:t>
      </w:r>
      <w:r>
        <w:rPr>
          <w:color w:val="555555"/>
          <w:sz w:val="17"/>
          <w:szCs w:val="17"/>
        </w:rPr>
        <w:t>CodeIgniter, MySQL</w:t>
      </w:r>
    </w:p>
    <w:p w14:paraId="6F3918C9" w14:textId="77777777" w:rsidR="00C94BE0" w:rsidRDefault="00000000">
      <w:pPr>
        <w:tabs>
          <w:tab w:val="right" w:pos="9200"/>
        </w:tabs>
        <w:spacing w:before="180" w:after="30"/>
      </w:pPr>
      <w:r>
        <w:rPr>
          <w:b/>
          <w:bCs/>
          <w:color w:val="1B3A6B"/>
          <w:sz w:val="20"/>
          <w:szCs w:val="20"/>
        </w:rPr>
        <w:t>Senior Software Engineer</w:t>
      </w:r>
      <w:r>
        <w:rPr>
          <w:color w:val="888888"/>
          <w:sz w:val="17"/>
          <w:szCs w:val="17"/>
        </w:rPr>
        <w:tab/>
        <w:t>2022 – 2024</w:t>
      </w:r>
    </w:p>
    <w:p w14:paraId="7C78CB88" w14:textId="77777777" w:rsidR="00C94BE0" w:rsidRDefault="00000000">
      <w:pPr>
        <w:spacing w:after="50"/>
      </w:pPr>
      <w:r>
        <w:rPr>
          <w:color w:val="2E7D8C"/>
        </w:rPr>
        <w:t>Axiata Digital Labs (ADL)</w:t>
      </w:r>
    </w:p>
    <w:p w14:paraId="41250BA1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DTE — Digital Telco Enabler</w:t>
      </w:r>
      <w:r>
        <w:rPr>
          <w:color w:val="888888"/>
          <w:sz w:val="16"/>
          <w:szCs w:val="16"/>
        </w:rPr>
        <w:tab/>
        <w:t>2022 – 2024</w:t>
      </w:r>
    </w:p>
    <w:p w14:paraId="453BF6A1" w14:textId="77777777" w:rsidR="00C94BE0" w:rsidRDefault="00000000">
      <w:pPr>
        <w:spacing w:before="20" w:after="20"/>
      </w:pPr>
      <w:r>
        <w:rPr>
          <w:color w:val="1A1A1A"/>
        </w:rPr>
        <w:t>Contributed to a two front-end / 20+ microservice platform empowering ADL customers to create and customise diverse telecom services.</w:t>
      </w:r>
    </w:p>
    <w:p w14:paraId="287161D8" w14:textId="77777777" w:rsidR="00C94BE0" w:rsidRDefault="00000000">
      <w:pPr>
        <w:spacing w:before="10" w:after="40"/>
      </w:pPr>
      <w:r>
        <w:rPr>
          <w:b/>
          <w:bCs/>
          <w:color w:val="2E7D8C"/>
          <w:sz w:val="17"/>
          <w:szCs w:val="17"/>
        </w:rPr>
        <w:t xml:space="preserve">Tech: </w:t>
      </w:r>
      <w:r>
        <w:rPr>
          <w:color w:val="555555"/>
          <w:sz w:val="17"/>
          <w:szCs w:val="17"/>
        </w:rPr>
        <w:t>Angular, Java Spring Boot, Microservices</w:t>
      </w:r>
    </w:p>
    <w:p w14:paraId="20C36FC4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ADL Marketplace</w:t>
      </w:r>
      <w:r>
        <w:rPr>
          <w:color w:val="888888"/>
          <w:sz w:val="16"/>
          <w:szCs w:val="16"/>
        </w:rPr>
        <w:tab/>
        <w:t>2022 – 2024</w:t>
      </w:r>
    </w:p>
    <w:p w14:paraId="04A372F2" w14:textId="77777777" w:rsidR="00C94BE0" w:rsidRDefault="00000000">
      <w:pPr>
        <w:spacing w:before="20" w:after="20"/>
      </w:pPr>
      <w:r>
        <w:rPr>
          <w:color w:val="1A1A1A"/>
        </w:rPr>
        <w:lastRenderedPageBreak/>
        <w:t>Led development of two front-end applications and six-plus back-end microservices facilitating dynamic product and service creation for the marketplace.</w:t>
      </w:r>
    </w:p>
    <w:p w14:paraId="0D7D5EFF" w14:textId="77777777" w:rsidR="00C94BE0" w:rsidRDefault="00000000">
      <w:pPr>
        <w:spacing w:before="10" w:after="40"/>
      </w:pPr>
      <w:r>
        <w:rPr>
          <w:b/>
          <w:bCs/>
          <w:color w:val="2E7D8C"/>
          <w:sz w:val="17"/>
          <w:szCs w:val="17"/>
        </w:rPr>
        <w:t xml:space="preserve">Tech: </w:t>
      </w:r>
      <w:r>
        <w:rPr>
          <w:color w:val="555555"/>
          <w:sz w:val="17"/>
          <w:szCs w:val="17"/>
        </w:rPr>
        <w:t>Angular, Java, Microservices</w:t>
      </w:r>
    </w:p>
    <w:p w14:paraId="1DB20F24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M-Agri — Smart Agriculture City</w:t>
      </w:r>
      <w:r>
        <w:rPr>
          <w:color w:val="888888"/>
          <w:sz w:val="16"/>
          <w:szCs w:val="16"/>
        </w:rPr>
        <w:tab/>
        <w:t>2022</w:t>
      </w:r>
    </w:p>
    <w:p w14:paraId="52FB9BE3" w14:textId="77777777" w:rsidR="00C94BE0" w:rsidRDefault="00000000">
      <w:pPr>
        <w:spacing w:before="20" w:after="20"/>
      </w:pPr>
      <w:r>
        <w:rPr>
          <w:color w:val="1A1A1A"/>
        </w:rPr>
        <w:t>Delivered comprehensive services for factory and farm management as part of ADL's Smart Agriculture City initiative.</w:t>
      </w:r>
    </w:p>
    <w:p w14:paraId="19983C11" w14:textId="77777777" w:rsidR="00C94BE0" w:rsidRDefault="00000000">
      <w:pPr>
        <w:tabs>
          <w:tab w:val="right" w:pos="9200"/>
        </w:tabs>
        <w:spacing w:before="180" w:after="30"/>
      </w:pPr>
      <w:r>
        <w:rPr>
          <w:b/>
          <w:bCs/>
          <w:color w:val="1B3A6B"/>
          <w:sz w:val="20"/>
          <w:szCs w:val="20"/>
        </w:rPr>
        <w:t>Software Engineer</w:t>
      </w:r>
      <w:r>
        <w:rPr>
          <w:color w:val="888888"/>
          <w:sz w:val="17"/>
          <w:szCs w:val="17"/>
        </w:rPr>
        <w:tab/>
        <w:t>2017 – 2022</w:t>
      </w:r>
    </w:p>
    <w:p w14:paraId="00452189" w14:textId="77777777" w:rsidR="00C94BE0" w:rsidRDefault="00000000">
      <w:pPr>
        <w:spacing w:after="50"/>
      </w:pPr>
      <w:r>
        <w:rPr>
          <w:color w:val="2E7D8C"/>
        </w:rPr>
        <w:t>Dialog Axiata PLC</w:t>
      </w:r>
    </w:p>
    <w:p w14:paraId="77243193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Dialog Sooms — Meeting Room Reservation System</w:t>
      </w:r>
      <w:r>
        <w:rPr>
          <w:color w:val="888888"/>
          <w:sz w:val="16"/>
          <w:szCs w:val="16"/>
        </w:rPr>
        <w:tab/>
        <w:t>2021</w:t>
      </w:r>
    </w:p>
    <w:p w14:paraId="428EC612" w14:textId="77777777" w:rsidR="00C94BE0" w:rsidRDefault="00000000">
      <w:pPr>
        <w:spacing w:before="20" w:after="20"/>
      </w:pPr>
      <w:r>
        <w:rPr>
          <w:color w:val="1A1A1A"/>
        </w:rPr>
        <w:t>Designed a reservation system enabling users to book meeting rooms with personalised features for data observation and analysis.</w:t>
      </w:r>
    </w:p>
    <w:p w14:paraId="7A517787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HR Marketplace Interview Platform</w:t>
      </w:r>
      <w:r>
        <w:rPr>
          <w:color w:val="888888"/>
          <w:sz w:val="16"/>
          <w:szCs w:val="16"/>
        </w:rPr>
        <w:tab/>
        <w:t>2021</w:t>
      </w:r>
    </w:p>
    <w:p w14:paraId="226371D4" w14:textId="77777777" w:rsidR="00C94BE0" w:rsidRDefault="00000000">
      <w:pPr>
        <w:spacing w:before="20" w:after="20"/>
      </w:pPr>
      <w:r>
        <w:rPr>
          <w:color w:val="1A1A1A"/>
        </w:rPr>
        <w:t>Developed an interview management and monitoring solution tailored for HR departments.</w:t>
      </w:r>
    </w:p>
    <w:p w14:paraId="5C128830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LECO Smart Metering &amp; Management System</w:t>
      </w:r>
      <w:r>
        <w:rPr>
          <w:color w:val="888888"/>
          <w:sz w:val="16"/>
          <w:szCs w:val="16"/>
        </w:rPr>
        <w:tab/>
        <w:t>2020 – 2021</w:t>
      </w:r>
    </w:p>
    <w:p w14:paraId="4DFF7FCA" w14:textId="77777777" w:rsidR="00C94BE0" w:rsidRDefault="00000000">
      <w:pPr>
        <w:spacing w:before="20" w:after="20"/>
      </w:pPr>
      <w:r>
        <w:rPr>
          <w:color w:val="1A1A1A"/>
        </w:rPr>
        <w:t>Developed an electricity management and monitoring solution for the Lanka Electricity Company (LECO). Implemented monitoring dashboard, utility dashboard, and systems for Meter and NMD (network monitoring device) devices, along with a history data management system.</w:t>
      </w:r>
    </w:p>
    <w:p w14:paraId="5DD646DE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CEB Smart Metering &amp; Management System</w:t>
      </w:r>
      <w:r>
        <w:rPr>
          <w:color w:val="888888"/>
          <w:sz w:val="16"/>
          <w:szCs w:val="16"/>
        </w:rPr>
        <w:tab/>
        <w:t>2019 – 2020</w:t>
      </w:r>
    </w:p>
    <w:p w14:paraId="00698E5D" w14:textId="77777777" w:rsidR="00C94BE0" w:rsidRDefault="00000000">
      <w:pPr>
        <w:spacing w:before="20" w:after="20"/>
      </w:pPr>
      <w:r>
        <w:rPr>
          <w:color w:val="1A1A1A"/>
        </w:rPr>
        <w:t>Delivered smart metering and management solution for the Ceylon Electricity Board (CEB).</w:t>
      </w:r>
    </w:p>
    <w:p w14:paraId="6C8745D9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Dynamic Dashboard for IoT Platform</w:t>
      </w:r>
      <w:r>
        <w:rPr>
          <w:color w:val="888888"/>
          <w:sz w:val="16"/>
          <w:szCs w:val="16"/>
        </w:rPr>
        <w:tab/>
        <w:t>2019 – 2020</w:t>
      </w:r>
    </w:p>
    <w:p w14:paraId="1C8F7B4A" w14:textId="77777777" w:rsidR="00C94BE0" w:rsidRDefault="00000000">
      <w:pPr>
        <w:spacing w:before="20" w:after="20"/>
      </w:pPr>
      <w:r>
        <w:rPr>
          <w:color w:val="1A1A1A"/>
        </w:rPr>
        <w:t>Developed a dynamic web-based dashboard allowing users to create widgets for IoT device management and monitoring.</w:t>
      </w:r>
    </w:p>
    <w:p w14:paraId="4779857F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Smart Electricity System R&amp;D — LECO Public &amp; Utility Dashboard</w:t>
      </w:r>
      <w:r>
        <w:rPr>
          <w:color w:val="888888"/>
          <w:sz w:val="16"/>
          <w:szCs w:val="16"/>
        </w:rPr>
        <w:tab/>
        <w:t>2017 – 2019</w:t>
      </w:r>
    </w:p>
    <w:p w14:paraId="1C033B25" w14:textId="77777777" w:rsidR="00C94BE0" w:rsidRDefault="00000000">
      <w:pPr>
        <w:spacing w:before="20" w:after="20"/>
      </w:pPr>
      <w:r>
        <w:rPr>
          <w:color w:val="1A1A1A"/>
        </w:rPr>
        <w:t>Created a public dashboard displaying electricity network zones on a map, providing customers access to account information and data analytics. Developed a plug-in for the Electricity Network Monitoring Device (NMD) with APIs for real-time readings and a utility dashboard for monitoring the LECO network.</w:t>
      </w:r>
    </w:p>
    <w:p w14:paraId="4300C465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MIFE Repository Dashboard</w:t>
      </w:r>
      <w:r>
        <w:rPr>
          <w:color w:val="888888"/>
          <w:sz w:val="16"/>
          <w:szCs w:val="16"/>
        </w:rPr>
        <w:tab/>
        <w:t>2017 – 2018</w:t>
      </w:r>
    </w:p>
    <w:p w14:paraId="0F7B3B40" w14:textId="77777777" w:rsidR="00C94BE0" w:rsidRDefault="00000000">
      <w:pPr>
        <w:spacing w:before="20" w:after="20"/>
      </w:pPr>
      <w:r>
        <w:rPr>
          <w:color w:val="1A1A1A"/>
        </w:rPr>
        <w:t>Built a dashboard for API management within the MIFE platform.</w:t>
      </w:r>
    </w:p>
    <w:p w14:paraId="059CB097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ADS MIFE Project</w:t>
      </w:r>
      <w:r>
        <w:rPr>
          <w:color w:val="888888"/>
          <w:sz w:val="16"/>
          <w:szCs w:val="16"/>
        </w:rPr>
        <w:tab/>
        <w:t>2017 – 2018</w:t>
      </w:r>
    </w:p>
    <w:p w14:paraId="672F3605" w14:textId="77777777" w:rsidR="00C94BE0" w:rsidRDefault="00000000">
      <w:pPr>
        <w:spacing w:before="20" w:after="20"/>
      </w:pPr>
      <w:r>
        <w:rPr>
          <w:color w:val="1A1A1A"/>
        </w:rPr>
        <w:t>Developed a system for API and Axiata Services management.</w:t>
      </w:r>
    </w:p>
    <w:p w14:paraId="19383B41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M2M — SIM Management &amp; Monitoring Solution</w:t>
      </w:r>
      <w:r>
        <w:rPr>
          <w:color w:val="888888"/>
          <w:sz w:val="16"/>
          <w:szCs w:val="16"/>
        </w:rPr>
        <w:tab/>
        <w:t>2017 – 2018</w:t>
      </w:r>
    </w:p>
    <w:p w14:paraId="1D45F37F" w14:textId="77777777" w:rsidR="00C94BE0" w:rsidRDefault="00000000">
      <w:pPr>
        <w:spacing w:before="20" w:after="20"/>
      </w:pPr>
      <w:r>
        <w:rPr>
          <w:color w:val="1A1A1A"/>
        </w:rPr>
        <w:t>Built a SIM management and monitoring solution for Dialog Axiata.</w:t>
      </w:r>
    </w:p>
    <w:p w14:paraId="1F9B2289" w14:textId="77777777" w:rsidR="00C94BE0" w:rsidRDefault="00000000">
      <w:pPr>
        <w:tabs>
          <w:tab w:val="right" w:pos="9200"/>
        </w:tabs>
        <w:spacing w:before="180" w:after="30"/>
      </w:pPr>
      <w:r>
        <w:rPr>
          <w:b/>
          <w:bCs/>
          <w:color w:val="1B3A6B"/>
          <w:sz w:val="20"/>
          <w:szCs w:val="20"/>
        </w:rPr>
        <w:t>Associate Software Engineer</w:t>
      </w:r>
      <w:r>
        <w:rPr>
          <w:color w:val="888888"/>
          <w:sz w:val="17"/>
          <w:szCs w:val="17"/>
        </w:rPr>
        <w:tab/>
        <w:t>2016 – 2017</w:t>
      </w:r>
    </w:p>
    <w:p w14:paraId="1D889B9E" w14:textId="77777777" w:rsidR="00C94BE0" w:rsidRDefault="00000000">
      <w:pPr>
        <w:spacing w:after="50"/>
      </w:pPr>
      <w:r>
        <w:rPr>
          <w:color w:val="2E7D8C"/>
        </w:rPr>
        <w:t>Ceylon Linux (Pvt) Ltd</w:t>
      </w:r>
    </w:p>
    <w:p w14:paraId="1CC6B891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Watawala Sales Management System</w:t>
      </w:r>
      <w:r>
        <w:rPr>
          <w:color w:val="888888"/>
          <w:sz w:val="16"/>
          <w:szCs w:val="16"/>
        </w:rPr>
        <w:tab/>
        <w:t>2016 – 2017</w:t>
      </w:r>
    </w:p>
    <w:p w14:paraId="0EA3670C" w14:textId="77777777" w:rsidR="00C94BE0" w:rsidRDefault="00000000">
      <w:pPr>
        <w:spacing w:before="20" w:after="20"/>
      </w:pPr>
      <w:r>
        <w:rPr>
          <w:color w:val="1A1A1A"/>
        </w:rPr>
        <w:t>Developed a comprehensive sales management system for Watawala Tea Ceylon Ltd., featuring web and mobile applications. Encompassed store management, sales management, employee management, and routing management functionalities.</w:t>
      </w:r>
    </w:p>
    <w:p w14:paraId="2DB4FF11" w14:textId="77777777" w:rsidR="00C94BE0" w:rsidRDefault="00000000">
      <w:pPr>
        <w:tabs>
          <w:tab w:val="right" w:pos="9200"/>
        </w:tabs>
        <w:spacing w:before="100" w:after="20"/>
      </w:pPr>
      <w:r>
        <w:rPr>
          <w:b/>
          <w:bCs/>
          <w:color w:val="1A1A1A"/>
        </w:rPr>
        <w:t>Siddha Lepa Sales Management System</w:t>
      </w:r>
      <w:r>
        <w:rPr>
          <w:color w:val="888888"/>
          <w:sz w:val="16"/>
          <w:szCs w:val="16"/>
        </w:rPr>
        <w:tab/>
        <w:t>2016 – 2017</w:t>
      </w:r>
    </w:p>
    <w:p w14:paraId="13AA0280" w14:textId="77777777" w:rsidR="00C94BE0" w:rsidRDefault="00000000">
      <w:pPr>
        <w:spacing w:before="20" w:after="20"/>
      </w:pPr>
      <w:r>
        <w:rPr>
          <w:color w:val="1A1A1A"/>
        </w:rPr>
        <w:t>Developed a management system for Hettigoda Industries (Pvt) Ltd., covering store management, sales management, employee management, and routing management.</w:t>
      </w:r>
    </w:p>
    <w:p w14:paraId="7C2E9B5F" w14:textId="77777777" w:rsidR="00C94BE0" w:rsidRDefault="00000000">
      <w:pPr>
        <w:pBdr>
          <w:bottom w:val="single" w:sz="8" w:space="4" w:color="2E7D8C"/>
        </w:pBdr>
        <w:spacing w:before="240" w:after="80"/>
      </w:pPr>
      <w:r>
        <w:rPr>
          <w:b/>
          <w:bCs/>
          <w:color w:val="1B3A6B"/>
          <w:sz w:val="22"/>
          <w:szCs w:val="22"/>
        </w:rPr>
        <w:t>EDUCATION</w:t>
      </w:r>
    </w:p>
    <w:p w14:paraId="230B9887" w14:textId="77777777" w:rsidR="00C94BE0" w:rsidRDefault="00000000">
      <w:pPr>
        <w:tabs>
          <w:tab w:val="right" w:pos="9200"/>
        </w:tabs>
        <w:spacing w:before="20" w:after="20"/>
      </w:pPr>
      <w:r>
        <w:rPr>
          <w:b/>
          <w:bCs/>
          <w:color w:val="1A1A1A"/>
        </w:rPr>
        <w:t>Bachelor of Computer Science (General Degree)</w:t>
      </w:r>
      <w:r>
        <w:rPr>
          <w:color w:val="888888"/>
          <w:sz w:val="17"/>
          <w:szCs w:val="17"/>
        </w:rPr>
        <w:tab/>
        <w:t>2016</w:t>
      </w:r>
    </w:p>
    <w:p w14:paraId="0EE74731" w14:textId="77777777" w:rsidR="00C94BE0" w:rsidRDefault="00000000">
      <w:pPr>
        <w:spacing w:after="40"/>
      </w:pPr>
      <w:r>
        <w:rPr>
          <w:color w:val="2E7D8C"/>
        </w:rPr>
        <w:t>University of Ruhuna</w:t>
      </w:r>
    </w:p>
    <w:p w14:paraId="59A2D59A" w14:textId="77777777" w:rsidR="00C94BE0" w:rsidRDefault="00000000">
      <w:pPr>
        <w:tabs>
          <w:tab w:val="right" w:pos="9200"/>
        </w:tabs>
        <w:spacing w:before="20" w:after="20"/>
      </w:pPr>
      <w:r>
        <w:rPr>
          <w:b/>
          <w:bCs/>
          <w:color w:val="1A1A1A"/>
        </w:rPr>
        <w:t>G.C.E. Advanced Level</w:t>
      </w:r>
      <w:r>
        <w:rPr>
          <w:color w:val="888888"/>
          <w:sz w:val="17"/>
          <w:szCs w:val="17"/>
        </w:rPr>
        <w:tab/>
        <w:t>2012</w:t>
      </w:r>
    </w:p>
    <w:p w14:paraId="56E954A1" w14:textId="77777777" w:rsidR="00C94BE0" w:rsidRDefault="00000000">
      <w:pPr>
        <w:spacing w:after="20"/>
      </w:pPr>
      <w:r>
        <w:rPr>
          <w:color w:val="555555"/>
          <w:sz w:val="17"/>
          <w:szCs w:val="17"/>
        </w:rPr>
        <w:t>District Rank: 15  |  Island Rank: 334  |  Chemistry (A)  •  Physics (B)  •  Combined Mathematics (C)</w:t>
      </w:r>
    </w:p>
    <w:p w14:paraId="50607C9A" w14:textId="77777777" w:rsidR="00C94BE0" w:rsidRDefault="00C94BE0">
      <w:pPr>
        <w:spacing w:line="80" w:lineRule="auto"/>
      </w:pPr>
    </w:p>
    <w:p w14:paraId="2099112A" w14:textId="77777777" w:rsidR="00C94BE0" w:rsidRDefault="00000000">
      <w:pPr>
        <w:tabs>
          <w:tab w:val="right" w:pos="9200"/>
        </w:tabs>
        <w:spacing w:before="20" w:after="20"/>
      </w:pPr>
      <w:r>
        <w:rPr>
          <w:b/>
          <w:bCs/>
          <w:color w:val="1A1A1A"/>
        </w:rPr>
        <w:t>G.C.E. Ordinary Level</w:t>
      </w:r>
      <w:r>
        <w:rPr>
          <w:color w:val="888888"/>
          <w:sz w:val="17"/>
          <w:szCs w:val="17"/>
        </w:rPr>
        <w:tab/>
        <w:t>2007</w:t>
      </w:r>
    </w:p>
    <w:p w14:paraId="2B343D58" w14:textId="77777777" w:rsidR="00C94BE0" w:rsidRDefault="00000000">
      <w:pPr>
        <w:spacing w:after="20"/>
      </w:pPr>
      <w:r>
        <w:rPr>
          <w:color w:val="555555"/>
          <w:sz w:val="17"/>
          <w:szCs w:val="17"/>
        </w:rPr>
        <w:t>3 A's, 4 B's, 1 C, 1 S</w:t>
      </w:r>
    </w:p>
    <w:p w14:paraId="0E221E95" w14:textId="77777777" w:rsidR="00C94BE0" w:rsidRDefault="00000000">
      <w:pPr>
        <w:pBdr>
          <w:bottom w:val="single" w:sz="8" w:space="4" w:color="2E7D8C"/>
        </w:pBdr>
        <w:spacing w:before="240" w:after="80"/>
      </w:pPr>
      <w:r>
        <w:rPr>
          <w:b/>
          <w:bCs/>
          <w:color w:val="1B3A6B"/>
          <w:sz w:val="22"/>
          <w:szCs w:val="22"/>
        </w:rPr>
        <w:t>REFEREES</w:t>
      </w:r>
    </w:p>
    <w:p w14:paraId="4DFBE3CA" w14:textId="77777777" w:rsidR="00C94BE0" w:rsidRDefault="00000000">
      <w:pPr>
        <w:spacing w:before="60" w:after="20"/>
      </w:pPr>
      <w:r>
        <w:rPr>
          <w:b/>
          <w:bCs/>
          <w:color w:val="1A1A1A"/>
        </w:rPr>
        <w:t>Dr. Indika Samarakoon</w:t>
      </w:r>
    </w:p>
    <w:p w14:paraId="535E95EC" w14:textId="77777777" w:rsidR="00C94BE0" w:rsidRDefault="00000000">
      <w:pPr>
        <w:spacing w:after="20"/>
      </w:pPr>
      <w:r>
        <w:rPr>
          <w:color w:val="555555"/>
          <w:sz w:val="17"/>
          <w:szCs w:val="17"/>
        </w:rPr>
        <w:t>Head – M2M/IoT Strategy &amp; Partner Management, Dialog Axiata PLC</w:t>
      </w:r>
    </w:p>
    <w:p w14:paraId="6EAA5AE5" w14:textId="77777777" w:rsidR="00C94BE0" w:rsidRDefault="00000000">
      <w:pPr>
        <w:spacing w:after="60"/>
      </w:pPr>
      <w:r>
        <w:rPr>
          <w:color w:val="2E7D8C"/>
          <w:sz w:val="17"/>
          <w:szCs w:val="17"/>
        </w:rPr>
        <w:t>indika.samarakoon@dialog.lk  |  +94 (0)77 333 0888</w:t>
      </w:r>
    </w:p>
    <w:p w14:paraId="186DED11" w14:textId="77777777" w:rsidR="00C94BE0" w:rsidRDefault="00000000">
      <w:pPr>
        <w:spacing w:before="20" w:after="20"/>
      </w:pPr>
      <w:r>
        <w:rPr>
          <w:b/>
          <w:bCs/>
          <w:color w:val="1A1A1A"/>
        </w:rPr>
        <w:t>Mr. DMSS Jayasinghe</w:t>
      </w:r>
    </w:p>
    <w:p w14:paraId="4C2C71FA" w14:textId="77777777" w:rsidR="00C94BE0" w:rsidRDefault="00000000">
      <w:pPr>
        <w:spacing w:after="20"/>
      </w:pPr>
      <w:r>
        <w:rPr>
          <w:color w:val="555555"/>
          <w:sz w:val="17"/>
          <w:szCs w:val="17"/>
        </w:rPr>
        <w:t>Technical Lead, 99x</w:t>
      </w:r>
    </w:p>
    <w:p w14:paraId="601D64A0" w14:textId="77777777" w:rsidR="00C94BE0" w:rsidRDefault="00000000">
      <w:pPr>
        <w:spacing w:after="20"/>
      </w:pPr>
      <w:r>
        <w:rPr>
          <w:color w:val="2E7D8C"/>
          <w:sz w:val="17"/>
          <w:szCs w:val="17"/>
        </w:rPr>
        <w:t>sachithsujeewa@gmail.com  |  +94 71 722 8655</w:t>
      </w:r>
    </w:p>
    <w:sectPr w:rsidR="00C94BE0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698"/>
    <w:multiLevelType w:val="hybridMultilevel"/>
    <w:tmpl w:val="E528CE8A"/>
    <w:lvl w:ilvl="0" w:tplc="0994B560">
      <w:start w:val="1"/>
      <w:numFmt w:val="bullet"/>
      <w:lvlText w:val="–"/>
      <w:lvlJc w:val="left"/>
      <w:pPr>
        <w:ind w:left="360" w:hanging="220"/>
      </w:pPr>
    </w:lvl>
    <w:lvl w:ilvl="1" w:tplc="D67AB896">
      <w:numFmt w:val="decimal"/>
      <w:lvlText w:val=""/>
      <w:lvlJc w:val="left"/>
    </w:lvl>
    <w:lvl w:ilvl="2" w:tplc="03FAE7E0">
      <w:numFmt w:val="decimal"/>
      <w:lvlText w:val=""/>
      <w:lvlJc w:val="left"/>
    </w:lvl>
    <w:lvl w:ilvl="3" w:tplc="0B784076">
      <w:numFmt w:val="decimal"/>
      <w:lvlText w:val=""/>
      <w:lvlJc w:val="left"/>
    </w:lvl>
    <w:lvl w:ilvl="4" w:tplc="3ADC917A">
      <w:numFmt w:val="decimal"/>
      <w:lvlText w:val=""/>
      <w:lvlJc w:val="left"/>
    </w:lvl>
    <w:lvl w:ilvl="5" w:tplc="84EA9138">
      <w:numFmt w:val="decimal"/>
      <w:lvlText w:val=""/>
      <w:lvlJc w:val="left"/>
    </w:lvl>
    <w:lvl w:ilvl="6" w:tplc="82DA5CF8">
      <w:numFmt w:val="decimal"/>
      <w:lvlText w:val=""/>
      <w:lvlJc w:val="left"/>
    </w:lvl>
    <w:lvl w:ilvl="7" w:tplc="08F63740">
      <w:numFmt w:val="decimal"/>
      <w:lvlText w:val=""/>
      <w:lvlJc w:val="left"/>
    </w:lvl>
    <w:lvl w:ilvl="8" w:tplc="E34EDF1A">
      <w:numFmt w:val="decimal"/>
      <w:lvlText w:val=""/>
      <w:lvlJc w:val="left"/>
    </w:lvl>
  </w:abstractNum>
  <w:abstractNum w:abstractNumId="1" w15:restartNumberingAfterBreak="0">
    <w:nsid w:val="6BC81CF8"/>
    <w:multiLevelType w:val="hybridMultilevel"/>
    <w:tmpl w:val="81E6D5CA"/>
    <w:lvl w:ilvl="0" w:tplc="3DF2D4C2">
      <w:start w:val="1"/>
      <w:numFmt w:val="bullet"/>
      <w:lvlText w:val="●"/>
      <w:lvlJc w:val="left"/>
      <w:pPr>
        <w:ind w:left="720" w:hanging="360"/>
      </w:pPr>
    </w:lvl>
    <w:lvl w:ilvl="1" w:tplc="95A69BA8">
      <w:start w:val="1"/>
      <w:numFmt w:val="bullet"/>
      <w:lvlText w:val="○"/>
      <w:lvlJc w:val="left"/>
      <w:pPr>
        <w:ind w:left="1440" w:hanging="360"/>
      </w:pPr>
    </w:lvl>
    <w:lvl w:ilvl="2" w:tplc="25161DAC">
      <w:start w:val="1"/>
      <w:numFmt w:val="bullet"/>
      <w:lvlText w:val="■"/>
      <w:lvlJc w:val="left"/>
      <w:pPr>
        <w:ind w:left="2160" w:hanging="360"/>
      </w:pPr>
    </w:lvl>
    <w:lvl w:ilvl="3" w:tplc="AAC85872">
      <w:start w:val="1"/>
      <w:numFmt w:val="bullet"/>
      <w:lvlText w:val="●"/>
      <w:lvlJc w:val="left"/>
      <w:pPr>
        <w:ind w:left="2880" w:hanging="360"/>
      </w:pPr>
    </w:lvl>
    <w:lvl w:ilvl="4" w:tplc="7892FC94">
      <w:start w:val="1"/>
      <w:numFmt w:val="bullet"/>
      <w:lvlText w:val="○"/>
      <w:lvlJc w:val="left"/>
      <w:pPr>
        <w:ind w:left="3600" w:hanging="360"/>
      </w:pPr>
    </w:lvl>
    <w:lvl w:ilvl="5" w:tplc="50A67C54">
      <w:start w:val="1"/>
      <w:numFmt w:val="bullet"/>
      <w:lvlText w:val="■"/>
      <w:lvlJc w:val="left"/>
      <w:pPr>
        <w:ind w:left="4320" w:hanging="360"/>
      </w:pPr>
    </w:lvl>
    <w:lvl w:ilvl="6" w:tplc="45EE4A58">
      <w:start w:val="1"/>
      <w:numFmt w:val="bullet"/>
      <w:lvlText w:val="●"/>
      <w:lvlJc w:val="left"/>
      <w:pPr>
        <w:ind w:left="5040" w:hanging="360"/>
      </w:pPr>
    </w:lvl>
    <w:lvl w:ilvl="7" w:tplc="7730CFF6">
      <w:start w:val="1"/>
      <w:numFmt w:val="bullet"/>
      <w:lvlText w:val="●"/>
      <w:lvlJc w:val="left"/>
      <w:pPr>
        <w:ind w:left="5760" w:hanging="360"/>
      </w:pPr>
    </w:lvl>
    <w:lvl w:ilvl="8" w:tplc="924854B8">
      <w:start w:val="1"/>
      <w:numFmt w:val="bullet"/>
      <w:lvlText w:val="●"/>
      <w:lvlJc w:val="left"/>
      <w:pPr>
        <w:ind w:left="6480" w:hanging="360"/>
      </w:pPr>
    </w:lvl>
  </w:abstractNum>
  <w:num w:numId="1" w16cid:durableId="1676572237">
    <w:abstractNumId w:val="1"/>
    <w:lvlOverride w:ilvl="0">
      <w:startOverride w:val="1"/>
    </w:lvlOverride>
  </w:num>
  <w:num w:numId="2" w16cid:durableId="75171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BE0"/>
    <w:rsid w:val="000E1BF1"/>
    <w:rsid w:val="00C94BE0"/>
    <w:rsid w:val="00C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01FD"/>
  <w15:docId w15:val="{AE6A5E99-6356-4CBA-9905-12DC8669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Rohana Hettiarachchi</cp:lastModifiedBy>
  <cp:revision>2</cp:revision>
  <dcterms:created xsi:type="dcterms:W3CDTF">2026-06-03T07:17:00Z</dcterms:created>
  <dcterms:modified xsi:type="dcterms:W3CDTF">2026-06-03T07:17:00Z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aeca96f6-e246-4b92-98b6-6f39cb2ce83e</vt:lpwstr>
  </property>
  <property fmtid="{D5CDD505-2E9C-101B-9397-08002B2CF9AE}" pid="3" name="_DocHome">
    <vt:i4>1182798561</vt:i4>
  </property>
</Properties>
</file>