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52C5" w14:textId="40982207" w:rsidR="006B50DF" w:rsidRPr="00E61ECC" w:rsidRDefault="006B50DF">
      <w:pPr>
        <w:rPr>
          <w:rFonts w:ascii="Times New Roman" w:hAnsi="Times New Roman" w:cs="Times New Roman"/>
          <w:sz w:val="24"/>
          <w:szCs w:val="24"/>
        </w:rPr>
      </w:pPr>
    </w:p>
    <w:p w14:paraId="1C158F3C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61ECC">
        <w:rPr>
          <w:rFonts w:ascii="Segoe UI Emoji" w:eastAsia="Times New Roman" w:hAnsi="Segoe UI Emoji" w:cs="Segoe UI Emoji"/>
          <w:b/>
          <w:bCs/>
          <w:kern w:val="36"/>
          <w:sz w:val="32"/>
          <w:szCs w:val="32"/>
        </w:rPr>
        <w:t>📊</w:t>
      </w:r>
      <w:r w:rsidRPr="00E61EC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Case Study: Smart Store Sales Dashboard</w:t>
      </w:r>
    </w:p>
    <w:p w14:paraId="0224BE5A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ECC">
        <w:rPr>
          <w:rFonts w:ascii="Segoe UI Emoji" w:eastAsia="Times New Roman" w:hAnsi="Segoe UI Emoji" w:cs="Segoe UI Emoji"/>
          <w:b/>
          <w:bCs/>
          <w:sz w:val="28"/>
          <w:szCs w:val="28"/>
        </w:rPr>
        <w:t>📝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Project Overview</w:t>
      </w:r>
    </w:p>
    <w:p w14:paraId="56A73618" w14:textId="77777777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Smart Store Sales Dashboard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is a Power BI project designed to provide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business insights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for retail decision-making. The dashboard consolidates raw sales data into an interactive, easy-to-understand interface that enables businesses to track performance, analyze customer behavior, and forecast future sales trends.</w:t>
      </w:r>
    </w:p>
    <w:p w14:paraId="67D327C9" w14:textId="7777777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pict w14:anchorId="46EF4583">
          <v:rect id="_x0000_i1025" style="width:0;height:1.5pt" o:hralign="center" o:hrstd="t" o:hr="t" fillcolor="#a0a0a0" stroked="f"/>
        </w:pict>
      </w:r>
    </w:p>
    <w:p w14:paraId="2AAA3E89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ECC">
        <w:rPr>
          <w:rFonts w:ascii="Segoe UI Emoji" w:eastAsia="Times New Roman" w:hAnsi="Segoe UI Emoji" w:cs="Segoe UI Emoji"/>
          <w:b/>
          <w:bCs/>
          <w:sz w:val="28"/>
          <w:szCs w:val="28"/>
        </w:rPr>
        <w:t>🎯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Business Problem</w:t>
      </w:r>
    </w:p>
    <w:p w14:paraId="602DD28D" w14:textId="77777777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>Retail managers often struggle with:</w:t>
      </w:r>
    </w:p>
    <w:p w14:paraId="58F361AF" w14:textId="77777777" w:rsidR="00E61ECC" w:rsidRPr="00E61ECC" w:rsidRDefault="00E61ECC" w:rsidP="00E6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Identifying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top-performing products &amp; categories</w:t>
      </w:r>
    </w:p>
    <w:p w14:paraId="0BF75716" w14:textId="77777777" w:rsidR="00E61ECC" w:rsidRPr="00E61ECC" w:rsidRDefault="00E61ECC" w:rsidP="00E6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performance variations</w:t>
      </w:r>
    </w:p>
    <w:p w14:paraId="2AD498AC" w14:textId="77777777" w:rsidR="00E61ECC" w:rsidRPr="00E61ECC" w:rsidRDefault="00E61ECC" w:rsidP="00E6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Analyzing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and shipping preferences</w:t>
      </w:r>
    </w:p>
    <w:p w14:paraId="38F1C25F" w14:textId="77777777" w:rsidR="00E61ECC" w:rsidRPr="00E61ECC" w:rsidRDefault="00E61ECC" w:rsidP="00E61E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Forecasting sales to plan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&amp; marketing strategies</w:t>
      </w:r>
    </w:p>
    <w:p w14:paraId="2DBA7FB8" w14:textId="77777777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Without a unified dashboard, these insights are scattered across reports, making decision-making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slow and inefficient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27B13" w14:textId="7777777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pict w14:anchorId="644A84C9">
          <v:rect id="_x0000_i1026" style="width:0;height:1.5pt" o:hralign="center" o:hrstd="t" o:hr="t" fillcolor="#a0a0a0" stroked="f"/>
        </w:pict>
      </w:r>
    </w:p>
    <w:p w14:paraId="4DF881CF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ECC">
        <w:rPr>
          <w:rFonts w:ascii="Segoe UI Emoji" w:eastAsia="Times New Roman" w:hAnsi="Segoe UI Emoji" w:cs="Segoe UI Emoji"/>
          <w:b/>
          <w:bCs/>
          <w:sz w:val="28"/>
          <w:szCs w:val="28"/>
        </w:rPr>
        <w:t>💡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Solution Approach</w:t>
      </w:r>
    </w:p>
    <w:p w14:paraId="5198D058" w14:textId="77777777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, I designed an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dashboard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6E7D9A41" w14:textId="77777777" w:rsidR="00E61ECC" w:rsidRPr="00E61ECC" w:rsidRDefault="00E61ECC" w:rsidP="00E61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>Integrates sales, profit, and customer data.</w:t>
      </w:r>
    </w:p>
    <w:p w14:paraId="6393AB18" w14:textId="77777777" w:rsidR="00E61ECC" w:rsidRPr="00E61ECC" w:rsidRDefault="00E61ECC" w:rsidP="00E61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storytelling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through clean charts &amp; KPIs.</w:t>
      </w:r>
    </w:p>
    <w:p w14:paraId="33179EBF" w14:textId="77777777" w:rsidR="00E61ECC" w:rsidRPr="00E61ECC" w:rsidRDefault="00E61ECC" w:rsidP="00E61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Highlights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like top-selling products, monthly performance, and state-level sales.</w:t>
      </w:r>
    </w:p>
    <w:p w14:paraId="2C31D5DC" w14:textId="77777777" w:rsidR="00E61ECC" w:rsidRPr="00E61ECC" w:rsidRDefault="00E61ECC" w:rsidP="00E61E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 techniques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to predict 20-day sales trends.</w:t>
      </w:r>
    </w:p>
    <w:p w14:paraId="0EE635E9" w14:textId="6172E773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pict w14:anchorId="19D4F6D4">
          <v:rect id="_x0000_i1027" style="width:0;height:1.5pt" o:hralign="center" o:hrstd="t" o:hr="t" fillcolor="#a0a0a0" stroked="f"/>
        </w:pict>
      </w:r>
    </w:p>
    <w:p w14:paraId="1026123A" w14:textId="1F9600AE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4E33C" w14:textId="48AE4E56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01567" w14:textId="3841FA4B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BDBF9" w14:textId="1BDFE0D1" w:rsid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07881" w14:textId="50DBF11C" w:rsid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DAFF1" w14:textId="28137231" w:rsid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079C7" w14:textId="7777777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B6A48" w14:textId="371925B2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7F9D3" w14:textId="7777777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EEF15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ECC">
        <w:rPr>
          <w:rFonts w:ascii="Segoe UI Emoji" w:eastAsia="Times New Roman" w:hAnsi="Segoe UI Emoji" w:cs="Segoe UI Emoji"/>
          <w:b/>
          <w:bCs/>
          <w:sz w:val="28"/>
          <w:szCs w:val="28"/>
        </w:rPr>
        <w:t>🚀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Key Insights from the Dashboard</w:t>
      </w:r>
    </w:p>
    <w:p w14:paraId="4216BE63" w14:textId="77777777" w:rsidR="00E61ECC" w:rsidRPr="00E61ECC" w:rsidRDefault="00E61ECC" w:rsidP="00E6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Products: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Phones, Chairs, and Binders are the leading sub-categories.</w:t>
      </w:r>
    </w:p>
    <w:p w14:paraId="7D92B9EC" w14:textId="77777777" w:rsidR="00E61ECC" w:rsidRPr="00E61ECC" w:rsidRDefault="00E61ECC" w:rsidP="00E6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Trend: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Sales peak during November–December, showing strong seasonal demand.</w:t>
      </w:r>
    </w:p>
    <w:p w14:paraId="00F38A66" w14:textId="77777777" w:rsidR="00E61ECC" w:rsidRPr="00E61ECC" w:rsidRDefault="00E61ECC" w:rsidP="00E6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Segments: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Consumers (48%) are the largest contributing segment, followed by Corporate and Home Office.</w:t>
      </w:r>
    </w:p>
    <w:p w14:paraId="1A1121AE" w14:textId="77777777" w:rsidR="00E61ECC" w:rsidRPr="00E61ECC" w:rsidRDefault="00E61ECC" w:rsidP="00E6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Modes: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COD (43%) is the most used, while online and cards contribute significantly.</w:t>
      </w:r>
    </w:p>
    <w:p w14:paraId="1E45D3A6" w14:textId="77777777" w:rsidR="00E61ECC" w:rsidRPr="00E61ECC" w:rsidRDefault="00E61ECC" w:rsidP="00E6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Analysis: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California, New York, and Texas are the top revenue-generating states.</w:t>
      </w:r>
    </w:p>
    <w:p w14:paraId="77D55890" w14:textId="77777777" w:rsidR="00E61ECC" w:rsidRPr="00E61ECC" w:rsidRDefault="00E61ECC" w:rsidP="00E6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Forecasting: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Predicted sales trends help in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demand planning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378EC" w14:textId="7777777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pict w14:anchorId="1A0DD465">
          <v:rect id="_x0000_i1028" style="width:0;height:1.5pt" o:hralign="center" o:hrstd="t" o:hr="t" fillcolor="#a0a0a0" stroked="f"/>
        </w:pict>
      </w:r>
    </w:p>
    <w:p w14:paraId="5632C77B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ECC">
        <w:rPr>
          <w:rFonts w:ascii="Segoe UI Emoji" w:eastAsia="Times New Roman" w:hAnsi="Segoe UI Emoji" w:cs="Segoe UI Emoji"/>
          <w:b/>
          <w:bCs/>
          <w:sz w:val="28"/>
          <w:szCs w:val="28"/>
        </w:rPr>
        <w:t>📈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Business Impact</w:t>
      </w:r>
    </w:p>
    <w:p w14:paraId="751B9A0A" w14:textId="77777777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>With this dashboard, retail managers can: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br/>
      </w:r>
      <w:r w:rsidRPr="00E61EC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inventory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based on seasonal sales trends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br/>
      </w:r>
      <w:r w:rsidRPr="00E61EC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Plan targeted marketing campaigns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for high-performing states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br/>
      </w:r>
      <w:r w:rsidRPr="00E61EC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customer experience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by analyzing payment &amp; shipping preferences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br/>
      </w:r>
      <w:r w:rsidRPr="00E61EC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Make proactive decisions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using forecasting models</w:t>
      </w:r>
    </w:p>
    <w:p w14:paraId="3EF1621A" w14:textId="7777777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pict w14:anchorId="1F99F512">
          <v:rect id="_x0000_i1029" style="width:0;height:1.5pt" o:hralign="center" o:hrstd="t" o:hr="t" fillcolor="#a0a0a0" stroked="f"/>
        </w:pict>
      </w:r>
    </w:p>
    <w:p w14:paraId="4D4D4BA6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ECC">
        <w:rPr>
          <w:rFonts w:ascii="Segoe UI Emoji" w:eastAsia="Times New Roman" w:hAnsi="Segoe UI Emoji" w:cs="Segoe UI Emoji"/>
          <w:b/>
          <w:bCs/>
          <w:sz w:val="28"/>
          <w:szCs w:val="28"/>
        </w:rPr>
        <w:t>🛠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>️ Tools &amp; Technologies</w:t>
      </w:r>
    </w:p>
    <w:p w14:paraId="295BEEBB" w14:textId="77777777" w:rsidR="00E61ECC" w:rsidRPr="00E61ECC" w:rsidRDefault="00E61ECC" w:rsidP="00E61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Desktop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– Dashboard design &amp; visualization</w:t>
      </w:r>
    </w:p>
    <w:p w14:paraId="46E24417" w14:textId="77777777" w:rsidR="00E61ECC" w:rsidRPr="00E61ECC" w:rsidRDefault="00E61ECC" w:rsidP="00E61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Excel Dataset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– Data source for sales records</w:t>
      </w:r>
    </w:p>
    <w:p w14:paraId="715AFD1F" w14:textId="77777777" w:rsidR="00E61ECC" w:rsidRPr="00E61ECC" w:rsidRDefault="00E61ECC" w:rsidP="00E61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Forecasting Model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– Built-in Power BI time-series forecasting</w:t>
      </w:r>
    </w:p>
    <w:p w14:paraId="4AAD7523" w14:textId="44C7FD8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pict w14:anchorId="705B66DD">
          <v:rect id="_x0000_i1030" style="width:0;height:1.5pt" o:hralign="center" o:hrstd="t" o:hr="t" fillcolor="#a0a0a0" stroked="f"/>
        </w:pict>
      </w:r>
    </w:p>
    <w:p w14:paraId="4755F0C5" w14:textId="47028F68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45A74" w14:textId="014EED89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B48A2" w14:textId="021E3A9C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B23C0" w14:textId="1257559F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C6936" w14:textId="2EDD1C2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DCE58" w14:textId="2231FF6E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0E35E" w14:textId="4FBF8722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FF21B" w14:textId="55E7A59D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94D88" w14:textId="6FB02E8C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6B063" w14:textId="16D9A5CD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A692A" w14:textId="65A581AA" w:rsid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C456E" w14:textId="77777777" w:rsidR="00E61ECC" w:rsidRPr="00E61ECC" w:rsidRDefault="00E61ECC" w:rsidP="00E6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3A8B0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ECC">
        <w:rPr>
          <w:rFonts w:ascii="Segoe UI Emoji" w:eastAsia="Times New Roman" w:hAnsi="Segoe UI Emoji" w:cs="Segoe UI Emoji"/>
          <w:b/>
          <w:bCs/>
          <w:sz w:val="28"/>
          <w:szCs w:val="28"/>
        </w:rPr>
        <w:t>📷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Dashboard Preview</w:t>
      </w:r>
    </w:p>
    <w:p w14:paraId="6E8E869A" w14:textId="205F5965" w:rsidR="00E61ECC" w:rsidRPr="00E61ECC" w:rsidRDefault="00E61ECC" w:rsidP="00E61E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SmartStore</w:t>
      </w:r>
      <w:proofErr w:type="spellEnd"/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Sales </w:t>
      </w:r>
      <w:proofErr w:type="gramStart"/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Dashboard:-</w:t>
      </w:r>
      <w:proofErr w:type="gramEnd"/>
    </w:p>
    <w:p w14:paraId="04F5330A" w14:textId="4DB3B4B7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289F29" w14:textId="67967F4B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45055" wp14:editId="575DDBB6">
            <wp:extent cx="59436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3BE3" w14:textId="4AB4C584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0A2921" w14:textId="64D89819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4FF15D" w14:textId="69EB6768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EAECD5" w14:textId="7D8C5801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191A26" w14:textId="3A0CD9FB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13322D" w14:textId="6D78A077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B0F74E" w14:textId="6B0C51C3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A98B4B" w14:textId="4D5193FD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71F49" w14:textId="1F680D36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CF9459" w14:textId="377B2254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E0BE12" w14:textId="0DE86BF1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81C742" w14:textId="15C5E620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1A2779" w14:textId="5A694298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2CA1CE" w14:textId="23552995" w:rsid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28F872" w14:textId="5FCFF38C" w:rsid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BF1C4C" w14:textId="09AD72AB" w:rsid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14C28A" w14:textId="5D781FB8" w:rsid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65ABC9" w14:textId="2B7C24F9" w:rsid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A32DF6" w14:textId="77777777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4698D0" w14:textId="77777777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B32F8E" w14:textId="77777777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40BEB7" w14:textId="46C2C31D" w:rsidR="00E61ECC" w:rsidRPr="00E61ECC" w:rsidRDefault="00E61ECC" w:rsidP="00E61EC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Sales </w:t>
      </w:r>
      <w:proofErr w:type="gramStart"/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Forecast:-</w:t>
      </w:r>
      <w:proofErr w:type="gramEnd"/>
    </w:p>
    <w:p w14:paraId="38C3FBE3" w14:textId="51A310D3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954ED" w14:textId="53BD3FBC" w:rsidR="00E61ECC" w:rsidRPr="00E61ECC" w:rsidRDefault="00E61ECC" w:rsidP="00E61E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EEDD0" wp14:editId="5F4EA82C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33ED" w14:textId="77777777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778147" w14:textId="679231D4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pict w14:anchorId="7D861661">
          <v:rect id="_x0000_i1031" style="width:0;height:1.5pt" o:hralign="center" o:hrstd="t" o:hr="t" fillcolor="#a0a0a0" stroked="f"/>
        </w:pict>
      </w:r>
    </w:p>
    <w:p w14:paraId="61A77455" w14:textId="77777777" w:rsidR="00E61ECC" w:rsidRPr="00E61ECC" w:rsidRDefault="00E61ECC" w:rsidP="00E61E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ECC">
        <w:rPr>
          <w:rFonts w:ascii="Segoe UI Emoji" w:eastAsia="Times New Roman" w:hAnsi="Segoe UI Emoji" w:cs="Segoe UI Emoji"/>
          <w:b/>
          <w:bCs/>
          <w:sz w:val="24"/>
          <w:szCs w:val="24"/>
        </w:rPr>
        <w:t>🤝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61ECC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7026BE50" w14:textId="77777777" w:rsidR="00E61ECC" w:rsidRPr="00E61ECC" w:rsidRDefault="00E61ECC" w:rsidP="00E6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Smart Store Sales Dashboard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showcases how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visualization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can transform raw data into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business insights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. It demonstrates the value of </w:t>
      </w:r>
      <w:r w:rsidRPr="00E61EC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 tools</w:t>
      </w:r>
      <w:r w:rsidRPr="00E61ECC">
        <w:rPr>
          <w:rFonts w:ascii="Times New Roman" w:eastAsia="Times New Roman" w:hAnsi="Times New Roman" w:cs="Times New Roman"/>
          <w:sz w:val="24"/>
          <w:szCs w:val="24"/>
        </w:rPr>
        <w:t xml:space="preserve"> in driving smarter decisions and improving sales strategies.</w:t>
      </w:r>
    </w:p>
    <w:p w14:paraId="275E4D0C" w14:textId="77777777" w:rsidR="00E61ECC" w:rsidRPr="00E61ECC" w:rsidRDefault="00E61ECC">
      <w:pPr>
        <w:rPr>
          <w:rFonts w:ascii="Times New Roman" w:hAnsi="Times New Roman" w:cs="Times New Roman"/>
          <w:sz w:val="24"/>
          <w:szCs w:val="24"/>
        </w:rPr>
      </w:pPr>
    </w:p>
    <w:sectPr w:rsidR="00E61ECC" w:rsidRPr="00E6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067"/>
    <w:multiLevelType w:val="hybridMultilevel"/>
    <w:tmpl w:val="FF0C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535F"/>
    <w:multiLevelType w:val="multilevel"/>
    <w:tmpl w:val="410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C3308"/>
    <w:multiLevelType w:val="multilevel"/>
    <w:tmpl w:val="DC60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F2C6B"/>
    <w:multiLevelType w:val="multilevel"/>
    <w:tmpl w:val="709A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263F3"/>
    <w:multiLevelType w:val="multilevel"/>
    <w:tmpl w:val="35C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7C"/>
    <w:rsid w:val="00081756"/>
    <w:rsid w:val="00346136"/>
    <w:rsid w:val="006B50DF"/>
    <w:rsid w:val="00786E7C"/>
    <w:rsid w:val="00CF3031"/>
    <w:rsid w:val="00E6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D501"/>
  <w15:chartTrackingRefBased/>
  <w15:docId w15:val="{BAC48B23-14E6-4F97-9B12-1DFE4BEF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1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1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1E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ECC"/>
    <w:rPr>
      <w:b/>
      <w:bCs/>
    </w:rPr>
  </w:style>
  <w:style w:type="character" w:styleId="Emphasis">
    <w:name w:val="Emphasis"/>
    <w:basedOn w:val="DefaultParagraphFont"/>
    <w:uiPriority w:val="20"/>
    <w:qFormat/>
    <w:rsid w:val="00E61ECC"/>
    <w:rPr>
      <w:i/>
      <w:iCs/>
    </w:rPr>
  </w:style>
  <w:style w:type="paragraph" w:styleId="ListParagraph">
    <w:name w:val="List Paragraph"/>
    <w:basedOn w:val="Normal"/>
    <w:uiPriority w:val="34"/>
    <w:qFormat/>
    <w:rsid w:val="00E61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Kalkumbe</dc:creator>
  <cp:keywords/>
  <dc:description/>
  <cp:lastModifiedBy>Rohan Kalkumbe</cp:lastModifiedBy>
  <cp:revision>2</cp:revision>
  <dcterms:created xsi:type="dcterms:W3CDTF">2025-09-04T13:00:00Z</dcterms:created>
  <dcterms:modified xsi:type="dcterms:W3CDTF">2025-09-04T13:06:00Z</dcterms:modified>
</cp:coreProperties>
</file>