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906EE" w14:textId="77777777" w:rsidR="0065278E" w:rsidRPr="008D311B" w:rsidRDefault="00023CBC" w:rsidP="008D311B">
      <w:pPr>
        <w:spacing w:before="1440" w:after="300" w:line="360" w:lineRule="auto"/>
        <w:jc w:val="center"/>
        <w:rPr>
          <w:rFonts w:ascii="Times New Roman" w:hAnsi="Times New Roman" w:cs="Times New Roman"/>
        </w:rPr>
      </w:pPr>
      <w:r w:rsidRPr="008D311B">
        <w:rPr>
          <w:rFonts w:ascii="Times New Roman" w:hAnsi="Times New Roman" w:cs="Times New Roman"/>
          <w:b/>
          <w:bCs/>
          <w:color w:val="2E4D8A"/>
          <w:sz w:val="28"/>
          <w:szCs w:val="28"/>
        </w:rPr>
        <w:t>ESMIA INNOVATION</w:t>
      </w:r>
    </w:p>
    <w:p w14:paraId="151B9455" w14:textId="77777777" w:rsidR="0065278E" w:rsidRPr="008D311B" w:rsidRDefault="00023CBC" w:rsidP="008D311B">
      <w:pPr>
        <w:spacing w:after="160" w:line="360" w:lineRule="auto"/>
        <w:jc w:val="center"/>
        <w:rPr>
          <w:rFonts w:ascii="Times New Roman" w:hAnsi="Times New Roman" w:cs="Times New Roman"/>
        </w:rPr>
      </w:pPr>
      <w:r w:rsidRPr="008D311B">
        <w:rPr>
          <w:rFonts w:ascii="Times New Roman" w:hAnsi="Times New Roman" w:cs="Times New Roman"/>
          <w:color w:val="555555"/>
          <w:sz w:val="24"/>
          <w:szCs w:val="24"/>
        </w:rPr>
        <w:t>Projet Transversal L2 — Numérique Malagasy 2035</w:t>
      </w:r>
    </w:p>
    <w:p w14:paraId="5E163960" w14:textId="77777777" w:rsidR="0065278E" w:rsidRPr="008D311B" w:rsidRDefault="00023CBC" w:rsidP="008D311B">
      <w:pPr>
        <w:spacing w:before="800" w:after="300" w:line="360" w:lineRule="auto"/>
        <w:jc w:val="center"/>
        <w:rPr>
          <w:rFonts w:ascii="Times New Roman" w:hAnsi="Times New Roman" w:cs="Times New Roman"/>
        </w:rPr>
      </w:pPr>
      <w:r w:rsidRPr="008D311B">
        <w:rPr>
          <w:rFonts w:ascii="Times New Roman" w:hAnsi="Times New Roman" w:cs="Times New Roman"/>
          <w:b/>
          <w:bCs/>
          <w:color w:val="1A3260"/>
          <w:sz w:val="52"/>
          <w:szCs w:val="52"/>
        </w:rPr>
        <w:t>CAHIER DES CHARGES</w:t>
      </w:r>
    </w:p>
    <w:p w14:paraId="15A3F012" w14:textId="77777777" w:rsidR="0065278E" w:rsidRPr="008D311B" w:rsidRDefault="00023CBC" w:rsidP="008D311B">
      <w:pPr>
        <w:spacing w:after="200" w:line="360" w:lineRule="auto"/>
        <w:jc w:val="center"/>
        <w:rPr>
          <w:rFonts w:ascii="Times New Roman" w:hAnsi="Times New Roman" w:cs="Times New Roman"/>
        </w:rPr>
      </w:pPr>
      <w:proofErr w:type="spellStart"/>
      <w:r w:rsidRPr="008D311B">
        <w:rPr>
          <w:rFonts w:ascii="Times New Roman" w:hAnsi="Times New Roman" w:cs="Times New Roman"/>
          <w:b/>
          <w:bCs/>
          <w:color w:val="2E4D8A"/>
          <w:sz w:val="60"/>
          <w:szCs w:val="60"/>
        </w:rPr>
        <w:t>Tsenan'tsika</w:t>
      </w:r>
      <w:proofErr w:type="spellEnd"/>
    </w:p>
    <w:p w14:paraId="4D7D56F6" w14:textId="6493419B" w:rsidR="0065278E" w:rsidRPr="008D311B" w:rsidRDefault="00023CBC" w:rsidP="008D311B">
      <w:pPr>
        <w:spacing w:after="160" w:line="360" w:lineRule="auto"/>
        <w:jc w:val="center"/>
        <w:rPr>
          <w:rFonts w:ascii="Times New Roman" w:hAnsi="Times New Roman" w:cs="Times New Roman"/>
        </w:rPr>
      </w:pPr>
      <w:r w:rsidRPr="008D311B">
        <w:rPr>
          <w:rFonts w:ascii="Times New Roman" w:hAnsi="Times New Roman" w:cs="Times New Roman"/>
          <w:i/>
          <w:iCs/>
          <w:color w:val="555555"/>
          <w:sz w:val="26"/>
          <w:szCs w:val="26"/>
        </w:rPr>
        <w:t>Système national de surveillance des prix alimentaires</w:t>
      </w:r>
    </w:p>
    <w:p w14:paraId="0048CB01" w14:textId="77777777" w:rsidR="008D6AD2" w:rsidRPr="008D311B" w:rsidRDefault="008D6AD2" w:rsidP="008D311B">
      <w:pPr>
        <w:spacing w:after="160" w:line="360" w:lineRule="auto"/>
        <w:jc w:val="center"/>
        <w:rPr>
          <w:rFonts w:ascii="Times New Roman" w:hAnsi="Times New Roman" w:cs="Times New Roman"/>
        </w:rPr>
      </w:pPr>
    </w:p>
    <w:p w14:paraId="5C7E07B6" w14:textId="77777777" w:rsidR="0065278E" w:rsidRPr="008D311B" w:rsidRDefault="00023CBC" w:rsidP="008D311B">
      <w:pPr>
        <w:spacing w:after="120" w:line="360" w:lineRule="auto"/>
        <w:jc w:val="center"/>
        <w:rPr>
          <w:rFonts w:ascii="Times New Roman" w:hAnsi="Times New Roman" w:cs="Times New Roman"/>
        </w:rPr>
      </w:pPr>
      <w:r w:rsidRPr="008D311B">
        <w:rPr>
          <w:rFonts w:ascii="Times New Roman" w:hAnsi="Times New Roman" w:cs="Times New Roman"/>
          <w:b/>
          <w:bCs/>
          <w:sz w:val="26"/>
          <w:szCs w:val="26"/>
        </w:rPr>
        <w:t xml:space="preserve">RAKOTOJAONA </w:t>
      </w:r>
      <w:proofErr w:type="spellStart"/>
      <w:r w:rsidRPr="008D311B">
        <w:rPr>
          <w:rFonts w:ascii="Times New Roman" w:hAnsi="Times New Roman" w:cs="Times New Roman"/>
          <w:b/>
          <w:bCs/>
          <w:sz w:val="26"/>
          <w:szCs w:val="26"/>
        </w:rPr>
        <w:t>Tsiaronomena</w:t>
      </w:r>
      <w:proofErr w:type="spellEnd"/>
      <w:r w:rsidRPr="008D311B">
        <w:rPr>
          <w:rFonts w:ascii="Times New Roman" w:hAnsi="Times New Roman" w:cs="Times New Roman"/>
          <w:b/>
          <w:bCs/>
          <w:sz w:val="26"/>
          <w:szCs w:val="26"/>
        </w:rPr>
        <w:t xml:space="preserve"> Rohann</w:t>
      </w:r>
    </w:p>
    <w:p w14:paraId="5184CFB8" w14:textId="724D50BE" w:rsidR="0065278E" w:rsidRPr="008D311B" w:rsidRDefault="00023CBC" w:rsidP="008D311B">
      <w:pPr>
        <w:spacing w:after="120" w:line="360" w:lineRule="auto"/>
        <w:jc w:val="center"/>
        <w:rPr>
          <w:rFonts w:ascii="Times New Roman" w:hAnsi="Times New Roman" w:cs="Times New Roman"/>
        </w:rPr>
      </w:pPr>
      <w:r w:rsidRPr="008D311B">
        <w:rPr>
          <w:rFonts w:ascii="Times New Roman" w:hAnsi="Times New Roman" w:cs="Times New Roman"/>
          <w:color w:val="555555"/>
          <w:sz w:val="24"/>
          <w:szCs w:val="24"/>
        </w:rPr>
        <w:t>NIE : SE20240253</w:t>
      </w:r>
    </w:p>
    <w:p w14:paraId="6F219E1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77BB70F5"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1. Informations Générales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65278E" w:rsidRPr="008D311B" w14:paraId="7A7EB4A7" w14:textId="77777777">
        <w:tc>
          <w:tcPr>
            <w:tcW w:w="3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CE970A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Champ</w:t>
            </w:r>
          </w:p>
        </w:tc>
        <w:tc>
          <w:tcPr>
            <w:tcW w:w="60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2935DB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Détail</w:t>
            </w:r>
          </w:p>
        </w:tc>
      </w:tr>
      <w:tr w:rsidR="0065278E" w:rsidRPr="008D311B" w14:paraId="608382DA"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9E56AF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Titre du projet</w:t>
            </w:r>
          </w:p>
        </w:tc>
        <w:tc>
          <w:tcPr>
            <w:tcW w:w="6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1449E8E"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Tsenan'tsika</w:t>
            </w:r>
            <w:proofErr w:type="spellEnd"/>
            <w:r w:rsidRPr="008D311B">
              <w:rPr>
                <w:rFonts w:ascii="Times New Roman" w:hAnsi="Times New Roman" w:cs="Times New Roman"/>
                <w:sz w:val="20"/>
                <w:szCs w:val="20"/>
              </w:rPr>
              <w:t xml:space="preserve"> — Système national de surveillance des prix alimentaires</w:t>
            </w:r>
          </w:p>
        </w:tc>
      </w:tr>
      <w:tr w:rsidR="0065278E" w:rsidRPr="008D311B" w14:paraId="6C33EC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FDA2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NIE de l'étudiant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1F2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SE20240253</w:t>
            </w:r>
          </w:p>
        </w:tc>
      </w:tr>
      <w:tr w:rsidR="0065278E" w:rsidRPr="008D311B" w14:paraId="5A68C835"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FF682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Nom et prénom</w:t>
            </w:r>
          </w:p>
        </w:tc>
        <w:tc>
          <w:tcPr>
            <w:tcW w:w="6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74C6FC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RAKOTOJAONA </w:t>
            </w:r>
            <w:proofErr w:type="spellStart"/>
            <w:r w:rsidRPr="008D311B">
              <w:rPr>
                <w:rFonts w:ascii="Times New Roman" w:hAnsi="Times New Roman" w:cs="Times New Roman"/>
                <w:sz w:val="20"/>
                <w:szCs w:val="20"/>
              </w:rPr>
              <w:t>Tsiaronomena</w:t>
            </w:r>
            <w:proofErr w:type="spellEnd"/>
            <w:r w:rsidRPr="008D311B">
              <w:rPr>
                <w:rFonts w:ascii="Times New Roman" w:hAnsi="Times New Roman" w:cs="Times New Roman"/>
                <w:sz w:val="20"/>
                <w:szCs w:val="20"/>
              </w:rPr>
              <w:t xml:space="preserve"> Rohann</w:t>
            </w:r>
          </w:p>
        </w:tc>
      </w:tr>
      <w:tr w:rsidR="0065278E" w:rsidRPr="008D311B" w14:paraId="111122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58BD3" w14:textId="7270310F" w:rsidR="0065278E" w:rsidRPr="008D311B" w:rsidRDefault="00F920B7" w:rsidP="008D311B">
            <w:pPr>
              <w:spacing w:line="360" w:lineRule="auto"/>
              <w:rPr>
                <w:rFonts w:ascii="Times New Roman" w:hAnsi="Times New Roman" w:cs="Times New Roman"/>
                <w:lang w:val="fr-FR"/>
              </w:rPr>
            </w:pPr>
            <w:r>
              <w:rPr>
                <w:rFonts w:ascii="Times New Roman" w:hAnsi="Times New Roman" w:cs="Times New Roman"/>
                <w:lang w:val="fr-FR"/>
              </w:rPr>
              <w:t>Parcours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1C6B7" w14:textId="73EB2DA5" w:rsidR="0065278E" w:rsidRPr="008D311B" w:rsidRDefault="00F920B7" w:rsidP="008D311B">
            <w:pPr>
              <w:spacing w:line="360" w:lineRule="auto"/>
              <w:rPr>
                <w:rFonts w:ascii="Times New Roman" w:hAnsi="Times New Roman" w:cs="Times New Roman"/>
              </w:rPr>
            </w:pPr>
            <w:r>
              <w:rPr>
                <w:rFonts w:ascii="Times New Roman" w:hAnsi="Times New Roman" w:cs="Times New Roman"/>
                <w:sz w:val="20"/>
                <w:szCs w:val="20"/>
                <w:lang w:val="fr-FR"/>
              </w:rPr>
              <w:t xml:space="preserve">Services Informatiques aux Organisations </w:t>
            </w:r>
            <w:r w:rsidR="007F095A">
              <w:rPr>
                <w:rFonts w:ascii="Times New Roman" w:hAnsi="Times New Roman" w:cs="Times New Roman"/>
                <w:sz w:val="20"/>
                <w:szCs w:val="20"/>
                <w:lang w:val="fr-FR"/>
              </w:rPr>
              <w:t>(</w:t>
            </w:r>
            <w:r>
              <w:rPr>
                <w:rFonts w:ascii="Times New Roman" w:hAnsi="Times New Roman" w:cs="Times New Roman"/>
                <w:sz w:val="20"/>
                <w:szCs w:val="20"/>
                <w:lang w:val="fr-FR"/>
              </w:rPr>
              <w:t>L2</w:t>
            </w:r>
            <w:r w:rsidR="007F095A">
              <w:rPr>
                <w:rFonts w:ascii="Times New Roman" w:hAnsi="Times New Roman" w:cs="Times New Roman"/>
                <w:sz w:val="20"/>
                <w:szCs w:val="20"/>
                <w:lang w:val="fr-FR"/>
              </w:rPr>
              <w:t>)</w:t>
            </w:r>
            <w:r w:rsidR="00023CBC" w:rsidRPr="008D311B">
              <w:rPr>
                <w:rFonts w:ascii="Times New Roman" w:hAnsi="Times New Roman" w:cs="Times New Roman"/>
                <w:sz w:val="20"/>
                <w:szCs w:val="20"/>
                <w:lang w:val="fr-FR"/>
              </w:rPr>
              <w:t xml:space="preserve"> </w:t>
            </w:r>
            <w:r w:rsidR="00023CBC" w:rsidRPr="008D311B">
              <w:rPr>
                <w:rFonts w:ascii="Times New Roman" w:hAnsi="Times New Roman" w:cs="Times New Roman"/>
                <w:sz w:val="20"/>
                <w:szCs w:val="20"/>
              </w:rPr>
              <w:t>— ESMIA INNOVATION</w:t>
            </w:r>
          </w:p>
        </w:tc>
      </w:tr>
      <w:tr w:rsidR="0065278E" w:rsidRPr="008D311B" w14:paraId="28D7DF9B"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96AA97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Thème imposé</w:t>
            </w:r>
          </w:p>
        </w:tc>
        <w:tc>
          <w:tcPr>
            <w:tcW w:w="6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BF4C93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Imaginer le Numérique Malagasy de 2035</w:t>
            </w:r>
          </w:p>
        </w:tc>
      </w:tr>
    </w:tbl>
    <w:p w14:paraId="51F864A5" w14:textId="77777777" w:rsidR="0065278E" w:rsidRPr="008D311B" w:rsidRDefault="0065278E" w:rsidP="008D311B">
      <w:pPr>
        <w:spacing w:after="160" w:line="360" w:lineRule="auto"/>
        <w:rPr>
          <w:rFonts w:ascii="Times New Roman" w:hAnsi="Times New Roman" w:cs="Times New Roman"/>
        </w:rPr>
      </w:pPr>
    </w:p>
    <w:p w14:paraId="4139E68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654CD786"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2. Contexte et Justification</w:t>
      </w:r>
    </w:p>
    <w:p w14:paraId="4FF528C3"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2.1 Contexte du projet</w:t>
      </w:r>
    </w:p>
    <w:p w14:paraId="0B29AF10"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Madagascar est un pays à vocation agricole où plus de 80 % de la population dépend directement ou indirectement de l'agriculture vivrière. Pourtant, en 2026, les marchés alimentaires restent largement opaques : les prix varient fortement d'un district à l'autre sans qu'aucune entité centrale ne dispose d'une vision consolidée et en temps réel.</w:t>
      </w:r>
    </w:p>
    <w:p w14:paraId="592DB3B4"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Dans la vision du Numérique Malagasy 2035, il devient impératif de doter le pays d'outils numériques capables de collecter, analyser et valoriser les données de marché pour garantir la sécurité alimentaire nationale, particulièrement dans les 7 grandes villes pilotes : Antananarivo, Toamasina, Antsirabe, Mahajanga, Fianarantsoa, Toliara et Antsiranana.</w:t>
      </w:r>
    </w:p>
    <w:p w14:paraId="4953F7C0" w14:textId="77777777" w:rsidR="0065278E" w:rsidRPr="008D311B" w:rsidRDefault="0065278E" w:rsidP="008D311B">
      <w:pPr>
        <w:spacing w:after="160" w:line="360" w:lineRule="auto"/>
        <w:rPr>
          <w:rFonts w:ascii="Times New Roman" w:hAnsi="Times New Roman" w:cs="Times New Roman"/>
        </w:rPr>
      </w:pPr>
    </w:p>
    <w:p w14:paraId="35546827"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2.2 Problématique rencontrée</w:t>
      </w:r>
    </w:p>
    <w:p w14:paraId="022C6D20" w14:textId="77777777"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t>Constat initial</w:t>
      </w:r>
    </w:p>
    <w:p w14:paraId="7D6306A4"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Les agents du Ministère de l'Agriculture collectent manuellement des relevés de prix sur des formulaires papier. Ces données, souvent incomplètes ou en retard, ne permettent pas de détecter rapidement une flambée des prix ou une pénurie localisée. Les citoyens, eux, n'ont aucun accès à une information fiable sur les prix pratiqués dans les marchés voisins.</w:t>
      </w:r>
    </w:p>
    <w:p w14:paraId="5B02AD40" w14:textId="77777777" w:rsidR="0065278E" w:rsidRPr="008D311B" w:rsidRDefault="0065278E" w:rsidP="008D311B">
      <w:pPr>
        <w:spacing w:after="80" w:line="360" w:lineRule="auto"/>
        <w:rPr>
          <w:rFonts w:ascii="Times New Roman" w:hAnsi="Times New Roman" w:cs="Times New Roman"/>
        </w:rPr>
      </w:pPr>
    </w:p>
    <w:p w14:paraId="10BD61C5" w14:textId="77777777"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t>Problématique rencontrée</w:t>
      </w:r>
    </w:p>
    <w:p w14:paraId="4C5C7D29"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L'absence d'un système numérique centralisé de collecte et d'analyse des prix alimentaires empêche toute réaction précoce face aux crises d'approvisionnement. Les décisions logistiques et politiques sont prises à l'aveugle, aggravant les inégalités d'accès à la nourriture entre zones urbaines et rurales.</w:t>
      </w:r>
    </w:p>
    <w:p w14:paraId="133A6963" w14:textId="77777777" w:rsidR="0065278E" w:rsidRPr="008D311B" w:rsidRDefault="0065278E" w:rsidP="008D311B">
      <w:pPr>
        <w:spacing w:after="80" w:line="360" w:lineRule="auto"/>
        <w:rPr>
          <w:rFonts w:ascii="Times New Roman" w:hAnsi="Times New Roman" w:cs="Times New Roman"/>
        </w:rPr>
      </w:pPr>
    </w:p>
    <w:p w14:paraId="42E9A620" w14:textId="77777777"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t>Problématique centrale</w:t>
      </w:r>
    </w:p>
    <w:p w14:paraId="1896E515" w14:textId="77777777" w:rsidR="0065278E" w:rsidRPr="008D311B" w:rsidRDefault="00023CBC" w:rsidP="008D311B">
      <w:pPr>
        <w:pBdr>
          <w:left w:val="thick" w:sz="6" w:space="8" w:color="2E4D8A"/>
        </w:pBdr>
        <w:spacing w:after="140" w:line="360" w:lineRule="auto"/>
        <w:ind w:left="400"/>
        <w:rPr>
          <w:rFonts w:ascii="Times New Roman" w:hAnsi="Times New Roman" w:cs="Times New Roman"/>
        </w:rPr>
      </w:pPr>
      <w:r w:rsidRPr="008D311B">
        <w:rPr>
          <w:rFonts w:ascii="Times New Roman" w:hAnsi="Times New Roman" w:cs="Times New Roman"/>
          <w:i/>
          <w:iCs/>
          <w:color w:val="1A3260"/>
        </w:rPr>
        <w:t>Comment concevoir un système numérique capable de collecter en temps quasi-réel les prix des produits alimentaires de première nécessité sur les marchés malagasy, de détecter automatiquement les anomalies de prix, et d'optimiser les routes d'approvisionnement entre villes productrices et zones en pénurie — tout en fonctionnant sous contraintes de connectivité intermittente et de données bruitées ?</w:t>
      </w:r>
    </w:p>
    <w:p w14:paraId="6FDF06BB" w14:textId="77777777" w:rsidR="0065278E" w:rsidRPr="008D311B" w:rsidRDefault="0065278E" w:rsidP="008D311B">
      <w:pPr>
        <w:spacing w:after="160" w:line="360" w:lineRule="auto"/>
        <w:rPr>
          <w:rFonts w:ascii="Times New Roman" w:hAnsi="Times New Roman" w:cs="Times New Roman"/>
        </w:rPr>
      </w:pPr>
    </w:p>
    <w:p w14:paraId="5A12254D"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lastRenderedPageBreak/>
        <w:t>2.3 Importance du projet</w:t>
      </w:r>
    </w:p>
    <w:p w14:paraId="052DCE12" w14:textId="77777777"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t>1 — Importance académique</w:t>
      </w:r>
    </w:p>
    <w:p w14:paraId="49474CE0"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 xml:space="preserve">Ce projet démontre la maîtrise de l'architecture logicielle 3-tiers, de la modélisation UML complète, et de l'implémentation manuelle d'algorithmes avancés (Dijkstra, Fenwick </w:t>
      </w:r>
      <w:proofErr w:type="spellStart"/>
      <w:r w:rsidRPr="008D311B">
        <w:rPr>
          <w:rFonts w:ascii="Times New Roman" w:hAnsi="Times New Roman" w:cs="Times New Roman"/>
        </w:rPr>
        <w:t>Tree</w:t>
      </w:r>
      <w:proofErr w:type="spellEnd"/>
      <w:r w:rsidRPr="008D311B">
        <w:rPr>
          <w:rFonts w:ascii="Times New Roman" w:hAnsi="Times New Roman" w:cs="Times New Roman"/>
        </w:rPr>
        <w:t>, Rabin-</w:t>
      </w:r>
      <w:proofErr w:type="spellStart"/>
      <w:r w:rsidRPr="008D311B">
        <w:rPr>
          <w:rFonts w:ascii="Times New Roman" w:hAnsi="Times New Roman" w:cs="Times New Roman"/>
        </w:rPr>
        <w:t>Karp</w:t>
      </w:r>
      <w:proofErr w:type="spellEnd"/>
      <w:r w:rsidRPr="008D311B">
        <w:rPr>
          <w:rFonts w:ascii="Times New Roman" w:hAnsi="Times New Roman" w:cs="Times New Roman"/>
        </w:rPr>
        <w:t>, Top-k). Il répond à toutes les exigences algorithmiques et structurelles du cahier des charges du projet transversal L2.</w:t>
      </w:r>
    </w:p>
    <w:p w14:paraId="3CF0B16A" w14:textId="77777777"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t>2 — Importance sociale</w:t>
      </w:r>
    </w:p>
    <w:p w14:paraId="78D3054C" w14:textId="578B31A7" w:rsidR="0065278E" w:rsidRPr="008D311B" w:rsidRDefault="00023CBC" w:rsidP="008D311B">
      <w:pPr>
        <w:spacing w:after="140" w:line="360" w:lineRule="auto"/>
        <w:rPr>
          <w:rFonts w:ascii="Times New Roman" w:hAnsi="Times New Roman" w:cs="Times New Roman"/>
        </w:rPr>
      </w:pPr>
      <w:proofErr w:type="spellStart"/>
      <w:r w:rsidRPr="008D311B">
        <w:rPr>
          <w:rFonts w:ascii="Times New Roman" w:hAnsi="Times New Roman" w:cs="Times New Roman"/>
        </w:rPr>
        <w:t>Tsenan'tsika</w:t>
      </w:r>
      <w:proofErr w:type="spellEnd"/>
      <w:r w:rsidRPr="008D311B">
        <w:rPr>
          <w:rFonts w:ascii="Times New Roman" w:hAnsi="Times New Roman" w:cs="Times New Roman"/>
        </w:rPr>
        <w:t xml:space="preserve"> offre </w:t>
      </w:r>
      <w:proofErr w:type="gramStart"/>
      <w:r w:rsidRPr="008D311B">
        <w:rPr>
          <w:rFonts w:ascii="Times New Roman" w:hAnsi="Times New Roman" w:cs="Times New Roman"/>
        </w:rPr>
        <w:t xml:space="preserve">aux citoyens </w:t>
      </w:r>
      <w:r w:rsidRPr="008D311B">
        <w:rPr>
          <w:rFonts w:ascii="Times New Roman" w:hAnsi="Times New Roman" w:cs="Times New Roman"/>
          <w:lang w:val="fr-FR"/>
        </w:rPr>
        <w:t>m</w:t>
      </w:r>
      <w:r w:rsidRPr="008D311B">
        <w:rPr>
          <w:rFonts w:ascii="Times New Roman" w:hAnsi="Times New Roman" w:cs="Times New Roman"/>
        </w:rPr>
        <w:t>alagas</w:t>
      </w:r>
      <w:r w:rsidRPr="008D311B">
        <w:rPr>
          <w:rFonts w:ascii="Times New Roman" w:hAnsi="Times New Roman" w:cs="Times New Roman"/>
          <w:lang w:val="fr-FR"/>
        </w:rPr>
        <w:t>y</w:t>
      </w:r>
      <w:proofErr w:type="gramEnd"/>
      <w:r w:rsidRPr="008D311B">
        <w:rPr>
          <w:rFonts w:ascii="Times New Roman" w:hAnsi="Times New Roman" w:cs="Times New Roman"/>
        </w:rPr>
        <w:t>, aux agents de terrain et aux décideurs du Ministère de l'Agriculture un accès transparent aux prix du marché. En détectant les hausses anormales en temps réel, il contribue directement à la lutte contre la spéculation et à la protection du pouvoir d'achat des ménages les plus vulnérables.</w:t>
      </w:r>
    </w:p>
    <w:p w14:paraId="74FA42A7" w14:textId="77777777"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t>3 — Importance technologique</w:t>
      </w:r>
    </w:p>
    <w:p w14:paraId="3FDC0764"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Le projet démontre qu'il est possible de construire un système numérique performant et résilient dans les contraintes réelles de Madagascar en 2035 : faible connectivité, données incomplètes, multilingue FR/MG, scalabilité vers 114 districts. Il constitue une base extensible pour un déploiement national.</w:t>
      </w:r>
    </w:p>
    <w:p w14:paraId="77145194" w14:textId="77777777" w:rsidR="0065278E" w:rsidRPr="008D311B" w:rsidRDefault="0065278E" w:rsidP="008D311B">
      <w:pPr>
        <w:spacing w:after="160" w:line="360" w:lineRule="auto"/>
        <w:rPr>
          <w:rFonts w:ascii="Times New Roman" w:hAnsi="Times New Roman" w:cs="Times New Roman"/>
        </w:rPr>
      </w:pPr>
    </w:p>
    <w:p w14:paraId="618A9B3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1D708D88"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3. Objectifs du Projet</w:t>
      </w:r>
    </w:p>
    <w:p w14:paraId="01F24F03"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3.1 Objectif principal</w:t>
      </w:r>
    </w:p>
    <w:p w14:paraId="47CDC6D5" w14:textId="77777777" w:rsidR="0065278E" w:rsidRPr="008D311B" w:rsidRDefault="00023CBC" w:rsidP="008D311B">
      <w:pPr>
        <w:pBdr>
          <w:left w:val="thick" w:sz="6" w:space="8" w:color="2E4D8A"/>
        </w:pBdr>
        <w:spacing w:after="140" w:line="360" w:lineRule="auto"/>
        <w:ind w:left="400"/>
        <w:rPr>
          <w:rFonts w:ascii="Times New Roman" w:hAnsi="Times New Roman" w:cs="Times New Roman"/>
        </w:rPr>
      </w:pPr>
      <w:r w:rsidRPr="008D311B">
        <w:rPr>
          <w:rFonts w:ascii="Times New Roman" w:hAnsi="Times New Roman" w:cs="Times New Roman"/>
          <w:i/>
          <w:iCs/>
          <w:color w:val="1A3260"/>
        </w:rPr>
        <w:t>Produire un système numérique cohérent (vision + architecture + prototype) capable de surveiller en temps quasi-réel les prix alimentaires sur 7 grandes villes de Madagascar, de déclencher des alertes précoces en cas d'anomalie, et d'optimiser les routes d'approvisionnement — tout en démontrant une maîtrise avancée des algorithmes et structures de données.</w:t>
      </w:r>
    </w:p>
    <w:p w14:paraId="3C51C1AF" w14:textId="77777777" w:rsidR="0065278E" w:rsidRPr="008D311B" w:rsidRDefault="0065278E" w:rsidP="008D311B">
      <w:pPr>
        <w:spacing w:after="160" w:line="360" w:lineRule="auto"/>
        <w:rPr>
          <w:rFonts w:ascii="Times New Roman" w:hAnsi="Times New Roman" w:cs="Times New Roman"/>
        </w:rPr>
      </w:pPr>
    </w:p>
    <w:p w14:paraId="27801B0F"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3.2 Objectifs spécifiques</w:t>
      </w:r>
    </w:p>
    <w:p w14:paraId="789AE909" w14:textId="77777777" w:rsidR="0065278E" w:rsidRPr="008D311B" w:rsidRDefault="00023CBC" w:rsidP="008D311B">
      <w:pPr>
        <w:pStyle w:val="Paragraphedeliste"/>
        <w:numPr>
          <w:ilvl w:val="0"/>
          <w:numId w:val="2"/>
        </w:numPr>
        <w:spacing w:after="80" w:line="360" w:lineRule="auto"/>
        <w:rPr>
          <w:rFonts w:ascii="Times New Roman" w:hAnsi="Times New Roman" w:cs="Times New Roman"/>
        </w:rPr>
      </w:pPr>
      <w:r w:rsidRPr="008D311B">
        <w:rPr>
          <w:rFonts w:ascii="Times New Roman" w:hAnsi="Times New Roman" w:cs="Times New Roman"/>
        </w:rPr>
        <w:t>Collecter en temps quasi-réel les prix des 7 produits de première nécessité (riz, maïs, manioc, haricot, huile, sucre, sel) depuis 7 grandes villes.</w:t>
      </w:r>
    </w:p>
    <w:p w14:paraId="69EAEF42" w14:textId="77777777" w:rsidR="0065278E" w:rsidRPr="008D311B" w:rsidRDefault="00023CBC" w:rsidP="008D311B">
      <w:pPr>
        <w:pStyle w:val="Paragraphedeliste"/>
        <w:numPr>
          <w:ilvl w:val="0"/>
          <w:numId w:val="2"/>
        </w:numPr>
        <w:spacing w:after="80" w:line="360" w:lineRule="auto"/>
        <w:rPr>
          <w:rFonts w:ascii="Times New Roman" w:hAnsi="Times New Roman" w:cs="Times New Roman"/>
        </w:rPr>
      </w:pPr>
      <w:r w:rsidRPr="008D311B">
        <w:rPr>
          <w:rFonts w:ascii="Times New Roman" w:hAnsi="Times New Roman" w:cs="Times New Roman"/>
        </w:rPr>
        <w:t>Détecter automatiquement les 5 produits ayant la plus forte hausse de prix via un système Top-k basé sur un tas binaire.</w:t>
      </w:r>
    </w:p>
    <w:p w14:paraId="74E9B3E1" w14:textId="77777777" w:rsidR="0065278E" w:rsidRPr="008D311B" w:rsidRDefault="00023CBC" w:rsidP="008D311B">
      <w:pPr>
        <w:pStyle w:val="Paragraphedeliste"/>
        <w:numPr>
          <w:ilvl w:val="0"/>
          <w:numId w:val="2"/>
        </w:numPr>
        <w:spacing w:after="80" w:line="360" w:lineRule="auto"/>
        <w:rPr>
          <w:rFonts w:ascii="Times New Roman" w:hAnsi="Times New Roman" w:cs="Times New Roman"/>
        </w:rPr>
      </w:pPr>
      <w:r w:rsidRPr="008D311B">
        <w:rPr>
          <w:rFonts w:ascii="Times New Roman" w:hAnsi="Times New Roman" w:cs="Times New Roman"/>
        </w:rPr>
        <w:t>Calculer les itinéraires d'approvisionnement optimaux entre villes productrices et zones en pénurie via l'algorithme de Dijkstra.</w:t>
      </w:r>
    </w:p>
    <w:p w14:paraId="44A6B713" w14:textId="77777777" w:rsidR="0065278E" w:rsidRPr="008D311B" w:rsidRDefault="00023CBC" w:rsidP="008D311B">
      <w:pPr>
        <w:pStyle w:val="Paragraphedeliste"/>
        <w:numPr>
          <w:ilvl w:val="0"/>
          <w:numId w:val="2"/>
        </w:numPr>
        <w:spacing w:after="80" w:line="360" w:lineRule="auto"/>
        <w:rPr>
          <w:rFonts w:ascii="Times New Roman" w:hAnsi="Times New Roman" w:cs="Times New Roman"/>
        </w:rPr>
      </w:pPr>
      <w:r w:rsidRPr="008D311B">
        <w:rPr>
          <w:rFonts w:ascii="Times New Roman" w:hAnsi="Times New Roman" w:cs="Times New Roman"/>
        </w:rPr>
        <w:t>Garantir l'intégrité des données en détectant les rapports dupliqués ou frauduleux via l'algorithme Rabin-</w:t>
      </w:r>
      <w:proofErr w:type="spellStart"/>
      <w:r w:rsidRPr="008D311B">
        <w:rPr>
          <w:rFonts w:ascii="Times New Roman" w:hAnsi="Times New Roman" w:cs="Times New Roman"/>
        </w:rPr>
        <w:t>Karp</w:t>
      </w:r>
      <w:proofErr w:type="spellEnd"/>
      <w:r w:rsidRPr="008D311B">
        <w:rPr>
          <w:rFonts w:ascii="Times New Roman" w:hAnsi="Times New Roman" w:cs="Times New Roman"/>
        </w:rPr>
        <w:t>.</w:t>
      </w:r>
    </w:p>
    <w:p w14:paraId="4ACA22F4" w14:textId="77777777" w:rsidR="0065278E" w:rsidRPr="008D311B" w:rsidRDefault="00023CBC" w:rsidP="008D311B">
      <w:pPr>
        <w:pStyle w:val="Paragraphedeliste"/>
        <w:numPr>
          <w:ilvl w:val="0"/>
          <w:numId w:val="2"/>
        </w:numPr>
        <w:spacing w:after="80" w:line="360" w:lineRule="auto"/>
        <w:rPr>
          <w:rFonts w:ascii="Times New Roman" w:hAnsi="Times New Roman" w:cs="Times New Roman"/>
        </w:rPr>
      </w:pPr>
      <w:r w:rsidRPr="008D311B">
        <w:rPr>
          <w:rFonts w:ascii="Times New Roman" w:hAnsi="Times New Roman" w:cs="Times New Roman"/>
        </w:rPr>
        <w:t>Fournir un tableau de bord multilingue (Français / Malgache) accessible via web (React.js) et mobile (</w:t>
      </w:r>
      <w:proofErr w:type="spellStart"/>
      <w:r w:rsidRPr="008D311B">
        <w:rPr>
          <w:rFonts w:ascii="Times New Roman" w:hAnsi="Times New Roman" w:cs="Times New Roman"/>
        </w:rPr>
        <w:t>React</w:t>
      </w:r>
      <w:proofErr w:type="spellEnd"/>
      <w:r w:rsidRPr="008D311B">
        <w:rPr>
          <w:rFonts w:ascii="Times New Roman" w:hAnsi="Times New Roman" w:cs="Times New Roman"/>
        </w:rPr>
        <w:t xml:space="preserve"> Native).</w:t>
      </w:r>
    </w:p>
    <w:p w14:paraId="47ABB651" w14:textId="77777777" w:rsidR="0065278E" w:rsidRPr="008D311B" w:rsidRDefault="00023CBC" w:rsidP="008D311B">
      <w:pPr>
        <w:pStyle w:val="Paragraphedeliste"/>
        <w:numPr>
          <w:ilvl w:val="0"/>
          <w:numId w:val="2"/>
        </w:numPr>
        <w:spacing w:after="80" w:line="360" w:lineRule="auto"/>
        <w:rPr>
          <w:rFonts w:ascii="Times New Roman" w:hAnsi="Times New Roman" w:cs="Times New Roman"/>
        </w:rPr>
      </w:pPr>
      <w:r w:rsidRPr="008D311B">
        <w:rPr>
          <w:rFonts w:ascii="Times New Roman" w:hAnsi="Times New Roman" w:cs="Times New Roman"/>
        </w:rPr>
        <w:t>Mettre en place une architecture 3-tiers maintenable et extensible à 114 districts après le prototype.</w:t>
      </w:r>
    </w:p>
    <w:p w14:paraId="217E2CCD" w14:textId="77777777" w:rsidR="0065278E" w:rsidRPr="008D311B" w:rsidRDefault="0065278E" w:rsidP="008D311B">
      <w:pPr>
        <w:spacing w:after="160" w:line="360" w:lineRule="auto"/>
        <w:rPr>
          <w:rFonts w:ascii="Times New Roman" w:hAnsi="Times New Roman" w:cs="Times New Roman"/>
        </w:rPr>
      </w:pPr>
    </w:p>
    <w:p w14:paraId="0089731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3411F3AE"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4. Périmètre du Projet</w:t>
      </w:r>
    </w:p>
    <w:p w14:paraId="2FBE3361"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4.1 Ce qui est inclus</w:t>
      </w:r>
    </w:p>
    <w:p w14:paraId="2EC5D510"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Suivi des 7 produits de première nécessité : riz, maïs, manioc, haricot, huile, sucre, sel.</w:t>
      </w:r>
    </w:p>
    <w:p w14:paraId="768B8736"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Couverture géographique pour la collecte des prix : 7 villes pilotes (Antananarivo, Toamasina, Antsirabe, Mahajanga, Fianarantsoa, Toliara, Antsiranana). Réseau routier étendu pour le calcul d’itinéraires : 20 villes incluant les 7 pilotes et 13 nœuds routiers stratégiques (</w:t>
      </w:r>
      <w:proofErr w:type="spellStart"/>
      <w:r w:rsidRPr="008D311B">
        <w:rPr>
          <w:rFonts w:ascii="Times New Roman" w:hAnsi="Times New Roman" w:cs="Times New Roman"/>
        </w:rPr>
        <w:t>Moramanga</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Ambositra</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Ihosy</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Tolagnaro</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Ambovombe</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Maevatanana</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Ambondromamy</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Antsohihy</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Ambanja</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Tsiroanomandidy</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Manakara</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Sambava</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Maintirano</w:t>
      </w:r>
      <w:proofErr w:type="spellEnd"/>
      <w:r w:rsidRPr="008D311B">
        <w:rPr>
          <w:rFonts w:ascii="Times New Roman" w:hAnsi="Times New Roman" w:cs="Times New Roman"/>
        </w:rPr>
        <w:t>).</w:t>
      </w:r>
    </w:p>
    <w:p w14:paraId="61CF143F"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Quatre acteurs utilisateurs : Agent de collecte, Analyste ministère, Citoyen, Administrateur système.</w:t>
      </w:r>
    </w:p>
    <w:p w14:paraId="60488D3A"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Interface web complète (React.js) et application mobile (</w:t>
      </w:r>
      <w:proofErr w:type="spellStart"/>
      <w:r w:rsidRPr="008D311B">
        <w:rPr>
          <w:rFonts w:ascii="Times New Roman" w:hAnsi="Times New Roman" w:cs="Times New Roman"/>
        </w:rPr>
        <w:t>React</w:t>
      </w:r>
      <w:proofErr w:type="spellEnd"/>
      <w:r w:rsidRPr="008D311B">
        <w:rPr>
          <w:rFonts w:ascii="Times New Roman" w:hAnsi="Times New Roman" w:cs="Times New Roman"/>
        </w:rPr>
        <w:t xml:space="preserve"> Native via Expo) couvrant les fonctionnalités prioritaires de saisie de prix et de consultation du tableau de bord.</w:t>
      </w:r>
    </w:p>
    <w:p w14:paraId="5A5EC9D4"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 xml:space="preserve">Modules algorithmiques implémentés manuellement : Fenwick </w:t>
      </w:r>
      <w:proofErr w:type="spellStart"/>
      <w:r w:rsidRPr="008D311B">
        <w:rPr>
          <w:rFonts w:ascii="Times New Roman" w:hAnsi="Times New Roman" w:cs="Times New Roman"/>
        </w:rPr>
        <w:t>Tree</w:t>
      </w:r>
      <w:proofErr w:type="spellEnd"/>
      <w:r w:rsidRPr="008D311B">
        <w:rPr>
          <w:rFonts w:ascii="Times New Roman" w:hAnsi="Times New Roman" w:cs="Times New Roman"/>
        </w:rPr>
        <w:t>, Top-k (tas binaire), Dijkstra, Rabin-</w:t>
      </w:r>
      <w:proofErr w:type="spellStart"/>
      <w:r w:rsidRPr="008D311B">
        <w:rPr>
          <w:rFonts w:ascii="Times New Roman" w:hAnsi="Times New Roman" w:cs="Times New Roman"/>
        </w:rPr>
        <w:t>Karp</w:t>
      </w:r>
      <w:proofErr w:type="spellEnd"/>
      <w:r w:rsidRPr="008D311B">
        <w:rPr>
          <w:rFonts w:ascii="Times New Roman" w:hAnsi="Times New Roman" w:cs="Times New Roman"/>
        </w:rPr>
        <w:t>.</w:t>
      </w:r>
    </w:p>
    <w:p w14:paraId="0171A91B"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 xml:space="preserve">API REST documentée automatiquement via </w:t>
      </w:r>
      <w:proofErr w:type="spellStart"/>
      <w:r w:rsidRPr="008D311B">
        <w:rPr>
          <w:rFonts w:ascii="Times New Roman" w:hAnsi="Times New Roman" w:cs="Times New Roman"/>
        </w:rPr>
        <w:t>FastAPI</w:t>
      </w:r>
      <w:proofErr w:type="spellEnd"/>
      <w:r w:rsidRPr="008D311B">
        <w:rPr>
          <w:rFonts w:ascii="Times New Roman" w:hAnsi="Times New Roman" w:cs="Times New Roman"/>
        </w:rPr>
        <w:t xml:space="preserve"> (</w:t>
      </w:r>
      <w:proofErr w:type="spellStart"/>
      <w:r w:rsidRPr="008D311B">
        <w:rPr>
          <w:rFonts w:ascii="Times New Roman" w:hAnsi="Times New Roman" w:cs="Times New Roman"/>
        </w:rPr>
        <w:t>Swagger</w:t>
      </w:r>
      <w:proofErr w:type="spellEnd"/>
      <w:r w:rsidRPr="008D311B">
        <w:rPr>
          <w:rFonts w:ascii="Times New Roman" w:hAnsi="Times New Roman" w:cs="Times New Roman"/>
        </w:rPr>
        <w:t xml:space="preserve"> UI).</w:t>
      </w:r>
    </w:p>
    <w:p w14:paraId="0071112F" w14:textId="77777777" w:rsidR="0065278E" w:rsidRPr="008D311B" w:rsidRDefault="0065278E" w:rsidP="008D311B">
      <w:pPr>
        <w:spacing w:after="160" w:line="360" w:lineRule="auto"/>
        <w:rPr>
          <w:rFonts w:ascii="Times New Roman" w:hAnsi="Times New Roman" w:cs="Times New Roman"/>
        </w:rPr>
      </w:pPr>
    </w:p>
    <w:p w14:paraId="0CACD72D"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4.2 Ce qui est exclu</w:t>
      </w:r>
    </w:p>
    <w:p w14:paraId="5DC78092"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Les produits importés transformés (produits manufacturés, boissons industrielles).</w:t>
      </w:r>
    </w:p>
    <w:p w14:paraId="499C3A7A"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La gestion logistique physique des stocks réels.</w:t>
      </w:r>
    </w:p>
    <w:p w14:paraId="097C2819"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Les 107 districts non couverts dans ce prototype.</w:t>
      </w:r>
    </w:p>
    <w:p w14:paraId="7B1B0F62"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L'intégration avec des systèmes gouvernementaux existants.</w:t>
      </w:r>
    </w:p>
    <w:p w14:paraId="582A2DAB" w14:textId="77777777"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Le paiement en ligne ou la gestion financière.</w:t>
      </w:r>
    </w:p>
    <w:p w14:paraId="582A2DAC" w14:textId="699F2F1D"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L’interface multilingue Français/Malgache</w:t>
      </w:r>
      <w:r w:rsidR="008D311B" w:rsidRPr="008D311B">
        <w:rPr>
          <w:rFonts w:ascii="Times New Roman" w:hAnsi="Times New Roman" w:cs="Times New Roman"/>
          <w:lang w:val="fr-FR"/>
        </w:rPr>
        <w:t>.</w:t>
      </w:r>
    </w:p>
    <w:p w14:paraId="582A2DAD" w14:textId="6E065D9B" w:rsidR="0065278E" w:rsidRPr="008D311B" w:rsidRDefault="00023CBC" w:rsidP="008D311B">
      <w:pPr>
        <w:pStyle w:val="Paragraphedeliste"/>
        <w:numPr>
          <w:ilvl w:val="0"/>
          <w:numId w:val="3"/>
        </w:numPr>
        <w:spacing w:after="80" w:line="360" w:lineRule="auto"/>
        <w:rPr>
          <w:rFonts w:ascii="Times New Roman" w:hAnsi="Times New Roman" w:cs="Times New Roman"/>
        </w:rPr>
      </w:pPr>
      <w:r w:rsidRPr="008D311B">
        <w:rPr>
          <w:rFonts w:ascii="Times New Roman" w:hAnsi="Times New Roman" w:cs="Times New Roman"/>
        </w:rPr>
        <w:t>Le mode hors ligne complet avec synchronisation différée</w:t>
      </w:r>
      <w:r w:rsidR="008D311B" w:rsidRPr="008D311B">
        <w:rPr>
          <w:rFonts w:ascii="Times New Roman" w:hAnsi="Times New Roman" w:cs="Times New Roman"/>
          <w:lang w:val="fr-FR"/>
        </w:rPr>
        <w:t>.</w:t>
      </w:r>
    </w:p>
    <w:p w14:paraId="6526D7C1" w14:textId="77777777" w:rsidR="0065278E" w:rsidRPr="008D311B" w:rsidRDefault="0065278E" w:rsidP="008D311B">
      <w:pPr>
        <w:spacing w:after="160" w:line="360" w:lineRule="auto"/>
        <w:rPr>
          <w:rFonts w:ascii="Times New Roman" w:hAnsi="Times New Roman" w:cs="Times New Roman"/>
        </w:rPr>
      </w:pPr>
    </w:p>
    <w:p w14:paraId="1E2FF0C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30344707"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5. Analyse des Besoins</w:t>
      </w:r>
    </w:p>
    <w:p w14:paraId="60959761"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5.1 Description détaillée des fonctionnalités</w:t>
      </w:r>
    </w:p>
    <w:p w14:paraId="65DD5B26" w14:textId="77777777"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t>F1 — Saisie de prix par un agent de collecte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rsidRPr="008D311B" w14:paraId="4624A0BD"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7FEA4C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F038C2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Détail</w:t>
            </w:r>
          </w:p>
        </w:tc>
      </w:tr>
      <w:tr w:rsidR="0065278E" w:rsidRPr="008D311B" w14:paraId="0E484E3A"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37542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3A3CEF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Saisie de prix sur le marché</w:t>
            </w:r>
          </w:p>
        </w:tc>
      </w:tr>
      <w:tr w:rsidR="0065278E" w:rsidRPr="008D311B" w14:paraId="127A6FF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DAEC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712D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Un agent saisit le prix observé d'un produit sur un marché local via l'application mobile </w:t>
            </w:r>
            <w:proofErr w:type="spellStart"/>
            <w:r w:rsidRPr="008D311B">
              <w:rPr>
                <w:rFonts w:ascii="Times New Roman" w:hAnsi="Times New Roman" w:cs="Times New Roman"/>
                <w:sz w:val="20"/>
                <w:szCs w:val="20"/>
              </w:rPr>
              <w:t>React</w:t>
            </w:r>
            <w:proofErr w:type="spellEnd"/>
            <w:r w:rsidRPr="008D311B">
              <w:rPr>
                <w:rFonts w:ascii="Times New Roman" w:hAnsi="Times New Roman" w:cs="Times New Roman"/>
                <w:sz w:val="20"/>
                <w:szCs w:val="20"/>
              </w:rPr>
              <w:t xml:space="preserve"> Native.</w:t>
            </w:r>
          </w:p>
        </w:tc>
      </w:tr>
      <w:tr w:rsidR="0065278E" w:rsidRPr="008D311B" w14:paraId="4CE17074"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E26107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553DA11" w14:textId="77777777" w:rsidR="0065278E" w:rsidRPr="008D311B" w:rsidRDefault="00023CBC" w:rsidP="008D311B">
            <w:pPr>
              <w:spacing w:line="360" w:lineRule="auto"/>
              <w:rPr>
                <w:rFonts w:ascii="Times New Roman" w:hAnsi="Times New Roman" w:cs="Times New Roman"/>
              </w:rPr>
            </w:pPr>
            <w:proofErr w:type="spellStart"/>
            <w:proofErr w:type="gramStart"/>
            <w:r w:rsidRPr="008D311B">
              <w:rPr>
                <w:rFonts w:ascii="Times New Roman" w:hAnsi="Times New Roman" w:cs="Times New Roman"/>
                <w:sz w:val="20"/>
                <w:szCs w:val="20"/>
              </w:rPr>
              <w:t>produit</w:t>
            </w:r>
            <w:proofErr w:type="gramEnd"/>
            <w:r w:rsidRPr="008D311B">
              <w:rPr>
                <w:rFonts w:ascii="Times New Roman" w:hAnsi="Times New Roman" w:cs="Times New Roman"/>
                <w:sz w:val="20"/>
                <w:szCs w:val="20"/>
              </w:rPr>
              <w:t>_id</w:t>
            </w:r>
            <w:proofErr w:type="spellEnd"/>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ville_id</w:t>
            </w:r>
            <w:proofErr w:type="spellEnd"/>
            <w:r w:rsidRPr="008D311B">
              <w:rPr>
                <w:rFonts w:ascii="Times New Roman" w:hAnsi="Times New Roman" w:cs="Times New Roman"/>
                <w:sz w:val="20"/>
                <w:szCs w:val="20"/>
              </w:rPr>
              <w:t xml:space="preserve">, prix (Ariary/unité), </w:t>
            </w:r>
            <w:proofErr w:type="spellStart"/>
            <w:r w:rsidRPr="008D311B">
              <w:rPr>
                <w:rFonts w:ascii="Times New Roman" w:hAnsi="Times New Roman" w:cs="Times New Roman"/>
                <w:sz w:val="20"/>
                <w:szCs w:val="20"/>
              </w:rPr>
              <w:t>date_saisie</w:t>
            </w:r>
            <w:proofErr w:type="spellEnd"/>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agent_id</w:t>
            </w:r>
            <w:proofErr w:type="spellEnd"/>
          </w:p>
        </w:tc>
      </w:tr>
      <w:tr w:rsidR="0065278E" w:rsidRPr="008D311B" w14:paraId="433EE8B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3E76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175B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Agent de collecte</w:t>
            </w:r>
          </w:p>
        </w:tc>
      </w:tr>
      <w:tr w:rsidR="0065278E" w:rsidRPr="008D311B" w14:paraId="4BF21F4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71B30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ED0C0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Donnée enregistrée, doublon vérifié (Rabin-</w:t>
            </w:r>
            <w:proofErr w:type="spellStart"/>
            <w:r w:rsidRPr="008D311B">
              <w:rPr>
                <w:rFonts w:ascii="Times New Roman" w:hAnsi="Times New Roman" w:cs="Times New Roman"/>
                <w:sz w:val="20"/>
                <w:szCs w:val="20"/>
              </w:rPr>
              <w:t>Karp</w:t>
            </w:r>
            <w:proofErr w:type="spellEnd"/>
            <w:r w:rsidRPr="008D311B">
              <w:rPr>
                <w:rFonts w:ascii="Times New Roman" w:hAnsi="Times New Roman" w:cs="Times New Roman"/>
                <w:sz w:val="20"/>
                <w:szCs w:val="20"/>
              </w:rPr>
              <w:t>), alertes Top-k mises à jour</w:t>
            </w:r>
          </w:p>
        </w:tc>
      </w:tr>
      <w:tr w:rsidR="0065278E" w:rsidRPr="008D311B" w14:paraId="1F72F3C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11B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F0C9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Détection de doublon avant insertion ; file d'attente locale si hors-ligne</w:t>
            </w:r>
          </w:p>
        </w:tc>
      </w:tr>
    </w:tbl>
    <w:p w14:paraId="1B09E615" w14:textId="77777777"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t>F2 — Tableau de bord des alertes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rsidRPr="008D311B" w14:paraId="30F1AEDD"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5CC75A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FC9EF6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Détail</w:t>
            </w:r>
          </w:p>
        </w:tc>
      </w:tr>
      <w:tr w:rsidR="0065278E" w:rsidRPr="008D311B" w14:paraId="726E5AB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CE1E8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8766E3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Tableau de bord des alertes de prix</w:t>
            </w:r>
          </w:p>
        </w:tc>
      </w:tr>
      <w:tr w:rsidR="0065278E" w:rsidRPr="008D311B" w14:paraId="350F15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BF82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ABA0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Affichage en temps réel des 5 produits ayant la plus forte hausse de prix sur une période glissante.</w:t>
            </w:r>
          </w:p>
        </w:tc>
      </w:tr>
      <w:tr w:rsidR="0065278E" w:rsidRPr="008D311B" w14:paraId="554D2AE0"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C6235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2467D9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Historique des prix, seuils d'alerte, classement Top-k</w:t>
            </w:r>
          </w:p>
        </w:tc>
      </w:tr>
      <w:tr w:rsidR="0065278E" w:rsidRPr="008D311B" w14:paraId="53785EB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2BA7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8B1C3" w14:textId="60FC4339" w:rsidR="0065278E" w:rsidRPr="008D311B" w:rsidRDefault="006E1C8A" w:rsidP="008D311B">
            <w:pPr>
              <w:spacing w:line="360" w:lineRule="auto"/>
              <w:rPr>
                <w:rFonts w:ascii="Times New Roman" w:hAnsi="Times New Roman" w:cs="Times New Roman"/>
                <w:sz w:val="20"/>
                <w:szCs w:val="20"/>
                <w:lang w:val="fr-FR"/>
              </w:rPr>
            </w:pPr>
            <w:r w:rsidRPr="008D311B">
              <w:rPr>
                <w:rFonts w:ascii="Times New Roman" w:hAnsi="Times New Roman" w:cs="Times New Roman"/>
                <w:sz w:val="20"/>
                <w:szCs w:val="20"/>
                <w:lang w:val="fr-FR"/>
              </w:rPr>
              <w:t>Tous les acteurs</w:t>
            </w:r>
          </w:p>
        </w:tc>
      </w:tr>
      <w:tr w:rsidR="0065278E" w:rsidRPr="008D311B" w14:paraId="5BD0F75C"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D6099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D39C1E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Liste classée des produits en alerte avec variation en pourcentage</w:t>
            </w:r>
          </w:p>
        </w:tc>
      </w:tr>
      <w:tr w:rsidR="0065278E" w:rsidRPr="008D311B" w14:paraId="2BF0684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E7E0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5CB2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Mise à jour </w:t>
            </w: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 xml:space="preserve">log n) via tas binaire ; moyenne O(log n) via Fenwick </w:t>
            </w:r>
            <w:proofErr w:type="spellStart"/>
            <w:r w:rsidRPr="008D311B">
              <w:rPr>
                <w:rFonts w:ascii="Times New Roman" w:hAnsi="Times New Roman" w:cs="Times New Roman"/>
                <w:sz w:val="20"/>
                <w:szCs w:val="20"/>
              </w:rPr>
              <w:t>Tree</w:t>
            </w:r>
            <w:proofErr w:type="spellEnd"/>
          </w:p>
        </w:tc>
      </w:tr>
    </w:tbl>
    <w:p w14:paraId="40DD00A0" w14:textId="21CA5696" w:rsidR="0065278E" w:rsidRDefault="0065278E" w:rsidP="008D311B">
      <w:pPr>
        <w:spacing w:after="120" w:line="360" w:lineRule="auto"/>
        <w:rPr>
          <w:rFonts w:ascii="Times New Roman" w:hAnsi="Times New Roman" w:cs="Times New Roman"/>
        </w:rPr>
      </w:pPr>
    </w:p>
    <w:p w14:paraId="6A68818C" w14:textId="463EB585" w:rsidR="008D311B" w:rsidRDefault="008D311B" w:rsidP="008D311B">
      <w:pPr>
        <w:spacing w:after="120" w:line="360" w:lineRule="auto"/>
        <w:rPr>
          <w:rFonts w:ascii="Times New Roman" w:hAnsi="Times New Roman" w:cs="Times New Roman"/>
        </w:rPr>
      </w:pPr>
    </w:p>
    <w:p w14:paraId="6EC68B1A" w14:textId="51D351D7" w:rsidR="008D311B" w:rsidRDefault="008D311B" w:rsidP="008D311B">
      <w:pPr>
        <w:spacing w:after="120" w:line="360" w:lineRule="auto"/>
        <w:rPr>
          <w:rFonts w:ascii="Times New Roman" w:hAnsi="Times New Roman" w:cs="Times New Roman"/>
        </w:rPr>
      </w:pPr>
    </w:p>
    <w:p w14:paraId="32F78670" w14:textId="5CED4EA7" w:rsidR="008D311B" w:rsidRDefault="008D311B" w:rsidP="008D311B">
      <w:pPr>
        <w:spacing w:after="120" w:line="360" w:lineRule="auto"/>
        <w:rPr>
          <w:rFonts w:ascii="Times New Roman" w:hAnsi="Times New Roman" w:cs="Times New Roman"/>
        </w:rPr>
      </w:pPr>
    </w:p>
    <w:p w14:paraId="16EF3FF3" w14:textId="73751A9A" w:rsidR="008D311B" w:rsidRDefault="008D311B" w:rsidP="008D311B">
      <w:pPr>
        <w:spacing w:after="120" w:line="360" w:lineRule="auto"/>
        <w:rPr>
          <w:rFonts w:ascii="Times New Roman" w:hAnsi="Times New Roman" w:cs="Times New Roman"/>
        </w:rPr>
      </w:pPr>
    </w:p>
    <w:p w14:paraId="6E8A712A" w14:textId="502455C3" w:rsidR="008D311B" w:rsidRDefault="008D311B" w:rsidP="008D311B">
      <w:pPr>
        <w:spacing w:after="120" w:line="360" w:lineRule="auto"/>
        <w:rPr>
          <w:rFonts w:ascii="Times New Roman" w:hAnsi="Times New Roman" w:cs="Times New Roman"/>
        </w:rPr>
      </w:pPr>
    </w:p>
    <w:p w14:paraId="1CFAFD46" w14:textId="77777777" w:rsidR="008D311B" w:rsidRPr="008D311B" w:rsidRDefault="008D311B" w:rsidP="008D311B">
      <w:pPr>
        <w:spacing w:after="120" w:line="360" w:lineRule="auto"/>
        <w:rPr>
          <w:rFonts w:ascii="Times New Roman" w:hAnsi="Times New Roman" w:cs="Times New Roman"/>
        </w:rPr>
      </w:pPr>
    </w:p>
    <w:p w14:paraId="796DC0A1" w14:textId="77777777"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lastRenderedPageBreak/>
        <w:t>F3 — Calcul d'itinéraire d'approvisionnement optimal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rsidRPr="008D311B" w14:paraId="7897831C"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283DDC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7DF9D0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Détail</w:t>
            </w:r>
          </w:p>
        </w:tc>
      </w:tr>
      <w:tr w:rsidR="0065278E" w:rsidRPr="008D311B" w14:paraId="6A9FBFF3"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78DC62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F79F1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Itinéraire d'approvisionnement optimal</w:t>
            </w:r>
          </w:p>
        </w:tc>
      </w:tr>
      <w:tr w:rsidR="0065278E" w:rsidRPr="008D311B" w14:paraId="7194A5E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3B1C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7293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L'analyste sélectionne une ville en pénurie. Le système calcule la route la moins coûteuse depuis la ville productrice la plus proche.</w:t>
            </w:r>
          </w:p>
        </w:tc>
      </w:tr>
      <w:tr w:rsidR="0065278E" w:rsidRPr="008D311B" w14:paraId="292E1A55"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EAD6C0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E17268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Graphe des 20 villes du réseau routier malgache (liste d'adjacence), coûts de transport (distance × indice carburant)</w:t>
            </w:r>
          </w:p>
        </w:tc>
      </w:tr>
      <w:tr w:rsidR="0065278E" w:rsidRPr="008D311B" w14:paraId="1E31101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4EA1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4A16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Analyste ministère</w:t>
            </w:r>
          </w:p>
        </w:tc>
      </w:tr>
      <w:tr w:rsidR="0065278E" w:rsidRPr="008D311B" w14:paraId="390B429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42044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EAA5F0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Chemin optimal avec coût total et étapes intermédiaires</w:t>
            </w:r>
          </w:p>
        </w:tc>
      </w:tr>
      <w:tr w:rsidR="0065278E" w:rsidRPr="008D311B" w14:paraId="6ACD5CD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7630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66F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Dijkstra implémenté manuellement ; graphe pondéré non orienté</w:t>
            </w:r>
          </w:p>
        </w:tc>
      </w:tr>
    </w:tbl>
    <w:p w14:paraId="3C6C7B55" w14:textId="63D31B54"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t>F4 — Détection de rapports dupliqués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rsidRPr="008D311B" w14:paraId="1EE7CFC3"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8C43B2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B1E27C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Détail</w:t>
            </w:r>
          </w:p>
        </w:tc>
      </w:tr>
      <w:tr w:rsidR="0065278E" w:rsidRPr="008D311B" w14:paraId="7900C68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E1A2B9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D07A2E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Détection de doublons et fraudes</w:t>
            </w:r>
          </w:p>
        </w:tc>
      </w:tr>
      <w:tr w:rsidR="0065278E" w:rsidRPr="008D311B" w14:paraId="461B4B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D817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B6F5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Avant toute insertion, le système vérifie si un rapport identique a été soumis dans les dernières 24h.</w:t>
            </w:r>
          </w:p>
        </w:tc>
      </w:tr>
      <w:tr w:rsidR="0065278E" w:rsidRPr="008D311B" w14:paraId="54910535"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32007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949857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Chaîne normalisée : produit + ville + prix + date (arrondis à l'heure)</w:t>
            </w:r>
          </w:p>
        </w:tc>
      </w:tr>
      <w:tr w:rsidR="0065278E" w:rsidRPr="008D311B" w14:paraId="51E2651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1B53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10B1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Administrateur système (surveillance), Agent de collecte (déclencheur)</w:t>
            </w:r>
          </w:p>
        </w:tc>
      </w:tr>
      <w:tr w:rsidR="0065278E" w:rsidRPr="008D311B" w14:paraId="441CA508"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54CFBF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56C3AE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Message d'erreur si doublon détecté ; insertion bloquée</w:t>
            </w:r>
          </w:p>
        </w:tc>
      </w:tr>
      <w:tr w:rsidR="0065278E" w:rsidRPr="008D311B" w14:paraId="49C3863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3FA1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D806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Rabin-</w:t>
            </w:r>
            <w:proofErr w:type="spellStart"/>
            <w:r w:rsidRPr="008D311B">
              <w:rPr>
                <w:rFonts w:ascii="Times New Roman" w:hAnsi="Times New Roman" w:cs="Times New Roman"/>
                <w:sz w:val="20"/>
                <w:szCs w:val="20"/>
              </w:rPr>
              <w:t>Karp</w:t>
            </w:r>
            <w:proofErr w:type="spellEnd"/>
            <w:r w:rsidRPr="008D311B">
              <w:rPr>
                <w:rFonts w:ascii="Times New Roman" w:hAnsi="Times New Roman" w:cs="Times New Roman"/>
                <w:sz w:val="20"/>
                <w:szCs w:val="20"/>
              </w:rPr>
              <w:t xml:space="preserve"> avec fenêtre glissante ; hachage de chaînes</w:t>
            </w:r>
          </w:p>
        </w:tc>
      </w:tr>
    </w:tbl>
    <w:p w14:paraId="32184802" w14:textId="77777777" w:rsidR="008D311B" w:rsidRDefault="008D311B" w:rsidP="008D311B">
      <w:pPr>
        <w:spacing w:before="200" w:after="120" w:line="360" w:lineRule="auto"/>
        <w:rPr>
          <w:rFonts w:ascii="Times New Roman" w:hAnsi="Times New Roman" w:cs="Times New Roman"/>
          <w:b/>
          <w:bCs/>
          <w:color w:val="2E4D8A"/>
          <w:sz w:val="24"/>
          <w:szCs w:val="24"/>
        </w:rPr>
      </w:pPr>
    </w:p>
    <w:p w14:paraId="5D6C9AD8" w14:textId="77777777" w:rsidR="008D311B" w:rsidRDefault="008D311B" w:rsidP="008D311B">
      <w:pPr>
        <w:spacing w:before="200" w:after="120" w:line="360" w:lineRule="auto"/>
        <w:rPr>
          <w:rFonts w:ascii="Times New Roman" w:hAnsi="Times New Roman" w:cs="Times New Roman"/>
          <w:b/>
          <w:bCs/>
          <w:color w:val="2E4D8A"/>
          <w:sz w:val="24"/>
          <w:szCs w:val="24"/>
        </w:rPr>
      </w:pPr>
    </w:p>
    <w:p w14:paraId="23283832" w14:textId="77777777" w:rsidR="008D311B" w:rsidRDefault="008D311B" w:rsidP="008D311B">
      <w:pPr>
        <w:spacing w:before="200" w:after="120" w:line="360" w:lineRule="auto"/>
        <w:rPr>
          <w:rFonts w:ascii="Times New Roman" w:hAnsi="Times New Roman" w:cs="Times New Roman"/>
          <w:b/>
          <w:bCs/>
          <w:color w:val="2E4D8A"/>
          <w:sz w:val="24"/>
          <w:szCs w:val="24"/>
        </w:rPr>
      </w:pPr>
    </w:p>
    <w:p w14:paraId="067355D2" w14:textId="77777777" w:rsidR="008D311B" w:rsidRDefault="008D311B" w:rsidP="008D311B">
      <w:pPr>
        <w:spacing w:before="200" w:after="120" w:line="360" w:lineRule="auto"/>
        <w:rPr>
          <w:rFonts w:ascii="Times New Roman" w:hAnsi="Times New Roman" w:cs="Times New Roman"/>
          <w:b/>
          <w:bCs/>
          <w:color w:val="2E4D8A"/>
          <w:sz w:val="24"/>
          <w:szCs w:val="24"/>
        </w:rPr>
      </w:pPr>
    </w:p>
    <w:p w14:paraId="29FD8BD8" w14:textId="77777777" w:rsidR="008D311B" w:rsidRDefault="008D311B" w:rsidP="008D311B">
      <w:pPr>
        <w:spacing w:before="200" w:after="120" w:line="360" w:lineRule="auto"/>
        <w:rPr>
          <w:rFonts w:ascii="Times New Roman" w:hAnsi="Times New Roman" w:cs="Times New Roman"/>
          <w:b/>
          <w:bCs/>
          <w:color w:val="2E4D8A"/>
          <w:sz w:val="24"/>
          <w:szCs w:val="24"/>
        </w:rPr>
      </w:pPr>
    </w:p>
    <w:p w14:paraId="08851D0E" w14:textId="77777777" w:rsidR="008D311B" w:rsidRDefault="008D311B" w:rsidP="008D311B">
      <w:pPr>
        <w:spacing w:before="200" w:after="120" w:line="360" w:lineRule="auto"/>
        <w:rPr>
          <w:rFonts w:ascii="Times New Roman" w:hAnsi="Times New Roman" w:cs="Times New Roman"/>
          <w:b/>
          <w:bCs/>
          <w:color w:val="2E4D8A"/>
          <w:sz w:val="24"/>
          <w:szCs w:val="24"/>
        </w:rPr>
      </w:pPr>
    </w:p>
    <w:p w14:paraId="3B21CDB6" w14:textId="77777777" w:rsidR="008D311B" w:rsidRDefault="008D311B" w:rsidP="008D311B">
      <w:pPr>
        <w:spacing w:before="200" w:after="120" w:line="360" w:lineRule="auto"/>
        <w:rPr>
          <w:rFonts w:ascii="Times New Roman" w:hAnsi="Times New Roman" w:cs="Times New Roman"/>
          <w:b/>
          <w:bCs/>
          <w:color w:val="2E4D8A"/>
          <w:sz w:val="24"/>
          <w:szCs w:val="24"/>
        </w:rPr>
      </w:pPr>
    </w:p>
    <w:p w14:paraId="3FD4DC9C" w14:textId="77777777" w:rsidR="008D311B" w:rsidRDefault="008D311B" w:rsidP="008D311B">
      <w:pPr>
        <w:spacing w:before="200" w:after="120" w:line="360" w:lineRule="auto"/>
        <w:rPr>
          <w:rFonts w:ascii="Times New Roman" w:hAnsi="Times New Roman" w:cs="Times New Roman"/>
          <w:b/>
          <w:bCs/>
          <w:color w:val="2E4D8A"/>
          <w:sz w:val="24"/>
          <w:szCs w:val="24"/>
        </w:rPr>
      </w:pPr>
    </w:p>
    <w:p w14:paraId="3635178D" w14:textId="1ADD88C6"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lastRenderedPageBreak/>
        <w:t>F5 — Gestion des utilisateurs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rsidRPr="008D311B" w14:paraId="3B4EA9A0"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DD5549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C19F81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Détail</w:t>
            </w:r>
          </w:p>
        </w:tc>
      </w:tr>
      <w:tr w:rsidR="0065278E" w:rsidRPr="008D311B" w14:paraId="4C399194"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3CE25E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920E4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Gestion des comptes utilisateurs</w:t>
            </w:r>
          </w:p>
        </w:tc>
      </w:tr>
      <w:tr w:rsidR="0065278E" w:rsidRPr="008D311B" w14:paraId="7E87B36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2BCE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681A0" w14:textId="5947AB55" w:rsidR="0065278E" w:rsidRPr="008D311B" w:rsidRDefault="00023CBC" w:rsidP="008D311B">
            <w:pPr>
              <w:spacing w:line="360" w:lineRule="auto"/>
              <w:rPr>
                <w:rFonts w:ascii="Times New Roman" w:hAnsi="Times New Roman" w:cs="Times New Roman"/>
                <w:lang w:val="fr-FR"/>
              </w:rPr>
            </w:pPr>
            <w:r w:rsidRPr="008D311B">
              <w:rPr>
                <w:rFonts w:ascii="Times New Roman" w:hAnsi="Times New Roman" w:cs="Times New Roman"/>
                <w:sz w:val="20"/>
                <w:szCs w:val="20"/>
              </w:rPr>
              <w:t>L'administrateur crée, modifie et désactive les comptes des agents et analystes</w:t>
            </w:r>
            <w:r w:rsidRPr="008D311B">
              <w:rPr>
                <w:rFonts w:ascii="Times New Roman" w:hAnsi="Times New Roman" w:cs="Times New Roman"/>
                <w:sz w:val="20"/>
                <w:szCs w:val="20"/>
                <w:lang w:val="fr-FR"/>
              </w:rPr>
              <w:t xml:space="preserve"> ainsi que des citoyens. Les comptes administrateurs sont hors du périmètre de gestion via l’interface et sont créés directement lors de l’installation du système.</w:t>
            </w:r>
          </w:p>
        </w:tc>
      </w:tr>
      <w:tr w:rsidR="0065278E" w:rsidRPr="008D311B" w14:paraId="2D82DEF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6FBA12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E618046" w14:textId="23D3E8FC" w:rsidR="0065278E" w:rsidRPr="008D311B" w:rsidRDefault="00023CBC" w:rsidP="008D311B">
            <w:pPr>
              <w:spacing w:line="360" w:lineRule="auto"/>
              <w:rPr>
                <w:rFonts w:ascii="Times New Roman" w:hAnsi="Times New Roman" w:cs="Times New Roman"/>
              </w:rPr>
            </w:pPr>
            <w:proofErr w:type="gramStart"/>
            <w:r w:rsidRPr="008D311B">
              <w:rPr>
                <w:rFonts w:ascii="Times New Roman" w:hAnsi="Times New Roman" w:cs="Times New Roman"/>
                <w:sz w:val="20"/>
                <w:szCs w:val="20"/>
              </w:rPr>
              <w:t>nom</w:t>
            </w:r>
            <w:proofErr w:type="gramEnd"/>
            <w:r w:rsidRPr="008D311B">
              <w:rPr>
                <w:rFonts w:ascii="Times New Roman" w:hAnsi="Times New Roman" w:cs="Times New Roman"/>
                <w:sz w:val="20"/>
                <w:szCs w:val="20"/>
              </w:rPr>
              <w:t xml:space="preserve">, prénom, rôle, </w:t>
            </w:r>
            <w:r w:rsidRPr="008D311B">
              <w:rPr>
                <w:rFonts w:ascii="Times New Roman" w:hAnsi="Times New Roman" w:cs="Times New Roman"/>
                <w:sz w:val="20"/>
                <w:szCs w:val="20"/>
                <w:lang w:val="fr-FR"/>
              </w:rPr>
              <w:t>ville</w:t>
            </w:r>
            <w:r w:rsidRPr="008D311B">
              <w:rPr>
                <w:rFonts w:ascii="Times New Roman" w:hAnsi="Times New Roman" w:cs="Times New Roman"/>
                <w:sz w:val="20"/>
                <w:szCs w:val="20"/>
              </w:rPr>
              <w:t>_assigné</w:t>
            </w:r>
            <w:r w:rsidRPr="008D311B">
              <w:rPr>
                <w:rFonts w:ascii="Times New Roman" w:hAnsi="Times New Roman" w:cs="Times New Roman"/>
                <w:sz w:val="20"/>
                <w:szCs w:val="20"/>
                <w:lang w:val="fr-FR"/>
              </w:rPr>
              <w:t>e</w:t>
            </w:r>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statut_compte</w:t>
            </w:r>
            <w:proofErr w:type="spellEnd"/>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mot_de_passe</w:t>
            </w:r>
            <w:proofErr w:type="spellEnd"/>
            <w:r w:rsidRPr="008D311B">
              <w:rPr>
                <w:rFonts w:ascii="Times New Roman" w:hAnsi="Times New Roman" w:cs="Times New Roman"/>
                <w:sz w:val="20"/>
                <w:szCs w:val="20"/>
              </w:rPr>
              <w:t xml:space="preserve"> (haché)</w:t>
            </w:r>
          </w:p>
        </w:tc>
      </w:tr>
      <w:tr w:rsidR="0065278E" w:rsidRPr="008D311B" w14:paraId="4C09709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1569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2DD8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Administrateur système</w:t>
            </w:r>
          </w:p>
        </w:tc>
      </w:tr>
      <w:tr w:rsidR="0065278E" w:rsidRPr="008D311B" w14:paraId="43C75D9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132188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9E365D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Compte créé/modifié/désactivé avec confirmation</w:t>
            </w:r>
          </w:p>
        </w:tc>
      </w:tr>
      <w:tr w:rsidR="0065278E" w:rsidRPr="008D311B" w14:paraId="0E18BC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E84A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4053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Authentification JWT ; hachage </w:t>
            </w:r>
            <w:proofErr w:type="spellStart"/>
            <w:r w:rsidRPr="008D311B">
              <w:rPr>
                <w:rFonts w:ascii="Times New Roman" w:hAnsi="Times New Roman" w:cs="Times New Roman"/>
                <w:sz w:val="20"/>
                <w:szCs w:val="20"/>
              </w:rPr>
              <w:t>bcrypt</w:t>
            </w:r>
            <w:proofErr w:type="spellEnd"/>
          </w:p>
        </w:tc>
      </w:tr>
    </w:tbl>
    <w:p w14:paraId="66113DE0" w14:textId="77777777" w:rsidR="0065278E" w:rsidRPr="008D311B" w:rsidRDefault="0065278E" w:rsidP="008D311B">
      <w:pPr>
        <w:spacing w:after="120" w:line="360" w:lineRule="auto"/>
        <w:rPr>
          <w:rFonts w:ascii="Times New Roman" w:hAnsi="Times New Roman" w:cs="Times New Roman"/>
        </w:rPr>
      </w:pPr>
    </w:p>
    <w:p w14:paraId="3E7F95F0" w14:textId="77777777" w:rsidR="0065278E" w:rsidRPr="008D311B" w:rsidRDefault="00023CBC" w:rsidP="008D311B">
      <w:pPr>
        <w:spacing w:before="200" w:after="120" w:line="360" w:lineRule="auto"/>
        <w:rPr>
          <w:rFonts w:ascii="Times New Roman" w:hAnsi="Times New Roman" w:cs="Times New Roman"/>
        </w:rPr>
      </w:pPr>
      <w:r w:rsidRPr="008D311B">
        <w:rPr>
          <w:rFonts w:ascii="Times New Roman" w:hAnsi="Times New Roman" w:cs="Times New Roman"/>
          <w:b/>
          <w:bCs/>
          <w:color w:val="2E4D8A"/>
          <w:sz w:val="24"/>
          <w:szCs w:val="24"/>
        </w:rPr>
        <w:t>F6 — Export de rapport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rsidRPr="008D311B" w14:paraId="43A64D57"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FA7F0A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8C90A8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Détail</w:t>
            </w:r>
          </w:p>
        </w:tc>
      </w:tr>
      <w:tr w:rsidR="0065278E" w:rsidRPr="008D311B" w14:paraId="5225752B"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F1CA1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E292C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Export de rapport PDF hebdomadaire</w:t>
            </w:r>
          </w:p>
        </w:tc>
      </w:tr>
      <w:tr w:rsidR="0065278E" w:rsidRPr="008D311B" w14:paraId="71C6BA7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CD82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D085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L'analyste exporte un rapport des prix et alertes de la semaine en format PDF.</w:t>
            </w:r>
          </w:p>
        </w:tc>
      </w:tr>
      <w:tr w:rsidR="0065278E" w:rsidRPr="008D311B" w14:paraId="7454880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FEC608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406AF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Historique des prix, alertes déclenchées, itinéraires calculés</w:t>
            </w:r>
          </w:p>
        </w:tc>
      </w:tr>
      <w:tr w:rsidR="0065278E" w:rsidRPr="008D311B" w14:paraId="18D216B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36FD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7BD9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Analyste ministère</w:t>
            </w:r>
          </w:p>
        </w:tc>
      </w:tr>
      <w:tr w:rsidR="0065278E" w:rsidRPr="008D311B" w14:paraId="4197FFA6"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EBD31E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31690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Fichier PDF téléchargeable avec tableaux et graphiques</w:t>
            </w:r>
          </w:p>
        </w:tc>
      </w:tr>
      <w:tr w:rsidR="0065278E" w:rsidRPr="008D311B" w14:paraId="1898599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75AA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E4A6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Génération côté backend Python (bibliothèque </w:t>
            </w:r>
            <w:proofErr w:type="spellStart"/>
            <w:r w:rsidRPr="008D311B">
              <w:rPr>
                <w:rFonts w:ascii="Times New Roman" w:hAnsi="Times New Roman" w:cs="Times New Roman"/>
                <w:sz w:val="20"/>
                <w:szCs w:val="20"/>
              </w:rPr>
              <w:t>ReportLab</w:t>
            </w:r>
            <w:proofErr w:type="spellEnd"/>
            <w:r w:rsidRPr="008D311B">
              <w:rPr>
                <w:rFonts w:ascii="Times New Roman" w:hAnsi="Times New Roman" w:cs="Times New Roman"/>
                <w:sz w:val="20"/>
                <w:szCs w:val="20"/>
              </w:rPr>
              <w:t>) ; format A4</w:t>
            </w:r>
          </w:p>
        </w:tc>
      </w:tr>
    </w:tbl>
    <w:p w14:paraId="27B27E81" w14:textId="77777777" w:rsidR="0065278E" w:rsidRPr="008D311B" w:rsidRDefault="0065278E" w:rsidP="008D311B">
      <w:pPr>
        <w:spacing w:after="120" w:line="360" w:lineRule="auto"/>
        <w:rPr>
          <w:rFonts w:ascii="Times New Roman" w:hAnsi="Times New Roman" w:cs="Times New Roman"/>
        </w:rPr>
      </w:pPr>
    </w:p>
    <w:p w14:paraId="05ABE39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2E480C8D"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lastRenderedPageBreak/>
        <w:t>5.2 Acteurs du système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626"/>
      </w:tblGrid>
      <w:tr w:rsidR="0065278E" w:rsidRPr="008D311B" w14:paraId="7086190D"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D16432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Acteur</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A1A34E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Rôle</w:t>
            </w:r>
          </w:p>
        </w:tc>
        <w:tc>
          <w:tcPr>
            <w:tcW w:w="3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A6BB18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Fonctionnalités accessibles</w:t>
            </w:r>
          </w:p>
        </w:tc>
      </w:tr>
      <w:tr w:rsidR="0065278E" w:rsidRPr="008D311B" w14:paraId="1E873F53"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37BEA7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Agent de collecte</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DF33B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Saisit les prix sur le terrain via mobile</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D0EFAB" w14:textId="0C90BCB3" w:rsidR="0065278E" w:rsidRPr="008D311B" w:rsidRDefault="00023CBC" w:rsidP="008D311B">
            <w:pPr>
              <w:spacing w:line="360" w:lineRule="auto"/>
              <w:rPr>
                <w:rFonts w:ascii="Times New Roman" w:hAnsi="Times New Roman" w:cs="Times New Roman"/>
                <w:lang w:val="fr-FR"/>
              </w:rPr>
            </w:pPr>
            <w:r w:rsidRPr="008D311B">
              <w:rPr>
                <w:rFonts w:ascii="Times New Roman" w:hAnsi="Times New Roman" w:cs="Times New Roman"/>
                <w:sz w:val="20"/>
                <w:szCs w:val="20"/>
              </w:rPr>
              <w:t>F1 (saisie), F4 (déclencheur doublon)</w:t>
            </w:r>
            <w:r w:rsidRPr="008D311B">
              <w:rPr>
                <w:rFonts w:ascii="Times New Roman" w:hAnsi="Times New Roman" w:cs="Times New Roman"/>
                <w:sz w:val="20"/>
                <w:szCs w:val="20"/>
                <w:lang w:val="fr-FR"/>
              </w:rPr>
              <w:t>, F2</w:t>
            </w:r>
          </w:p>
        </w:tc>
      </w:tr>
      <w:tr w:rsidR="0065278E" w:rsidRPr="008D311B" w14:paraId="702800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5229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Analyste ministère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C4FE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Consulte les alertes et optimise l'approvisionnement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2E78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F2, F3, F6</w:t>
            </w:r>
          </w:p>
        </w:tc>
      </w:tr>
      <w:tr w:rsidR="0065278E" w:rsidRPr="008D311B" w14:paraId="038C5BEF"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A34BC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Citoyen</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89ED02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Consulte les prix et alertes en lecture seule</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A4779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F2 (lecture seule)</w:t>
            </w:r>
          </w:p>
        </w:tc>
      </w:tr>
      <w:tr w:rsidR="0065278E" w:rsidRPr="008D311B" w14:paraId="5DDF671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F9A4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Administrateur système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E169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Gère les comptes et surveille les doublons</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6852B" w14:textId="692757CA" w:rsidR="0065278E" w:rsidRPr="008D311B" w:rsidRDefault="00023CBC" w:rsidP="008D311B">
            <w:pPr>
              <w:spacing w:line="360" w:lineRule="auto"/>
              <w:rPr>
                <w:rFonts w:ascii="Times New Roman" w:hAnsi="Times New Roman" w:cs="Times New Roman"/>
                <w:lang w:val="fr-FR"/>
              </w:rPr>
            </w:pPr>
            <w:r w:rsidRPr="008D311B">
              <w:rPr>
                <w:rFonts w:ascii="Times New Roman" w:hAnsi="Times New Roman" w:cs="Times New Roman"/>
                <w:sz w:val="20"/>
                <w:szCs w:val="20"/>
              </w:rPr>
              <w:t>F4, F5</w:t>
            </w:r>
            <w:r w:rsidRPr="008D311B">
              <w:rPr>
                <w:rFonts w:ascii="Times New Roman" w:hAnsi="Times New Roman" w:cs="Times New Roman"/>
                <w:sz w:val="20"/>
                <w:szCs w:val="20"/>
                <w:lang w:val="fr-FR"/>
              </w:rPr>
              <w:t xml:space="preserve">, F2 </w:t>
            </w:r>
          </w:p>
        </w:tc>
      </w:tr>
    </w:tbl>
    <w:p w14:paraId="5E83889E" w14:textId="77777777" w:rsidR="0065278E" w:rsidRPr="008D311B" w:rsidRDefault="0065278E" w:rsidP="008D311B">
      <w:pPr>
        <w:spacing w:after="160" w:line="360" w:lineRule="auto"/>
        <w:rPr>
          <w:rFonts w:ascii="Times New Roman" w:hAnsi="Times New Roman" w:cs="Times New Roman"/>
        </w:rPr>
      </w:pPr>
    </w:p>
    <w:p w14:paraId="771D0CD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308235C0"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lastRenderedPageBreak/>
        <w:t xml:space="preserve">5.3 Analyse des besoins — Méthode </w:t>
      </w:r>
      <w:proofErr w:type="spellStart"/>
      <w:r w:rsidRPr="008D311B">
        <w:rPr>
          <w:rFonts w:ascii="Times New Roman" w:hAnsi="Times New Roman" w:cs="Times New Roman"/>
        </w:rPr>
        <w:t>MoSCoW</w:t>
      </w:r>
      <w:proofErr w:type="spellEnd"/>
    </w:p>
    <w:p w14:paraId="0E54CFA9"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 xml:space="preserve">La méthode </w:t>
      </w:r>
      <w:proofErr w:type="spellStart"/>
      <w:r w:rsidRPr="008D311B">
        <w:rPr>
          <w:rFonts w:ascii="Times New Roman" w:hAnsi="Times New Roman" w:cs="Times New Roman"/>
        </w:rPr>
        <w:t>MoSCoW</w:t>
      </w:r>
      <w:proofErr w:type="spellEnd"/>
      <w:r w:rsidRPr="008D311B">
        <w:rPr>
          <w:rFonts w:ascii="Times New Roman" w:hAnsi="Times New Roman" w:cs="Times New Roman"/>
        </w:rPr>
        <w:t xml:space="preserve"> permet de prioriser les fonctionnalités selon quatre catégories : Must Have (indispensable), </w:t>
      </w:r>
      <w:proofErr w:type="spellStart"/>
      <w:r w:rsidRPr="008D311B">
        <w:rPr>
          <w:rFonts w:ascii="Times New Roman" w:hAnsi="Times New Roman" w:cs="Times New Roman"/>
        </w:rPr>
        <w:t>Should</w:t>
      </w:r>
      <w:proofErr w:type="spellEnd"/>
      <w:r w:rsidRPr="008D311B">
        <w:rPr>
          <w:rFonts w:ascii="Times New Roman" w:hAnsi="Times New Roman" w:cs="Times New Roman"/>
        </w:rPr>
        <w:t xml:space="preserve"> Have (important), </w:t>
      </w:r>
      <w:proofErr w:type="spellStart"/>
      <w:r w:rsidRPr="008D311B">
        <w:rPr>
          <w:rFonts w:ascii="Times New Roman" w:hAnsi="Times New Roman" w:cs="Times New Roman"/>
        </w:rPr>
        <w:t>Could</w:t>
      </w:r>
      <w:proofErr w:type="spellEnd"/>
      <w:r w:rsidRPr="008D311B">
        <w:rPr>
          <w:rFonts w:ascii="Times New Roman" w:hAnsi="Times New Roman" w:cs="Times New Roman"/>
        </w:rPr>
        <w:t xml:space="preserve"> Have (souhaitable), </w:t>
      </w:r>
      <w:proofErr w:type="spellStart"/>
      <w:r w:rsidRPr="008D311B">
        <w:rPr>
          <w:rFonts w:ascii="Times New Roman" w:hAnsi="Times New Roman" w:cs="Times New Roman"/>
        </w:rPr>
        <w:t>Won't</w:t>
      </w:r>
      <w:proofErr w:type="spellEnd"/>
      <w:r w:rsidRPr="008D311B">
        <w:rPr>
          <w:rFonts w:ascii="Times New Roman" w:hAnsi="Times New Roman" w:cs="Times New Roman"/>
        </w:rPr>
        <w:t xml:space="preserve"> Have (hors périmètre pour ce prototype).</w:t>
      </w:r>
    </w:p>
    <w:p w14:paraId="66AF2FC1" w14:textId="77777777" w:rsidR="0065278E" w:rsidRPr="008D311B" w:rsidRDefault="0065278E" w:rsidP="008D311B">
      <w:pPr>
        <w:spacing w:after="80" w:line="360" w:lineRule="auto"/>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800"/>
        <w:gridCol w:w="4626"/>
      </w:tblGrid>
      <w:tr w:rsidR="0065278E" w:rsidRPr="008D311B" w14:paraId="0A39B3F2" w14:textId="77777777">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9C7E32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Priorité</w:t>
            </w:r>
          </w:p>
        </w:tc>
        <w:tc>
          <w:tcPr>
            <w:tcW w:w="28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461C8B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Fonctionnalité</w:t>
            </w:r>
          </w:p>
        </w:tc>
        <w:tc>
          <w:tcPr>
            <w:tcW w:w="4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65E499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Justification</w:t>
            </w:r>
          </w:p>
        </w:tc>
      </w:tr>
      <w:tr w:rsidR="0065278E" w:rsidRPr="008D311B" w14:paraId="219C230A"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2B9041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EDE8A2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F1 — Saisie de prix</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678D1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Fonctionnalité centrale sans laquelle le système n'a pas de données</w:t>
            </w:r>
          </w:p>
        </w:tc>
      </w:tr>
      <w:tr w:rsidR="0065278E" w:rsidRPr="008D311B" w14:paraId="0EE8F502"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90A4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B2E5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F2 — Tableau de bord alertes (Top-k)</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E7C0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Objectif principal du projet : détection des anomalies</w:t>
            </w:r>
          </w:p>
        </w:tc>
      </w:tr>
      <w:tr w:rsidR="0065278E" w:rsidRPr="008D311B" w14:paraId="1B4510A0"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0C06C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6BAFF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F3 — Itinéraire optimal (Dijkstra)</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04B7E9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Exigence algorithmique obligatoire (famille Graphes/Réseaux)</w:t>
            </w:r>
          </w:p>
        </w:tc>
      </w:tr>
      <w:tr w:rsidR="0065278E" w:rsidRPr="008D311B" w14:paraId="586BEF6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B779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858F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F4 — Détection doublons (Rabin-</w:t>
            </w:r>
            <w:proofErr w:type="spellStart"/>
            <w:r w:rsidRPr="008D311B">
              <w:rPr>
                <w:rFonts w:ascii="Times New Roman" w:hAnsi="Times New Roman" w:cs="Times New Roman"/>
                <w:sz w:val="20"/>
                <w:szCs w:val="20"/>
              </w:rPr>
              <w:t>Karp</w:t>
            </w:r>
            <w:proofErr w:type="spellEnd"/>
            <w:r w:rsidRPr="008D311B">
              <w:rPr>
                <w:rFonts w:ascii="Times New Roman" w:hAnsi="Times New Roman" w:cs="Times New Roman"/>
                <w:sz w:val="20"/>
                <w:szCs w:val="20"/>
              </w:rPr>
              <w: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9C58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Exigence algorithmique obligatoire (famille Chaînes/Recherche)</w:t>
            </w:r>
          </w:p>
        </w:tc>
      </w:tr>
      <w:tr w:rsidR="0065278E" w:rsidRPr="008D311B" w14:paraId="638DF743"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FCB81E8"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Should</w:t>
            </w:r>
            <w:proofErr w:type="spellEnd"/>
            <w:r w:rsidRPr="008D311B">
              <w:rPr>
                <w:rFonts w:ascii="Times New Roman" w:hAnsi="Times New Roman" w:cs="Times New Roman"/>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D436C0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F5 — Gestion des utilisateurs</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955FE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Nécessaire pour un prototype multi-acteurs fonctionnel</w:t>
            </w:r>
          </w:p>
        </w:tc>
      </w:tr>
      <w:tr w:rsidR="0065278E" w:rsidRPr="008D311B" w14:paraId="49E4369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3C252"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Should</w:t>
            </w:r>
            <w:proofErr w:type="spellEnd"/>
            <w:r w:rsidRPr="008D311B">
              <w:rPr>
                <w:rFonts w:ascii="Times New Roman" w:hAnsi="Times New Roman" w:cs="Times New Roman"/>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29CB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Interface multilingue FR/MG</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37CB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Contrainte réaliste 2035 déclarée</w:t>
            </w:r>
          </w:p>
        </w:tc>
      </w:tr>
      <w:tr w:rsidR="0065278E" w:rsidRPr="008D311B" w14:paraId="5FA33B1D"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30F5550"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Could</w:t>
            </w:r>
            <w:proofErr w:type="spellEnd"/>
            <w:r w:rsidRPr="008D311B">
              <w:rPr>
                <w:rFonts w:ascii="Times New Roman" w:hAnsi="Times New Roman" w:cs="Times New Roman"/>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E48ADB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F6 — Export PDF</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53CFC2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Utile pour la démo mais non bloquant</w:t>
            </w:r>
          </w:p>
        </w:tc>
      </w:tr>
      <w:tr w:rsidR="0065278E" w:rsidRPr="008D311B" w14:paraId="625598C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FAF8A"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Could</w:t>
            </w:r>
            <w:proofErr w:type="spellEnd"/>
            <w:r w:rsidRPr="008D311B">
              <w:rPr>
                <w:rFonts w:ascii="Times New Roman" w:hAnsi="Times New Roman" w:cs="Times New Roman"/>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DF91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Mode hors-ligne (</w:t>
            </w:r>
            <w:proofErr w:type="spellStart"/>
            <w:r w:rsidRPr="008D311B">
              <w:rPr>
                <w:rFonts w:ascii="Times New Roman" w:hAnsi="Times New Roman" w:cs="Times New Roman"/>
                <w:sz w:val="20"/>
                <w:szCs w:val="20"/>
              </w:rPr>
              <w:t>sync</w:t>
            </w:r>
            <w:proofErr w:type="spellEnd"/>
            <w:r w:rsidRPr="008D311B">
              <w:rPr>
                <w:rFonts w:ascii="Times New Roman" w:hAnsi="Times New Roman" w:cs="Times New Roman"/>
                <w:sz w:val="20"/>
                <w:szCs w:val="20"/>
              </w:rPr>
              <w:t xml:space="preserve"> différée)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A4E9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Contrainte connectivité intermittente — implémentation partielle</w:t>
            </w:r>
          </w:p>
        </w:tc>
      </w:tr>
      <w:tr w:rsidR="0065278E" w:rsidRPr="008D311B" w14:paraId="3DE7B4BF"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8D3AED1"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Won't</w:t>
            </w:r>
            <w:proofErr w:type="spellEnd"/>
            <w:r w:rsidRPr="008D311B">
              <w:rPr>
                <w:rFonts w:ascii="Times New Roman" w:hAnsi="Times New Roman" w:cs="Times New Roman"/>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BE6403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Intégration API gouvernementale</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B39A7D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Hors périmètre prototype — extension future</w:t>
            </w:r>
          </w:p>
        </w:tc>
      </w:tr>
      <w:tr w:rsidR="0065278E" w:rsidRPr="008D311B" w14:paraId="4B486F0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DE996"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Won't</w:t>
            </w:r>
            <w:proofErr w:type="spellEnd"/>
            <w:r w:rsidRPr="008D311B">
              <w:rPr>
                <w:rFonts w:ascii="Times New Roman" w:hAnsi="Times New Roman" w:cs="Times New Roman"/>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7166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Couverture 114 districts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517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Prototype limité à 7 villes — scalabilité architecturale prouvée</w:t>
            </w:r>
          </w:p>
        </w:tc>
      </w:tr>
    </w:tbl>
    <w:p w14:paraId="34D97AD3" w14:textId="77777777" w:rsidR="0065278E" w:rsidRPr="008D311B" w:rsidRDefault="0065278E" w:rsidP="008D311B">
      <w:pPr>
        <w:spacing w:after="160" w:line="360" w:lineRule="auto"/>
        <w:rPr>
          <w:rFonts w:ascii="Times New Roman" w:hAnsi="Times New Roman" w:cs="Times New Roman"/>
        </w:rPr>
      </w:pPr>
    </w:p>
    <w:p w14:paraId="1649CB7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280F73C4"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6. Technologies Utilisées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4826"/>
      </w:tblGrid>
      <w:tr w:rsidR="0065278E" w:rsidRPr="008D311B" w14:paraId="7D39394E" w14:textId="77777777">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3D8F06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Couche</w:t>
            </w:r>
          </w:p>
        </w:tc>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48AB2B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Technologie</w:t>
            </w:r>
          </w:p>
        </w:tc>
        <w:tc>
          <w:tcPr>
            <w:tcW w:w="48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7F6417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Justification</w:t>
            </w:r>
          </w:p>
        </w:tc>
      </w:tr>
      <w:tr w:rsidR="0065278E" w:rsidRPr="008D311B" w14:paraId="0921132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7585A7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Frontend Web</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392C40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React.js</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76D04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Interface dynamique, composants réutilisables, écosystème riche</w:t>
            </w:r>
          </w:p>
        </w:tc>
      </w:tr>
      <w:tr w:rsidR="0065278E" w:rsidRPr="008D311B" w14:paraId="008ADF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987F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Frontend Mobile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76FB"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React</w:t>
            </w:r>
            <w:proofErr w:type="spellEnd"/>
            <w:r w:rsidRPr="008D311B">
              <w:rPr>
                <w:rFonts w:ascii="Times New Roman" w:hAnsi="Times New Roman" w:cs="Times New Roman"/>
                <w:sz w:val="20"/>
                <w:szCs w:val="20"/>
              </w:rPr>
              <w:t xml:space="preserve"> Native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E3EC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Même codebase JavaScript que </w:t>
            </w:r>
            <w:proofErr w:type="spellStart"/>
            <w:r w:rsidRPr="008D311B">
              <w:rPr>
                <w:rFonts w:ascii="Times New Roman" w:hAnsi="Times New Roman" w:cs="Times New Roman"/>
                <w:sz w:val="20"/>
                <w:szCs w:val="20"/>
              </w:rPr>
              <w:t>React</w:t>
            </w:r>
            <w:proofErr w:type="spellEnd"/>
            <w:r w:rsidRPr="008D311B">
              <w:rPr>
                <w:rFonts w:ascii="Times New Roman" w:hAnsi="Times New Roman" w:cs="Times New Roman"/>
                <w:sz w:val="20"/>
                <w:szCs w:val="20"/>
              </w:rPr>
              <w:t xml:space="preserve"> ; déploiement iOS &amp; Android via Expo Go pour accélérer le développement et faciliter les tests sur appareils réels</w:t>
            </w:r>
          </w:p>
        </w:tc>
      </w:tr>
      <w:tr w:rsidR="0065278E" w:rsidRPr="008D311B" w14:paraId="7739408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A3E30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Backend</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C4A888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Python / </w:t>
            </w:r>
            <w:proofErr w:type="spellStart"/>
            <w:r w:rsidRPr="008D311B">
              <w:rPr>
                <w:rFonts w:ascii="Times New Roman" w:hAnsi="Times New Roman" w:cs="Times New Roman"/>
                <w:sz w:val="20"/>
                <w:szCs w:val="20"/>
              </w:rPr>
              <w:t>FastAPI</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63517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Performance, typage fort, documentation auto </w:t>
            </w:r>
            <w:proofErr w:type="spellStart"/>
            <w:r w:rsidRPr="008D311B">
              <w:rPr>
                <w:rFonts w:ascii="Times New Roman" w:hAnsi="Times New Roman" w:cs="Times New Roman"/>
                <w:sz w:val="20"/>
                <w:szCs w:val="20"/>
              </w:rPr>
              <w:t>Swagger</w:t>
            </w:r>
            <w:proofErr w:type="spellEnd"/>
            <w:r w:rsidRPr="008D311B">
              <w:rPr>
                <w:rFonts w:ascii="Times New Roman" w:hAnsi="Times New Roman" w:cs="Times New Roman"/>
                <w:sz w:val="20"/>
                <w:szCs w:val="20"/>
              </w:rPr>
              <w:t xml:space="preserve"> UI intégrée</w:t>
            </w:r>
          </w:p>
        </w:tc>
      </w:tr>
      <w:tr w:rsidR="0065278E" w:rsidRPr="008D311B" w14:paraId="35BF95F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E913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ORM Backend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651D6"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SQLAlchemy</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E4A93" w14:textId="032580AE" w:rsidR="0065278E" w:rsidRPr="008D311B" w:rsidRDefault="00EA2353"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SQLAlchemy</w:t>
            </w:r>
            <w:proofErr w:type="spellEnd"/>
            <w:r w:rsidRPr="008D311B">
              <w:rPr>
                <w:rFonts w:ascii="Times New Roman" w:hAnsi="Times New Roman" w:cs="Times New Roman"/>
                <w:sz w:val="20"/>
                <w:szCs w:val="20"/>
              </w:rPr>
              <w:t xml:space="preserve"> — ORM Python facilitant les interactions avec PostgreSQL sans SQL brut ; abstraction complète des requêtes, typage fort et gestion des migrations</w:t>
            </w:r>
          </w:p>
        </w:tc>
      </w:tr>
      <w:tr w:rsidR="0065278E" w:rsidRPr="008D311B" w14:paraId="5CB48371"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1E9C15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Base de données</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A9C898" w14:textId="39ABA5EB" w:rsidR="0065278E" w:rsidRPr="008D311B" w:rsidRDefault="002A51A8" w:rsidP="008D311B">
            <w:pPr>
              <w:spacing w:line="360" w:lineRule="auto"/>
              <w:rPr>
                <w:rFonts w:ascii="Times New Roman" w:hAnsi="Times New Roman" w:cs="Times New Roman"/>
                <w:lang w:val="fr-FR"/>
              </w:rPr>
            </w:pPr>
            <w:r w:rsidRPr="008D311B">
              <w:rPr>
                <w:rFonts w:ascii="Times New Roman" w:hAnsi="Times New Roman" w:cs="Times New Roman"/>
                <w:lang w:val="fr-FR"/>
              </w:rPr>
              <w:t>PostgreSQL</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F814157" w14:textId="1DBDC78A" w:rsidR="0065278E" w:rsidRPr="008D311B" w:rsidRDefault="002A51A8" w:rsidP="008D311B">
            <w:pPr>
              <w:spacing w:line="360" w:lineRule="auto"/>
              <w:rPr>
                <w:rFonts w:ascii="Times New Roman" w:hAnsi="Times New Roman" w:cs="Times New Roman"/>
              </w:rPr>
            </w:pPr>
            <w:r w:rsidRPr="008D311B">
              <w:rPr>
                <w:rFonts w:ascii="Times New Roman" w:hAnsi="Times New Roman" w:cs="Times New Roman"/>
                <w:sz w:val="20"/>
                <w:szCs w:val="20"/>
              </w:rPr>
              <w:t>SGBD relationnel robuste, adapté aux requêtes complexes et aux données géographiques (latitude/longitude des villes), supporte nativement les types TIMESTAMP et FLOAT avec précision, scalable vers 114 districts sans migration majeure</w:t>
            </w:r>
          </w:p>
        </w:tc>
      </w:tr>
      <w:tr w:rsidR="0065278E" w:rsidRPr="008D311B" w14:paraId="6FC0B0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361E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Algorithmes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01C0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Python natif (sans bibliothèque)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F55E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Exigé par le cahier des charges : implémentation et maîtrise obligatoires</w:t>
            </w:r>
          </w:p>
        </w:tc>
      </w:tr>
      <w:tr w:rsidR="0065278E" w:rsidRPr="008D311B" w14:paraId="28A277D1"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E410AC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Authentification</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4839B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JWT (JSON Web </w:t>
            </w:r>
            <w:proofErr w:type="spellStart"/>
            <w:r w:rsidRPr="008D311B">
              <w:rPr>
                <w:rFonts w:ascii="Times New Roman" w:hAnsi="Times New Roman" w:cs="Times New Roman"/>
                <w:sz w:val="20"/>
                <w:szCs w:val="20"/>
              </w:rPr>
              <w:t>Tokens</w:t>
            </w:r>
            <w:proofErr w:type="spellEnd"/>
            <w:r w:rsidRPr="008D311B">
              <w:rPr>
                <w:rFonts w:ascii="Times New Roman" w:hAnsi="Times New Roman" w:cs="Times New Roman"/>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DAA96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Standard sécurisé pour API REST multi-clients</w:t>
            </w:r>
          </w:p>
        </w:tc>
      </w:tr>
      <w:tr w:rsidR="0065278E" w:rsidRPr="008D311B" w14:paraId="18CA0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B4FC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Hachage </w:t>
            </w:r>
            <w:proofErr w:type="spellStart"/>
            <w:r w:rsidRPr="008D311B">
              <w:rPr>
                <w:rFonts w:ascii="Times New Roman" w:hAnsi="Times New Roman" w:cs="Times New Roman"/>
                <w:sz w:val="20"/>
                <w:szCs w:val="20"/>
              </w:rPr>
              <w:t>mdp</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FC694" w14:textId="77777777" w:rsidR="0065278E" w:rsidRPr="008D311B" w:rsidRDefault="00023CBC" w:rsidP="008D311B">
            <w:pPr>
              <w:spacing w:line="360" w:lineRule="auto"/>
              <w:rPr>
                <w:rFonts w:ascii="Times New Roman" w:hAnsi="Times New Roman" w:cs="Times New Roman"/>
              </w:rPr>
            </w:pPr>
            <w:proofErr w:type="spellStart"/>
            <w:proofErr w:type="gramStart"/>
            <w:r w:rsidRPr="008D311B">
              <w:rPr>
                <w:rFonts w:ascii="Times New Roman" w:hAnsi="Times New Roman" w:cs="Times New Roman"/>
                <w:sz w:val="20"/>
                <w:szCs w:val="20"/>
              </w:rPr>
              <w:t>bcrypt</w:t>
            </w:r>
            <w:proofErr w:type="spellEnd"/>
            <w:proofErr w:type="gramEnd"/>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1F46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Hachage sécurisé et irréversible des mots de passe</w:t>
            </w:r>
          </w:p>
        </w:tc>
      </w:tr>
      <w:tr w:rsidR="0065278E" w:rsidRPr="008D311B" w14:paraId="423FFB13"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B0345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Tests</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4D41C61" w14:textId="77777777" w:rsidR="0065278E" w:rsidRPr="008D311B" w:rsidRDefault="00023CBC" w:rsidP="008D311B">
            <w:pPr>
              <w:spacing w:line="360" w:lineRule="auto"/>
              <w:rPr>
                <w:rFonts w:ascii="Times New Roman" w:hAnsi="Times New Roman" w:cs="Times New Roman"/>
              </w:rPr>
            </w:pPr>
            <w:proofErr w:type="spellStart"/>
            <w:proofErr w:type="gramStart"/>
            <w:r w:rsidRPr="008D311B">
              <w:rPr>
                <w:rFonts w:ascii="Times New Roman" w:hAnsi="Times New Roman" w:cs="Times New Roman"/>
                <w:sz w:val="20"/>
                <w:szCs w:val="20"/>
              </w:rPr>
              <w:t>pytest</w:t>
            </w:r>
            <w:proofErr w:type="spellEnd"/>
            <w:proofErr w:type="gramEnd"/>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851B95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Framework de tests unitaires Python, simple et puissant</w:t>
            </w:r>
          </w:p>
        </w:tc>
      </w:tr>
      <w:tr w:rsidR="0065278E" w:rsidRPr="008D311B" w14:paraId="5174591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FD1C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Export PDF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FC33E"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ReportLab</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1F65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Bibliothèque Python mature pour génération PDF côté serveur</w:t>
            </w:r>
          </w:p>
        </w:tc>
      </w:tr>
      <w:tr w:rsidR="0065278E" w:rsidRPr="008D311B" w14:paraId="2C5F533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8BDB3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Versionnage</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65CED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Git / GitHub</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BBC92F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Traçabilité des </w:t>
            </w:r>
            <w:proofErr w:type="spellStart"/>
            <w:r w:rsidRPr="008D311B">
              <w:rPr>
                <w:rFonts w:ascii="Times New Roman" w:hAnsi="Times New Roman" w:cs="Times New Roman"/>
                <w:sz w:val="20"/>
                <w:szCs w:val="20"/>
              </w:rPr>
              <w:t>commits</w:t>
            </w:r>
            <w:proofErr w:type="spellEnd"/>
            <w:r w:rsidRPr="008D311B">
              <w:rPr>
                <w:rFonts w:ascii="Times New Roman" w:hAnsi="Times New Roman" w:cs="Times New Roman"/>
                <w:sz w:val="20"/>
                <w:szCs w:val="20"/>
              </w:rPr>
              <w:t xml:space="preserve"> et historique du développement</w:t>
            </w:r>
          </w:p>
        </w:tc>
      </w:tr>
      <w:tr w:rsidR="0065278E" w:rsidRPr="008D311B" w14:paraId="5A558E3A"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0891FB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Environnement Dev</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92E37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VS Code</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2CE4E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Développement, test et débogage avec extensions Python et </w:t>
            </w:r>
            <w:proofErr w:type="spellStart"/>
            <w:r w:rsidRPr="008D311B">
              <w:rPr>
                <w:rFonts w:ascii="Times New Roman" w:hAnsi="Times New Roman" w:cs="Times New Roman"/>
                <w:sz w:val="20"/>
                <w:szCs w:val="20"/>
              </w:rPr>
              <w:t>React</w:t>
            </w:r>
            <w:proofErr w:type="spellEnd"/>
          </w:p>
        </w:tc>
      </w:tr>
      <w:tr w:rsidR="0065278E" w:rsidRPr="008D311B" w14:paraId="629D06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E1A3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Test API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87D4"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Swagger</w:t>
            </w:r>
            <w:proofErr w:type="spellEnd"/>
            <w:r w:rsidRPr="008D311B">
              <w:rPr>
                <w:rFonts w:ascii="Times New Roman" w:hAnsi="Times New Roman" w:cs="Times New Roman"/>
                <w:sz w:val="20"/>
                <w:szCs w:val="20"/>
              </w:rPr>
              <w:t xml:space="preserve"> UI (intégré </w:t>
            </w:r>
            <w:proofErr w:type="spellStart"/>
            <w:r w:rsidRPr="008D311B">
              <w:rPr>
                <w:rFonts w:ascii="Times New Roman" w:hAnsi="Times New Roman" w:cs="Times New Roman"/>
                <w:sz w:val="20"/>
                <w:szCs w:val="20"/>
              </w:rPr>
              <w:t>FastAPI</w:t>
            </w:r>
            <w:proofErr w:type="spellEnd"/>
            <w:r w:rsidRPr="008D311B">
              <w:rPr>
                <w:rFonts w:ascii="Times New Roman" w:hAnsi="Times New Roman" w:cs="Times New Roman"/>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4988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Interface interactive auto-générée à /docs — pas besoin de Postman</w:t>
            </w:r>
          </w:p>
        </w:tc>
      </w:tr>
    </w:tbl>
    <w:p w14:paraId="3D000C15" w14:textId="77777777" w:rsidR="0065278E" w:rsidRPr="008D311B" w:rsidRDefault="0065278E" w:rsidP="008D311B">
      <w:pPr>
        <w:spacing w:after="160" w:line="360" w:lineRule="auto"/>
        <w:rPr>
          <w:rFonts w:ascii="Times New Roman" w:hAnsi="Times New Roman" w:cs="Times New Roman"/>
        </w:rPr>
      </w:pPr>
    </w:p>
    <w:p w14:paraId="45DC546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309FA86C"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7. Contraintes</w:t>
      </w:r>
    </w:p>
    <w:p w14:paraId="780D145E"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Les contraintes du projet sont classées par type. Conformément aux exigences du projet transversal L2, chaque contrainte déclarée se traduit par des choix d'architecture et/ou des choix algorithmiques concrets.</w:t>
      </w:r>
    </w:p>
    <w:p w14:paraId="4DF92F21"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7.1 Contraintes techniques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2373"/>
        <w:gridCol w:w="2182"/>
        <w:gridCol w:w="1986"/>
        <w:gridCol w:w="974"/>
      </w:tblGrid>
      <w:tr w:rsidR="0065278E" w:rsidRPr="008D311B" w14:paraId="5AB2E6A0" w14:textId="77777777">
        <w:tc>
          <w:tcPr>
            <w:tcW w:w="18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B91F1A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Contrainte</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8EFBC3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Description</w:t>
            </w:r>
          </w:p>
        </w:tc>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014D7F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Impact sur l'architecture</w:t>
            </w:r>
          </w:p>
        </w:tc>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AADB88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Impact algorithmique</w:t>
            </w:r>
          </w:p>
        </w:tc>
        <w:tc>
          <w:tcPr>
            <w:tcW w:w="9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58C194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Niveau</w:t>
            </w:r>
          </w:p>
        </w:tc>
      </w:tr>
      <w:tr w:rsidR="0065278E" w:rsidRPr="008D311B" w14:paraId="5A6E7E37"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C46718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Données bruitées / incomplètes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57EF78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Les agents de terrain saisissent manuellement les prix, exposant le système à des erreurs de frappe, des valeurs aberrantes et des champs manquants.</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2E9DC1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Validation stricte côté backend (</w:t>
            </w:r>
            <w:proofErr w:type="spellStart"/>
            <w:r w:rsidRPr="008D311B">
              <w:rPr>
                <w:rFonts w:ascii="Times New Roman" w:hAnsi="Times New Roman" w:cs="Times New Roman"/>
                <w:sz w:val="20"/>
                <w:szCs w:val="20"/>
              </w:rPr>
              <w:t>FastAPI</w:t>
            </w:r>
            <w:proofErr w:type="spellEnd"/>
            <w:r w:rsidRPr="008D311B">
              <w:rPr>
                <w:rFonts w:ascii="Times New Roman" w:hAnsi="Times New Roman" w:cs="Times New Roman"/>
                <w:sz w:val="20"/>
                <w:szCs w:val="20"/>
              </w:rPr>
              <w:t xml:space="preserve">) ; gestion des valeurs nulles via </w:t>
            </w:r>
            <w:proofErr w:type="spellStart"/>
            <w:r w:rsidRPr="008D311B">
              <w:rPr>
                <w:rFonts w:ascii="Times New Roman" w:hAnsi="Times New Roman" w:cs="Times New Roman"/>
                <w:sz w:val="20"/>
                <w:szCs w:val="20"/>
              </w:rPr>
              <w:t>SQLAlchemy</w:t>
            </w:r>
            <w:proofErr w:type="spellEnd"/>
            <w:r w:rsidRPr="008D311B">
              <w:rPr>
                <w:rFonts w:ascii="Times New Roman" w:hAnsi="Times New Roman" w:cs="Times New Roman"/>
                <w:sz w:val="20"/>
                <w:szCs w:val="20"/>
              </w:rPr>
              <w:t xml:space="preserve"> ; rejet des valeurs hors plage.</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0AC479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Rabin-</w:t>
            </w:r>
            <w:proofErr w:type="spellStart"/>
            <w:r w:rsidRPr="008D311B">
              <w:rPr>
                <w:rFonts w:ascii="Times New Roman" w:hAnsi="Times New Roman" w:cs="Times New Roman"/>
                <w:sz w:val="20"/>
                <w:szCs w:val="20"/>
              </w:rPr>
              <w:t>Karp</w:t>
            </w:r>
            <w:proofErr w:type="spellEnd"/>
            <w:r w:rsidRPr="008D311B">
              <w:rPr>
                <w:rFonts w:ascii="Times New Roman" w:hAnsi="Times New Roman" w:cs="Times New Roman"/>
                <w:sz w:val="20"/>
                <w:szCs w:val="20"/>
              </w:rPr>
              <w:t xml:space="preserve"> détecte les doublons ; Fenwick </w:t>
            </w:r>
            <w:proofErr w:type="spellStart"/>
            <w:r w:rsidRPr="008D311B">
              <w:rPr>
                <w:rFonts w:ascii="Times New Roman" w:hAnsi="Times New Roman" w:cs="Times New Roman"/>
                <w:sz w:val="20"/>
                <w:szCs w:val="20"/>
              </w:rPr>
              <w:t>Tree</w:t>
            </w:r>
            <w:proofErr w:type="spellEnd"/>
            <w:r w:rsidRPr="008D311B">
              <w:rPr>
                <w:rFonts w:ascii="Times New Roman" w:hAnsi="Times New Roman" w:cs="Times New Roman"/>
                <w:sz w:val="20"/>
                <w:szCs w:val="20"/>
              </w:rPr>
              <w:t xml:space="preserve"> tolère les gaps dans l'historique.</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C43A71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r>
      <w:tr w:rsidR="0065278E" w:rsidRPr="008D311B" w14:paraId="7E73627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CE1C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Scalabilité (114 districts à terme)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EEC1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 prototype couvre 7 villes mais l'architecture doit pouvoir s'étendre à 114 districts sans refonte majeure.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4ACF6" w14:textId="4E2262B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Architecture 3-tiers modulaire ; séparation stricte routes / services / repositories ; PostgreSQL utilisé dès le prototype — architecture 3-tiers modulaire ; séparation stricte routes / services / repositories ; extensible à 114 districts sans refonte majeure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C3B7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Fenwick </w:t>
            </w:r>
            <w:proofErr w:type="spellStart"/>
            <w:r w:rsidRPr="008D311B">
              <w:rPr>
                <w:rFonts w:ascii="Times New Roman" w:hAnsi="Times New Roman" w:cs="Times New Roman"/>
                <w:sz w:val="20"/>
                <w:szCs w:val="20"/>
              </w:rPr>
              <w:t>Tree</w:t>
            </w:r>
            <w:proofErr w:type="spellEnd"/>
            <w:r w:rsidRPr="008D311B">
              <w:rPr>
                <w:rFonts w:ascii="Times New Roman" w:hAnsi="Times New Roman" w:cs="Times New Roman"/>
                <w:sz w:val="20"/>
                <w:szCs w:val="20"/>
              </w:rPr>
              <w:t xml:space="preserve"> </w:t>
            </w: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log n) vs O(n) naïf ; Dijkstra sur graphe extensible par ajout de nœuds.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7BB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r>
      <w:tr w:rsidR="0065278E" w:rsidRPr="008D311B" w14:paraId="3E751D42"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B9519F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Connectivité intermittente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210FAB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Les agents de collecte opèrent sur des marchés ruraux où la connexion internet est instable ou absente.</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6EC88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File d'attente locale </w:t>
            </w:r>
            <w:proofErr w:type="spellStart"/>
            <w:r w:rsidRPr="008D311B">
              <w:rPr>
                <w:rFonts w:ascii="Times New Roman" w:hAnsi="Times New Roman" w:cs="Times New Roman"/>
                <w:sz w:val="20"/>
                <w:szCs w:val="20"/>
              </w:rPr>
              <w:t>React</w:t>
            </w:r>
            <w:proofErr w:type="spellEnd"/>
            <w:r w:rsidRPr="008D311B">
              <w:rPr>
                <w:rFonts w:ascii="Times New Roman" w:hAnsi="Times New Roman" w:cs="Times New Roman"/>
                <w:sz w:val="20"/>
                <w:szCs w:val="20"/>
              </w:rPr>
              <w:t xml:space="preserve"> Native (</w:t>
            </w:r>
            <w:proofErr w:type="spellStart"/>
            <w:r w:rsidRPr="008D311B">
              <w:rPr>
                <w:rFonts w:ascii="Times New Roman" w:hAnsi="Times New Roman" w:cs="Times New Roman"/>
                <w:sz w:val="20"/>
                <w:szCs w:val="20"/>
              </w:rPr>
              <w:t>AsyncStorage</w:t>
            </w:r>
            <w:proofErr w:type="spellEnd"/>
            <w:r w:rsidRPr="008D311B">
              <w:rPr>
                <w:rFonts w:ascii="Times New Roman" w:hAnsi="Times New Roman" w:cs="Times New Roman"/>
                <w:sz w:val="20"/>
                <w:szCs w:val="20"/>
              </w:rPr>
              <w:t>) ; synchronisation différée à la reconnexion ; API idempotente.</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50F7D3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Insertion asynchrone ; gestion des conflits de version par timestamp.</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42A9B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r>
      <w:tr w:rsidR="0065278E" w:rsidRPr="008D311B" w14:paraId="286E3E6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02FA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Performance temps réel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1598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 tableau de bord doit afficher les alertes de prix sans latence perceptible malgré un flux continu de données.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A3C2"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Endpoints</w:t>
            </w:r>
            <w:proofErr w:type="spellEnd"/>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FastAPI</w:t>
            </w:r>
            <w:proofErr w:type="spellEnd"/>
            <w:r w:rsidRPr="008D311B">
              <w:rPr>
                <w:rFonts w:ascii="Times New Roman" w:hAnsi="Times New Roman" w:cs="Times New Roman"/>
                <w:sz w:val="20"/>
                <w:szCs w:val="20"/>
              </w:rPr>
              <w:t xml:space="preserve"> asynchrones (</w:t>
            </w:r>
            <w:proofErr w:type="spellStart"/>
            <w:r w:rsidRPr="008D311B">
              <w:rPr>
                <w:rFonts w:ascii="Times New Roman" w:hAnsi="Times New Roman" w:cs="Times New Roman"/>
                <w:sz w:val="20"/>
                <w:szCs w:val="20"/>
              </w:rPr>
              <w:t>async</w:t>
            </w:r>
            <w:proofErr w:type="spellEnd"/>
            <w:r w:rsidRPr="008D311B">
              <w:rPr>
                <w:rFonts w:ascii="Times New Roman" w:hAnsi="Times New Roman" w:cs="Times New Roman"/>
                <w:sz w:val="20"/>
                <w:szCs w:val="20"/>
              </w:rPr>
              <w:t>/</w:t>
            </w:r>
            <w:proofErr w:type="spellStart"/>
            <w:r w:rsidRPr="008D311B">
              <w:rPr>
                <w:rFonts w:ascii="Times New Roman" w:hAnsi="Times New Roman" w:cs="Times New Roman"/>
                <w:sz w:val="20"/>
                <w:szCs w:val="20"/>
              </w:rPr>
              <w:t>await</w:t>
            </w:r>
            <w:proofErr w:type="spellEnd"/>
            <w:r w:rsidRPr="008D311B">
              <w:rPr>
                <w:rFonts w:ascii="Times New Roman" w:hAnsi="Times New Roman" w:cs="Times New Roman"/>
                <w:sz w:val="20"/>
                <w:szCs w:val="20"/>
              </w:rPr>
              <w:t>) ; pagination des résultats.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8170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Top-k </w:t>
            </w: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log k) par insertion (tas binaire) ; évite un tri complet O(n log n) à chaque mise à jour.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8414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MOYEN</w:t>
            </w:r>
          </w:p>
        </w:tc>
      </w:tr>
    </w:tbl>
    <w:p w14:paraId="0C14C251"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lastRenderedPageBreak/>
        <w:t>7.2 Contraintes organisationnelles</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0"/>
        <w:gridCol w:w="3181"/>
        <w:gridCol w:w="2389"/>
        <w:gridCol w:w="940"/>
      </w:tblGrid>
      <w:tr w:rsidR="0065278E" w:rsidRPr="008D311B" w14:paraId="598BAD42" w14:textId="77777777" w:rsidTr="004202C3">
        <w:tc>
          <w:tcPr>
            <w:tcW w:w="219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36F465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Contrainte</w:t>
            </w:r>
          </w:p>
        </w:tc>
        <w:tc>
          <w:tcPr>
            <w:tcW w:w="3181"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EEA31D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Description</w:t>
            </w:r>
          </w:p>
        </w:tc>
        <w:tc>
          <w:tcPr>
            <w:tcW w:w="2389"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9864AA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Impact sur le projet</w:t>
            </w:r>
          </w:p>
        </w:tc>
        <w:tc>
          <w:tcPr>
            <w:tcW w:w="94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FEB1B8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Niveau</w:t>
            </w:r>
          </w:p>
        </w:tc>
      </w:tr>
      <w:tr w:rsidR="0065278E" w:rsidRPr="008D311B" w14:paraId="199F5E70" w14:textId="77777777" w:rsidTr="004202C3">
        <w:tc>
          <w:tcPr>
            <w:tcW w:w="219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82A50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Projet réalisé en solo</w:t>
            </w:r>
          </w:p>
        </w:tc>
        <w:tc>
          <w:tcPr>
            <w:tcW w:w="3181"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502C90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L'intégralité du projet (conception, développement, tests, documentation, présentation) est assurée par un seul étudiant sans équipe. Aucune délégation possible.</w:t>
            </w:r>
          </w:p>
        </w:tc>
        <w:tc>
          <w:tcPr>
            <w:tcW w:w="2389"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6E6DB3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Priorisation stricte </w:t>
            </w:r>
            <w:proofErr w:type="spellStart"/>
            <w:r w:rsidRPr="008D311B">
              <w:rPr>
                <w:rFonts w:ascii="Times New Roman" w:hAnsi="Times New Roman" w:cs="Times New Roman"/>
                <w:sz w:val="20"/>
                <w:szCs w:val="20"/>
              </w:rPr>
              <w:t>MoSCoW</w:t>
            </w:r>
            <w:proofErr w:type="spellEnd"/>
            <w:r w:rsidRPr="008D311B">
              <w:rPr>
                <w:rFonts w:ascii="Times New Roman" w:hAnsi="Times New Roman" w:cs="Times New Roman"/>
                <w:sz w:val="20"/>
                <w:szCs w:val="20"/>
              </w:rPr>
              <w:t xml:space="preserve"> obligatoire ; planning Gantt rigoureux sur 12 semaines ; risque élevé de surcharge si un algorithme dépasse l'estimation de temps prévue.</w:t>
            </w:r>
          </w:p>
        </w:tc>
        <w:tc>
          <w:tcPr>
            <w:tcW w:w="94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173FC3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r>
      <w:tr w:rsidR="0065278E" w:rsidRPr="008D311B" w14:paraId="1B4AD322" w14:textId="77777777" w:rsidTr="004202C3">
        <w:tc>
          <w:tcPr>
            <w:tcW w:w="2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6B8B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Contraintes académiques</w:t>
            </w:r>
          </w:p>
        </w:tc>
        <w:tc>
          <w:tcPr>
            <w:tcW w:w="31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9300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 projet est soumis à une grille d'évaluation précise (100 points) avec des critères de disqualification explicites (absence d'algorithmes avancés, prototype non exécutable, plagiat).</w:t>
            </w:r>
          </w:p>
        </w:tc>
        <w:tc>
          <w:tcPr>
            <w:tcW w:w="23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362F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Chaque choix technologique et algorithmique doit être justifié par écrit. Les algorithmes doivent être implémentés manuellement, sans bibliothèque externe.</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7837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r>
      <w:tr w:rsidR="0065278E" w:rsidRPr="008D311B" w14:paraId="0E8CC453" w14:textId="77777777" w:rsidTr="004202C3">
        <w:tc>
          <w:tcPr>
            <w:tcW w:w="21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E2A25" w14:textId="2E37637C"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Délai non négociable</w:t>
            </w:r>
          </w:p>
        </w:tc>
        <w:tc>
          <w:tcPr>
            <w:tcW w:w="318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3A302" w14:textId="0000B98D"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La date de présentation finale est fixée au 0</w:t>
            </w:r>
            <w:r w:rsidRPr="008D311B">
              <w:rPr>
                <w:rFonts w:ascii="Times New Roman" w:hAnsi="Times New Roman" w:cs="Times New Roman"/>
                <w:sz w:val="20"/>
                <w:szCs w:val="20"/>
                <w:lang w:val="fr-FR"/>
              </w:rPr>
              <w:t>3</w:t>
            </w:r>
            <w:r w:rsidRPr="008D311B">
              <w:rPr>
                <w:rFonts w:ascii="Times New Roman" w:hAnsi="Times New Roman" w:cs="Times New Roman"/>
                <w:sz w:val="20"/>
                <w:szCs w:val="20"/>
              </w:rPr>
              <w:t xml:space="preserve"> Juin 2026. Aucune prolongation n'est prévue.</w:t>
            </w:r>
          </w:p>
        </w:tc>
        <w:tc>
          <w:tcPr>
            <w:tcW w:w="23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16E3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Les fonctionnalités </w:t>
            </w:r>
            <w:proofErr w:type="spellStart"/>
            <w:r w:rsidRPr="008D311B">
              <w:rPr>
                <w:rFonts w:ascii="Times New Roman" w:hAnsi="Times New Roman" w:cs="Times New Roman"/>
                <w:sz w:val="20"/>
                <w:szCs w:val="20"/>
              </w:rPr>
              <w:t>Could</w:t>
            </w:r>
            <w:proofErr w:type="spellEnd"/>
            <w:r w:rsidRPr="008D311B">
              <w:rPr>
                <w:rFonts w:ascii="Times New Roman" w:hAnsi="Times New Roman" w:cs="Times New Roman"/>
                <w:sz w:val="20"/>
                <w:szCs w:val="20"/>
              </w:rPr>
              <w:t xml:space="preserve"> Have (export PDF, mode offline complet) peuvent être sacrifiées si le délai est menacé.</w:t>
            </w:r>
          </w:p>
        </w:tc>
        <w:tc>
          <w:tcPr>
            <w:tcW w:w="9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78B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r>
    </w:tbl>
    <w:p w14:paraId="49544E56" w14:textId="77777777" w:rsidR="0065278E" w:rsidRPr="008D311B" w:rsidRDefault="0065278E" w:rsidP="008D311B">
      <w:pPr>
        <w:spacing w:after="160" w:line="360" w:lineRule="auto"/>
        <w:rPr>
          <w:rFonts w:ascii="Times New Roman" w:hAnsi="Times New Roman" w:cs="Times New Roman"/>
        </w:rPr>
      </w:pPr>
    </w:p>
    <w:p w14:paraId="38096BDB" w14:textId="77777777" w:rsidR="004202C3" w:rsidRDefault="004202C3" w:rsidP="008D311B">
      <w:pPr>
        <w:pStyle w:val="Titre2"/>
        <w:spacing w:line="360" w:lineRule="auto"/>
        <w:rPr>
          <w:rFonts w:ascii="Times New Roman" w:hAnsi="Times New Roman" w:cs="Times New Roman"/>
        </w:rPr>
      </w:pPr>
    </w:p>
    <w:p w14:paraId="0B3F93CE" w14:textId="77777777" w:rsidR="004202C3" w:rsidRDefault="004202C3" w:rsidP="008D311B">
      <w:pPr>
        <w:pStyle w:val="Titre2"/>
        <w:spacing w:line="360" w:lineRule="auto"/>
        <w:rPr>
          <w:rFonts w:ascii="Times New Roman" w:hAnsi="Times New Roman" w:cs="Times New Roman"/>
        </w:rPr>
      </w:pPr>
    </w:p>
    <w:p w14:paraId="665A3D95" w14:textId="77777777" w:rsidR="004202C3" w:rsidRDefault="004202C3" w:rsidP="008D311B">
      <w:pPr>
        <w:pStyle w:val="Titre2"/>
        <w:spacing w:line="360" w:lineRule="auto"/>
        <w:rPr>
          <w:rFonts w:ascii="Times New Roman" w:hAnsi="Times New Roman" w:cs="Times New Roman"/>
        </w:rPr>
      </w:pPr>
    </w:p>
    <w:p w14:paraId="304205FB" w14:textId="77777777" w:rsidR="004202C3" w:rsidRDefault="004202C3" w:rsidP="008D311B">
      <w:pPr>
        <w:pStyle w:val="Titre2"/>
        <w:spacing w:line="360" w:lineRule="auto"/>
        <w:rPr>
          <w:rFonts w:ascii="Times New Roman" w:hAnsi="Times New Roman" w:cs="Times New Roman"/>
        </w:rPr>
      </w:pPr>
    </w:p>
    <w:p w14:paraId="5ED556FF" w14:textId="77777777" w:rsidR="004202C3" w:rsidRDefault="004202C3" w:rsidP="008D311B">
      <w:pPr>
        <w:pStyle w:val="Titre2"/>
        <w:spacing w:line="360" w:lineRule="auto"/>
        <w:rPr>
          <w:rFonts w:ascii="Times New Roman" w:hAnsi="Times New Roman" w:cs="Times New Roman"/>
        </w:rPr>
      </w:pPr>
    </w:p>
    <w:p w14:paraId="337A33EE" w14:textId="77777777" w:rsidR="004202C3" w:rsidRDefault="004202C3" w:rsidP="008D311B">
      <w:pPr>
        <w:pStyle w:val="Titre2"/>
        <w:spacing w:line="360" w:lineRule="auto"/>
        <w:rPr>
          <w:rFonts w:ascii="Times New Roman" w:hAnsi="Times New Roman" w:cs="Times New Roman"/>
        </w:rPr>
      </w:pPr>
    </w:p>
    <w:p w14:paraId="424E1D32" w14:textId="39775EBC"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lastRenderedPageBreak/>
        <w:t>7.3 Contraintes de sécurité</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2"/>
        <w:gridCol w:w="2860"/>
        <w:gridCol w:w="2324"/>
        <w:gridCol w:w="974"/>
      </w:tblGrid>
      <w:tr w:rsidR="0065278E" w:rsidRPr="008D311B" w14:paraId="10DA53D2"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9C2ECD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Contrainte</w:t>
            </w:r>
          </w:p>
        </w:tc>
        <w:tc>
          <w:tcPr>
            <w:tcW w:w="3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604E09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4294E6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Mesure appliquée</w:t>
            </w:r>
          </w:p>
        </w:tc>
        <w:tc>
          <w:tcPr>
            <w:tcW w:w="7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FB0E8A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Niveau</w:t>
            </w:r>
          </w:p>
        </w:tc>
      </w:tr>
      <w:tr w:rsidR="0065278E" w:rsidRPr="008D311B" w14:paraId="2E51FD48"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CE4A2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Authentification et autorisation</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FF69B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Chaque acteur ne doit accéder qu'aux fonctionnalités qui lui sont attribuées. Un citoyen ne peut pas saisir de prix ; un agent ne peut pas gérer les comptes.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788AB5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Authentification JWT (JSON Web </w:t>
            </w:r>
            <w:proofErr w:type="spellStart"/>
            <w:r w:rsidRPr="008D311B">
              <w:rPr>
                <w:rFonts w:ascii="Times New Roman" w:hAnsi="Times New Roman" w:cs="Times New Roman"/>
                <w:sz w:val="20"/>
                <w:szCs w:val="20"/>
              </w:rPr>
              <w:t>Tokens</w:t>
            </w:r>
            <w:proofErr w:type="spellEnd"/>
            <w:r w:rsidRPr="008D311B">
              <w:rPr>
                <w:rFonts w:ascii="Times New Roman" w:hAnsi="Times New Roman" w:cs="Times New Roman"/>
                <w:sz w:val="20"/>
                <w:szCs w:val="20"/>
              </w:rPr>
              <w:t xml:space="preserve">) ; middleware de vérification du rôle sur chaque </w:t>
            </w:r>
            <w:proofErr w:type="spellStart"/>
            <w:r w:rsidRPr="008D311B">
              <w:rPr>
                <w:rFonts w:ascii="Times New Roman" w:hAnsi="Times New Roman" w:cs="Times New Roman"/>
                <w:sz w:val="20"/>
                <w:szCs w:val="20"/>
              </w:rPr>
              <w:t>endpoint</w:t>
            </w:r>
            <w:proofErr w:type="spellEnd"/>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FastAPI</w:t>
            </w:r>
            <w:proofErr w:type="spellEnd"/>
            <w:r w:rsidRPr="008D311B">
              <w:rPr>
                <w:rFonts w:ascii="Times New Roman" w:hAnsi="Times New Roman" w:cs="Times New Roman"/>
                <w:sz w:val="20"/>
                <w:szCs w:val="20"/>
              </w:rPr>
              <w:t>.</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121F21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r>
      <w:tr w:rsidR="0065278E" w:rsidRPr="008D311B" w14:paraId="57B043B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E763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Protection des mots de passe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A0BA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Les mots de passe des comptes ne doivent jamais être stockés en clair dans la base de données.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C55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Hachage </w:t>
            </w:r>
            <w:proofErr w:type="spellStart"/>
            <w:r w:rsidRPr="008D311B">
              <w:rPr>
                <w:rFonts w:ascii="Times New Roman" w:hAnsi="Times New Roman" w:cs="Times New Roman"/>
                <w:sz w:val="20"/>
                <w:szCs w:val="20"/>
              </w:rPr>
              <w:t>bcrypt</w:t>
            </w:r>
            <w:proofErr w:type="spellEnd"/>
            <w:r w:rsidRPr="008D311B">
              <w:rPr>
                <w:rFonts w:ascii="Times New Roman" w:hAnsi="Times New Roman" w:cs="Times New Roman"/>
                <w:sz w:val="20"/>
                <w:szCs w:val="20"/>
              </w:rPr>
              <w:t xml:space="preserve"> avec sel aléatoire ; jamais de mot de passe en clair dans les logs.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AF6F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r>
      <w:tr w:rsidR="0065278E" w:rsidRPr="008D311B" w14:paraId="40A39C08"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224D9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Intégrité des données de prix</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07AE1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Les prix saisis doivent être validés pour éviter les injections ou les valeurs malveillantes.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AD809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Validation </w:t>
            </w:r>
            <w:proofErr w:type="spellStart"/>
            <w:r w:rsidRPr="008D311B">
              <w:rPr>
                <w:rFonts w:ascii="Times New Roman" w:hAnsi="Times New Roman" w:cs="Times New Roman"/>
                <w:sz w:val="20"/>
                <w:szCs w:val="20"/>
              </w:rPr>
              <w:t>Pydantic</w:t>
            </w:r>
            <w:proofErr w:type="spellEnd"/>
            <w:r w:rsidRPr="008D311B">
              <w:rPr>
                <w:rFonts w:ascii="Times New Roman" w:hAnsi="Times New Roman" w:cs="Times New Roman"/>
                <w:sz w:val="20"/>
                <w:szCs w:val="20"/>
              </w:rPr>
              <w:t xml:space="preserve"> côté </w:t>
            </w:r>
            <w:proofErr w:type="spellStart"/>
            <w:r w:rsidRPr="008D311B">
              <w:rPr>
                <w:rFonts w:ascii="Times New Roman" w:hAnsi="Times New Roman" w:cs="Times New Roman"/>
                <w:sz w:val="20"/>
                <w:szCs w:val="20"/>
              </w:rPr>
              <w:t>FastAPI</w:t>
            </w:r>
            <w:proofErr w:type="spellEnd"/>
            <w:r w:rsidRPr="008D311B">
              <w:rPr>
                <w:rFonts w:ascii="Times New Roman" w:hAnsi="Times New Roman" w:cs="Times New Roman"/>
                <w:sz w:val="20"/>
                <w:szCs w:val="20"/>
              </w:rPr>
              <w:t xml:space="preserve"> ; typage strict des champs (</w:t>
            </w:r>
            <w:proofErr w:type="spellStart"/>
            <w:r w:rsidRPr="008D311B">
              <w:rPr>
                <w:rFonts w:ascii="Times New Roman" w:hAnsi="Times New Roman" w:cs="Times New Roman"/>
                <w:sz w:val="20"/>
                <w:szCs w:val="20"/>
              </w:rPr>
              <w:t>float</w:t>
            </w:r>
            <w:proofErr w:type="spellEnd"/>
            <w:r w:rsidRPr="008D311B">
              <w:rPr>
                <w:rFonts w:ascii="Times New Roman" w:hAnsi="Times New Roman" w:cs="Times New Roman"/>
                <w:sz w:val="20"/>
                <w:szCs w:val="20"/>
              </w:rPr>
              <w:t xml:space="preserve"> positif, date ISO 8601).</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2B067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MOYEN</w:t>
            </w:r>
          </w:p>
        </w:tc>
      </w:tr>
      <w:tr w:rsidR="0065278E" w:rsidRPr="008D311B" w14:paraId="64E9FB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5BD7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Protection contre les injections SQL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260E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L'utilisation directe de chaînes SQL non paramétrées expose la base de données aux attaques par injection.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CACF2"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SQLAlchemy</w:t>
            </w:r>
            <w:proofErr w:type="spellEnd"/>
            <w:r w:rsidRPr="008D311B">
              <w:rPr>
                <w:rFonts w:ascii="Times New Roman" w:hAnsi="Times New Roman" w:cs="Times New Roman"/>
                <w:sz w:val="20"/>
                <w:szCs w:val="20"/>
              </w:rPr>
              <w:t xml:space="preserve"> ORM utilisé exclusivement ; aucune requête SQL construite par concaténation de chaînes.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3CC1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r>
    </w:tbl>
    <w:p w14:paraId="54019D77" w14:textId="77777777" w:rsidR="004202C3" w:rsidRDefault="004202C3" w:rsidP="008D311B">
      <w:pPr>
        <w:pStyle w:val="Titre2"/>
        <w:spacing w:line="360" w:lineRule="auto"/>
        <w:rPr>
          <w:rFonts w:ascii="Times New Roman" w:hAnsi="Times New Roman" w:cs="Times New Roman"/>
        </w:rPr>
      </w:pPr>
    </w:p>
    <w:p w14:paraId="4FC07527" w14:textId="77777777" w:rsidR="004202C3" w:rsidRDefault="004202C3" w:rsidP="008D311B">
      <w:pPr>
        <w:pStyle w:val="Titre2"/>
        <w:spacing w:line="360" w:lineRule="auto"/>
        <w:rPr>
          <w:rFonts w:ascii="Times New Roman" w:hAnsi="Times New Roman" w:cs="Times New Roman"/>
        </w:rPr>
      </w:pPr>
    </w:p>
    <w:p w14:paraId="39E58130" w14:textId="77777777" w:rsidR="004202C3" w:rsidRDefault="004202C3" w:rsidP="008D311B">
      <w:pPr>
        <w:pStyle w:val="Titre2"/>
        <w:spacing w:line="360" w:lineRule="auto"/>
        <w:rPr>
          <w:rFonts w:ascii="Times New Roman" w:hAnsi="Times New Roman" w:cs="Times New Roman"/>
        </w:rPr>
      </w:pPr>
    </w:p>
    <w:p w14:paraId="0EEC836B" w14:textId="77777777" w:rsidR="004202C3" w:rsidRDefault="004202C3" w:rsidP="008D311B">
      <w:pPr>
        <w:pStyle w:val="Titre2"/>
        <w:spacing w:line="360" w:lineRule="auto"/>
        <w:rPr>
          <w:rFonts w:ascii="Times New Roman" w:hAnsi="Times New Roman" w:cs="Times New Roman"/>
        </w:rPr>
      </w:pPr>
    </w:p>
    <w:p w14:paraId="4974D3A9" w14:textId="77777777" w:rsidR="004202C3" w:rsidRDefault="004202C3" w:rsidP="008D311B">
      <w:pPr>
        <w:pStyle w:val="Titre2"/>
        <w:spacing w:line="360" w:lineRule="auto"/>
        <w:rPr>
          <w:rFonts w:ascii="Times New Roman" w:hAnsi="Times New Roman" w:cs="Times New Roman"/>
        </w:rPr>
      </w:pPr>
    </w:p>
    <w:p w14:paraId="7B4E1D09" w14:textId="77777777" w:rsidR="004202C3" w:rsidRDefault="004202C3" w:rsidP="008D311B">
      <w:pPr>
        <w:pStyle w:val="Titre2"/>
        <w:spacing w:line="360" w:lineRule="auto"/>
        <w:rPr>
          <w:rFonts w:ascii="Times New Roman" w:hAnsi="Times New Roman" w:cs="Times New Roman"/>
        </w:rPr>
      </w:pPr>
    </w:p>
    <w:p w14:paraId="2EED11D8" w14:textId="77777777" w:rsidR="004202C3" w:rsidRDefault="004202C3" w:rsidP="008D311B">
      <w:pPr>
        <w:pStyle w:val="Titre2"/>
        <w:spacing w:line="360" w:lineRule="auto"/>
        <w:rPr>
          <w:rFonts w:ascii="Times New Roman" w:hAnsi="Times New Roman" w:cs="Times New Roman"/>
        </w:rPr>
      </w:pPr>
    </w:p>
    <w:p w14:paraId="3B46733D" w14:textId="77777777" w:rsidR="004202C3" w:rsidRDefault="004202C3" w:rsidP="008D311B">
      <w:pPr>
        <w:pStyle w:val="Titre2"/>
        <w:spacing w:line="360" w:lineRule="auto"/>
        <w:rPr>
          <w:rFonts w:ascii="Times New Roman" w:hAnsi="Times New Roman" w:cs="Times New Roman"/>
        </w:rPr>
      </w:pPr>
    </w:p>
    <w:p w14:paraId="10B9F686" w14:textId="57D25652"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lastRenderedPageBreak/>
        <w:t>7.4 Contraintes légales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9"/>
        <w:gridCol w:w="3062"/>
        <w:gridCol w:w="2335"/>
        <w:gridCol w:w="974"/>
      </w:tblGrid>
      <w:tr w:rsidR="0065278E" w:rsidRPr="008D311B" w14:paraId="7E9E0B3C"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933248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Contrainte</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A0C610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7F3F0A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Mesure appliquée</w:t>
            </w:r>
          </w:p>
        </w:tc>
        <w:tc>
          <w:tcPr>
            <w:tcW w:w="7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46555E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Niveau</w:t>
            </w:r>
          </w:p>
        </w:tc>
      </w:tr>
      <w:tr w:rsidR="0065278E" w:rsidRPr="008D311B" w14:paraId="5F99E37D"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021E81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Protection des données personnelles</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D1BEC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Les données des agents de collecte (nom, localisation, identifiants) sont des données personnelles soumises à la réglementation malagasy sur la vie privée.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C8FCA6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Collecte minimale des données (principe de minimisation) ; pas de géolocalisation précise stockée ; données </w:t>
            </w:r>
            <w:proofErr w:type="spellStart"/>
            <w:r w:rsidRPr="008D311B">
              <w:rPr>
                <w:rFonts w:ascii="Times New Roman" w:hAnsi="Times New Roman" w:cs="Times New Roman"/>
                <w:sz w:val="20"/>
                <w:szCs w:val="20"/>
              </w:rPr>
              <w:t>pseudonymisées</w:t>
            </w:r>
            <w:proofErr w:type="spellEnd"/>
            <w:r w:rsidRPr="008D311B">
              <w:rPr>
                <w:rFonts w:ascii="Times New Roman" w:hAnsi="Times New Roman" w:cs="Times New Roman"/>
                <w:sz w:val="20"/>
                <w:szCs w:val="20"/>
              </w:rPr>
              <w:t xml:space="preserve"> dans les logs.</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53C42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MOYEN</w:t>
            </w:r>
          </w:p>
        </w:tc>
      </w:tr>
      <w:tr w:rsidR="0065278E" w:rsidRPr="008D311B" w14:paraId="3D8C855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916E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Propriété intellectuelle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FF28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Tout code, algorithme ou document emprunté à une source externe doit être cité. Le plagiat est un critère de disqualification explicite du projet.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9279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Implémentation manuelle de tous les algorithmes ; références bibliographiques citées dans le dossier algorithmique.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0F5A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r>
      <w:tr w:rsidR="0065278E" w:rsidRPr="008D311B" w14:paraId="3B6ABB6F"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2E468F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Licence des bibliothèques utilisées</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9BD06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Les bibliothèques open-source utilisées (</w:t>
            </w:r>
            <w:proofErr w:type="spellStart"/>
            <w:r w:rsidRPr="008D311B">
              <w:rPr>
                <w:rFonts w:ascii="Times New Roman" w:hAnsi="Times New Roman" w:cs="Times New Roman"/>
                <w:sz w:val="20"/>
                <w:szCs w:val="20"/>
              </w:rPr>
              <w:t>FastAPI</w:t>
            </w:r>
            <w:proofErr w:type="spellEnd"/>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React</w:t>
            </w:r>
            <w:proofErr w:type="spellEnd"/>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SQLAlchemy</w:t>
            </w:r>
            <w:proofErr w:type="spellEnd"/>
            <w:r w:rsidRPr="008D311B">
              <w:rPr>
                <w:rFonts w:ascii="Times New Roman" w:hAnsi="Times New Roman" w:cs="Times New Roman"/>
                <w:sz w:val="20"/>
                <w:szCs w:val="20"/>
              </w:rPr>
              <w:t>, etc.) doivent être compatibles avec un usage académique.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797D9B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Toutes les bibliothèques choisies sont sous licence MIT ou Apache 2.0, compatibles avec un projet académique non commercial.</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788EFF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FAIBLE</w:t>
            </w:r>
          </w:p>
        </w:tc>
      </w:tr>
    </w:tbl>
    <w:p w14:paraId="08A56FF6" w14:textId="77777777" w:rsidR="0065278E" w:rsidRPr="008D311B" w:rsidRDefault="0065278E" w:rsidP="008D311B">
      <w:pPr>
        <w:spacing w:after="160" w:line="360" w:lineRule="auto"/>
        <w:rPr>
          <w:rFonts w:ascii="Times New Roman" w:hAnsi="Times New Roman" w:cs="Times New Roman"/>
        </w:rPr>
      </w:pPr>
    </w:p>
    <w:p w14:paraId="0CED4598" w14:textId="77777777" w:rsidR="004202C3" w:rsidRDefault="004202C3" w:rsidP="008D311B">
      <w:pPr>
        <w:pStyle w:val="Titre2"/>
        <w:spacing w:line="360" w:lineRule="auto"/>
        <w:rPr>
          <w:rFonts w:ascii="Times New Roman" w:hAnsi="Times New Roman" w:cs="Times New Roman"/>
        </w:rPr>
      </w:pPr>
    </w:p>
    <w:p w14:paraId="08577DDB" w14:textId="77777777" w:rsidR="004202C3" w:rsidRDefault="004202C3" w:rsidP="008D311B">
      <w:pPr>
        <w:pStyle w:val="Titre2"/>
        <w:spacing w:line="360" w:lineRule="auto"/>
        <w:rPr>
          <w:rFonts w:ascii="Times New Roman" w:hAnsi="Times New Roman" w:cs="Times New Roman"/>
        </w:rPr>
      </w:pPr>
    </w:p>
    <w:p w14:paraId="25B6C544" w14:textId="77777777" w:rsidR="004202C3" w:rsidRDefault="004202C3" w:rsidP="008D311B">
      <w:pPr>
        <w:pStyle w:val="Titre2"/>
        <w:spacing w:line="360" w:lineRule="auto"/>
        <w:rPr>
          <w:rFonts w:ascii="Times New Roman" w:hAnsi="Times New Roman" w:cs="Times New Roman"/>
        </w:rPr>
      </w:pPr>
    </w:p>
    <w:p w14:paraId="64EDF52B" w14:textId="77777777" w:rsidR="004202C3" w:rsidRDefault="004202C3" w:rsidP="008D311B">
      <w:pPr>
        <w:pStyle w:val="Titre2"/>
        <w:spacing w:line="360" w:lineRule="auto"/>
        <w:rPr>
          <w:rFonts w:ascii="Times New Roman" w:hAnsi="Times New Roman" w:cs="Times New Roman"/>
        </w:rPr>
      </w:pPr>
    </w:p>
    <w:p w14:paraId="05ED9D0F" w14:textId="77777777" w:rsidR="004202C3" w:rsidRDefault="004202C3" w:rsidP="008D311B">
      <w:pPr>
        <w:pStyle w:val="Titre2"/>
        <w:spacing w:line="360" w:lineRule="auto"/>
        <w:rPr>
          <w:rFonts w:ascii="Times New Roman" w:hAnsi="Times New Roman" w:cs="Times New Roman"/>
        </w:rPr>
      </w:pPr>
    </w:p>
    <w:p w14:paraId="616AA918" w14:textId="77777777" w:rsidR="004202C3" w:rsidRDefault="004202C3" w:rsidP="008D311B">
      <w:pPr>
        <w:pStyle w:val="Titre2"/>
        <w:spacing w:line="360" w:lineRule="auto"/>
        <w:rPr>
          <w:rFonts w:ascii="Times New Roman" w:hAnsi="Times New Roman" w:cs="Times New Roman"/>
        </w:rPr>
      </w:pPr>
    </w:p>
    <w:p w14:paraId="338B5A9F" w14:textId="77777777" w:rsidR="004202C3" w:rsidRDefault="004202C3" w:rsidP="008D311B">
      <w:pPr>
        <w:pStyle w:val="Titre2"/>
        <w:spacing w:line="360" w:lineRule="auto"/>
        <w:rPr>
          <w:rFonts w:ascii="Times New Roman" w:hAnsi="Times New Roman" w:cs="Times New Roman"/>
        </w:rPr>
      </w:pPr>
    </w:p>
    <w:p w14:paraId="4DC4F3A7" w14:textId="53E5D78F"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lastRenderedPageBreak/>
        <w:t>7.5 Contraintes matérielles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5"/>
        <w:gridCol w:w="3048"/>
        <w:gridCol w:w="2333"/>
        <w:gridCol w:w="974"/>
      </w:tblGrid>
      <w:tr w:rsidR="0065278E" w:rsidRPr="008D311B" w14:paraId="550EA93B"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7C42BD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Contrainte</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BD3306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FF4899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Impact sur le projet</w:t>
            </w:r>
          </w:p>
        </w:tc>
        <w:tc>
          <w:tcPr>
            <w:tcW w:w="7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34FBCE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Niveau</w:t>
            </w:r>
          </w:p>
        </w:tc>
      </w:tr>
      <w:tr w:rsidR="0065278E" w:rsidRPr="008D311B" w14:paraId="2CDDFA19"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E7F290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Développement sur machine personnelle</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54ECC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 projet est développé sur un ordinateur personnel unique sans serveur dédié. Les ressources CPU/RAM sont limitées.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80C2080" w14:textId="0F94DA48" w:rsidR="0065278E" w:rsidRPr="008D311B" w:rsidRDefault="002A51A8" w:rsidP="008D311B">
            <w:pPr>
              <w:spacing w:line="360" w:lineRule="auto"/>
              <w:rPr>
                <w:rFonts w:ascii="Times New Roman" w:hAnsi="Times New Roman" w:cs="Times New Roman"/>
              </w:rPr>
            </w:pPr>
            <w:r w:rsidRPr="008D311B">
              <w:rPr>
                <w:rFonts w:ascii="Times New Roman" w:hAnsi="Times New Roman" w:cs="Times New Roman"/>
                <w:sz w:val="20"/>
                <w:szCs w:val="20"/>
              </w:rPr>
              <w:t>PostgreSQL déployé en local (</w:t>
            </w:r>
            <w:proofErr w:type="gramStart"/>
            <w:r w:rsidRPr="008D311B">
              <w:rPr>
                <w:rFonts w:ascii="Times New Roman" w:hAnsi="Times New Roman" w:cs="Times New Roman"/>
                <w:sz w:val="20"/>
                <w:szCs w:val="20"/>
              </w:rPr>
              <w:t>localhost:</w:t>
            </w:r>
            <w:proofErr w:type="gramEnd"/>
            <w:r w:rsidRPr="008D311B">
              <w:rPr>
                <w:rFonts w:ascii="Times New Roman" w:hAnsi="Times New Roman" w:cs="Times New Roman"/>
                <w:sz w:val="20"/>
                <w:szCs w:val="20"/>
              </w:rPr>
              <w:t>5432) — configuration légère via un serveur local ; prototype exécutable sur machine personnelle avec les ressources disponibles Prototype exécutable en local (localhost).</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447ADA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MOYEN</w:t>
            </w:r>
          </w:p>
        </w:tc>
      </w:tr>
      <w:tr w:rsidR="0065278E" w:rsidRPr="008D311B" w14:paraId="1B8D73B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0526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Appareils mobiles de test limités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6BBB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Les agents de collecte utilisent des smartphones Android d'entrée de gamme avec peu de RAM et de stockage.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B79ED"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React</w:t>
            </w:r>
            <w:proofErr w:type="spellEnd"/>
            <w:r w:rsidRPr="008D311B">
              <w:rPr>
                <w:rFonts w:ascii="Times New Roman" w:hAnsi="Times New Roman" w:cs="Times New Roman"/>
                <w:sz w:val="20"/>
                <w:szCs w:val="20"/>
              </w:rPr>
              <w:t xml:space="preserve"> Native optimisé pour Android first ; éviter les animations lourdes ; bundle JS minifié.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13FE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MOYEN</w:t>
            </w:r>
          </w:p>
        </w:tc>
      </w:tr>
      <w:tr w:rsidR="0065278E" w:rsidRPr="008D311B" w14:paraId="4CC07A73"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C9CCB1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Absence de serveur de déploiement</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627C6C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Le prototype sera démontré en local (localhost) sans hébergement cloud.</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01E4E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README avec instructions d'installation complètes ; données synthétiques </w:t>
            </w:r>
            <w:proofErr w:type="spellStart"/>
            <w:r w:rsidRPr="008D311B">
              <w:rPr>
                <w:rFonts w:ascii="Times New Roman" w:hAnsi="Times New Roman" w:cs="Times New Roman"/>
                <w:sz w:val="20"/>
                <w:szCs w:val="20"/>
              </w:rPr>
              <w:t>pré-chargées</w:t>
            </w:r>
            <w:proofErr w:type="spellEnd"/>
            <w:r w:rsidRPr="008D311B">
              <w:rPr>
                <w:rFonts w:ascii="Times New Roman" w:hAnsi="Times New Roman" w:cs="Times New Roman"/>
                <w:sz w:val="20"/>
                <w:szCs w:val="20"/>
              </w:rPr>
              <w:t xml:space="preserve"> pour la démo.</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B79AF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FAIBLE</w:t>
            </w:r>
          </w:p>
        </w:tc>
      </w:tr>
    </w:tbl>
    <w:p w14:paraId="0F2678A1" w14:textId="77777777" w:rsidR="0065278E" w:rsidRPr="008D311B" w:rsidRDefault="0065278E" w:rsidP="008D311B">
      <w:pPr>
        <w:spacing w:after="160" w:line="360" w:lineRule="auto"/>
        <w:rPr>
          <w:rFonts w:ascii="Times New Roman" w:hAnsi="Times New Roman" w:cs="Times New Roman"/>
        </w:rPr>
      </w:pPr>
    </w:p>
    <w:p w14:paraId="51EE6CB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42CD731C" w14:textId="5D0F0FFB"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8. Algorithmes Utilisés</w:t>
      </w:r>
    </w:p>
    <w:p w14:paraId="5EC5CFB6"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Conformément aux exigences du projet transversal L2, le système intègre au minimum deux familles d'algorithmes avancés, tous implémentés manuellement sans bibliothèque externe.</w:t>
      </w:r>
    </w:p>
    <w:p w14:paraId="65BE7173" w14:textId="77777777" w:rsidR="0065278E" w:rsidRPr="008D311B" w:rsidRDefault="0065278E" w:rsidP="008D311B">
      <w:pPr>
        <w:spacing w:after="80" w:line="360" w:lineRule="auto"/>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2400"/>
        <w:gridCol w:w="1400"/>
        <w:gridCol w:w="2026"/>
      </w:tblGrid>
      <w:tr w:rsidR="0065278E" w:rsidRPr="008D311B" w14:paraId="4216B109" w14:textId="77777777">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6133E0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Algorithme</w:t>
            </w:r>
          </w:p>
        </w:tc>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B3FE9B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Famille</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DF6C4E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Rôle dans le projet</w:t>
            </w:r>
          </w:p>
        </w:tc>
        <w:tc>
          <w:tcPr>
            <w:tcW w:w="1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EED02E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Complexité</w:t>
            </w:r>
          </w:p>
        </w:tc>
        <w:tc>
          <w:tcPr>
            <w:tcW w:w="20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5950CB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Justification du choix</w:t>
            </w:r>
          </w:p>
        </w:tc>
      </w:tr>
      <w:tr w:rsidR="0065278E" w:rsidRPr="008D311B" w14:paraId="7AE110C9"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B92823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Dijkstra</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E9A003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Graphes / Réseaux</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50763F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Calcul du chemin d'approvisionnement le moins coûteux entre 20 villes du réseau routier</w:t>
            </w:r>
          </w:p>
        </w:tc>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922190" w14:textId="77777777" w:rsidR="0065278E" w:rsidRPr="008D311B" w:rsidRDefault="00023CBC" w:rsidP="008D311B">
            <w:pPr>
              <w:spacing w:line="360" w:lineRule="auto"/>
              <w:rPr>
                <w:rFonts w:ascii="Times New Roman" w:hAnsi="Times New Roman" w:cs="Times New Roman"/>
              </w:rPr>
            </w:pP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(V + E) log V)</w:t>
            </w:r>
          </w:p>
        </w:tc>
        <w:tc>
          <w:tcPr>
            <w:tcW w:w="2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C1E8BA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Graphe pondéré, arêtes à poids positifs, résultat optimal garanti</w:t>
            </w:r>
          </w:p>
        </w:tc>
      </w:tr>
      <w:tr w:rsidR="0065278E" w:rsidRPr="008D311B" w14:paraId="1634BD2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DDDE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Top-k (Tas binaire / Min-</w:t>
            </w:r>
            <w:proofErr w:type="spellStart"/>
            <w:r w:rsidRPr="008D311B">
              <w:rPr>
                <w:rFonts w:ascii="Times New Roman" w:hAnsi="Times New Roman" w:cs="Times New Roman"/>
                <w:sz w:val="20"/>
                <w:szCs w:val="20"/>
              </w:rPr>
              <w:t>Heap</w:t>
            </w:r>
            <w:proofErr w:type="spellEnd"/>
            <w:r w:rsidRPr="008D311B">
              <w:rPr>
                <w:rFonts w:ascii="Times New Roman" w:hAnsi="Times New Roman" w:cs="Times New Roman"/>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72D4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Streaming / Fenêtrage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FE8E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Maintien en temps réel des 5 produits avec la plus forte hausse de prix</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61106" w14:textId="77777777" w:rsidR="0065278E" w:rsidRPr="008D311B" w:rsidRDefault="00023CBC" w:rsidP="008D311B">
            <w:pPr>
              <w:spacing w:line="360" w:lineRule="auto"/>
              <w:rPr>
                <w:rFonts w:ascii="Times New Roman" w:hAnsi="Times New Roman" w:cs="Times New Roman"/>
              </w:rPr>
            </w:pP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log k) par insertion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7F4B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Évite un tri complet </w:t>
            </w: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n log n) à chaque nouvelle donnée</w:t>
            </w:r>
          </w:p>
        </w:tc>
      </w:tr>
      <w:tr w:rsidR="0065278E" w:rsidRPr="008D311B" w14:paraId="05352A8E"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049F19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Fenwick </w:t>
            </w:r>
            <w:proofErr w:type="spellStart"/>
            <w:r w:rsidRPr="008D311B">
              <w:rPr>
                <w:rFonts w:ascii="Times New Roman" w:hAnsi="Times New Roman" w:cs="Times New Roman"/>
                <w:sz w:val="20"/>
                <w:szCs w:val="20"/>
              </w:rPr>
              <w:t>Tree</w:t>
            </w:r>
            <w:proofErr w:type="spellEnd"/>
            <w:r w:rsidRPr="008D311B">
              <w:rPr>
                <w:rFonts w:ascii="Times New Roman" w:hAnsi="Times New Roman" w:cs="Times New Roman"/>
                <w:sz w:val="20"/>
                <w:szCs w:val="20"/>
              </w:rPr>
              <w:t xml:space="preserve"> (BIT)</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FC6E97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Optimisation</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CF6E3A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Calcul rapide de la somme / moyenne des prix sur un intervalle de dates</w:t>
            </w:r>
          </w:p>
        </w:tc>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895896" w14:textId="77777777" w:rsidR="0065278E" w:rsidRPr="008D311B" w:rsidRDefault="00023CBC" w:rsidP="008D311B">
            <w:pPr>
              <w:spacing w:line="360" w:lineRule="auto"/>
              <w:rPr>
                <w:rFonts w:ascii="Times New Roman" w:hAnsi="Times New Roman" w:cs="Times New Roman"/>
              </w:rPr>
            </w:pP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log n) requête et mise à jour</w:t>
            </w:r>
          </w:p>
        </w:tc>
        <w:tc>
          <w:tcPr>
            <w:tcW w:w="2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E184C5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Supérieur à O(n) du parcours naïf ; adapté aux mises à jour fréquentes</w:t>
            </w:r>
          </w:p>
        </w:tc>
      </w:tr>
      <w:tr w:rsidR="0065278E" w:rsidRPr="008D311B" w14:paraId="09C9314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E3CC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Rabin-</w:t>
            </w:r>
            <w:proofErr w:type="spellStart"/>
            <w:r w:rsidRPr="008D311B">
              <w:rPr>
                <w:rFonts w:ascii="Times New Roman" w:hAnsi="Times New Roman" w:cs="Times New Roman"/>
                <w:sz w:val="20"/>
                <w:szCs w:val="20"/>
              </w:rPr>
              <w:t>Karp</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DE10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Chaînes / Recherche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DA6D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Détection de rapports dupliqués ou frauduleux par hachage de chaînes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7AC1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O(n) cas moyen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23B4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Efficace pour la comparaison de chaînes avec fenêtre glissante</w:t>
            </w:r>
          </w:p>
        </w:tc>
      </w:tr>
    </w:tbl>
    <w:p w14:paraId="0673DE11" w14:textId="77777777" w:rsidR="0065278E" w:rsidRPr="008D311B" w:rsidRDefault="0065278E" w:rsidP="008D311B">
      <w:pPr>
        <w:spacing w:after="160" w:line="360" w:lineRule="auto"/>
        <w:rPr>
          <w:rFonts w:ascii="Times New Roman" w:hAnsi="Times New Roman" w:cs="Times New Roman"/>
        </w:rPr>
      </w:pPr>
    </w:p>
    <w:p w14:paraId="261AD5E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6E8D647F"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9. Structures de Données Utilisées</w:t>
      </w:r>
    </w:p>
    <w:p w14:paraId="41554AF5"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Conformément aux exigences du projet, au moins 3 structures de données avancées sont utilisées et justifiées.</w:t>
      </w:r>
    </w:p>
    <w:p w14:paraId="0029655C" w14:textId="77777777" w:rsidR="0065278E" w:rsidRPr="008D311B" w:rsidRDefault="0065278E" w:rsidP="008D311B">
      <w:pPr>
        <w:spacing w:after="80" w:line="360" w:lineRule="auto"/>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8"/>
        <w:gridCol w:w="2529"/>
        <w:gridCol w:w="1796"/>
        <w:gridCol w:w="2743"/>
      </w:tblGrid>
      <w:tr w:rsidR="0065278E" w:rsidRPr="008D311B" w14:paraId="27CA46D3" w14:textId="77777777">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F22316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Structure</w:t>
            </w:r>
          </w:p>
        </w:tc>
        <w:tc>
          <w:tcPr>
            <w:tcW w:w="2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DCEBC2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Utilisation dans le projet</w:t>
            </w:r>
          </w:p>
        </w:tc>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F14E3B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Complexité clé</w:t>
            </w:r>
          </w:p>
        </w:tc>
        <w:tc>
          <w:tcPr>
            <w:tcW w:w="28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F7071C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Justification</w:t>
            </w:r>
          </w:p>
        </w:tc>
      </w:tr>
      <w:tr w:rsidR="0065278E" w:rsidRPr="008D311B" w14:paraId="198D8990"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60BCA7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Graphe (liste d'adjacence)</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6331D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Modélisation du réseau routier malgache de 20 villes et leurs connexions routières pondérées</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17AD8B2" w14:textId="77777777" w:rsidR="0065278E" w:rsidRPr="008D311B" w:rsidRDefault="00023CBC" w:rsidP="008D311B">
            <w:pPr>
              <w:spacing w:line="360" w:lineRule="auto"/>
              <w:rPr>
                <w:rFonts w:ascii="Times New Roman" w:hAnsi="Times New Roman" w:cs="Times New Roman"/>
              </w:rPr>
            </w:pP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V + E) espace</w:t>
            </w:r>
          </w:p>
        </w:tc>
        <w:tc>
          <w:tcPr>
            <w:tcW w:w="2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D8003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Plus économe en mémoire que la matrice d'adjacence pour un graphe peu dense</w:t>
            </w:r>
          </w:p>
        </w:tc>
      </w:tr>
      <w:tr w:rsidR="0065278E" w:rsidRPr="008D311B" w14:paraId="7395F6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320A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Tas binaire (Min-</w:t>
            </w:r>
            <w:proofErr w:type="spellStart"/>
            <w:r w:rsidRPr="008D311B">
              <w:rPr>
                <w:rFonts w:ascii="Times New Roman" w:hAnsi="Times New Roman" w:cs="Times New Roman"/>
                <w:sz w:val="20"/>
                <w:szCs w:val="20"/>
              </w:rPr>
              <w:t>Heap</w:t>
            </w:r>
            <w:proofErr w:type="spellEnd"/>
            <w:r w:rsidRPr="008D311B">
              <w:rPr>
                <w:rFonts w:ascii="Times New Roman" w:hAnsi="Times New Roman" w:cs="Times New Roman"/>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830C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File de priorité pour Dijkstra et maintien du Top-k des hausses de prix</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45681" w14:textId="77777777" w:rsidR="0065278E" w:rsidRPr="008D311B" w:rsidRDefault="00023CBC" w:rsidP="008D311B">
            <w:pPr>
              <w:spacing w:line="360" w:lineRule="auto"/>
              <w:rPr>
                <w:rFonts w:ascii="Times New Roman" w:hAnsi="Times New Roman" w:cs="Times New Roman"/>
              </w:rPr>
            </w:pP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log n) insertion/extraction</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514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Structure native pour les algorithmes de priorité ; </w:t>
            </w: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1) pour accéder au minimum</w:t>
            </w:r>
          </w:p>
        </w:tc>
      </w:tr>
      <w:tr w:rsidR="0065278E" w:rsidRPr="008D311B" w14:paraId="7D947D7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1A663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Fenwick </w:t>
            </w:r>
            <w:proofErr w:type="spellStart"/>
            <w:r w:rsidRPr="008D311B">
              <w:rPr>
                <w:rFonts w:ascii="Times New Roman" w:hAnsi="Times New Roman" w:cs="Times New Roman"/>
                <w:sz w:val="20"/>
                <w:szCs w:val="20"/>
              </w:rPr>
              <w:t>Tree</w:t>
            </w:r>
            <w:proofErr w:type="spellEnd"/>
            <w:r w:rsidRPr="008D311B">
              <w:rPr>
                <w:rFonts w:ascii="Times New Roman" w:hAnsi="Times New Roman" w:cs="Times New Roman"/>
                <w:sz w:val="20"/>
                <w:szCs w:val="20"/>
              </w:rPr>
              <w:t xml:space="preserve"> (BIT)</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D050F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Index des prix pour calculs d'intervalle (sommes préfixes, moyennes mobiles)</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8BF7078" w14:textId="77777777" w:rsidR="0065278E" w:rsidRPr="008D311B" w:rsidRDefault="00023CBC" w:rsidP="008D311B">
            <w:pPr>
              <w:spacing w:line="360" w:lineRule="auto"/>
              <w:rPr>
                <w:rFonts w:ascii="Times New Roman" w:hAnsi="Times New Roman" w:cs="Times New Roman"/>
              </w:rPr>
            </w:pP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log n) update/</w:t>
            </w:r>
            <w:proofErr w:type="spellStart"/>
            <w:r w:rsidRPr="008D311B">
              <w:rPr>
                <w:rFonts w:ascii="Times New Roman" w:hAnsi="Times New Roman" w:cs="Times New Roman"/>
                <w:sz w:val="20"/>
                <w:szCs w:val="20"/>
              </w:rPr>
              <w:t>query</w:t>
            </w:r>
            <w:proofErr w:type="spellEnd"/>
          </w:p>
        </w:tc>
        <w:tc>
          <w:tcPr>
            <w:tcW w:w="2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4A89C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Optimal pour requêtes d'intervalle dynamiques vs O(n) </w:t>
            </w:r>
            <w:proofErr w:type="spellStart"/>
            <w:r w:rsidRPr="008D311B">
              <w:rPr>
                <w:rFonts w:ascii="Times New Roman" w:hAnsi="Times New Roman" w:cs="Times New Roman"/>
                <w:sz w:val="20"/>
                <w:szCs w:val="20"/>
              </w:rPr>
              <w:t>array</w:t>
            </w:r>
            <w:proofErr w:type="spellEnd"/>
            <w:r w:rsidRPr="008D311B">
              <w:rPr>
                <w:rFonts w:ascii="Times New Roman" w:hAnsi="Times New Roman" w:cs="Times New Roman"/>
                <w:sz w:val="20"/>
                <w:szCs w:val="20"/>
              </w:rPr>
              <w:t xml:space="preserve"> naïf</w:t>
            </w:r>
          </w:p>
        </w:tc>
      </w:tr>
      <w:tr w:rsidR="0065278E" w:rsidRPr="008D311B" w14:paraId="572F19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F41A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Table de hachage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BA9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Stockage des métadonnées produits et cache des empreintes Rabin-</w:t>
            </w:r>
            <w:proofErr w:type="spellStart"/>
            <w:r w:rsidRPr="008D311B">
              <w:rPr>
                <w:rFonts w:ascii="Times New Roman" w:hAnsi="Times New Roman" w:cs="Times New Roman"/>
                <w:sz w:val="20"/>
                <w:szCs w:val="20"/>
              </w:rPr>
              <w:t>Karp</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E9298" w14:textId="77777777" w:rsidR="0065278E" w:rsidRPr="008D311B" w:rsidRDefault="00023CBC" w:rsidP="008D311B">
            <w:pPr>
              <w:spacing w:line="360" w:lineRule="auto"/>
              <w:rPr>
                <w:rFonts w:ascii="Times New Roman" w:hAnsi="Times New Roman" w:cs="Times New Roman"/>
              </w:rPr>
            </w:pP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1) amorti</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A933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Accès instantané par clé ; gestion des collisions par chaînage</w:t>
            </w:r>
          </w:p>
        </w:tc>
      </w:tr>
      <w:tr w:rsidR="0065278E" w:rsidRPr="008D311B" w14:paraId="1C8E3B98"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E8656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Union-</w:t>
            </w:r>
            <w:proofErr w:type="spellStart"/>
            <w:r w:rsidRPr="008D311B">
              <w:rPr>
                <w:rFonts w:ascii="Times New Roman" w:hAnsi="Times New Roman" w:cs="Times New Roman"/>
                <w:sz w:val="20"/>
                <w:szCs w:val="20"/>
              </w:rPr>
              <w:t>Find</w:t>
            </w:r>
            <w:proofErr w:type="spellEnd"/>
            <w:r w:rsidRPr="008D311B">
              <w:rPr>
                <w:rFonts w:ascii="Times New Roman" w:hAnsi="Times New Roman" w:cs="Times New Roman"/>
                <w:sz w:val="20"/>
                <w:szCs w:val="20"/>
              </w:rPr>
              <w:t xml:space="preserve"> (DSU)</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87AA6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Vérification de la connexité du graphe des villes avant exécution de Dijkstra</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A1779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O(α(n)) quasi-constant</w:t>
            </w:r>
          </w:p>
        </w:tc>
        <w:tc>
          <w:tcPr>
            <w:tcW w:w="2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27639A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Détecte si toutes les villes sont atteignables ; α(n) pratiquement constant</w:t>
            </w:r>
          </w:p>
        </w:tc>
      </w:tr>
    </w:tbl>
    <w:p w14:paraId="17910918" w14:textId="77777777" w:rsidR="0065278E" w:rsidRPr="008D311B" w:rsidRDefault="0065278E" w:rsidP="008D311B">
      <w:pPr>
        <w:spacing w:after="160" w:line="360" w:lineRule="auto"/>
        <w:rPr>
          <w:rFonts w:ascii="Times New Roman" w:hAnsi="Times New Roman" w:cs="Times New Roman"/>
        </w:rPr>
      </w:pPr>
    </w:p>
    <w:p w14:paraId="32168D2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2631C3D2"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10. Estimation de Réalisation — Modèle COCOMO</w:t>
      </w:r>
    </w:p>
    <w:p w14:paraId="5E322109"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10.1 Présentation de la méthode</w:t>
      </w:r>
    </w:p>
    <w:p w14:paraId="442A36A1"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 xml:space="preserve">Le modèle COCOMO (Constructive </w:t>
      </w:r>
      <w:proofErr w:type="spellStart"/>
      <w:r w:rsidRPr="008D311B">
        <w:rPr>
          <w:rFonts w:ascii="Times New Roman" w:hAnsi="Times New Roman" w:cs="Times New Roman"/>
        </w:rPr>
        <w:t>Cost</w:t>
      </w:r>
      <w:proofErr w:type="spellEnd"/>
      <w:r w:rsidRPr="008D311B">
        <w:rPr>
          <w:rFonts w:ascii="Times New Roman" w:hAnsi="Times New Roman" w:cs="Times New Roman"/>
        </w:rPr>
        <w:t xml:space="preserve"> Model) est une méthode d'estimation de l'effort de développement logiciel basée sur le nombre de lignes de code source (KLOC — milliers de lignes de code). Pour un projet académique individuel de type « organique » (petite équipe, domaine bien maîtrisé), les formules de base sont :</w:t>
      </w:r>
    </w:p>
    <w:p w14:paraId="227E8898" w14:textId="77777777" w:rsidR="0065278E" w:rsidRPr="008D311B" w:rsidRDefault="00023CBC" w:rsidP="008D311B">
      <w:pPr>
        <w:spacing w:after="100" w:line="360" w:lineRule="auto"/>
        <w:ind w:left="400"/>
        <w:rPr>
          <w:rFonts w:ascii="Times New Roman" w:hAnsi="Times New Roman" w:cs="Times New Roman"/>
        </w:rPr>
      </w:pPr>
      <w:r w:rsidRPr="008D311B">
        <w:rPr>
          <w:rFonts w:ascii="Times New Roman" w:hAnsi="Times New Roman" w:cs="Times New Roman"/>
          <w:b/>
          <w:bCs/>
          <w:color w:val="2E4D8A"/>
        </w:rPr>
        <w:t>Effort (E) = 2.4 × (KLOC)^1.</w:t>
      </w:r>
      <w:proofErr w:type="gramStart"/>
      <w:r w:rsidRPr="008D311B">
        <w:rPr>
          <w:rFonts w:ascii="Times New Roman" w:hAnsi="Times New Roman" w:cs="Times New Roman"/>
          <w:b/>
          <w:bCs/>
          <w:color w:val="2E4D8A"/>
        </w:rPr>
        <w:t>05  [</w:t>
      </w:r>
      <w:proofErr w:type="gramEnd"/>
      <w:r w:rsidRPr="008D311B">
        <w:rPr>
          <w:rFonts w:ascii="Times New Roman" w:hAnsi="Times New Roman" w:cs="Times New Roman"/>
          <w:b/>
          <w:bCs/>
          <w:color w:val="2E4D8A"/>
        </w:rPr>
        <w:t>en personnes-mois]</w:t>
      </w:r>
    </w:p>
    <w:p w14:paraId="6B4AFB58" w14:textId="77777777" w:rsidR="0065278E" w:rsidRPr="008D311B" w:rsidRDefault="00023CBC" w:rsidP="008D311B">
      <w:pPr>
        <w:spacing w:after="100" w:line="360" w:lineRule="auto"/>
        <w:ind w:left="400"/>
        <w:rPr>
          <w:rFonts w:ascii="Times New Roman" w:hAnsi="Times New Roman" w:cs="Times New Roman"/>
        </w:rPr>
      </w:pPr>
      <w:r w:rsidRPr="008D311B">
        <w:rPr>
          <w:rFonts w:ascii="Times New Roman" w:hAnsi="Times New Roman" w:cs="Times New Roman"/>
          <w:b/>
          <w:bCs/>
          <w:color w:val="2E4D8A"/>
        </w:rPr>
        <w:t>Durée (D) = 2.5 × E^0.</w:t>
      </w:r>
      <w:proofErr w:type="gramStart"/>
      <w:r w:rsidRPr="008D311B">
        <w:rPr>
          <w:rFonts w:ascii="Times New Roman" w:hAnsi="Times New Roman" w:cs="Times New Roman"/>
          <w:b/>
          <w:bCs/>
          <w:color w:val="2E4D8A"/>
        </w:rPr>
        <w:t>38  [</w:t>
      </w:r>
      <w:proofErr w:type="gramEnd"/>
      <w:r w:rsidRPr="008D311B">
        <w:rPr>
          <w:rFonts w:ascii="Times New Roman" w:hAnsi="Times New Roman" w:cs="Times New Roman"/>
          <w:b/>
          <w:bCs/>
          <w:color w:val="2E4D8A"/>
        </w:rPr>
        <w:t>en mois]</w:t>
      </w:r>
    </w:p>
    <w:p w14:paraId="36994DCA" w14:textId="77777777" w:rsidR="0065278E" w:rsidRPr="008D311B" w:rsidRDefault="0065278E" w:rsidP="008D311B">
      <w:pPr>
        <w:spacing w:after="80" w:line="360" w:lineRule="auto"/>
        <w:rPr>
          <w:rFonts w:ascii="Times New Roman" w:hAnsi="Times New Roman" w:cs="Times New Roman"/>
        </w:rPr>
      </w:pPr>
    </w:p>
    <w:p w14:paraId="324A0ABC"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10.2 Estimation du volume de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000"/>
        <w:gridCol w:w="2626"/>
      </w:tblGrid>
      <w:tr w:rsidR="0065278E" w:rsidRPr="008D311B" w14:paraId="511995D0"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D8AABA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Module</w:t>
            </w:r>
          </w:p>
        </w:tc>
        <w:tc>
          <w:tcPr>
            <w:tcW w:w="4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BE8324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Description</w:t>
            </w:r>
          </w:p>
        </w:tc>
        <w:tc>
          <w:tcPr>
            <w:tcW w:w="2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5DED83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KLOC estimé</w:t>
            </w:r>
          </w:p>
        </w:tc>
      </w:tr>
      <w:tr w:rsidR="0065278E" w:rsidRPr="008D311B" w14:paraId="449384AA"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95329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Algorithmes (4 modules)</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FC39A0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Fenwick </w:t>
            </w:r>
            <w:proofErr w:type="spellStart"/>
            <w:r w:rsidRPr="008D311B">
              <w:rPr>
                <w:rFonts w:ascii="Times New Roman" w:hAnsi="Times New Roman" w:cs="Times New Roman"/>
                <w:sz w:val="20"/>
                <w:szCs w:val="20"/>
              </w:rPr>
              <w:t>Tree</w:t>
            </w:r>
            <w:proofErr w:type="spellEnd"/>
            <w:r w:rsidRPr="008D311B">
              <w:rPr>
                <w:rFonts w:ascii="Times New Roman" w:hAnsi="Times New Roman" w:cs="Times New Roman"/>
                <w:sz w:val="20"/>
                <w:szCs w:val="20"/>
              </w:rPr>
              <w:t>, Top-k, Dijkstra, Rabin-</w:t>
            </w:r>
            <w:proofErr w:type="spellStart"/>
            <w:r w:rsidRPr="008D311B">
              <w:rPr>
                <w:rFonts w:ascii="Times New Roman" w:hAnsi="Times New Roman" w:cs="Times New Roman"/>
                <w:sz w:val="20"/>
                <w:szCs w:val="20"/>
              </w:rPr>
              <w:t>Karp</w:t>
            </w:r>
            <w:proofErr w:type="spellEnd"/>
            <w:r w:rsidRPr="008D311B">
              <w:rPr>
                <w:rFonts w:ascii="Times New Roman" w:hAnsi="Times New Roman" w:cs="Times New Roman"/>
                <w:sz w:val="20"/>
                <w:szCs w:val="20"/>
              </w:rPr>
              <w:t xml:space="preserve"> + tests unitaires</w:t>
            </w:r>
          </w:p>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DF82AE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1.2</w:t>
            </w:r>
          </w:p>
        </w:tc>
      </w:tr>
      <w:tr w:rsidR="0065278E" w:rsidRPr="008D311B" w14:paraId="0B81375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53AE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Backend </w:t>
            </w:r>
            <w:proofErr w:type="spellStart"/>
            <w:r w:rsidRPr="008D311B">
              <w:rPr>
                <w:rFonts w:ascii="Times New Roman" w:hAnsi="Times New Roman" w:cs="Times New Roman"/>
                <w:sz w:val="20"/>
                <w:szCs w:val="20"/>
              </w:rPr>
              <w:t>FastAPI</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2C01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Routes, </w:t>
            </w:r>
            <w:proofErr w:type="spellStart"/>
            <w:r w:rsidRPr="008D311B">
              <w:rPr>
                <w:rFonts w:ascii="Times New Roman" w:hAnsi="Times New Roman" w:cs="Times New Roman"/>
                <w:sz w:val="20"/>
                <w:szCs w:val="20"/>
              </w:rPr>
              <w:t>controllers</w:t>
            </w:r>
            <w:proofErr w:type="spellEnd"/>
            <w:r w:rsidRPr="008D311B">
              <w:rPr>
                <w:rFonts w:ascii="Times New Roman" w:hAnsi="Times New Roman" w:cs="Times New Roman"/>
                <w:sz w:val="20"/>
                <w:szCs w:val="20"/>
              </w:rPr>
              <w:t>, services, repositories, config</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0D17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1.8</w:t>
            </w:r>
          </w:p>
        </w:tc>
      </w:tr>
      <w:tr w:rsidR="0065278E" w:rsidRPr="008D311B" w14:paraId="2430FBD3"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34243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Base de données</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5F6E76" w14:textId="21284947" w:rsidR="0065278E" w:rsidRPr="008D311B" w:rsidRDefault="002A51A8"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Schéma PostgreSQL, migrations </w:t>
            </w:r>
            <w:proofErr w:type="spellStart"/>
            <w:r w:rsidRPr="008D311B">
              <w:rPr>
                <w:rFonts w:ascii="Times New Roman" w:hAnsi="Times New Roman" w:cs="Times New Roman"/>
                <w:sz w:val="20"/>
                <w:szCs w:val="20"/>
              </w:rPr>
              <w:t>SQLAlchemy</w:t>
            </w:r>
            <w:proofErr w:type="spellEnd"/>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seed</w:t>
            </w:r>
            <w:proofErr w:type="spellEnd"/>
            <w:r w:rsidRPr="008D311B">
              <w:rPr>
                <w:rFonts w:ascii="Times New Roman" w:hAnsi="Times New Roman" w:cs="Times New Roman"/>
                <w:sz w:val="20"/>
                <w:szCs w:val="20"/>
              </w:rPr>
              <w:t xml:space="preserve"> data — 0.4 KLOC</w:t>
            </w:r>
          </w:p>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61D7C2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0.4</w:t>
            </w:r>
          </w:p>
        </w:tc>
      </w:tr>
      <w:tr w:rsidR="0065278E" w:rsidRPr="008D311B" w14:paraId="16284BD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999B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Frontend React.js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A763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Pages, composants, appels API, i18n</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6F8E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1.5</w:t>
            </w:r>
          </w:p>
        </w:tc>
      </w:tr>
      <w:tr w:rsidR="0065278E" w:rsidRPr="008D311B" w14:paraId="2B03AA7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F1D29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Application </w:t>
            </w:r>
            <w:proofErr w:type="spellStart"/>
            <w:r w:rsidRPr="008D311B">
              <w:rPr>
                <w:rFonts w:ascii="Times New Roman" w:hAnsi="Times New Roman" w:cs="Times New Roman"/>
                <w:sz w:val="20"/>
                <w:szCs w:val="20"/>
              </w:rPr>
              <w:t>React</w:t>
            </w:r>
            <w:proofErr w:type="spellEnd"/>
            <w:r w:rsidRPr="008D311B">
              <w:rPr>
                <w:rFonts w:ascii="Times New Roman" w:hAnsi="Times New Roman" w:cs="Times New Roman"/>
                <w:sz w:val="20"/>
                <w:szCs w:val="20"/>
              </w:rPr>
              <w:t xml:space="preserve"> Native</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229BFA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Écrans mobile, navigation, </w:t>
            </w:r>
            <w:proofErr w:type="spellStart"/>
            <w:r w:rsidRPr="008D311B">
              <w:rPr>
                <w:rFonts w:ascii="Times New Roman" w:hAnsi="Times New Roman" w:cs="Times New Roman"/>
                <w:sz w:val="20"/>
                <w:szCs w:val="20"/>
              </w:rPr>
              <w:t>sync</w:t>
            </w:r>
            <w:proofErr w:type="spellEnd"/>
            <w:r w:rsidRPr="008D311B">
              <w:rPr>
                <w:rFonts w:ascii="Times New Roman" w:hAnsi="Times New Roman" w:cs="Times New Roman"/>
                <w:sz w:val="20"/>
                <w:szCs w:val="20"/>
              </w:rPr>
              <w:t xml:space="preserve"> offline</w:t>
            </w:r>
          </w:p>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A9613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1.2</w:t>
            </w:r>
          </w:p>
        </w:tc>
      </w:tr>
      <w:tr w:rsidR="0065278E" w:rsidRPr="008D311B" w14:paraId="608EA2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5A2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Documentation &amp; scripts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1F8C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README, scripts de génération de données, dossier algo</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20B7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0.4</w:t>
            </w:r>
          </w:p>
        </w:tc>
      </w:tr>
      <w:tr w:rsidR="0065278E" w:rsidRPr="008D311B" w14:paraId="7C7C4F6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0C6D7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TOTAL</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D0E14D" w14:textId="77777777" w:rsidR="0065278E" w:rsidRPr="008D311B" w:rsidRDefault="0065278E" w:rsidP="008D311B">
            <w:pPr>
              <w:spacing w:line="360" w:lineRule="auto"/>
              <w:rPr>
                <w:rFonts w:ascii="Times New Roman" w:hAnsi="Times New Roman" w:cs="Times New Roman"/>
              </w:rPr>
            </w:pPr>
          </w:p>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66003B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6.5 KLOC</w:t>
            </w:r>
          </w:p>
        </w:tc>
      </w:tr>
    </w:tbl>
    <w:p w14:paraId="47FF629C" w14:textId="77777777" w:rsidR="0065278E" w:rsidRPr="008D311B" w:rsidRDefault="0065278E" w:rsidP="008D311B">
      <w:pPr>
        <w:spacing w:after="80" w:line="360" w:lineRule="auto"/>
        <w:rPr>
          <w:rFonts w:ascii="Times New Roman" w:hAnsi="Times New Roman" w:cs="Times New Roman"/>
        </w:rPr>
      </w:pPr>
    </w:p>
    <w:p w14:paraId="68EF2964" w14:textId="77777777" w:rsidR="004202C3" w:rsidRDefault="004202C3" w:rsidP="008D311B">
      <w:pPr>
        <w:pStyle w:val="Titre2"/>
        <w:spacing w:line="360" w:lineRule="auto"/>
        <w:rPr>
          <w:rFonts w:ascii="Times New Roman" w:hAnsi="Times New Roman" w:cs="Times New Roman"/>
        </w:rPr>
      </w:pPr>
    </w:p>
    <w:p w14:paraId="25A38865" w14:textId="77777777" w:rsidR="004202C3" w:rsidRDefault="004202C3" w:rsidP="008D311B">
      <w:pPr>
        <w:pStyle w:val="Titre2"/>
        <w:spacing w:line="360" w:lineRule="auto"/>
        <w:rPr>
          <w:rFonts w:ascii="Times New Roman" w:hAnsi="Times New Roman" w:cs="Times New Roman"/>
        </w:rPr>
      </w:pPr>
    </w:p>
    <w:p w14:paraId="57CFFD23" w14:textId="77777777" w:rsidR="004202C3" w:rsidRDefault="004202C3" w:rsidP="008D311B">
      <w:pPr>
        <w:pStyle w:val="Titre2"/>
        <w:spacing w:line="360" w:lineRule="auto"/>
        <w:rPr>
          <w:rFonts w:ascii="Times New Roman" w:hAnsi="Times New Roman" w:cs="Times New Roman"/>
        </w:rPr>
      </w:pPr>
    </w:p>
    <w:p w14:paraId="62BA7D80" w14:textId="77777777" w:rsidR="004202C3" w:rsidRDefault="004202C3" w:rsidP="008D311B">
      <w:pPr>
        <w:pStyle w:val="Titre2"/>
        <w:spacing w:line="360" w:lineRule="auto"/>
        <w:rPr>
          <w:rFonts w:ascii="Times New Roman" w:hAnsi="Times New Roman" w:cs="Times New Roman"/>
        </w:rPr>
      </w:pPr>
    </w:p>
    <w:p w14:paraId="2B76D111" w14:textId="612EFD5B"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lastRenderedPageBreak/>
        <w:t>10.3 Résultats de l'estimation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626"/>
      </w:tblGrid>
      <w:tr w:rsidR="0065278E" w:rsidRPr="008D311B" w14:paraId="54D1CFD2"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83F3D3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Paramètre</w:t>
            </w:r>
          </w:p>
        </w:tc>
        <w:tc>
          <w:tcPr>
            <w:tcW w:w="3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D1C17C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Calcul</w:t>
            </w:r>
          </w:p>
        </w:tc>
        <w:tc>
          <w:tcPr>
            <w:tcW w:w="3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9C850D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Résultat</w:t>
            </w:r>
          </w:p>
        </w:tc>
      </w:tr>
      <w:tr w:rsidR="0065278E" w:rsidRPr="008D311B" w14:paraId="723056D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01EA05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Volume total</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1F985B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C8B971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6.5 KLOC</w:t>
            </w:r>
          </w:p>
        </w:tc>
      </w:tr>
      <w:tr w:rsidR="0065278E" w:rsidRPr="008D311B" w14:paraId="430B135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0BF9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Effort 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2C7F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2.4 × (</w:t>
            </w:r>
            <w:proofErr w:type="gramStart"/>
            <w:r w:rsidRPr="008D311B">
              <w:rPr>
                <w:rFonts w:ascii="Times New Roman" w:hAnsi="Times New Roman" w:cs="Times New Roman"/>
                <w:sz w:val="20"/>
                <w:szCs w:val="20"/>
              </w:rPr>
              <w:t>6.5)^</w:t>
            </w:r>
            <w:proofErr w:type="gramEnd"/>
            <w:r w:rsidRPr="008D311B">
              <w:rPr>
                <w:rFonts w:ascii="Times New Roman" w:hAnsi="Times New Roman" w:cs="Times New Roman"/>
                <w:sz w:val="20"/>
                <w:szCs w:val="20"/>
              </w:rPr>
              <w:t>1.05</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E2CD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17.2 personnes-mois</w:t>
            </w:r>
          </w:p>
        </w:tc>
      </w:tr>
      <w:tr w:rsidR="0065278E" w:rsidRPr="008D311B" w14:paraId="1373A1D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F1C54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Durée D</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829F20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2.5 × (</w:t>
            </w:r>
            <w:proofErr w:type="gramStart"/>
            <w:r w:rsidRPr="008D311B">
              <w:rPr>
                <w:rFonts w:ascii="Times New Roman" w:hAnsi="Times New Roman" w:cs="Times New Roman"/>
                <w:sz w:val="20"/>
                <w:szCs w:val="20"/>
              </w:rPr>
              <w:t>17.2)^</w:t>
            </w:r>
            <w:proofErr w:type="gramEnd"/>
            <w:r w:rsidRPr="008D311B">
              <w:rPr>
                <w:rFonts w:ascii="Times New Roman" w:hAnsi="Times New Roman" w:cs="Times New Roman"/>
                <w:sz w:val="20"/>
                <w:szCs w:val="20"/>
              </w:rPr>
              <w:t>0.38</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C361FE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7.8 mois (1 développeur)</w:t>
            </w:r>
          </w:p>
        </w:tc>
      </w:tr>
      <w:tr w:rsidR="0065278E" w:rsidRPr="008D311B" w14:paraId="6D055B1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4674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Durée projet (1 étudiant × 12 semaines)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C0FF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Prototype ciblé — périmètre réduit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EA2B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3 mois (12 semaines)</w:t>
            </w:r>
          </w:p>
        </w:tc>
      </w:tr>
      <w:tr w:rsidR="0065278E" w:rsidRPr="008D311B" w14:paraId="3DE52038"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183561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Productivité cible</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89C1B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6500 lignes / 12 semaines</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DD84BE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542 lignes/semaine</w:t>
            </w:r>
          </w:p>
        </w:tc>
      </w:tr>
    </w:tbl>
    <w:p w14:paraId="0B862E84" w14:textId="77777777" w:rsidR="00023CBC" w:rsidRPr="008D311B" w:rsidRDefault="00023CBC" w:rsidP="008D311B">
      <w:pPr>
        <w:spacing w:after="140" w:line="360" w:lineRule="auto"/>
        <w:rPr>
          <w:rFonts w:ascii="Times New Roman" w:hAnsi="Times New Roman" w:cs="Times New Roman"/>
          <w:i/>
          <w:iCs/>
          <w:color w:val="555555"/>
        </w:rPr>
      </w:pPr>
    </w:p>
    <w:p w14:paraId="1A11DC20" w14:textId="34466464"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i/>
          <w:iCs/>
          <w:color w:val="555555"/>
        </w:rPr>
        <w:t xml:space="preserve">Note : Le COCOMO confirme que 12 semaines est un délai serré mais réaliste pour un prototype fonctionnel. La priorité </w:t>
      </w:r>
      <w:proofErr w:type="spellStart"/>
      <w:r w:rsidRPr="008D311B">
        <w:rPr>
          <w:rFonts w:ascii="Times New Roman" w:hAnsi="Times New Roman" w:cs="Times New Roman"/>
          <w:i/>
          <w:iCs/>
          <w:color w:val="555555"/>
        </w:rPr>
        <w:t>MoSCoW</w:t>
      </w:r>
      <w:proofErr w:type="spellEnd"/>
      <w:r w:rsidRPr="008D311B">
        <w:rPr>
          <w:rFonts w:ascii="Times New Roman" w:hAnsi="Times New Roman" w:cs="Times New Roman"/>
          <w:i/>
          <w:iCs/>
          <w:color w:val="555555"/>
        </w:rPr>
        <w:t xml:space="preserve"> garantit que les livrables essentiels (Must Have) sont livrés en premier.</w:t>
      </w:r>
    </w:p>
    <w:p w14:paraId="5663E2D9" w14:textId="77777777" w:rsidR="0065278E" w:rsidRPr="008D311B" w:rsidRDefault="00023CBC" w:rsidP="008D311B">
      <w:pPr>
        <w:pStyle w:val="Titre2"/>
        <w:spacing w:line="360" w:lineRule="auto"/>
        <w:rPr>
          <w:rFonts w:ascii="Times New Roman" w:hAnsi="Times New Roman" w:cs="Times New Roman"/>
        </w:rPr>
      </w:pPr>
      <w:r w:rsidRPr="008D311B">
        <w:rPr>
          <w:rFonts w:ascii="Times New Roman" w:hAnsi="Times New Roman" w:cs="Times New Roman"/>
        </w:rPr>
        <w:t>10.4 Diagramme de Gantt — Planification sur 12 semaines (12 Mars – 04 Juin 2026)</w:t>
      </w:r>
    </w:p>
    <w:p w14:paraId="510277FF" w14:textId="77777777" w:rsidR="0065278E" w:rsidRPr="008D311B" w:rsidRDefault="00023CBC" w:rsidP="008D311B">
      <w:pPr>
        <w:spacing w:after="140" w:line="360" w:lineRule="auto"/>
        <w:rPr>
          <w:rFonts w:ascii="Times New Roman" w:hAnsi="Times New Roman" w:cs="Times New Roman"/>
        </w:rPr>
      </w:pPr>
      <w:r w:rsidRPr="008D311B">
        <w:rPr>
          <w:rFonts w:ascii="Times New Roman" w:hAnsi="Times New Roman" w:cs="Times New Roman"/>
        </w:rPr>
        <w:t>Chaque bloc coloré (█) représente une semaine de travail actif sur la tâche correspondante.</w:t>
      </w:r>
    </w:p>
    <w:p w14:paraId="66C25151" w14:textId="77777777" w:rsidR="0065278E" w:rsidRPr="008D311B" w:rsidRDefault="0065278E" w:rsidP="008D311B">
      <w:pPr>
        <w:spacing w:after="80" w:line="360" w:lineRule="auto"/>
        <w:rPr>
          <w:rFonts w:ascii="Times New Roman" w:hAnsi="Times New Roman" w:cs="Times New Roman"/>
        </w:rPr>
      </w:pP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40"/>
        <w:gridCol w:w="540"/>
        <w:gridCol w:w="540"/>
        <w:gridCol w:w="540"/>
        <w:gridCol w:w="540"/>
        <w:gridCol w:w="540"/>
        <w:gridCol w:w="540"/>
        <w:gridCol w:w="540"/>
        <w:gridCol w:w="540"/>
        <w:gridCol w:w="540"/>
        <w:gridCol w:w="540"/>
        <w:gridCol w:w="540"/>
      </w:tblGrid>
      <w:tr w:rsidR="0065278E" w:rsidRPr="008D311B" w14:paraId="5460D5EA"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60" w:type="dxa"/>
              <w:left w:w="100" w:type="dxa"/>
              <w:bottom w:w="60" w:type="dxa"/>
              <w:right w:w="100" w:type="dxa"/>
            </w:tcMar>
          </w:tcPr>
          <w:p w14:paraId="47B68EE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18"/>
                <w:szCs w:val="18"/>
              </w:rPr>
              <w:t>Tâche</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41952523"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S1</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11BE74CD"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S2</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5293A215"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S3</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04BDCFA8"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S4</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00D41336"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S5</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2F1B46A"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S6</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DA33061"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S7</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2883F7CB"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S8</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9C5F8A4"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S9</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AE099DF"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S10</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457BE83D"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S11</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3D89391D" w14:textId="77777777" w:rsidR="0065278E" w:rsidRPr="008D311B" w:rsidRDefault="00023CBC" w:rsidP="008D311B">
            <w:pPr>
              <w:spacing w:line="360" w:lineRule="auto"/>
              <w:jc w:val="center"/>
              <w:rPr>
                <w:rFonts w:ascii="Times New Roman" w:hAnsi="Times New Roman" w:cs="Times New Roman"/>
              </w:rPr>
            </w:pPr>
            <w:r w:rsidRPr="008D311B">
              <w:rPr>
                <w:rFonts w:ascii="Times New Roman" w:hAnsi="Times New Roman" w:cs="Times New Roman"/>
                <w:b/>
                <w:bCs/>
                <w:color w:val="FFFFFF"/>
                <w:sz w:val="16"/>
                <w:szCs w:val="16"/>
              </w:rPr>
              <w:t>S12</w:t>
            </w:r>
          </w:p>
        </w:tc>
      </w:tr>
      <w:tr w:rsidR="0065278E" w:rsidRPr="008D311B" w14:paraId="5319B06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21FB5DA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Cadrage &amp; CDC</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345B6B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47FC13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424CF1A"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329C3AD"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444BCA2"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C056532"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60820E8"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0E333EF"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74C0E86"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BD5F515"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A280EA1"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DC614D3" w14:textId="77777777" w:rsidR="0065278E" w:rsidRPr="008D311B" w:rsidRDefault="0065278E" w:rsidP="008D311B">
            <w:pPr>
              <w:spacing w:line="360" w:lineRule="auto"/>
              <w:rPr>
                <w:rFonts w:ascii="Times New Roman" w:hAnsi="Times New Roman" w:cs="Times New Roman"/>
              </w:rPr>
            </w:pPr>
          </w:p>
        </w:tc>
      </w:tr>
      <w:tr w:rsidR="0065278E" w:rsidRPr="008D311B" w14:paraId="2C040C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92344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Modélisation UML</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2EBF968"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1CBE96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6C6712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5EFE9B7"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FE5F7AF"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45BC51F"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FA61A37"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24895AA"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5A23A87"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BAC277C"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67393BF"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AF7B5BE" w14:textId="77777777" w:rsidR="0065278E" w:rsidRPr="008D311B" w:rsidRDefault="0065278E" w:rsidP="008D311B">
            <w:pPr>
              <w:spacing w:line="360" w:lineRule="auto"/>
              <w:rPr>
                <w:rFonts w:ascii="Times New Roman" w:hAnsi="Times New Roman" w:cs="Times New Roman"/>
              </w:rPr>
            </w:pPr>
          </w:p>
        </w:tc>
      </w:tr>
      <w:tr w:rsidR="0065278E" w:rsidRPr="008D311B" w14:paraId="48CB356E"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324FE46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Schéma BD &amp; Git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DFA49C4"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5ECB1D4"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246EF2C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F63765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5BF78C4"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D88C189"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2755F70"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BDB2E24"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2860ED8"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BF44060"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456566D"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F3E6C3C" w14:textId="77777777" w:rsidR="0065278E" w:rsidRPr="008D311B" w:rsidRDefault="0065278E" w:rsidP="008D311B">
            <w:pPr>
              <w:spacing w:line="360" w:lineRule="auto"/>
              <w:rPr>
                <w:rFonts w:ascii="Times New Roman" w:hAnsi="Times New Roman" w:cs="Times New Roman"/>
              </w:rPr>
            </w:pPr>
          </w:p>
        </w:tc>
      </w:tr>
      <w:tr w:rsidR="0065278E" w:rsidRPr="008D311B" w14:paraId="60C6717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CD8BB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 xml:space="preserve">Fenwick </w:t>
            </w:r>
            <w:proofErr w:type="spellStart"/>
            <w:r w:rsidRPr="008D311B">
              <w:rPr>
                <w:rFonts w:ascii="Times New Roman" w:hAnsi="Times New Roman" w:cs="Times New Roman"/>
                <w:sz w:val="18"/>
                <w:szCs w:val="18"/>
              </w:rPr>
              <w:t>Tree</w:t>
            </w:r>
            <w:proofErr w:type="spellEnd"/>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6759B4A"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68D31503"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4D9F799"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38FC647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5A66EA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CEF3B68"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0C6D69B"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723B946"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087786B"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68234702"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C680307"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D48E6AE" w14:textId="77777777" w:rsidR="0065278E" w:rsidRPr="008D311B" w:rsidRDefault="0065278E" w:rsidP="008D311B">
            <w:pPr>
              <w:spacing w:line="360" w:lineRule="auto"/>
              <w:rPr>
                <w:rFonts w:ascii="Times New Roman" w:hAnsi="Times New Roman" w:cs="Times New Roman"/>
              </w:rPr>
            </w:pPr>
          </w:p>
        </w:tc>
      </w:tr>
      <w:tr w:rsidR="0065278E" w:rsidRPr="008D311B" w14:paraId="37E6A5C2"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37FB83F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Top-k / Tas binaire</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701D113"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BBEB0E7"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D955014"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42DF803"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229088B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1DDAD26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EC61959"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0C74F10"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930E9A9"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480D1DC"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CFFBA1D"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993D887" w14:textId="77777777" w:rsidR="0065278E" w:rsidRPr="008D311B" w:rsidRDefault="0065278E" w:rsidP="008D311B">
            <w:pPr>
              <w:spacing w:line="360" w:lineRule="auto"/>
              <w:rPr>
                <w:rFonts w:ascii="Times New Roman" w:hAnsi="Times New Roman" w:cs="Times New Roman"/>
              </w:rPr>
            </w:pPr>
          </w:p>
        </w:tc>
      </w:tr>
      <w:tr w:rsidR="0065278E" w:rsidRPr="008D311B" w14:paraId="157BB91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71E0E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Dijkstra / Graphe</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9CE37E3"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742F938"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F5FDFFD"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C20D67B"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2D12A44"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7D4F36A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2F0E7E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EFE7D16"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41196DA"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1D4E538"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F6A3569"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88FF376" w14:textId="77777777" w:rsidR="0065278E" w:rsidRPr="008D311B" w:rsidRDefault="0065278E" w:rsidP="008D311B">
            <w:pPr>
              <w:spacing w:line="360" w:lineRule="auto"/>
              <w:rPr>
                <w:rFonts w:ascii="Times New Roman" w:hAnsi="Times New Roman" w:cs="Times New Roman"/>
              </w:rPr>
            </w:pPr>
          </w:p>
        </w:tc>
      </w:tr>
      <w:tr w:rsidR="0065278E" w:rsidRPr="008D311B" w14:paraId="6BE4B761"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46780B7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Rabin-</w:t>
            </w:r>
            <w:proofErr w:type="spellStart"/>
            <w:r w:rsidRPr="008D311B">
              <w:rPr>
                <w:rFonts w:ascii="Times New Roman" w:hAnsi="Times New Roman" w:cs="Times New Roman"/>
                <w:sz w:val="18"/>
                <w:szCs w:val="18"/>
              </w:rPr>
              <w:t>Karp</w:t>
            </w:r>
            <w:proofErr w:type="spellEnd"/>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65D5803"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60614E6"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25CA307"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6E73DD3"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03BB246"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D33137B"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B7F065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322007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A794B39"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A4789B3"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57A5025"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0619D84" w14:textId="77777777" w:rsidR="0065278E" w:rsidRPr="008D311B" w:rsidRDefault="0065278E" w:rsidP="008D311B">
            <w:pPr>
              <w:spacing w:line="360" w:lineRule="auto"/>
              <w:rPr>
                <w:rFonts w:ascii="Times New Roman" w:hAnsi="Times New Roman" w:cs="Times New Roman"/>
              </w:rPr>
            </w:pPr>
          </w:p>
        </w:tc>
      </w:tr>
      <w:tr w:rsidR="0065278E" w:rsidRPr="008D311B" w14:paraId="2E4BCAA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5BE9C4"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Données synthétiques</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123E2D7"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8C21563"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8BB7B83"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B7E36DE"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40BBA2B"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0F1BD18"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74F0016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3672DBC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6F656762"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03C0680"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9D2258E"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DF7963F" w14:textId="77777777" w:rsidR="0065278E" w:rsidRPr="008D311B" w:rsidRDefault="0065278E" w:rsidP="008D311B">
            <w:pPr>
              <w:spacing w:line="360" w:lineRule="auto"/>
              <w:rPr>
                <w:rFonts w:ascii="Times New Roman" w:hAnsi="Times New Roman" w:cs="Times New Roman"/>
              </w:rPr>
            </w:pPr>
          </w:p>
        </w:tc>
      </w:tr>
      <w:tr w:rsidR="0065278E" w:rsidRPr="008D311B" w14:paraId="6EFA3B94"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2CAB15E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 xml:space="preserve">Backend </w:t>
            </w:r>
            <w:proofErr w:type="spellStart"/>
            <w:r w:rsidRPr="008D311B">
              <w:rPr>
                <w:rFonts w:ascii="Times New Roman" w:hAnsi="Times New Roman" w:cs="Times New Roman"/>
                <w:sz w:val="18"/>
                <w:szCs w:val="18"/>
              </w:rPr>
              <w:t>FastAPI</w:t>
            </w:r>
            <w:proofErr w:type="spellEnd"/>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A733A12"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1879C81"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A8BE424"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3BC2CD7"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511265F"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DF9E46D"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6BD023D"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0C0BB36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37EF519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7318C98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8F8B73C"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89A3544" w14:textId="77777777" w:rsidR="0065278E" w:rsidRPr="008D311B" w:rsidRDefault="0065278E" w:rsidP="008D311B">
            <w:pPr>
              <w:spacing w:line="360" w:lineRule="auto"/>
              <w:rPr>
                <w:rFonts w:ascii="Times New Roman" w:hAnsi="Times New Roman" w:cs="Times New Roman"/>
              </w:rPr>
            </w:pPr>
          </w:p>
        </w:tc>
      </w:tr>
      <w:tr w:rsidR="0065278E" w:rsidRPr="008D311B" w14:paraId="2224CA9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CCA0B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 xml:space="preserve">Frontend </w:t>
            </w:r>
            <w:proofErr w:type="spellStart"/>
            <w:r w:rsidRPr="008D311B">
              <w:rPr>
                <w:rFonts w:ascii="Times New Roman" w:hAnsi="Times New Roman" w:cs="Times New Roman"/>
                <w:sz w:val="18"/>
                <w:szCs w:val="18"/>
              </w:rPr>
              <w:t>React</w:t>
            </w:r>
            <w:proofErr w:type="spellEnd"/>
            <w:r w:rsidRPr="008D311B">
              <w:rPr>
                <w:rFonts w:ascii="Times New Roman" w:hAnsi="Times New Roman" w:cs="Times New Roman"/>
                <w:sz w:val="18"/>
                <w:szCs w:val="18"/>
              </w:rPr>
              <w:t>/RN</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53E6161"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52A7200"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864207A"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43E9DD1"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1394F4B"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EA3A719"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74E1C10"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A9756B5"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AE64B73"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5FE9519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14ED083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462174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r>
      <w:tr w:rsidR="0065278E" w:rsidRPr="008D311B" w14:paraId="75386512"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787C4EE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Tests &amp; Dossier algo</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3ECDF05"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134A5A6"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BC39B30"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A2537A9"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0D52337"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BB4C022"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03BB94E"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E40E730"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AF1EE08"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E45A1B2"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2058D5A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0B090CB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r>
      <w:tr w:rsidR="0065278E" w:rsidRPr="008D311B" w14:paraId="486296A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8A590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18"/>
                <w:szCs w:val="18"/>
              </w:rPr>
              <w:t>Pitch &amp; Démo</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9863430"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C8CFCB0"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7C6D152"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158E10C"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9BE7447"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A7FCFCA"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45345EF"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9AEBB96"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F5F5A8F"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821FD89"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B084596" w14:textId="77777777" w:rsidR="0065278E" w:rsidRPr="008D311B" w:rsidRDefault="0065278E" w:rsidP="008D311B">
            <w:pPr>
              <w:spacing w:line="360" w:lineRule="auto"/>
              <w:rPr>
                <w:rFonts w:ascii="Times New Roman" w:hAnsi="Times New Roman" w:cs="Times New Roman"/>
              </w:rPr>
            </w:pP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7627D0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color w:val="FFFFFF"/>
                <w:sz w:val="16"/>
                <w:szCs w:val="16"/>
              </w:rPr>
              <w:t>█</w:t>
            </w:r>
          </w:p>
        </w:tc>
      </w:tr>
    </w:tbl>
    <w:p w14:paraId="4D859E5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1A1814B3"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11. Analyse des Risques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9"/>
        <w:gridCol w:w="1196"/>
        <w:gridCol w:w="988"/>
        <w:gridCol w:w="974"/>
        <w:gridCol w:w="3549"/>
      </w:tblGrid>
      <w:tr w:rsidR="0065278E" w:rsidRPr="008D311B" w14:paraId="7B0867A3"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8DEC72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Risque</w:t>
            </w:r>
          </w:p>
        </w:tc>
        <w:tc>
          <w:tcPr>
            <w:tcW w:w="1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58A2E5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Probabilité</w:t>
            </w:r>
          </w:p>
        </w:tc>
        <w:tc>
          <w:tcPr>
            <w:tcW w:w="1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1212C1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Impact</w:t>
            </w:r>
          </w:p>
        </w:tc>
        <w:tc>
          <w:tcPr>
            <w:tcW w:w="9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0A4DF0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Niveau</w:t>
            </w:r>
          </w:p>
        </w:tc>
        <w:tc>
          <w:tcPr>
            <w:tcW w:w="37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00BAD6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Mitigation</w:t>
            </w:r>
          </w:p>
        </w:tc>
      </w:tr>
      <w:tr w:rsidR="0065278E" w:rsidRPr="008D311B" w14:paraId="64CD0FB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C7CD7E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Complexité algorithmique sous-estimée (Dijkstra, Fenwick </w:t>
            </w:r>
            <w:proofErr w:type="spellStart"/>
            <w:r w:rsidRPr="008D311B">
              <w:rPr>
                <w:rFonts w:ascii="Times New Roman" w:hAnsi="Times New Roman" w:cs="Times New Roman"/>
                <w:sz w:val="20"/>
                <w:szCs w:val="20"/>
              </w:rPr>
              <w:t>Tree</w:t>
            </w:r>
            <w:proofErr w:type="spellEnd"/>
            <w:r w:rsidRPr="008D311B">
              <w:rPr>
                <w:rFonts w:ascii="Times New Roman" w:hAnsi="Times New Roman" w:cs="Times New Roman"/>
                <w:sz w:val="20"/>
                <w:szCs w:val="20"/>
              </w:rPr>
              <w:t>)</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C73337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Moyenne</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8992A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CBDC4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c>
          <w:tcPr>
            <w:tcW w:w="37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9CE277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Commencer par les algorithmes dès la semaine 4 ; tester unitairement chaque module avant intégration</w:t>
            </w:r>
          </w:p>
        </w:tc>
      </w:tr>
      <w:tr w:rsidR="0065278E" w:rsidRPr="008D311B" w14:paraId="5666629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0D99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Manque de temps pour le frontend mobile (</w:t>
            </w:r>
            <w:proofErr w:type="spellStart"/>
            <w:r w:rsidRPr="008D311B">
              <w:rPr>
                <w:rFonts w:ascii="Times New Roman" w:hAnsi="Times New Roman" w:cs="Times New Roman"/>
                <w:sz w:val="20"/>
                <w:szCs w:val="20"/>
              </w:rPr>
              <w:t>React</w:t>
            </w:r>
            <w:proofErr w:type="spellEnd"/>
            <w:r w:rsidRPr="008D311B">
              <w:rPr>
                <w:rFonts w:ascii="Times New Roman" w:hAnsi="Times New Roman" w:cs="Times New Roman"/>
                <w:sz w:val="20"/>
                <w:szCs w:val="20"/>
              </w:rPr>
              <w:t xml:space="preserve"> Native)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938B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1DF2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Moyen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9F19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630A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Prioriser </w:t>
            </w:r>
            <w:proofErr w:type="spellStart"/>
            <w:r w:rsidRPr="008D311B">
              <w:rPr>
                <w:rFonts w:ascii="Times New Roman" w:hAnsi="Times New Roman" w:cs="Times New Roman"/>
                <w:sz w:val="20"/>
                <w:szCs w:val="20"/>
              </w:rPr>
              <w:t>MoSCoW</w:t>
            </w:r>
            <w:proofErr w:type="spellEnd"/>
            <w:r w:rsidRPr="008D311B">
              <w:rPr>
                <w:rFonts w:ascii="Times New Roman" w:hAnsi="Times New Roman" w:cs="Times New Roman"/>
                <w:sz w:val="20"/>
                <w:szCs w:val="20"/>
              </w:rPr>
              <w:t xml:space="preserve"> : interface web d'abord, mobile en semaine 10-12 si le temps le permet</w:t>
            </w:r>
          </w:p>
        </w:tc>
      </w:tr>
      <w:tr w:rsidR="0065278E" w:rsidRPr="008D311B" w14:paraId="0F2D39F3"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E143D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Données synthétiques non réalistes</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CF3D0F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0A563DC"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Moyen</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F4C29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MOYEN</w:t>
            </w:r>
          </w:p>
        </w:tc>
        <w:tc>
          <w:tcPr>
            <w:tcW w:w="37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DAFD1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Générer 10 000 entrées avec distributions réalistes (prix Ariary, saisonnalité)</w:t>
            </w:r>
          </w:p>
        </w:tc>
      </w:tr>
      <w:tr w:rsidR="0065278E" w:rsidRPr="008D311B" w14:paraId="77D1368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4CEDB" w14:textId="659E8C9D"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Problèmes de compatibilité </w:t>
            </w:r>
            <w:proofErr w:type="spellStart"/>
            <w:r w:rsidRPr="008D311B">
              <w:rPr>
                <w:rFonts w:ascii="Times New Roman" w:hAnsi="Times New Roman" w:cs="Times New Roman"/>
                <w:sz w:val="20"/>
                <w:szCs w:val="20"/>
              </w:rPr>
              <w:t>SQLAlchemy</w:t>
            </w:r>
            <w:proofErr w:type="spellEnd"/>
            <w:r w:rsidRPr="008D311B">
              <w:rPr>
                <w:rFonts w:ascii="Times New Roman" w:hAnsi="Times New Roman" w:cs="Times New Roman"/>
                <w:sz w:val="20"/>
                <w:szCs w:val="20"/>
              </w:rPr>
              <w:t xml:space="preserve"> +</w:t>
            </w:r>
            <w:r w:rsidRPr="008D311B">
              <w:rPr>
                <w:rFonts w:ascii="Times New Roman" w:hAnsi="Times New Roman" w:cs="Times New Roman"/>
                <w:sz w:val="20"/>
                <w:szCs w:val="20"/>
                <w:lang w:val="fr-FR"/>
              </w:rPr>
              <w:t xml:space="preserve"> </w:t>
            </w:r>
            <w:r w:rsidRPr="008D311B">
              <w:rPr>
                <w:rFonts w:ascii="Times New Roman" w:hAnsi="Times New Roman" w:cs="Times New Roman"/>
                <w:sz w:val="20"/>
                <w:szCs w:val="20"/>
              </w:rPr>
              <w:t>PostgreSQL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08E8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8011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Faible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ED6D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FAIBLE</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44613" w14:textId="757268A4" w:rsidR="0065278E" w:rsidRPr="008D311B" w:rsidRDefault="00EA2353"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Tester la connexion dès la mise en place ; </w:t>
            </w:r>
            <w:proofErr w:type="spellStart"/>
            <w:r w:rsidRPr="008D311B">
              <w:rPr>
                <w:rFonts w:ascii="Times New Roman" w:hAnsi="Times New Roman" w:cs="Times New Roman"/>
                <w:sz w:val="20"/>
                <w:szCs w:val="20"/>
              </w:rPr>
              <w:t>SQLAlchemy</w:t>
            </w:r>
            <w:proofErr w:type="spellEnd"/>
            <w:r w:rsidRPr="008D311B">
              <w:rPr>
                <w:rFonts w:ascii="Times New Roman" w:hAnsi="Times New Roman" w:cs="Times New Roman"/>
                <w:sz w:val="20"/>
                <w:szCs w:val="20"/>
              </w:rPr>
              <w:t xml:space="preserve"> est bien documenté pour PostgreSQL, vérifier que le serveur PostgreSQL est bien lancé en local avant chaque session de développement</w:t>
            </w:r>
          </w:p>
        </w:tc>
      </w:tr>
      <w:tr w:rsidR="0065278E" w:rsidRPr="008D311B" w14:paraId="349364EE"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26653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Démo non fonctionnelle lors de la présentation</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C05A60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FC02DF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B0567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MOYEN</w:t>
            </w:r>
          </w:p>
        </w:tc>
        <w:tc>
          <w:tcPr>
            <w:tcW w:w="37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9F2D99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Préparer une version de démo figée (données </w:t>
            </w:r>
            <w:proofErr w:type="spellStart"/>
            <w:r w:rsidRPr="008D311B">
              <w:rPr>
                <w:rFonts w:ascii="Times New Roman" w:hAnsi="Times New Roman" w:cs="Times New Roman"/>
                <w:sz w:val="20"/>
                <w:szCs w:val="20"/>
              </w:rPr>
              <w:t>pré-chargées</w:t>
            </w:r>
            <w:proofErr w:type="spellEnd"/>
            <w:r w:rsidRPr="008D311B">
              <w:rPr>
                <w:rFonts w:ascii="Times New Roman" w:hAnsi="Times New Roman" w:cs="Times New Roman"/>
                <w:sz w:val="20"/>
                <w:szCs w:val="20"/>
              </w:rPr>
              <w:t>) en plus du prototype live</w:t>
            </w:r>
          </w:p>
        </w:tc>
      </w:tr>
      <w:tr w:rsidR="0065278E" w:rsidRPr="008D311B" w14:paraId="5640AC1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3D2D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Plagiat involontaire (algorithmes copiés en ligne)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BFD1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9085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0BE4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ÉLEVÉ</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176A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Implémenter chaque algorithme soi-même ; documenter les sources dans le dossier algorithmique</w:t>
            </w:r>
          </w:p>
        </w:tc>
      </w:tr>
    </w:tbl>
    <w:p w14:paraId="0A17EC7E" w14:textId="77777777" w:rsidR="0065278E" w:rsidRPr="008D311B" w:rsidRDefault="0065278E" w:rsidP="008D311B">
      <w:pPr>
        <w:spacing w:after="160" w:line="360" w:lineRule="auto"/>
        <w:rPr>
          <w:rFonts w:ascii="Times New Roman" w:hAnsi="Times New Roman" w:cs="Times New Roman"/>
        </w:rPr>
      </w:pPr>
    </w:p>
    <w:p w14:paraId="52D85F5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rPr>
        <w:br w:type="page"/>
      </w:r>
    </w:p>
    <w:p w14:paraId="51CE3D9C" w14:textId="77777777" w:rsidR="0065278E" w:rsidRPr="008D311B" w:rsidRDefault="00023CBC" w:rsidP="008D311B">
      <w:pPr>
        <w:pStyle w:val="Titre1"/>
        <w:spacing w:line="360" w:lineRule="auto"/>
        <w:rPr>
          <w:rFonts w:ascii="Times New Roman" w:hAnsi="Times New Roman" w:cs="Times New Roman"/>
        </w:rPr>
      </w:pPr>
      <w:r w:rsidRPr="008D311B">
        <w:rPr>
          <w:rFonts w:ascii="Times New Roman" w:hAnsi="Times New Roman" w:cs="Times New Roman"/>
        </w:rPr>
        <w:lastRenderedPageBreak/>
        <w:t>12. Glossaire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65278E" w:rsidRPr="008D311B" w14:paraId="71BD8D51" w14:textId="77777777">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01E5B9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Terme</w:t>
            </w:r>
          </w:p>
        </w:tc>
        <w:tc>
          <w:tcPr>
            <w:tcW w:w="70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7ABB7F8"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b/>
                <w:bCs/>
                <w:color w:val="FFFFFF"/>
                <w:sz w:val="20"/>
                <w:szCs w:val="20"/>
              </w:rPr>
              <w:t>Définition</w:t>
            </w:r>
          </w:p>
        </w:tc>
      </w:tr>
      <w:tr w:rsidR="0065278E" w:rsidRPr="008D311B" w14:paraId="664A54F0"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FE34FAB"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API REST</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7414B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Interface de programmation permettant la communication entre le frontend et le backend via des requêtes HTTP standardisées (GET, POST, PUT, DELETE).</w:t>
            </w:r>
          </w:p>
        </w:tc>
      </w:tr>
      <w:tr w:rsidR="0065278E" w:rsidRPr="008D311B" w14:paraId="017369F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97372"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Architecture 3-tiers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ECAB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Organisation du code en trois couches distinctes : Frontend (interface), Backend (logique métier), Base de données (persistance).</w:t>
            </w:r>
          </w:p>
        </w:tc>
      </w:tr>
      <w:tr w:rsidR="0065278E" w:rsidRPr="008D311B" w14:paraId="1480F7F8"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3B58F0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Dijkstra</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3E1A3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Algorithme de recherche du plus court chemin dans un graphe pondéré à poids positifs. Utilisé ici pour trouver la route d'approvisionnement optimale.</w:t>
            </w:r>
          </w:p>
        </w:tc>
      </w:tr>
      <w:tr w:rsidR="0065278E" w:rsidRPr="008D311B" w14:paraId="08A686C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590DA"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Fenwick </w:t>
            </w:r>
            <w:proofErr w:type="spellStart"/>
            <w:r w:rsidRPr="008D311B">
              <w:rPr>
                <w:rFonts w:ascii="Times New Roman" w:hAnsi="Times New Roman" w:cs="Times New Roman"/>
                <w:sz w:val="20"/>
                <w:szCs w:val="20"/>
              </w:rPr>
              <w:t>Tree</w:t>
            </w:r>
            <w:proofErr w:type="spellEnd"/>
            <w:r w:rsidRPr="008D311B">
              <w:rPr>
                <w:rFonts w:ascii="Times New Roman" w:hAnsi="Times New Roman" w:cs="Times New Roman"/>
                <w:sz w:val="20"/>
                <w:szCs w:val="20"/>
              </w:rPr>
              <w:t xml:space="preserve"> (BIT)</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2D80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Structure de données permettant des mises à jour et des requêtes de sommes préfixes en </w:t>
            </w:r>
            <w:proofErr w:type="gramStart"/>
            <w:r w:rsidRPr="008D311B">
              <w:rPr>
                <w:rFonts w:ascii="Times New Roman" w:hAnsi="Times New Roman" w:cs="Times New Roman"/>
                <w:sz w:val="20"/>
                <w:szCs w:val="20"/>
              </w:rPr>
              <w:t>O(</w:t>
            </w:r>
            <w:proofErr w:type="gramEnd"/>
            <w:r w:rsidRPr="008D311B">
              <w:rPr>
                <w:rFonts w:ascii="Times New Roman" w:hAnsi="Times New Roman" w:cs="Times New Roman"/>
                <w:sz w:val="20"/>
                <w:szCs w:val="20"/>
              </w:rPr>
              <w:t xml:space="preserve">log n). Aussi appelée </w:t>
            </w:r>
            <w:proofErr w:type="spellStart"/>
            <w:r w:rsidRPr="008D311B">
              <w:rPr>
                <w:rFonts w:ascii="Times New Roman" w:hAnsi="Times New Roman" w:cs="Times New Roman"/>
                <w:sz w:val="20"/>
                <w:szCs w:val="20"/>
              </w:rPr>
              <w:t>Binary</w:t>
            </w:r>
            <w:proofErr w:type="spellEnd"/>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Indexed</w:t>
            </w:r>
            <w:proofErr w:type="spellEnd"/>
            <w:r w:rsidRPr="008D311B">
              <w:rPr>
                <w:rFonts w:ascii="Times New Roman" w:hAnsi="Times New Roman" w:cs="Times New Roman"/>
                <w:sz w:val="20"/>
                <w:szCs w:val="20"/>
              </w:rPr>
              <w:t xml:space="preserve"> </w:t>
            </w:r>
            <w:proofErr w:type="spellStart"/>
            <w:r w:rsidRPr="008D311B">
              <w:rPr>
                <w:rFonts w:ascii="Times New Roman" w:hAnsi="Times New Roman" w:cs="Times New Roman"/>
                <w:sz w:val="20"/>
                <w:szCs w:val="20"/>
              </w:rPr>
              <w:t>Tree</w:t>
            </w:r>
            <w:proofErr w:type="spellEnd"/>
            <w:r w:rsidRPr="008D311B">
              <w:rPr>
                <w:rFonts w:ascii="Times New Roman" w:hAnsi="Times New Roman" w:cs="Times New Roman"/>
                <w:sz w:val="20"/>
                <w:szCs w:val="20"/>
              </w:rPr>
              <w:t>.</w:t>
            </w:r>
          </w:p>
        </w:tc>
      </w:tr>
      <w:tr w:rsidR="0065278E" w:rsidRPr="008D311B" w14:paraId="2C2954BD"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8D01B7"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FastAPI</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87B4A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Framework Python moderne pour créer des API REST avec documentation automatique (</w:t>
            </w:r>
            <w:proofErr w:type="spellStart"/>
            <w:r w:rsidRPr="008D311B">
              <w:rPr>
                <w:rFonts w:ascii="Times New Roman" w:hAnsi="Times New Roman" w:cs="Times New Roman"/>
                <w:sz w:val="20"/>
                <w:szCs w:val="20"/>
              </w:rPr>
              <w:t>Swagger</w:t>
            </w:r>
            <w:proofErr w:type="spellEnd"/>
            <w:r w:rsidRPr="008D311B">
              <w:rPr>
                <w:rFonts w:ascii="Times New Roman" w:hAnsi="Times New Roman" w:cs="Times New Roman"/>
                <w:sz w:val="20"/>
                <w:szCs w:val="20"/>
              </w:rPr>
              <w:t xml:space="preserve"> UI) et typage fort.</w:t>
            </w:r>
          </w:p>
        </w:tc>
      </w:tr>
      <w:tr w:rsidR="0065278E" w:rsidRPr="008D311B" w14:paraId="7C08032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49ED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KLOC</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D8EB1"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Kilo Lines Of Code — milliers de lignes de code source. Unité de mesure utilisée dans le modèle COCOMO.</w:t>
            </w:r>
          </w:p>
        </w:tc>
      </w:tr>
      <w:tr w:rsidR="0065278E" w:rsidRPr="008D311B" w14:paraId="3674F759"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6EBE52"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MoSCoW</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5883C0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Méthode de priorisation des besoins en quatre catégories : Must Have, </w:t>
            </w:r>
            <w:proofErr w:type="spellStart"/>
            <w:r w:rsidRPr="008D311B">
              <w:rPr>
                <w:rFonts w:ascii="Times New Roman" w:hAnsi="Times New Roman" w:cs="Times New Roman"/>
                <w:sz w:val="20"/>
                <w:szCs w:val="20"/>
              </w:rPr>
              <w:t>Should</w:t>
            </w:r>
            <w:proofErr w:type="spellEnd"/>
            <w:r w:rsidRPr="008D311B">
              <w:rPr>
                <w:rFonts w:ascii="Times New Roman" w:hAnsi="Times New Roman" w:cs="Times New Roman"/>
                <w:sz w:val="20"/>
                <w:szCs w:val="20"/>
              </w:rPr>
              <w:t xml:space="preserve"> Have, </w:t>
            </w:r>
            <w:proofErr w:type="spellStart"/>
            <w:r w:rsidRPr="008D311B">
              <w:rPr>
                <w:rFonts w:ascii="Times New Roman" w:hAnsi="Times New Roman" w:cs="Times New Roman"/>
                <w:sz w:val="20"/>
                <w:szCs w:val="20"/>
              </w:rPr>
              <w:t>Could</w:t>
            </w:r>
            <w:proofErr w:type="spellEnd"/>
            <w:r w:rsidRPr="008D311B">
              <w:rPr>
                <w:rFonts w:ascii="Times New Roman" w:hAnsi="Times New Roman" w:cs="Times New Roman"/>
                <w:sz w:val="20"/>
                <w:szCs w:val="20"/>
              </w:rPr>
              <w:t xml:space="preserve"> Have, </w:t>
            </w:r>
            <w:proofErr w:type="spellStart"/>
            <w:r w:rsidRPr="008D311B">
              <w:rPr>
                <w:rFonts w:ascii="Times New Roman" w:hAnsi="Times New Roman" w:cs="Times New Roman"/>
                <w:sz w:val="20"/>
                <w:szCs w:val="20"/>
              </w:rPr>
              <w:t>Won't</w:t>
            </w:r>
            <w:proofErr w:type="spellEnd"/>
            <w:r w:rsidRPr="008D311B">
              <w:rPr>
                <w:rFonts w:ascii="Times New Roman" w:hAnsi="Times New Roman" w:cs="Times New Roman"/>
                <w:sz w:val="20"/>
                <w:szCs w:val="20"/>
              </w:rPr>
              <w:t xml:space="preserve"> Have.</w:t>
            </w:r>
          </w:p>
        </w:tc>
      </w:tr>
      <w:tr w:rsidR="0065278E" w:rsidRPr="008D311B" w14:paraId="486D06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1DA63"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Rabin-</w:t>
            </w:r>
            <w:proofErr w:type="spellStart"/>
            <w:r w:rsidRPr="008D311B">
              <w:rPr>
                <w:rFonts w:ascii="Times New Roman" w:hAnsi="Times New Roman" w:cs="Times New Roman"/>
                <w:sz w:val="20"/>
                <w:szCs w:val="20"/>
              </w:rPr>
              <w:t>Karp</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3E5A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Algorithme de recherche de motif dans une chaîne de caractères utilisant le hachage pour une détection efficace de sous-chaînes.</w:t>
            </w:r>
          </w:p>
        </w:tc>
      </w:tr>
      <w:tr w:rsidR="0065278E" w:rsidRPr="008D311B" w14:paraId="6D8471B2"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9AF060B"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React</w:t>
            </w:r>
            <w:proofErr w:type="spellEnd"/>
            <w:r w:rsidRPr="008D311B">
              <w:rPr>
                <w:rFonts w:ascii="Times New Roman" w:hAnsi="Times New Roman" w:cs="Times New Roman"/>
                <w:sz w:val="20"/>
                <w:szCs w:val="20"/>
              </w:rPr>
              <w:t xml:space="preserve"> Native</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878EF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Framework JavaScript permettant de créer des applications mobiles natives (iOS et Android) avec la même syntaxe que React.js.</w:t>
            </w:r>
          </w:p>
        </w:tc>
      </w:tr>
      <w:tr w:rsidR="0065278E" w:rsidRPr="008D311B" w14:paraId="3AF2984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A9CF3"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SQLAlchemy</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3BD5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ORM (Object-</w:t>
            </w:r>
            <w:proofErr w:type="spellStart"/>
            <w:r w:rsidRPr="008D311B">
              <w:rPr>
                <w:rFonts w:ascii="Times New Roman" w:hAnsi="Times New Roman" w:cs="Times New Roman"/>
                <w:sz w:val="20"/>
                <w:szCs w:val="20"/>
              </w:rPr>
              <w:t>Relational</w:t>
            </w:r>
            <w:proofErr w:type="spellEnd"/>
            <w:r w:rsidRPr="008D311B">
              <w:rPr>
                <w:rFonts w:ascii="Times New Roman" w:hAnsi="Times New Roman" w:cs="Times New Roman"/>
                <w:sz w:val="20"/>
                <w:szCs w:val="20"/>
              </w:rPr>
              <w:t xml:space="preserve"> Mapper) Python qui permet de manipuler une base de données en écrivant du code Python plutôt que du SQL brut.</w:t>
            </w:r>
          </w:p>
        </w:tc>
      </w:tr>
      <w:tr w:rsidR="0065278E" w:rsidRPr="008D311B" w14:paraId="601D0502"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7C7C890"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Swagger</w:t>
            </w:r>
            <w:proofErr w:type="spellEnd"/>
            <w:r w:rsidRPr="008D311B">
              <w:rPr>
                <w:rFonts w:ascii="Times New Roman" w:hAnsi="Times New Roman" w:cs="Times New Roman"/>
                <w:sz w:val="20"/>
                <w:szCs w:val="20"/>
              </w:rPr>
              <w:t xml:space="preserve"> UI</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665F2B7"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 xml:space="preserve">Interface web auto-générée par </w:t>
            </w:r>
            <w:proofErr w:type="spellStart"/>
            <w:r w:rsidRPr="008D311B">
              <w:rPr>
                <w:rFonts w:ascii="Times New Roman" w:hAnsi="Times New Roman" w:cs="Times New Roman"/>
                <w:sz w:val="20"/>
                <w:szCs w:val="20"/>
              </w:rPr>
              <w:t>FastAPI</w:t>
            </w:r>
            <w:proofErr w:type="spellEnd"/>
            <w:r w:rsidRPr="008D311B">
              <w:rPr>
                <w:rFonts w:ascii="Times New Roman" w:hAnsi="Times New Roman" w:cs="Times New Roman"/>
                <w:sz w:val="20"/>
                <w:szCs w:val="20"/>
              </w:rPr>
              <w:t xml:space="preserve"> permettant de tester tous les </w:t>
            </w:r>
            <w:proofErr w:type="spellStart"/>
            <w:r w:rsidRPr="008D311B">
              <w:rPr>
                <w:rFonts w:ascii="Times New Roman" w:hAnsi="Times New Roman" w:cs="Times New Roman"/>
                <w:sz w:val="20"/>
                <w:szCs w:val="20"/>
              </w:rPr>
              <w:t>endpoints</w:t>
            </w:r>
            <w:proofErr w:type="spellEnd"/>
            <w:r w:rsidRPr="008D311B">
              <w:rPr>
                <w:rFonts w:ascii="Times New Roman" w:hAnsi="Times New Roman" w:cs="Times New Roman"/>
                <w:sz w:val="20"/>
                <w:szCs w:val="20"/>
              </w:rPr>
              <w:t xml:space="preserve"> de l'API directement dans le navigateur.</w:t>
            </w:r>
          </w:p>
        </w:tc>
      </w:tr>
      <w:tr w:rsidR="0065278E" w:rsidRPr="008D311B" w14:paraId="3DC828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61636"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Tas binaire (Min-</w:t>
            </w:r>
            <w:proofErr w:type="spellStart"/>
            <w:r w:rsidRPr="008D311B">
              <w:rPr>
                <w:rFonts w:ascii="Times New Roman" w:hAnsi="Times New Roman" w:cs="Times New Roman"/>
                <w:sz w:val="20"/>
                <w:szCs w:val="20"/>
              </w:rPr>
              <w:t>Heap</w:t>
            </w:r>
            <w:proofErr w:type="spellEnd"/>
            <w:r w:rsidRPr="008D311B">
              <w:rPr>
                <w:rFonts w:ascii="Times New Roman" w:hAnsi="Times New Roman" w:cs="Times New Roman"/>
                <w:sz w:val="20"/>
                <w:szCs w:val="20"/>
              </w:rPr>
              <w:t>)</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EF275"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Structure de données arborescente où chaque nœud est inférieur ou égal à ses enfants. Utilisée pour maintenir le Top-k des hausses de prix.</w:t>
            </w:r>
          </w:p>
        </w:tc>
      </w:tr>
      <w:tr w:rsidR="0065278E" w:rsidRPr="008D311B" w14:paraId="53AF86FA"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B37C5D"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Top-k</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AB6D8FE"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Algorithme de streaming qui maintient les k éléments les plus importants d'un flux de données sans stocker l'intégralité du flux.</w:t>
            </w:r>
          </w:p>
        </w:tc>
      </w:tr>
      <w:tr w:rsidR="0065278E" w:rsidRPr="008D311B" w14:paraId="7C185BD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A04A8" w14:textId="77777777" w:rsidR="0065278E" w:rsidRPr="008D311B" w:rsidRDefault="00023CBC" w:rsidP="008D311B">
            <w:pPr>
              <w:spacing w:line="360" w:lineRule="auto"/>
              <w:rPr>
                <w:rFonts w:ascii="Times New Roman" w:hAnsi="Times New Roman" w:cs="Times New Roman"/>
              </w:rPr>
            </w:pPr>
            <w:proofErr w:type="spellStart"/>
            <w:r w:rsidRPr="008D311B">
              <w:rPr>
                <w:rFonts w:ascii="Times New Roman" w:hAnsi="Times New Roman" w:cs="Times New Roman"/>
                <w:sz w:val="20"/>
                <w:szCs w:val="20"/>
              </w:rPr>
              <w:t>Tsenan'tsika</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160B9"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Mot malgache signifiant « notre marché ». Nom du système de surveillance des prix alimentaires.</w:t>
            </w:r>
          </w:p>
        </w:tc>
      </w:tr>
      <w:tr w:rsidR="0065278E" w:rsidRPr="008D311B" w14:paraId="4103BBFA"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D874D1F"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Union-</w:t>
            </w:r>
            <w:proofErr w:type="spellStart"/>
            <w:r w:rsidRPr="008D311B">
              <w:rPr>
                <w:rFonts w:ascii="Times New Roman" w:hAnsi="Times New Roman" w:cs="Times New Roman"/>
                <w:sz w:val="20"/>
                <w:szCs w:val="20"/>
              </w:rPr>
              <w:t>Find</w:t>
            </w:r>
            <w:proofErr w:type="spellEnd"/>
            <w:r w:rsidRPr="008D311B">
              <w:rPr>
                <w:rFonts w:ascii="Times New Roman" w:hAnsi="Times New Roman" w:cs="Times New Roman"/>
                <w:sz w:val="20"/>
                <w:szCs w:val="20"/>
              </w:rPr>
              <w:t xml:space="preserve"> (DSU)</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A68330" w14:textId="77777777" w:rsidR="0065278E" w:rsidRPr="008D311B" w:rsidRDefault="00023CBC" w:rsidP="008D311B">
            <w:pPr>
              <w:spacing w:line="360" w:lineRule="auto"/>
              <w:rPr>
                <w:rFonts w:ascii="Times New Roman" w:hAnsi="Times New Roman" w:cs="Times New Roman"/>
              </w:rPr>
            </w:pPr>
            <w:r w:rsidRPr="008D311B">
              <w:rPr>
                <w:rFonts w:ascii="Times New Roman" w:hAnsi="Times New Roman" w:cs="Times New Roman"/>
                <w:sz w:val="20"/>
                <w:szCs w:val="20"/>
              </w:rPr>
              <w:t>Structure de données pour gérer des ensembles disjoints. Utilisée ici pour vérifier la connexité du graphe des villes.</w:t>
            </w:r>
          </w:p>
        </w:tc>
      </w:tr>
      <w:tr w:rsidR="002A51A8" w:rsidRPr="008D311B" w14:paraId="6BB51363"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25E5792" w14:textId="3A434656" w:rsidR="002A51A8" w:rsidRPr="008D311B" w:rsidRDefault="002A51A8" w:rsidP="008D311B">
            <w:pPr>
              <w:spacing w:line="360" w:lineRule="auto"/>
              <w:rPr>
                <w:rFonts w:ascii="Times New Roman" w:hAnsi="Times New Roman" w:cs="Times New Roman"/>
                <w:sz w:val="20"/>
                <w:szCs w:val="20"/>
              </w:rPr>
            </w:pPr>
            <w:r w:rsidRPr="008D311B">
              <w:rPr>
                <w:rFonts w:ascii="Times New Roman" w:hAnsi="Times New Roman" w:cs="Times New Roman"/>
                <w:sz w:val="20"/>
                <w:szCs w:val="20"/>
              </w:rPr>
              <w:lastRenderedPageBreak/>
              <w:t>PostgreSQL</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8526337" w14:textId="369A3789" w:rsidR="002A51A8" w:rsidRPr="008D311B" w:rsidRDefault="002A51A8" w:rsidP="008D311B">
            <w:pPr>
              <w:spacing w:line="360" w:lineRule="auto"/>
              <w:rPr>
                <w:rFonts w:ascii="Times New Roman" w:hAnsi="Times New Roman" w:cs="Times New Roman"/>
                <w:sz w:val="20"/>
                <w:szCs w:val="20"/>
              </w:rPr>
            </w:pPr>
            <w:r w:rsidRPr="008D311B">
              <w:rPr>
                <w:rFonts w:ascii="Times New Roman" w:hAnsi="Times New Roman" w:cs="Times New Roman"/>
                <w:sz w:val="20"/>
                <w:szCs w:val="20"/>
              </w:rPr>
              <w:t xml:space="preserve">Système de gestion de base de données relationnelle open-source avancé, utilisé comme couche de persistance du système. Accessible via </w:t>
            </w:r>
            <w:proofErr w:type="spellStart"/>
            <w:r w:rsidRPr="008D311B">
              <w:rPr>
                <w:rFonts w:ascii="Times New Roman" w:hAnsi="Times New Roman" w:cs="Times New Roman"/>
                <w:sz w:val="20"/>
                <w:szCs w:val="20"/>
              </w:rPr>
              <w:t>SQLAlchemy</w:t>
            </w:r>
            <w:proofErr w:type="spellEnd"/>
            <w:r w:rsidRPr="008D311B">
              <w:rPr>
                <w:rFonts w:ascii="Times New Roman" w:hAnsi="Times New Roman" w:cs="Times New Roman"/>
                <w:sz w:val="20"/>
                <w:szCs w:val="20"/>
              </w:rPr>
              <w:t xml:space="preserve"> sur le port 5432.</w:t>
            </w:r>
          </w:p>
        </w:tc>
      </w:tr>
    </w:tbl>
    <w:p w14:paraId="474F431B" w14:textId="77777777" w:rsidR="0065278E" w:rsidRPr="008D311B" w:rsidRDefault="0065278E" w:rsidP="008D311B">
      <w:pPr>
        <w:spacing w:after="160" w:line="360" w:lineRule="auto"/>
        <w:rPr>
          <w:rFonts w:ascii="Times New Roman" w:hAnsi="Times New Roman" w:cs="Times New Roman"/>
        </w:rPr>
      </w:pPr>
    </w:p>
    <w:p w14:paraId="46CE421E" w14:textId="77777777" w:rsidR="0065278E" w:rsidRPr="008D311B" w:rsidRDefault="00023CBC" w:rsidP="008D311B">
      <w:pPr>
        <w:spacing w:before="480" w:line="360" w:lineRule="auto"/>
        <w:jc w:val="center"/>
        <w:rPr>
          <w:rFonts w:ascii="Times New Roman" w:hAnsi="Times New Roman" w:cs="Times New Roman"/>
        </w:rPr>
      </w:pPr>
      <w:r w:rsidRPr="008D311B">
        <w:rPr>
          <w:rFonts w:ascii="Times New Roman" w:hAnsi="Times New Roman" w:cs="Times New Roman"/>
          <w:i/>
          <w:iCs/>
          <w:color w:val="888888"/>
          <w:sz w:val="18"/>
          <w:szCs w:val="18"/>
        </w:rPr>
        <w:t xml:space="preserve">RAKOTOJAONA </w:t>
      </w:r>
      <w:proofErr w:type="spellStart"/>
      <w:r w:rsidRPr="008D311B">
        <w:rPr>
          <w:rFonts w:ascii="Times New Roman" w:hAnsi="Times New Roman" w:cs="Times New Roman"/>
          <w:i/>
          <w:iCs/>
          <w:color w:val="888888"/>
          <w:sz w:val="18"/>
          <w:szCs w:val="18"/>
        </w:rPr>
        <w:t>Tsiaronomena</w:t>
      </w:r>
      <w:proofErr w:type="spellEnd"/>
      <w:r w:rsidRPr="008D311B">
        <w:rPr>
          <w:rFonts w:ascii="Times New Roman" w:hAnsi="Times New Roman" w:cs="Times New Roman"/>
          <w:i/>
          <w:iCs/>
          <w:color w:val="888888"/>
          <w:sz w:val="18"/>
          <w:szCs w:val="18"/>
        </w:rPr>
        <w:t xml:space="preserve"> Rohann — NIE : SE20240253 — 12 Mars 2026</w:t>
      </w:r>
    </w:p>
    <w:sectPr w:rsidR="0065278E" w:rsidRPr="008D311B">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6F1526"/>
    <w:multiLevelType w:val="hybridMultilevel"/>
    <w:tmpl w:val="131A1AA4"/>
    <w:lvl w:ilvl="0" w:tplc="7FE052BE">
      <w:start w:val="1"/>
      <w:numFmt w:val="decimal"/>
      <w:lvlText w:val="%1."/>
      <w:lvlJc w:val="left"/>
      <w:pPr>
        <w:ind w:left="720" w:hanging="360"/>
      </w:pPr>
    </w:lvl>
    <w:lvl w:ilvl="1" w:tplc="C068CF10">
      <w:numFmt w:val="decimal"/>
      <w:lvlText w:val=""/>
      <w:lvlJc w:val="left"/>
    </w:lvl>
    <w:lvl w:ilvl="2" w:tplc="54CEC09C">
      <w:numFmt w:val="decimal"/>
      <w:lvlText w:val=""/>
      <w:lvlJc w:val="left"/>
    </w:lvl>
    <w:lvl w:ilvl="3" w:tplc="A28AFBEC">
      <w:numFmt w:val="decimal"/>
      <w:lvlText w:val=""/>
      <w:lvlJc w:val="left"/>
    </w:lvl>
    <w:lvl w:ilvl="4" w:tplc="413AAF2C">
      <w:numFmt w:val="decimal"/>
      <w:lvlText w:val=""/>
      <w:lvlJc w:val="left"/>
    </w:lvl>
    <w:lvl w:ilvl="5" w:tplc="CA0CCDD2">
      <w:numFmt w:val="decimal"/>
      <w:lvlText w:val=""/>
      <w:lvlJc w:val="left"/>
    </w:lvl>
    <w:lvl w:ilvl="6" w:tplc="7D5C9ADA">
      <w:numFmt w:val="decimal"/>
      <w:lvlText w:val=""/>
      <w:lvlJc w:val="left"/>
    </w:lvl>
    <w:lvl w:ilvl="7" w:tplc="2042E1F2">
      <w:numFmt w:val="decimal"/>
      <w:lvlText w:val=""/>
      <w:lvlJc w:val="left"/>
    </w:lvl>
    <w:lvl w:ilvl="8" w:tplc="886AE29E">
      <w:numFmt w:val="decimal"/>
      <w:lvlText w:val=""/>
      <w:lvlJc w:val="left"/>
    </w:lvl>
  </w:abstractNum>
  <w:abstractNum w:abstractNumId="1" w15:restartNumberingAfterBreak="0">
    <w:nsid w:val="5BFA4ADB"/>
    <w:multiLevelType w:val="hybridMultilevel"/>
    <w:tmpl w:val="099E59B8"/>
    <w:lvl w:ilvl="0" w:tplc="4022A740">
      <w:start w:val="1"/>
      <w:numFmt w:val="bullet"/>
      <w:lvlText w:val="●"/>
      <w:lvlJc w:val="left"/>
      <w:pPr>
        <w:ind w:left="720" w:hanging="360"/>
      </w:pPr>
    </w:lvl>
    <w:lvl w:ilvl="1" w:tplc="C31A6EFC">
      <w:start w:val="1"/>
      <w:numFmt w:val="bullet"/>
      <w:lvlText w:val="○"/>
      <w:lvlJc w:val="left"/>
      <w:pPr>
        <w:ind w:left="1440" w:hanging="360"/>
      </w:pPr>
    </w:lvl>
    <w:lvl w:ilvl="2" w:tplc="45369AE8">
      <w:start w:val="1"/>
      <w:numFmt w:val="bullet"/>
      <w:lvlText w:val="■"/>
      <w:lvlJc w:val="left"/>
      <w:pPr>
        <w:ind w:left="2160" w:hanging="360"/>
      </w:pPr>
    </w:lvl>
    <w:lvl w:ilvl="3" w:tplc="6200EEB6">
      <w:start w:val="1"/>
      <w:numFmt w:val="bullet"/>
      <w:lvlText w:val="●"/>
      <w:lvlJc w:val="left"/>
      <w:pPr>
        <w:ind w:left="2880" w:hanging="360"/>
      </w:pPr>
    </w:lvl>
    <w:lvl w:ilvl="4" w:tplc="4D7E2C7C">
      <w:start w:val="1"/>
      <w:numFmt w:val="bullet"/>
      <w:lvlText w:val="○"/>
      <w:lvlJc w:val="left"/>
      <w:pPr>
        <w:ind w:left="3600" w:hanging="360"/>
      </w:pPr>
    </w:lvl>
    <w:lvl w:ilvl="5" w:tplc="18BC22D8">
      <w:start w:val="1"/>
      <w:numFmt w:val="bullet"/>
      <w:lvlText w:val="■"/>
      <w:lvlJc w:val="left"/>
      <w:pPr>
        <w:ind w:left="4320" w:hanging="360"/>
      </w:pPr>
    </w:lvl>
    <w:lvl w:ilvl="6" w:tplc="134CB926">
      <w:start w:val="1"/>
      <w:numFmt w:val="bullet"/>
      <w:lvlText w:val="●"/>
      <w:lvlJc w:val="left"/>
      <w:pPr>
        <w:ind w:left="5040" w:hanging="360"/>
      </w:pPr>
    </w:lvl>
    <w:lvl w:ilvl="7" w:tplc="5B5EB0FA">
      <w:start w:val="1"/>
      <w:numFmt w:val="bullet"/>
      <w:lvlText w:val="●"/>
      <w:lvlJc w:val="left"/>
      <w:pPr>
        <w:ind w:left="5760" w:hanging="360"/>
      </w:pPr>
    </w:lvl>
    <w:lvl w:ilvl="8" w:tplc="0E36ADF4">
      <w:start w:val="1"/>
      <w:numFmt w:val="bullet"/>
      <w:lvlText w:val="●"/>
      <w:lvlJc w:val="left"/>
      <w:pPr>
        <w:ind w:left="6480" w:hanging="360"/>
      </w:pPr>
    </w:lvl>
  </w:abstractNum>
  <w:abstractNum w:abstractNumId="2" w15:restartNumberingAfterBreak="0">
    <w:nsid w:val="7C5B7849"/>
    <w:multiLevelType w:val="hybridMultilevel"/>
    <w:tmpl w:val="BC2E9F8C"/>
    <w:lvl w:ilvl="0" w:tplc="6346DEC0">
      <w:start w:val="1"/>
      <w:numFmt w:val="bullet"/>
      <w:lvlText w:val="•"/>
      <w:lvlJc w:val="left"/>
      <w:pPr>
        <w:ind w:left="720" w:hanging="360"/>
      </w:pPr>
    </w:lvl>
    <w:lvl w:ilvl="1" w:tplc="2E62BA4C">
      <w:numFmt w:val="decimal"/>
      <w:lvlText w:val=""/>
      <w:lvlJc w:val="left"/>
    </w:lvl>
    <w:lvl w:ilvl="2" w:tplc="6CA45E40">
      <w:numFmt w:val="decimal"/>
      <w:lvlText w:val=""/>
      <w:lvlJc w:val="left"/>
    </w:lvl>
    <w:lvl w:ilvl="3" w:tplc="1994BD72">
      <w:numFmt w:val="decimal"/>
      <w:lvlText w:val=""/>
      <w:lvlJc w:val="left"/>
    </w:lvl>
    <w:lvl w:ilvl="4" w:tplc="4CBE654E">
      <w:numFmt w:val="decimal"/>
      <w:lvlText w:val=""/>
      <w:lvlJc w:val="left"/>
    </w:lvl>
    <w:lvl w:ilvl="5" w:tplc="BC8CDA60">
      <w:numFmt w:val="decimal"/>
      <w:lvlText w:val=""/>
      <w:lvlJc w:val="left"/>
    </w:lvl>
    <w:lvl w:ilvl="6" w:tplc="10B07E7C">
      <w:numFmt w:val="decimal"/>
      <w:lvlText w:val=""/>
      <w:lvlJc w:val="left"/>
    </w:lvl>
    <w:lvl w:ilvl="7" w:tplc="C1A69D74">
      <w:numFmt w:val="decimal"/>
      <w:lvlText w:val=""/>
      <w:lvlJc w:val="left"/>
    </w:lvl>
    <w:lvl w:ilvl="8" w:tplc="0A98DF2E">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78E"/>
    <w:rsid w:val="00023CBC"/>
    <w:rsid w:val="002A51A8"/>
    <w:rsid w:val="0037778D"/>
    <w:rsid w:val="004202C3"/>
    <w:rsid w:val="004F63DE"/>
    <w:rsid w:val="0065278E"/>
    <w:rsid w:val="006E1C8A"/>
    <w:rsid w:val="007B72A0"/>
    <w:rsid w:val="007F095A"/>
    <w:rsid w:val="008D311B"/>
    <w:rsid w:val="008D6AD2"/>
    <w:rsid w:val="009021A6"/>
    <w:rsid w:val="009B1B54"/>
    <w:rsid w:val="00DE6600"/>
    <w:rsid w:val="00EA2353"/>
    <w:rsid w:val="00EC5DBB"/>
    <w:rsid w:val="00EF3779"/>
    <w:rsid w:val="00F920B7"/>
  </w:rsids>
  <m:mathPr>
    <m:mathFont m:val="Cambria Math"/>
    <m:brkBin m:val="before"/>
    <m:brkBinSub m:val="--"/>
    <m:smallFrac m:val="0"/>
    <m:dispDef/>
    <m:lMargin m:val="0"/>
    <m:rMargin m:val="0"/>
    <m:defJc m:val="centerGroup"/>
    <m:wrapIndent m:val="1440"/>
    <m:intLim m:val="subSup"/>
    <m:naryLim m:val="undOvr"/>
  </m:mathPr>
  <w:themeFontLang w:val="fr-M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6EB3B"/>
  <w15:docId w15:val="{7AD1FE10-DB8A-4644-9B87-038F224D2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MG" w:eastAsia="fr-M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1A3260"/>
      <w:sz w:val="36"/>
      <w:szCs w:val="36"/>
    </w:rPr>
  </w:style>
  <w:style w:type="paragraph" w:styleId="Titre2">
    <w:name w:val="heading 2"/>
    <w:uiPriority w:val="9"/>
    <w:unhideWhenUsed/>
    <w:qFormat/>
    <w:pPr>
      <w:spacing w:before="280" w:after="160"/>
      <w:outlineLvl w:val="1"/>
    </w:pPr>
    <w:rPr>
      <w:b/>
      <w:bCs/>
      <w:color w:val="2E4D8A"/>
      <w:sz w:val="28"/>
      <w:szCs w:val="28"/>
    </w:rPr>
  </w:style>
  <w:style w:type="paragraph" w:styleId="Titre3">
    <w:name w:val="heading 3"/>
    <w:uiPriority w:val="9"/>
    <w:semiHidden/>
    <w:unhideWhenUsed/>
    <w:qFormat/>
    <w:pPr>
      <w:spacing w:before="200" w:after="120"/>
      <w:outlineLvl w:val="2"/>
    </w:pPr>
    <w:rPr>
      <w:b/>
      <w:bCs/>
      <w:color w:val="3A6BAA"/>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3953</Words>
  <Characters>22536</Characters>
  <Application>Microsoft Office Word</Application>
  <DocSecurity>0</DocSecurity>
  <Lines>187</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Rohann</cp:lastModifiedBy>
  <cp:revision>6</cp:revision>
  <dcterms:created xsi:type="dcterms:W3CDTF">2026-05-26T10:48:00Z</dcterms:created>
  <dcterms:modified xsi:type="dcterms:W3CDTF">2026-05-28T01:02:00Z</dcterms:modified>
</cp:coreProperties>
</file>