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F8F0" w14:textId="066D0E50" w:rsidR="00904310" w:rsidRPr="00D115B6" w:rsidRDefault="00D115B6" w:rsidP="00D115B6">
      <w:pPr>
        <w:pStyle w:val="Heading1"/>
        <w:rPr>
          <w:color w:val="1F497D" w:themeColor="text2"/>
        </w:rPr>
      </w:pPr>
      <w:r w:rsidRPr="00D115B6">
        <w:rPr>
          <w:color w:val="1F497D" w:themeColor="text2"/>
        </w:rPr>
        <w:t>TASK:1</w:t>
      </w:r>
    </w:p>
    <w:p w14:paraId="29F8A76E" w14:textId="6D3749D4" w:rsidR="00D115B6" w:rsidRDefault="00D115B6" w:rsidP="00D115B6">
      <w:r>
        <w:rPr>
          <w:noProof/>
        </w:rPr>
        <w:drawing>
          <wp:inline distT="0" distB="0" distL="0" distR="0" wp14:anchorId="7D182F9D" wp14:editId="2E91D676">
            <wp:extent cx="2743200" cy="6096000"/>
            <wp:effectExtent l="0" t="0" r="0" b="0"/>
            <wp:docPr id="18932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94578" name="Picture 1893294578"/>
                    <pic:cNvPicPr/>
                  </pic:nvPicPr>
                  <pic:blipFill>
                    <a:blip r:embed="rId5">
                      <a:extLst>
                        <a:ext uri="{28A0092B-C50C-407E-A947-70E740481C1C}">
                          <a14:useLocalDpi xmlns:a14="http://schemas.microsoft.com/office/drawing/2010/main" val="0"/>
                        </a:ext>
                      </a:extLst>
                    </a:blip>
                    <a:stretch>
                      <a:fillRect/>
                    </a:stretch>
                  </pic:blipFill>
                  <pic:spPr>
                    <a:xfrm>
                      <a:off x="0" y="0"/>
                      <a:ext cx="2743936" cy="6097636"/>
                    </a:xfrm>
                    <a:prstGeom prst="rect">
                      <a:avLst/>
                    </a:prstGeom>
                  </pic:spPr>
                </pic:pic>
              </a:graphicData>
            </a:graphic>
          </wp:inline>
        </w:drawing>
      </w:r>
    </w:p>
    <w:p w14:paraId="741DFF3C" w14:textId="0D45E93F" w:rsidR="00D115B6" w:rsidRPr="00D115B6" w:rsidRDefault="00D115B6" w:rsidP="00D115B6">
      <w:pPr>
        <w:pStyle w:val="Heading3"/>
        <w:rPr>
          <w:color w:val="1F497D" w:themeColor="text2"/>
        </w:rPr>
      </w:pPr>
      <w:r w:rsidRPr="00D115B6">
        <w:rPr>
          <w:color w:val="1F497D" w:themeColor="text2"/>
        </w:rPr>
        <w:t>This website provides:</w:t>
      </w:r>
    </w:p>
    <w:p w14:paraId="79A59474" w14:textId="5CA57B01" w:rsidR="00D115B6" w:rsidRDefault="00D115B6" w:rsidP="00D115B6">
      <w:pPr>
        <w:pStyle w:val="ListParagraph"/>
        <w:numPr>
          <w:ilvl w:val="0"/>
          <w:numId w:val="3"/>
        </w:numPr>
      </w:pPr>
      <w:r>
        <w:t>Student email</w:t>
      </w:r>
    </w:p>
    <w:p w14:paraId="0E980C64" w14:textId="0B5CD0D1" w:rsidR="00D115B6" w:rsidRDefault="00D115B6" w:rsidP="00D115B6">
      <w:pPr>
        <w:pStyle w:val="ListParagraph"/>
        <w:numPr>
          <w:ilvl w:val="0"/>
          <w:numId w:val="3"/>
        </w:numPr>
      </w:pPr>
      <w:r>
        <w:t>Student portal</w:t>
      </w:r>
    </w:p>
    <w:p w14:paraId="24ECAAA8" w14:textId="591CFCC3" w:rsidR="00D115B6" w:rsidRPr="00D115B6" w:rsidRDefault="00D115B6" w:rsidP="00D115B6">
      <w:pPr>
        <w:pStyle w:val="ListParagraph"/>
        <w:numPr>
          <w:ilvl w:val="0"/>
          <w:numId w:val="3"/>
        </w:numPr>
      </w:pPr>
      <w:r>
        <w:t>Admission portal</w:t>
      </w:r>
    </w:p>
    <w:p w14:paraId="7D650B22" w14:textId="5F821781" w:rsidR="00D115B6" w:rsidRDefault="00D115B6" w:rsidP="00D115B6">
      <w:pPr>
        <w:pStyle w:val="Heading1"/>
      </w:pPr>
      <w:r>
        <w:lastRenderedPageBreak/>
        <w:t>TASK:2</w:t>
      </w:r>
    </w:p>
    <w:p w14:paraId="6D1369B9" w14:textId="77777777" w:rsidR="000D741B" w:rsidRDefault="000D741B" w:rsidP="000D741B">
      <w:pPr>
        <w:pStyle w:val="Heading2"/>
      </w:pPr>
      <w:r>
        <w:t>Processor:</w:t>
      </w:r>
    </w:p>
    <w:p w14:paraId="1CCBCDB4" w14:textId="77777777" w:rsidR="000D741B" w:rsidRDefault="000D741B" w:rsidP="000D741B">
      <w:r>
        <w:t>Intel (R) Core (TM) i5-4300U CPU @ 1.90Gz 2.50 GHz</w:t>
      </w:r>
    </w:p>
    <w:p w14:paraId="519F30A8" w14:textId="77777777" w:rsidR="000D741B" w:rsidRDefault="000D741B" w:rsidP="000D741B">
      <w:pPr>
        <w:pStyle w:val="Heading2"/>
      </w:pPr>
      <w:r>
        <w:t xml:space="preserve">Installed RAM: </w:t>
      </w:r>
    </w:p>
    <w:p w14:paraId="631A74B2" w14:textId="77777777" w:rsidR="000D741B" w:rsidRDefault="000D741B" w:rsidP="000D741B">
      <w:r>
        <w:t>8.00 GB</w:t>
      </w:r>
    </w:p>
    <w:p w14:paraId="08FBBE70" w14:textId="77777777" w:rsidR="000D741B" w:rsidRDefault="000D741B" w:rsidP="000D741B">
      <w:pPr>
        <w:pStyle w:val="Heading2"/>
      </w:pPr>
      <w:r>
        <w:t xml:space="preserve">OS Build/Version: </w:t>
      </w:r>
    </w:p>
    <w:p w14:paraId="543C122D" w14:textId="1989EDB6" w:rsidR="00D115B6" w:rsidRDefault="000D741B" w:rsidP="000D741B">
      <w:r>
        <w:t>1905.6332 22H2</w:t>
      </w:r>
    </w:p>
    <w:p w14:paraId="560E57C5" w14:textId="6D37DF04" w:rsidR="00D115B6" w:rsidRDefault="00D115B6" w:rsidP="00D115B6">
      <w:pPr>
        <w:pStyle w:val="Heading1"/>
      </w:pPr>
      <w:r>
        <w:t>TASK:5</w:t>
      </w:r>
    </w:p>
    <w:p w14:paraId="637F101C" w14:textId="77777777" w:rsidR="00D115B6" w:rsidRDefault="00D115B6" w:rsidP="00D115B6">
      <w:pPr>
        <w:pStyle w:val="Heading3"/>
        <w:numPr>
          <w:ilvl w:val="0"/>
          <w:numId w:val="4"/>
        </w:numPr>
      </w:pPr>
      <w:r>
        <w:rPr>
          <w:rStyle w:val="Strong"/>
          <w:b w:val="0"/>
          <w:bCs w:val="0"/>
        </w:rPr>
        <w:t>Real-Time Weather Monitoring</w:t>
      </w:r>
    </w:p>
    <w:p w14:paraId="1C99EFCB" w14:textId="77777777" w:rsidR="00D115B6" w:rsidRDefault="00D115B6" w:rsidP="00D115B6">
      <w:pPr>
        <w:pStyle w:val="NormalWeb"/>
        <w:ind w:left="360"/>
      </w:pPr>
      <w:r>
        <w:t>ICT provides real-time access to weather data and forecasts, allowing controllers to manage routes and delays effectively in response to changing weather conditions.</w:t>
      </w:r>
    </w:p>
    <w:p w14:paraId="07225026" w14:textId="77777777" w:rsidR="00D115B6" w:rsidRDefault="00D115B6" w:rsidP="00D115B6">
      <w:pPr>
        <w:pStyle w:val="Heading3"/>
        <w:numPr>
          <w:ilvl w:val="0"/>
          <w:numId w:val="4"/>
        </w:numPr>
      </w:pPr>
      <w:r>
        <w:rPr>
          <w:rStyle w:val="Strong"/>
          <w:b w:val="0"/>
          <w:bCs w:val="0"/>
        </w:rPr>
        <w:t>Navigation Aids Integration</w:t>
      </w:r>
    </w:p>
    <w:p w14:paraId="4A697282" w14:textId="77777777" w:rsidR="00D115B6" w:rsidRDefault="00D115B6" w:rsidP="00D115B6">
      <w:pPr>
        <w:pStyle w:val="NormalWeb"/>
        <w:ind w:left="360"/>
      </w:pPr>
      <w:r>
        <w:t>ICT integrates navigational aids like GPS, VOR, and ILS, improving aircraft routing, landing accuracy, and safety, especially in poor visibility</w:t>
      </w:r>
    </w:p>
    <w:p w14:paraId="49A802C2" w14:textId="77777777" w:rsidR="00D115B6" w:rsidRDefault="00D115B6" w:rsidP="00D115B6">
      <w:pPr>
        <w:pStyle w:val="Heading3"/>
        <w:numPr>
          <w:ilvl w:val="0"/>
          <w:numId w:val="4"/>
        </w:numPr>
      </w:pPr>
      <w:r>
        <w:rPr>
          <w:rStyle w:val="Strong"/>
          <w:b w:val="0"/>
          <w:bCs w:val="0"/>
        </w:rPr>
        <w:t>Communication Systems</w:t>
      </w:r>
    </w:p>
    <w:p w14:paraId="4D7EBAB2" w14:textId="77777777" w:rsidR="00D115B6" w:rsidRDefault="00D115B6" w:rsidP="00D115B6">
      <w:pPr>
        <w:pStyle w:val="NormalWeb"/>
        <w:ind w:left="360"/>
      </w:pPr>
      <w:r>
        <w:t>ICT supports reliable voice and data communication between air traffic controllers and pilots via radio, satellite, or digital communication systems (like CPDLC – Controller–Pilot Data Link Communications)</w:t>
      </w:r>
    </w:p>
    <w:p w14:paraId="52D82706" w14:textId="5C8D9F1B" w:rsidR="00D115B6" w:rsidRDefault="00D115B6" w:rsidP="00D115B6">
      <w:pPr>
        <w:pStyle w:val="Heading1"/>
      </w:pPr>
      <w:r>
        <w:t>TASK:6</w:t>
      </w:r>
    </w:p>
    <w:p w14:paraId="1807B8C2" w14:textId="77777777" w:rsidR="000D741B" w:rsidRDefault="000D741B" w:rsidP="000D741B">
      <w:r w:rsidRPr="000D741B">
        <w:rPr>
          <w:rStyle w:val="Heading3Char"/>
        </w:rPr>
        <w:t>Name of App:</w:t>
      </w:r>
      <w:r>
        <w:t xml:space="preserve"> </w:t>
      </w:r>
      <w:r>
        <w:t>ADS-B Exchange</w:t>
      </w:r>
    </w:p>
    <w:p w14:paraId="737FECC9" w14:textId="38BBCF2D" w:rsidR="00D115B6" w:rsidRDefault="00D115B6" w:rsidP="000D741B">
      <w:pPr>
        <w:pStyle w:val="Heading1"/>
      </w:pPr>
      <w:r>
        <w:t>TASK:7</w:t>
      </w:r>
    </w:p>
    <w:tbl>
      <w:tblPr>
        <w:tblW w:w="2880" w:type="dxa"/>
        <w:tblInd w:w="108" w:type="dxa"/>
        <w:tblLook w:val="04A0" w:firstRow="1" w:lastRow="0" w:firstColumn="1" w:lastColumn="0" w:noHBand="0" w:noVBand="1"/>
      </w:tblPr>
      <w:tblGrid>
        <w:gridCol w:w="983"/>
        <w:gridCol w:w="1122"/>
        <w:gridCol w:w="968"/>
      </w:tblGrid>
      <w:tr w:rsidR="00056507" w:rsidRPr="00056507" w14:paraId="01B4FE4A" w14:textId="77777777" w:rsidTr="00056507">
        <w:trPr>
          <w:trHeight w:val="900"/>
        </w:trPr>
        <w:tc>
          <w:tcPr>
            <w:tcW w:w="953" w:type="dxa"/>
            <w:tcBorders>
              <w:top w:val="nil"/>
              <w:left w:val="nil"/>
              <w:bottom w:val="nil"/>
              <w:right w:val="nil"/>
            </w:tcBorders>
            <w:hideMark/>
          </w:tcPr>
          <w:p w14:paraId="25885E3E" w14:textId="77777777" w:rsidR="00056507" w:rsidRPr="00056507" w:rsidRDefault="00056507" w:rsidP="00056507">
            <w:pPr>
              <w:spacing w:after="0" w:line="240" w:lineRule="auto"/>
              <w:jc w:val="center"/>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Aircraft Name</w:t>
            </w:r>
          </w:p>
        </w:tc>
        <w:tc>
          <w:tcPr>
            <w:tcW w:w="959" w:type="dxa"/>
            <w:tcBorders>
              <w:top w:val="nil"/>
              <w:left w:val="nil"/>
              <w:bottom w:val="nil"/>
              <w:right w:val="nil"/>
            </w:tcBorders>
            <w:hideMark/>
          </w:tcPr>
          <w:p w14:paraId="7B943228" w14:textId="77777777" w:rsidR="00056507" w:rsidRPr="00056507" w:rsidRDefault="00056507" w:rsidP="00056507">
            <w:pPr>
              <w:spacing w:after="0" w:line="240" w:lineRule="auto"/>
              <w:jc w:val="center"/>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Passenger Capacity</w:t>
            </w:r>
          </w:p>
        </w:tc>
        <w:tc>
          <w:tcPr>
            <w:tcW w:w="968" w:type="dxa"/>
            <w:tcBorders>
              <w:top w:val="nil"/>
              <w:left w:val="nil"/>
              <w:bottom w:val="nil"/>
              <w:right w:val="nil"/>
            </w:tcBorders>
            <w:hideMark/>
          </w:tcPr>
          <w:p w14:paraId="7F552D3A" w14:textId="77777777" w:rsidR="00056507" w:rsidRPr="00056507" w:rsidRDefault="00056507" w:rsidP="00056507">
            <w:pPr>
              <w:spacing w:after="0" w:line="240" w:lineRule="auto"/>
              <w:jc w:val="center"/>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Range (km)</w:t>
            </w:r>
          </w:p>
        </w:tc>
      </w:tr>
      <w:tr w:rsidR="00056507" w:rsidRPr="00056507" w14:paraId="3A3C094F" w14:textId="77777777" w:rsidTr="00056507">
        <w:trPr>
          <w:trHeight w:val="600"/>
        </w:trPr>
        <w:tc>
          <w:tcPr>
            <w:tcW w:w="953" w:type="dxa"/>
            <w:tcBorders>
              <w:top w:val="nil"/>
              <w:left w:val="nil"/>
              <w:bottom w:val="nil"/>
              <w:right w:val="nil"/>
            </w:tcBorders>
            <w:hideMark/>
          </w:tcPr>
          <w:p w14:paraId="178C05DF" w14:textId="77777777" w:rsidR="00056507" w:rsidRPr="00056507" w:rsidRDefault="00056507" w:rsidP="00056507">
            <w:pPr>
              <w:spacing w:after="0" w:line="240" w:lineRule="auto"/>
              <w:jc w:val="center"/>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lastRenderedPageBreak/>
              <w:t>Airbus A380</w:t>
            </w:r>
          </w:p>
        </w:tc>
        <w:tc>
          <w:tcPr>
            <w:tcW w:w="959" w:type="dxa"/>
            <w:tcBorders>
              <w:top w:val="nil"/>
              <w:left w:val="nil"/>
              <w:bottom w:val="nil"/>
              <w:right w:val="nil"/>
            </w:tcBorders>
            <w:noWrap/>
            <w:vAlign w:val="bottom"/>
            <w:hideMark/>
          </w:tcPr>
          <w:p w14:paraId="71C9FD33" w14:textId="77777777" w:rsidR="00056507" w:rsidRPr="00056507" w:rsidRDefault="00056507" w:rsidP="00056507">
            <w:pPr>
              <w:spacing w:after="0" w:line="240" w:lineRule="auto"/>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555–853</w:t>
            </w:r>
          </w:p>
        </w:tc>
        <w:tc>
          <w:tcPr>
            <w:tcW w:w="968" w:type="dxa"/>
            <w:tcBorders>
              <w:top w:val="nil"/>
              <w:left w:val="nil"/>
              <w:bottom w:val="nil"/>
              <w:right w:val="nil"/>
            </w:tcBorders>
            <w:noWrap/>
            <w:vAlign w:val="bottom"/>
            <w:hideMark/>
          </w:tcPr>
          <w:p w14:paraId="6D037F6A" w14:textId="77777777" w:rsidR="00056507" w:rsidRPr="00056507" w:rsidRDefault="00056507" w:rsidP="00056507">
            <w:pPr>
              <w:spacing w:after="0" w:line="240" w:lineRule="auto"/>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15,200 km</w:t>
            </w:r>
          </w:p>
        </w:tc>
      </w:tr>
      <w:tr w:rsidR="00056507" w:rsidRPr="00056507" w14:paraId="34D5E433" w14:textId="77777777" w:rsidTr="00056507">
        <w:trPr>
          <w:trHeight w:val="600"/>
        </w:trPr>
        <w:tc>
          <w:tcPr>
            <w:tcW w:w="953" w:type="dxa"/>
            <w:tcBorders>
              <w:top w:val="nil"/>
              <w:left w:val="nil"/>
              <w:bottom w:val="nil"/>
              <w:right w:val="nil"/>
            </w:tcBorders>
            <w:hideMark/>
          </w:tcPr>
          <w:p w14:paraId="2C3DE2A8" w14:textId="77777777" w:rsidR="00056507" w:rsidRPr="00056507" w:rsidRDefault="00056507" w:rsidP="00056507">
            <w:pPr>
              <w:spacing w:after="0" w:line="240" w:lineRule="auto"/>
              <w:jc w:val="center"/>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Boeing 787</w:t>
            </w:r>
          </w:p>
        </w:tc>
        <w:tc>
          <w:tcPr>
            <w:tcW w:w="959" w:type="dxa"/>
            <w:tcBorders>
              <w:top w:val="nil"/>
              <w:left w:val="nil"/>
              <w:bottom w:val="nil"/>
              <w:right w:val="nil"/>
            </w:tcBorders>
            <w:noWrap/>
            <w:vAlign w:val="bottom"/>
            <w:hideMark/>
          </w:tcPr>
          <w:p w14:paraId="5D2D2165" w14:textId="77777777" w:rsidR="00056507" w:rsidRPr="00056507" w:rsidRDefault="00056507" w:rsidP="00056507">
            <w:pPr>
              <w:spacing w:after="0" w:line="240" w:lineRule="auto"/>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250–290</w:t>
            </w:r>
          </w:p>
        </w:tc>
        <w:tc>
          <w:tcPr>
            <w:tcW w:w="968" w:type="dxa"/>
            <w:tcBorders>
              <w:top w:val="nil"/>
              <w:left w:val="nil"/>
              <w:bottom w:val="nil"/>
              <w:right w:val="nil"/>
            </w:tcBorders>
            <w:noWrap/>
            <w:vAlign w:val="bottom"/>
            <w:hideMark/>
          </w:tcPr>
          <w:p w14:paraId="2766FBC8" w14:textId="77777777" w:rsidR="00056507" w:rsidRPr="00056507" w:rsidRDefault="00056507" w:rsidP="00056507">
            <w:pPr>
              <w:spacing w:after="0" w:line="240" w:lineRule="auto"/>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14,800 km</w:t>
            </w:r>
          </w:p>
        </w:tc>
      </w:tr>
      <w:tr w:rsidR="00056507" w:rsidRPr="00056507" w14:paraId="155CAF2F" w14:textId="77777777" w:rsidTr="00056507">
        <w:trPr>
          <w:trHeight w:val="600"/>
        </w:trPr>
        <w:tc>
          <w:tcPr>
            <w:tcW w:w="953" w:type="dxa"/>
            <w:tcBorders>
              <w:top w:val="nil"/>
              <w:left w:val="nil"/>
              <w:bottom w:val="nil"/>
              <w:right w:val="nil"/>
            </w:tcBorders>
            <w:vAlign w:val="bottom"/>
            <w:hideMark/>
          </w:tcPr>
          <w:p w14:paraId="0CA04961" w14:textId="77777777" w:rsidR="00056507" w:rsidRPr="00056507" w:rsidRDefault="00056507" w:rsidP="00056507">
            <w:pPr>
              <w:spacing w:after="0" w:line="240" w:lineRule="auto"/>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Embraer E195-E2</w:t>
            </w:r>
          </w:p>
        </w:tc>
        <w:tc>
          <w:tcPr>
            <w:tcW w:w="959" w:type="dxa"/>
            <w:tcBorders>
              <w:top w:val="nil"/>
              <w:left w:val="nil"/>
              <w:bottom w:val="nil"/>
              <w:right w:val="nil"/>
            </w:tcBorders>
            <w:noWrap/>
            <w:vAlign w:val="bottom"/>
            <w:hideMark/>
          </w:tcPr>
          <w:p w14:paraId="7C2BC156" w14:textId="77777777" w:rsidR="00056507" w:rsidRPr="00056507" w:rsidRDefault="00056507" w:rsidP="00056507">
            <w:pPr>
              <w:spacing w:after="0" w:line="240" w:lineRule="auto"/>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120–146</w:t>
            </w:r>
          </w:p>
        </w:tc>
        <w:tc>
          <w:tcPr>
            <w:tcW w:w="968" w:type="dxa"/>
            <w:tcBorders>
              <w:top w:val="nil"/>
              <w:left w:val="nil"/>
              <w:bottom w:val="nil"/>
              <w:right w:val="nil"/>
            </w:tcBorders>
            <w:noWrap/>
            <w:vAlign w:val="bottom"/>
            <w:hideMark/>
          </w:tcPr>
          <w:p w14:paraId="35A4FBCD" w14:textId="77777777" w:rsidR="00056507" w:rsidRPr="00056507" w:rsidRDefault="00056507" w:rsidP="00056507">
            <w:pPr>
              <w:spacing w:after="0" w:line="240" w:lineRule="auto"/>
              <w:rPr>
                <w:rFonts w:ascii="Calibri" w:eastAsia="Times New Roman" w:hAnsi="Calibri" w:cs="Calibri"/>
                <w:color w:val="000000"/>
                <w:kern w:val="0"/>
                <w14:ligatures w14:val="none"/>
              </w:rPr>
            </w:pPr>
            <w:r w:rsidRPr="00056507">
              <w:rPr>
                <w:rFonts w:ascii="Calibri" w:eastAsia="Times New Roman" w:hAnsi="Calibri" w:cs="Calibri"/>
                <w:color w:val="000000"/>
                <w:kern w:val="0"/>
                <w14:ligatures w14:val="none"/>
              </w:rPr>
              <w:t>4,815 km</w:t>
            </w:r>
          </w:p>
        </w:tc>
      </w:tr>
    </w:tbl>
    <w:p w14:paraId="1F023EF1" w14:textId="77777777" w:rsidR="000D741B" w:rsidRPr="000D741B" w:rsidRDefault="000D741B" w:rsidP="000D741B"/>
    <w:p w14:paraId="6CEC2B87" w14:textId="77777777" w:rsidR="000D741B" w:rsidRPr="000D741B" w:rsidRDefault="000D741B" w:rsidP="000D741B"/>
    <w:p w14:paraId="7E58E03A" w14:textId="3F7740BD" w:rsidR="00D115B6" w:rsidRDefault="00D115B6" w:rsidP="00D115B6">
      <w:pPr>
        <w:pStyle w:val="Heading1"/>
      </w:pPr>
      <w:r>
        <w:t>TASK:8</w:t>
      </w:r>
    </w:p>
    <w:p w14:paraId="64ECF763" w14:textId="0ABF8573" w:rsidR="00056507" w:rsidRPr="00056507" w:rsidRDefault="00056507" w:rsidP="00056507">
      <w:r>
        <w:rPr>
          <w:noProof/>
        </w:rPr>
        <w:drawing>
          <wp:inline distT="0" distB="0" distL="0" distR="0" wp14:anchorId="706F45A5" wp14:editId="5C192C4A">
            <wp:extent cx="5943600" cy="3341370"/>
            <wp:effectExtent l="0" t="0" r="0" b="0"/>
            <wp:docPr id="278338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38231" name="Picture 2783382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67DE527" w14:textId="01F1D039" w:rsidR="00D115B6" w:rsidRDefault="00D115B6" w:rsidP="00D115B6">
      <w:pPr>
        <w:pStyle w:val="Heading1"/>
      </w:pPr>
      <w:r>
        <w:t>TASK:9</w:t>
      </w:r>
    </w:p>
    <w:p w14:paraId="69F6EA55" w14:textId="77777777" w:rsidR="00056507" w:rsidRDefault="00056507" w:rsidP="00056507">
      <w:pPr>
        <w:pStyle w:val="NormalWeb"/>
        <w:jc w:val="both"/>
      </w:pPr>
      <w:r>
        <w:t xml:space="preserve">Information and Communication Technology (ICT) </w:t>
      </w:r>
      <w:proofErr w:type="gramStart"/>
      <w:r>
        <w:t>plays</w:t>
      </w:r>
      <w:proofErr w:type="gramEnd"/>
      <w:r>
        <w:t xml:space="preserve"> a crucial role in transforming and improving the aviation industry, making air travel safer, more efficient, and more reliable. By integrating advanced ICT systems such as radar, satellite communication, and real-time data processing, air traffic controllers can monitor flights more accurately and maintain safe distances between aircraft. This reduces the risk of collisions and enhances overall airspace management. ICT also enables seamless communication between pilots and ground control through digital channels, which improves clarity and reduces misunderstandings that can lead to accidents. Additionally, flight data management systems help in planning and adjusting flight routes based on real-time weather updates, reducing delays and fuel consumption. Navigation technologies like GPS and automated landing systems supported by ICT allow for precision in takeoffs and </w:t>
      </w:r>
      <w:r>
        <w:lastRenderedPageBreak/>
        <w:t>landings, even in poor visibility conditions. Beyond safety, ICT streamlines airport operations such as baggage handling, check-ins, and boarding processes, leading to better passenger experiences and shorter waiting times. Furthermore, advanced analytics powered by ICT can predict maintenance needs of aircraft, preventing breakdowns and costly repairs. Overall, ICT enhances decision-making, operational efficiency, and passenger satisfaction in aviation, paving the way for smarter and more sustainable air travel in the future.</w:t>
      </w:r>
    </w:p>
    <w:p w14:paraId="76396B2C" w14:textId="7DF184E1" w:rsidR="00056507" w:rsidRDefault="00056507" w:rsidP="00056507">
      <w:pPr>
        <w:pStyle w:val="Heading3"/>
      </w:pPr>
      <w:r>
        <w:t>Conclusion:</w:t>
      </w:r>
    </w:p>
    <w:p w14:paraId="174E2F8A" w14:textId="6A01A4B9" w:rsidR="00056507" w:rsidRPr="00056507" w:rsidRDefault="00056507" w:rsidP="00056507">
      <w:r>
        <w:t>So, in conclusion, ICT can help and improve aviation and make it get even better than it already is.</w:t>
      </w:r>
    </w:p>
    <w:p w14:paraId="315559DA" w14:textId="77777777" w:rsidR="00056507" w:rsidRDefault="00056507" w:rsidP="00056507">
      <w:pPr>
        <w:pStyle w:val="NormalWeb"/>
        <w:jc w:val="both"/>
      </w:pPr>
    </w:p>
    <w:p w14:paraId="265CE89D" w14:textId="77777777" w:rsidR="00056507" w:rsidRPr="00056507" w:rsidRDefault="00056507" w:rsidP="00056507"/>
    <w:sectPr w:rsidR="00056507" w:rsidRPr="00056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3B05"/>
    <w:multiLevelType w:val="hybridMultilevel"/>
    <w:tmpl w:val="C9D0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396CDF"/>
    <w:multiLevelType w:val="hybridMultilevel"/>
    <w:tmpl w:val="DC7C1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6505F"/>
    <w:multiLevelType w:val="hybridMultilevel"/>
    <w:tmpl w:val="2DD48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430C70"/>
    <w:multiLevelType w:val="hybridMultilevel"/>
    <w:tmpl w:val="901AA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744230">
    <w:abstractNumId w:val="0"/>
  </w:num>
  <w:num w:numId="2" w16cid:durableId="1047876839">
    <w:abstractNumId w:val="3"/>
  </w:num>
  <w:num w:numId="3" w16cid:durableId="893084654">
    <w:abstractNumId w:val="2"/>
  </w:num>
  <w:num w:numId="4" w16cid:durableId="1752310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B6"/>
    <w:rsid w:val="00056507"/>
    <w:rsid w:val="000D741B"/>
    <w:rsid w:val="00256B3E"/>
    <w:rsid w:val="00904310"/>
    <w:rsid w:val="00D115B6"/>
    <w:rsid w:val="00E43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F51B7"/>
  <w15:chartTrackingRefBased/>
  <w15:docId w15:val="{40994D84-0BCB-42FC-A01F-54AE06041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5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115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115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115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15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11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115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115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115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15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1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5B6"/>
    <w:rPr>
      <w:rFonts w:eastAsiaTheme="majorEastAsia" w:cstheme="majorBidi"/>
      <w:color w:val="272727" w:themeColor="text1" w:themeTint="D8"/>
    </w:rPr>
  </w:style>
  <w:style w:type="paragraph" w:styleId="Title">
    <w:name w:val="Title"/>
    <w:basedOn w:val="Normal"/>
    <w:next w:val="Normal"/>
    <w:link w:val="TitleChar"/>
    <w:uiPriority w:val="10"/>
    <w:qFormat/>
    <w:rsid w:val="00D11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5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5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15B6"/>
    <w:rPr>
      <w:i/>
      <w:iCs/>
      <w:color w:val="404040" w:themeColor="text1" w:themeTint="BF"/>
    </w:rPr>
  </w:style>
  <w:style w:type="paragraph" w:styleId="ListParagraph">
    <w:name w:val="List Paragraph"/>
    <w:basedOn w:val="Normal"/>
    <w:uiPriority w:val="34"/>
    <w:qFormat/>
    <w:rsid w:val="00D115B6"/>
    <w:pPr>
      <w:ind w:left="720"/>
      <w:contextualSpacing/>
    </w:pPr>
  </w:style>
  <w:style w:type="character" w:styleId="IntenseEmphasis">
    <w:name w:val="Intense Emphasis"/>
    <w:basedOn w:val="DefaultParagraphFont"/>
    <w:uiPriority w:val="21"/>
    <w:qFormat/>
    <w:rsid w:val="00D115B6"/>
    <w:rPr>
      <w:i/>
      <w:iCs/>
      <w:color w:val="365F91" w:themeColor="accent1" w:themeShade="BF"/>
    </w:rPr>
  </w:style>
  <w:style w:type="paragraph" w:styleId="IntenseQuote">
    <w:name w:val="Intense Quote"/>
    <w:basedOn w:val="Normal"/>
    <w:next w:val="Normal"/>
    <w:link w:val="IntenseQuoteChar"/>
    <w:uiPriority w:val="30"/>
    <w:qFormat/>
    <w:rsid w:val="00D115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115B6"/>
    <w:rPr>
      <w:i/>
      <w:iCs/>
      <w:color w:val="365F91" w:themeColor="accent1" w:themeShade="BF"/>
    </w:rPr>
  </w:style>
  <w:style w:type="character" w:styleId="IntenseReference">
    <w:name w:val="Intense Reference"/>
    <w:basedOn w:val="DefaultParagraphFont"/>
    <w:uiPriority w:val="32"/>
    <w:qFormat/>
    <w:rsid w:val="00D115B6"/>
    <w:rPr>
      <w:b/>
      <w:bCs/>
      <w:smallCaps/>
      <w:color w:val="365F91" w:themeColor="accent1" w:themeShade="BF"/>
      <w:spacing w:val="5"/>
    </w:rPr>
  </w:style>
  <w:style w:type="character" w:styleId="Strong">
    <w:name w:val="Strong"/>
    <w:basedOn w:val="DefaultParagraphFont"/>
    <w:uiPriority w:val="22"/>
    <w:qFormat/>
    <w:rsid w:val="00D115B6"/>
    <w:rPr>
      <w:b/>
      <w:bCs/>
    </w:rPr>
  </w:style>
  <w:style w:type="paragraph" w:styleId="NormalWeb">
    <w:name w:val="Normal (Web)"/>
    <w:basedOn w:val="Normal"/>
    <w:uiPriority w:val="99"/>
    <w:semiHidden/>
    <w:unhideWhenUsed/>
    <w:rsid w:val="00D115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2025-10-07T06:56:00Z</dcterms:created>
  <dcterms:modified xsi:type="dcterms:W3CDTF">2025-10-07T07:26:00Z</dcterms:modified>
</cp:coreProperties>
</file>