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1F4E79"/>
          <w:sz w:val="40"/>
          <w:szCs w:val="40"/>
        </w:rPr>
        <w:t xml:space="preserve">RAPID ANTHROPOLOGICAL SURVEY</w:t>
      </w:r>
    </w:p>
    <w:p>
      <w:pPr>
        <w:spacing w:after="160" w:before="0"/>
        <w:jc w:val="center"/>
      </w:pPr>
      <w:r>
        <w:rPr>
          <w:b/>
          <w:bCs/>
          <w:color w:val="2E75B6"/>
          <w:sz w:val="28"/>
          <w:szCs w:val="28"/>
        </w:rPr>
        <w:t xml:space="preserve">Mandothi Village, Bahadurgarh Tehsil, Jhajjar District, Haryana</w:t>
      </w:r>
    </w:p>
    <w:p>
      <w:pPr>
        <w:spacing w:after="480" w:before="0"/>
        <w:jc w:val="center"/>
      </w:pPr>
      <w:r>
        <w:rPr>
          <w:i/>
          <w:iCs/>
          <w:color w:val="555555"/>
          <w:sz w:val="24"/>
          <w:szCs w:val="24"/>
        </w:rPr>
        <w:t xml:space="preserve">Comprehensive Schedule II — Answers to All Questions</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A: GENERAL INFORMATION</w:t>
      </w:r>
    </w:p>
    <w:p>
      <w:pPr>
        <w:spacing w:after="60" w:before="160"/>
      </w:pPr>
      <w:r>
        <w:rPr>
          <w:b/>
          <w:bCs/>
          <w:sz w:val="22"/>
          <w:szCs w:val="22"/>
        </w:rPr>
        <w:t xml:space="preserve">QG1. Name:</w:t>
      </w:r>
    </w:p>
    <w:p>
      <w:pPr>
        <w:spacing w:after="120" w:before="40"/>
        <w:ind w:left="360"/>
      </w:pPr>
      <w:r>
        <w:rPr>
          <w:color w:val="1A1A1A"/>
          <w:sz w:val="22"/>
          <w:szCs w:val="22"/>
        </w:rPr>
        <w:t xml:space="preserve">Ans: Respondent from Mandothi village, Jhajjar, Haryana (name to be filled during fieldwork)</w:t>
      </w:r>
    </w:p>
    <w:p>
      <w:pPr>
        <w:spacing w:after="60" w:before="160"/>
      </w:pPr>
      <w:r>
        <w:rPr>
          <w:b/>
          <w:bCs/>
          <w:sz w:val="22"/>
          <w:szCs w:val="22"/>
        </w:rPr>
        <w:t xml:space="preserve">QG2. Sex:</w:t>
      </w:r>
    </w:p>
    <w:p>
      <w:pPr>
        <w:spacing w:after="120" w:before="40"/>
        <w:ind w:left="360"/>
      </w:pPr>
      <w:r>
        <w:rPr>
          <w:color w:val="1A1A1A"/>
          <w:sz w:val="22"/>
          <w:szCs w:val="22"/>
        </w:rPr>
        <w:t xml:space="preserve">Ans: Male / Female (as applicable during fieldwork)</w:t>
      </w:r>
    </w:p>
    <w:p>
      <w:pPr>
        <w:spacing w:after="60" w:before="160"/>
      </w:pPr>
      <w:r>
        <w:rPr>
          <w:b/>
          <w:bCs/>
          <w:sz w:val="22"/>
          <w:szCs w:val="22"/>
        </w:rPr>
        <w:t xml:space="preserve">QG3. Age:</w:t>
      </w:r>
    </w:p>
    <w:p>
      <w:pPr>
        <w:spacing w:after="120" w:before="40"/>
        <w:ind w:left="360"/>
      </w:pPr>
      <w:r>
        <w:rPr>
          <w:color w:val="1A1A1A"/>
          <w:sz w:val="22"/>
          <w:szCs w:val="22"/>
        </w:rPr>
        <w:t xml:space="preserve">Ans: To be recorded during fieldwork</w:t>
      </w:r>
    </w:p>
    <w:p>
      <w:pPr>
        <w:spacing w:after="60" w:before="160"/>
      </w:pPr>
      <w:r>
        <w:rPr>
          <w:b/>
          <w:bCs/>
          <w:sz w:val="22"/>
          <w:szCs w:val="22"/>
        </w:rPr>
        <w:t xml:space="preserve">QG4. Total Number of Family Members:</w:t>
      </w:r>
    </w:p>
    <w:p>
      <w:pPr>
        <w:spacing w:after="120" w:before="40"/>
        <w:ind w:left="360"/>
      </w:pPr>
      <w:r>
        <w:rPr>
          <w:color w:val="1A1A1A"/>
          <w:sz w:val="22"/>
          <w:szCs w:val="22"/>
        </w:rPr>
        <w:t xml:space="preserve">Ans: Average household in Mandothi has 5–6 members (1,985 households for ~10,612 people as per Census 2011).</w:t>
      </w:r>
    </w:p>
    <w:p>
      <w:pPr>
        <w:spacing w:after="60" w:before="160"/>
      </w:pPr>
      <w:r>
        <w:rPr>
          <w:b/>
          <w:bCs/>
          <w:sz w:val="22"/>
          <w:szCs w:val="22"/>
        </w:rPr>
        <w:t xml:space="preserve">QG5. Position in the Family:</w:t>
      </w:r>
    </w:p>
    <w:p>
      <w:pPr>
        <w:spacing w:after="120" w:before="40"/>
        <w:ind w:left="360"/>
      </w:pPr>
      <w:r>
        <w:rPr>
          <w:color w:val="1A1A1A"/>
          <w:sz w:val="22"/>
          <w:szCs w:val="22"/>
        </w:rPr>
        <w:t xml:space="preserve">Ans: Head of household / Spouse / Son / Daughter (as applicable)</w:t>
      </w:r>
    </w:p>
    <w:p>
      <w:pPr>
        <w:spacing w:after="60" w:before="160"/>
      </w:pPr>
      <w:r>
        <w:rPr>
          <w:b/>
          <w:bCs/>
          <w:sz w:val="22"/>
          <w:szCs w:val="22"/>
        </w:rPr>
        <w:t xml:space="preserve">QG6. Occupation:</w:t>
      </w:r>
    </w:p>
    <w:p>
      <w:pPr>
        <w:spacing w:after="120" w:before="40"/>
        <w:ind w:left="360"/>
      </w:pPr>
      <w:r>
        <w:rPr>
          <w:color w:val="1A1A1A"/>
          <w:sz w:val="22"/>
          <w:szCs w:val="22"/>
        </w:rPr>
        <w:t xml:space="preserve">Ans: Agriculture is the primary occupation. As per Census 2011, out of 3,699 workers, 1,154 are cultivators and 165 are agricultural labourers. Others are engaged in trade, small business, and daily wage labour. Many men from Mandothi are also known wrestlers.</w:t>
      </w:r>
    </w:p>
    <w:p>
      <w:pPr>
        <w:spacing w:after="60" w:before="160"/>
      </w:pPr>
      <w:r>
        <w:rPr>
          <w:b/>
          <w:bCs/>
          <w:sz w:val="22"/>
          <w:szCs w:val="22"/>
        </w:rPr>
        <w:t xml:space="preserve">QG7. Religion:</w:t>
      </w:r>
    </w:p>
    <w:p>
      <w:pPr>
        <w:spacing w:after="120" w:before="40"/>
        <w:ind w:left="360"/>
      </w:pPr>
      <w:r>
        <w:rPr>
          <w:color w:val="1A1A1A"/>
          <w:sz w:val="22"/>
          <w:szCs w:val="22"/>
        </w:rPr>
        <w:t xml:space="preserve">Ans: Predominantly Hinduism. Most inhabitants follow Hindu religious traditions, celebrate Hindu festivals, and worship at local mandirs. A small minority follows other faiths.</w:t>
      </w:r>
    </w:p>
    <w:p>
      <w:pPr>
        <w:spacing w:after="60" w:before="160"/>
      </w:pPr>
      <w:r>
        <w:rPr>
          <w:b/>
          <w:bCs/>
          <w:sz w:val="22"/>
          <w:szCs w:val="22"/>
        </w:rPr>
        <w:t xml:space="preserve">QG8. Caste:</w:t>
      </w:r>
    </w:p>
    <w:p>
      <w:pPr>
        <w:spacing w:after="120" w:before="40"/>
        <w:ind w:left="360"/>
      </w:pPr>
      <w:r>
        <w:rPr>
          <w:color w:val="1A1A1A"/>
          <w:sz w:val="22"/>
          <w:szCs w:val="22"/>
        </w:rPr>
        <w:t xml:space="preserve">Ans: The dominant gotra/caste in Mandothi is Dalal. Mandothi is one of the 12 villages of the Dalal gotra community. Scheduled Castes (SC) constitute approximately 16% of the population (about 1,702 persons). There is no Scheduled Tribe (ST) population as per Census 2011.</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B: ETHNOGRAPHIC DETAILS</w:t>
      </w:r>
    </w:p>
    <w:p>
      <w:pPr>
        <w:spacing w:after="60" w:before="160"/>
      </w:pPr>
      <w:r>
        <w:rPr>
          <w:b/>
          <w:bCs/>
          <w:sz w:val="22"/>
          <w:szCs w:val="22"/>
        </w:rPr>
        <w:t xml:space="preserve">Q1. What is the current population of this village?</w:t>
      </w:r>
    </w:p>
    <w:p>
      <w:pPr>
        <w:spacing w:after="120" w:before="40"/>
        <w:ind w:left="360"/>
      </w:pPr>
      <w:r>
        <w:rPr>
          <w:color w:val="1A1A1A"/>
          <w:sz w:val="22"/>
          <w:szCs w:val="22"/>
        </w:rPr>
        <w:t xml:space="preserve">Ans: As per Census 2011, the total population of Mandothi is 10,612 (5,824 males and 4,788 females) with 1,985 households. Estimated population in 2023–24 is approximately 12,947–13,371. Some local estimates place the figure as high as 35,000 including surrounding hamlet clusters.</w:t>
      </w:r>
    </w:p>
    <w:p>
      <w:pPr>
        <w:spacing w:after="60" w:before="160"/>
      </w:pPr>
      <w:r>
        <w:rPr>
          <w:b/>
          <w:bCs/>
          <w:sz w:val="22"/>
          <w:szCs w:val="22"/>
        </w:rPr>
        <w:t xml:space="preserve">Q2. Name the area whose boundary is shared by your village.</w:t>
      </w:r>
    </w:p>
    <w:p>
      <w:pPr>
        <w:spacing w:after="120" w:before="40"/>
        <w:ind w:left="360"/>
      </w:pPr>
      <w:r>
        <w:rPr>
          <w:color w:val="1A1A1A"/>
          <w:sz w:val="22"/>
          <w:szCs w:val="22"/>
        </w:rPr>
        <w:t xml:space="preserve">Ans: Mandothi shares boundaries with the following neighbouring villages and areas: Dabodha Kalan (4 km), Mattan (4 km), Tanda Heri (4 km), Kharhar (5 km), Dabodha Khurd (5 km), and Rohad. The village is surrounded by Sampla Tehsil (North), Jhajjar Tehsil (South), Kharkhoda Tehsil (North-East), and Beri Tehsil (West). The West Delhi district border is to the East.</w:t>
      </w:r>
    </w:p>
    <w:p>
      <w:pPr>
        <w:spacing w:after="60" w:before="160"/>
      </w:pPr>
      <w:r>
        <w:rPr>
          <w:b/>
          <w:bCs/>
          <w:sz w:val="22"/>
          <w:szCs w:val="22"/>
        </w:rPr>
        <w:t xml:space="preserve">Q3. What type of trade your village observed with these neighbouring areas?</w:t>
      </w:r>
    </w:p>
    <w:p>
      <w:pPr>
        <w:spacing w:after="120" w:before="40"/>
        <w:ind w:left="360"/>
      </w:pPr>
      <w:r>
        <w:rPr>
          <w:color w:val="1A1A1A"/>
          <w:sz w:val="22"/>
          <w:szCs w:val="22"/>
        </w:rPr>
        <w:t xml:space="preserve">Ans: Mandothi engages in agricultural trade with neighbouring villages. Crops like wheat, mustard, and vegetables are sold in the Bahadurgarh mandi (5 km) and Rohtak market. Milk and dairy products are traded locally. Local merchants purchase forest/field produce. Bahadurgarh serves as the main commercial hub for trade and employment.</w:t>
      </w:r>
    </w:p>
    <w:p>
      <w:pPr>
        <w:spacing w:after="60" w:before="160"/>
      </w:pPr>
      <w:r>
        <w:rPr>
          <w:b/>
          <w:bCs/>
          <w:sz w:val="22"/>
          <w:szCs w:val="22"/>
        </w:rPr>
        <w:t xml:space="preserve">Q4. Who is the head of your village and since how long he/she is working?</w:t>
      </w:r>
    </w:p>
    <w:p>
      <w:pPr>
        <w:spacing w:after="120" w:before="40"/>
        <w:ind w:left="360"/>
      </w:pPr>
      <w:r>
        <w:rPr>
          <w:color w:val="1A1A1A"/>
          <w:sz w:val="22"/>
          <w:szCs w:val="22"/>
        </w:rPr>
        <w:t xml:space="preserve">Ans: The village is governed under the Panchayati Raj system. The Sarpanch is the elected head. As per available records, Sarpanch Naseeb Kaur has been heading the Mandothi Gram Panchayat (contact: 9817083099). The Gram Panchayat Secretary is Navneet Sharma. The village is administered per the Panchayati Raj Act, with the Sarpanch elected every 5 years.</w:t>
      </w:r>
    </w:p>
    <w:p>
      <w:pPr>
        <w:spacing w:after="60" w:before="160"/>
      </w:pPr>
      <w:r>
        <w:rPr>
          <w:b/>
          <w:bCs/>
          <w:sz w:val="22"/>
          <w:szCs w:val="22"/>
        </w:rPr>
        <w:t xml:space="preserve">Q5. How many local governing body members are there in the village?</w:t>
      </w:r>
    </w:p>
    <w:p>
      <w:pPr>
        <w:spacing w:after="120" w:before="40"/>
        <w:ind w:left="360"/>
      </w:pPr>
      <w:r>
        <w:rPr>
          <w:color w:val="1A1A1A"/>
          <w:sz w:val="22"/>
          <w:szCs w:val="22"/>
        </w:rPr>
        <w:t xml:space="preserve">Ans: Mandothi has 21 elected ward members (Panch) along with the Sarpanch, forming the Gram Panchayat. This is consistent with the village's population size. The Gram Panchayat operates under Bahadurgarh Block Panchayat.</w:t>
      </w:r>
    </w:p>
    <w:p>
      <w:pPr>
        <w:spacing w:after="60" w:before="160"/>
      </w:pPr>
      <w:r>
        <w:rPr>
          <w:b/>
          <w:bCs/>
          <w:sz w:val="22"/>
          <w:szCs w:val="22"/>
        </w:rPr>
        <w:t xml:space="preserve">Q6. Are women allowed to become members of this local organization? If yes, what is the proportion of males and females in the local organization?</w:t>
      </w:r>
    </w:p>
    <w:p>
      <w:pPr>
        <w:spacing w:after="120" w:before="40"/>
        <w:ind w:left="360"/>
      </w:pPr>
      <w:r>
        <w:rPr>
          <w:color w:val="1A1A1A"/>
          <w:sz w:val="22"/>
          <w:szCs w:val="22"/>
        </w:rPr>
        <w:t xml:space="preserve">Ans: Yes. As per the Haryana Panchayati Raj Act, women are not only allowed but are provided reservations. Haryana mandates 50% reservation for women in Gram Panchayats. In Mandothi, the current Sarpanch is a woman — Naseeb Kaur — demonstrating women's active participation. Approximately 50% of ward member seats are held by women.</w:t>
      </w:r>
    </w:p>
    <w:p>
      <w:pPr>
        <w:spacing w:after="60" w:before="160"/>
      </w:pPr>
      <w:r>
        <w:rPr>
          <w:b/>
          <w:bCs/>
          <w:sz w:val="22"/>
          <w:szCs w:val="22"/>
        </w:rPr>
        <w:t xml:space="preserve">Q7. What is the proportion of various community groups in local organizations?</w:t>
      </w:r>
    </w:p>
    <w:p>
      <w:pPr>
        <w:spacing w:after="120" w:before="40"/>
        <w:ind w:left="360"/>
      </w:pPr>
      <w:r>
        <w:rPr>
          <w:color w:val="1A1A1A"/>
          <w:sz w:val="22"/>
          <w:szCs w:val="22"/>
        </w:rPr>
        <w:t xml:space="preserve">Ans: Seats are reserved proportionally for Scheduled Castes (approximately 16% of the population), women (50%), and other backward classes as per state government norms. General category (including Dalal gotra and other OBC groups) holds the remaining seats. SC community (1,702 persons / 16%) has reserved representation.</w:t>
      </w:r>
    </w:p>
    <w:p>
      <w:pPr>
        <w:spacing w:after="60" w:before="160"/>
      </w:pPr>
      <w:r>
        <w:rPr>
          <w:b/>
          <w:bCs/>
          <w:sz w:val="22"/>
          <w:szCs w:val="22"/>
        </w:rPr>
        <w:t xml:space="preserve">Q8. How often do the local governing body members meet to discuss various issues?</w:t>
      </w:r>
    </w:p>
    <w:p>
      <w:pPr>
        <w:spacing w:after="120" w:before="40"/>
        <w:ind w:left="360"/>
      </w:pPr>
      <w:r>
        <w:rPr>
          <w:color w:val="1A1A1A"/>
          <w:sz w:val="22"/>
          <w:szCs w:val="22"/>
        </w:rPr>
        <w:t xml:space="preserve">Ans: The Gram Sabha (general body) meets at least twice a year — typically in February–March and August–September. The Gram Panchayat (elected body) meets monthly to discuss development works, dispute resolution, welfare schemes, and financial matters. Special meetings are called as needed for urgent matters.</w:t>
      </w:r>
    </w:p>
    <w:p>
      <w:pPr>
        <w:spacing w:after="60" w:before="160"/>
      </w:pPr>
      <w:r>
        <w:rPr>
          <w:b/>
          <w:bCs/>
          <w:sz w:val="22"/>
          <w:szCs w:val="22"/>
        </w:rPr>
        <w:t xml:space="preserve">Q9. Where will they meet and who presides over the meeting?</w:t>
      </w:r>
    </w:p>
    <w:p>
      <w:pPr>
        <w:spacing w:after="120" w:before="40"/>
        <w:ind w:left="360"/>
      </w:pPr>
      <w:r>
        <w:rPr>
          <w:color w:val="1A1A1A"/>
          <w:sz w:val="22"/>
          <w:szCs w:val="22"/>
        </w:rPr>
        <w:t xml:space="preserve">Ans: Meetings are held at the Gram Panchayat Bhawan (Panchayat office/hall) of Mandothi village. The Sarpanch presides over all meetings. In the absence of the Sarpanch, the senior-most Panch presides. Gram Sabha meetings are open to all adult villagers.</w:t>
      </w:r>
    </w:p>
    <w:p>
      <w:pPr>
        <w:spacing w:after="60" w:before="160"/>
      </w:pPr>
      <w:r>
        <w:rPr>
          <w:b/>
          <w:bCs/>
          <w:sz w:val="22"/>
          <w:szCs w:val="22"/>
        </w:rPr>
        <w:t xml:space="preserve">Q10. Who participates in the meeting of local governing body members?</w:t>
      </w:r>
    </w:p>
    <w:p>
      <w:pPr>
        <w:spacing w:after="120" w:before="40"/>
        <w:ind w:left="360"/>
      </w:pPr>
      <w:r>
        <w:rPr>
          <w:color w:val="1A1A1A"/>
          <w:sz w:val="22"/>
          <w:szCs w:val="22"/>
        </w:rPr>
        <w:t xml:space="preserve">Ans: All 21 ward members (Panch) and the Sarpanch participate in Gram Panchayat meetings. Government officials (Patwari, Block Development Officer) attend when needed. Gram Sabha meetings are open to all voters/adult residents of Mandothi — historically, men dominate attendance but women participation is increasing.</w:t>
      </w:r>
    </w:p>
    <w:p>
      <w:pPr>
        <w:spacing w:after="60" w:before="160"/>
      </w:pPr>
      <w:r>
        <w:rPr>
          <w:b/>
          <w:bCs/>
          <w:sz w:val="22"/>
          <w:szCs w:val="22"/>
        </w:rPr>
        <w:t xml:space="preserve">Q11. Have you ever participated in community decision-making?</w:t>
      </w:r>
    </w:p>
    <w:p>
      <w:pPr>
        <w:spacing w:after="120" w:before="40"/>
        <w:ind w:left="360"/>
      </w:pPr>
      <w:r>
        <w:rPr>
          <w:color w:val="1A1A1A"/>
          <w:sz w:val="22"/>
          <w:szCs w:val="22"/>
        </w:rPr>
        <w:t xml:space="preserve">Ans: Yes, most residents of Mandothi participate in some form of community decision-making, especially during elections, Gram Sabha meetings, and during village events such as the annual cattle ragni competition (11–14 January). Participation is higher among men and elders.</w:t>
      </w:r>
    </w:p>
    <w:p>
      <w:pPr>
        <w:spacing w:after="60" w:before="160"/>
      </w:pPr>
      <w:r>
        <w:rPr>
          <w:b/>
          <w:bCs/>
          <w:sz w:val="22"/>
          <w:szCs w:val="22"/>
        </w:rPr>
        <w:t xml:space="preserve">Q12. Narrate some episodes in which your opinion was asked for?</w:t>
      </w:r>
    </w:p>
    <w:p>
      <w:pPr>
        <w:spacing w:after="120" w:before="40"/>
        <w:ind w:left="360"/>
      </w:pPr>
      <w:r>
        <w:rPr>
          <w:color w:val="1A1A1A"/>
          <w:sz w:val="22"/>
          <w:szCs w:val="22"/>
        </w:rPr>
        <w:t xml:space="preserve">Ans: Opinions are commonly sought during: (1) Selection of development works under MGNREGA or pradhan mantri awas yojana; (2) Resolving land boundary disputes through panchayat; (3) Planning festivals such as Holi, Baisakhi, and the annual cattle fair; (4) Deciding on goshala management; (5) Wrestling tournament organization — a major community event in Mandothi.</w:t>
      </w:r>
    </w:p>
    <w:p>
      <w:pPr>
        <w:spacing w:after="60" w:before="160"/>
      </w:pPr>
      <w:r>
        <w:rPr>
          <w:b/>
          <w:bCs/>
          <w:sz w:val="22"/>
          <w:szCs w:val="22"/>
        </w:rPr>
        <w:t xml:space="preserve">Q13. Why do you abstain from community participation? (if applicable)</w:t>
      </w:r>
    </w:p>
    <w:p>
      <w:pPr>
        <w:spacing w:after="120" w:before="40"/>
        <w:ind w:left="360"/>
      </w:pPr>
      <w:r>
        <w:rPr>
          <w:color w:val="1A1A1A"/>
          <w:sz w:val="22"/>
          <w:szCs w:val="22"/>
        </w:rPr>
        <w:t xml:space="preserve">Ans: Women in Mandothi have cited the following reasons for limited participation:</w:t>
      </w:r>
    </w:p>
    <w:p>
      <w:pPr>
        <w:spacing w:after="40" w:before="40"/>
        <w:ind w:left="720"/>
      </w:pPr>
      <w:r>
        <w:rPr>
          <w:sz w:val="22"/>
          <w:szCs w:val="22"/>
        </w:rPr>
        <w:t xml:space="preserve">• Household chores and domestic responsibilities</w:t>
      </w:r>
    </w:p>
    <w:p>
      <w:pPr>
        <w:spacing w:after="40" w:before="40"/>
        <w:ind w:left="720"/>
      </w:pPr>
      <w:r>
        <w:rPr>
          <w:sz w:val="22"/>
          <w:szCs w:val="22"/>
        </w:rPr>
        <w:t xml:space="preserve">• Social shyness and hesitation to speak in male-dominated assemblies</w:t>
      </w:r>
    </w:p>
    <w:p>
      <w:pPr>
        <w:spacing w:after="40" w:before="40"/>
        <w:ind w:left="720"/>
      </w:pPr>
      <w:r>
        <w:rPr>
          <w:sz w:val="22"/>
          <w:szCs w:val="22"/>
        </w:rPr>
        <w:t xml:space="preserve">• Family restrictions, especially for younger women</w:t>
      </w:r>
    </w:p>
    <w:p>
      <w:pPr>
        <w:spacing w:after="40" w:before="40"/>
        <w:ind w:left="720"/>
      </w:pPr>
      <w:r>
        <w:rPr>
          <w:sz w:val="22"/>
          <w:szCs w:val="22"/>
        </w:rPr>
        <w:t xml:space="preserve">• Fear of ridicule from peers</w:t>
      </w:r>
    </w:p>
    <w:p>
      <w:pPr>
        <w:spacing w:after="40" w:before="40"/>
        <w:ind w:left="720"/>
      </w:pPr>
      <w:r>
        <w:rPr>
          <w:sz w:val="22"/>
          <w:szCs w:val="22"/>
        </w:rPr>
        <w:t xml:space="preserve">• Lack of awareness about political and administrative issues</w:t>
      </w:r>
    </w:p>
    <w:p>
      <w:pPr>
        <w:spacing w:after="40" w:before="40"/>
        <w:ind w:left="720"/>
      </w:pPr>
      <w:r>
        <w:rPr>
          <w:sz w:val="22"/>
          <w:szCs w:val="22"/>
        </w:rPr>
        <w:t xml:space="preserve">• However, women's participation is growing due to reservation policies and increasing female literacy (68.36%)</w:t>
      </w:r>
    </w:p>
    <w:p>
      <w:pPr>
        <w:spacing w:after="60" w:before="160"/>
      </w:pPr>
      <w:r>
        <w:rPr>
          <w:b/>
          <w:bCs/>
          <w:sz w:val="22"/>
          <w:szCs w:val="22"/>
        </w:rPr>
        <w:t xml:space="preserve">Q14. Are you a member of a local governing body? If yes, you opted to become a member because you wanted to promote:</w:t>
      </w:r>
    </w:p>
    <w:p>
      <w:pPr>
        <w:spacing w:after="120" w:before="40"/>
        <w:ind w:left="360"/>
      </w:pPr>
      <w:r>
        <w:rPr>
          <w:color w:val="1A1A1A"/>
          <w:sz w:val="22"/>
          <w:szCs w:val="22"/>
        </w:rPr>
        <w:t xml:space="preserve">Ans: Women who are members (as mandated by 50% reservation in Haryana) have stated motivations including: development of women and children in the village, improving sanitation and drinking water, ensuring girls' education, and some were encouraged by family/husband. Sarpanch Naseeb Kaur represents proactive female leadership.</w:t>
      </w:r>
    </w:p>
    <w:p>
      <w:pPr>
        <w:spacing w:after="60" w:before="160"/>
      </w:pPr>
      <w:r>
        <w:rPr>
          <w:b/>
          <w:bCs/>
          <w:sz w:val="22"/>
          <w:szCs w:val="22"/>
        </w:rPr>
        <w:t xml:space="preserve">Q15. Give the organizational structure of local governing body.</w:t>
      </w:r>
    </w:p>
    <w:p>
      <w:pPr>
        <w:spacing w:after="120" w:before="40"/>
        <w:ind w:left="360"/>
      </w:pPr>
      <w:r>
        <w:rPr>
          <w:color w:val="1A1A1A"/>
          <w:sz w:val="22"/>
          <w:szCs w:val="22"/>
        </w:rPr>
        <w:t xml:space="preserve">Ans: Gram Panchayat Mandothi Structure:</w:t>
      </w:r>
    </w:p>
    <w:p>
      <w:pPr>
        <w:spacing w:after="40" w:before="40"/>
        <w:ind w:left="720"/>
      </w:pPr>
      <w:r>
        <w:rPr>
          <w:sz w:val="22"/>
          <w:szCs w:val="22"/>
        </w:rPr>
        <w:t xml:space="preserve">• Sarpanch (Elected Head) — Naseeb Kaur</w:t>
      </w:r>
    </w:p>
    <w:p>
      <w:pPr>
        <w:spacing w:after="40" w:before="40"/>
        <w:ind w:left="720"/>
      </w:pPr>
      <w:r>
        <w:rPr>
          <w:sz w:val="22"/>
          <w:szCs w:val="22"/>
        </w:rPr>
        <w:t xml:space="preserve">• 21 Ward Members (Panch) — elected from 21 wards</w:t>
      </w:r>
    </w:p>
    <w:p>
      <w:pPr>
        <w:spacing w:after="40" w:before="40"/>
        <w:ind w:left="720"/>
      </w:pPr>
      <w:r>
        <w:rPr>
          <w:sz w:val="22"/>
          <w:szCs w:val="22"/>
        </w:rPr>
        <w:t xml:space="preserve">• Gram Panchayat Secretary — Navneet Sharma (appointed)</w:t>
      </w:r>
    </w:p>
    <w:p>
      <w:pPr>
        <w:spacing w:after="40" w:before="40"/>
        <w:ind w:left="720"/>
      </w:pPr>
      <w:r>
        <w:rPr>
          <w:sz w:val="22"/>
          <w:szCs w:val="22"/>
        </w:rPr>
        <w:t xml:space="preserve">• Gram Sabha — All adult voters of the village</w:t>
      </w:r>
    </w:p>
    <w:p>
      <w:pPr>
        <w:spacing w:after="40" w:before="40"/>
        <w:ind w:left="720"/>
      </w:pPr>
      <w:r>
        <w:rPr>
          <w:sz w:val="22"/>
          <w:szCs w:val="22"/>
        </w:rPr>
        <w:t xml:space="preserve">• Supervisory: Bahadurgarh Block Panchayat → Jhajjar Zila Parishad</w:t>
      </w:r>
    </w:p>
    <w:p>
      <w:pPr>
        <w:spacing w:after="40" w:before="40"/>
        <w:ind w:left="720"/>
      </w:pPr>
      <w:r>
        <w:rPr>
          <w:sz w:val="22"/>
          <w:szCs w:val="22"/>
        </w:rPr>
        <w:t xml:space="preserve">• MLA: Bahadurgarh Vidhan Sabha constituency (Rajesh Joon)</w:t>
      </w:r>
    </w:p>
    <w:p>
      <w:pPr>
        <w:spacing w:after="40" w:before="40"/>
        <w:ind w:left="720"/>
      </w:pPr>
      <w:r>
        <w:rPr>
          <w:sz w:val="22"/>
          <w:szCs w:val="22"/>
        </w:rPr>
        <w:t xml:space="preserve">• MP: Rohtak Lok Sabha constituency (Deepender Singh Hooda)</w:t>
      </w:r>
    </w:p>
    <w:p>
      <w:pPr>
        <w:spacing w:after="60" w:before="160"/>
      </w:pPr>
      <w:r>
        <w:rPr>
          <w:b/>
          <w:bCs/>
          <w:sz w:val="22"/>
          <w:szCs w:val="22"/>
        </w:rPr>
        <w:t xml:space="preserve">Q16. Give the details of the work done by the local governing body in the last 5 years.</w:t>
      </w:r>
    </w:p>
    <w:p>
      <w:pPr>
        <w:spacing w:after="120" w:before="40"/>
        <w:ind w:left="360"/>
      </w:pPr>
      <w:r>
        <w:rPr>
          <w:color w:val="1A1A1A"/>
          <w:sz w:val="22"/>
          <w:szCs w:val="22"/>
        </w:rPr>
        <w:t xml:space="preserve">Ans: The Gram Panchayat Mandothi has undertaken: construction and repair of roads within the village; improvement of drainage systems; maintenance of the large goshala (cow shelter); operation of 10 schools (7 government, 3 private); Pradhan Mantri Awas Yojana (housing scheme) implementation; drinking water supply projects; MGNREGA employment generation works; and organization of the annual cattle ragni fair (January 11–14).</w:t>
      </w:r>
    </w:p>
    <w:p>
      <w:pPr>
        <w:spacing w:after="60" w:before="160"/>
      </w:pPr>
      <w:r>
        <w:rPr>
          <w:b/>
          <w:bCs/>
          <w:sz w:val="22"/>
          <w:szCs w:val="22"/>
        </w:rPr>
        <w:t xml:space="preserve">Q17. Were there any cases opposing the functioning or decision of the local governing body?</w:t>
      </w:r>
    </w:p>
    <w:p>
      <w:pPr>
        <w:spacing w:after="120" w:before="40"/>
        <w:ind w:left="360"/>
      </w:pPr>
      <w:r>
        <w:rPr>
          <w:color w:val="1A1A1A"/>
          <w:sz w:val="22"/>
          <w:szCs w:val="22"/>
        </w:rPr>
        <w:t xml:space="preserve">Ans: Historically, Mandothi has witnessed political tensions. The Panchayat election of 1994 resulted in violence in which four people were killed — a significant incident that brought the village to public attention. In recent years, panchayat decisions regarding land use, goshala fees, and school matters have sometimes generated local opposition, resolved through discussions.</w:t>
      </w:r>
    </w:p>
    <w:p>
      <w:pPr>
        <w:spacing w:after="60" w:before="160"/>
      </w:pPr>
      <w:r>
        <w:rPr>
          <w:b/>
          <w:bCs/>
          <w:sz w:val="22"/>
          <w:szCs w:val="22"/>
        </w:rPr>
        <w:t xml:space="preserve">Q18. What were the responsibilities of local governing body according to you?</w:t>
      </w:r>
    </w:p>
    <w:p>
      <w:pPr>
        <w:spacing w:after="120" w:before="40"/>
        <w:ind w:left="360"/>
      </w:pPr>
      <w:r>
        <w:rPr>
          <w:color w:val="1A1A1A"/>
          <w:sz w:val="22"/>
          <w:szCs w:val="22"/>
        </w:rPr>
        <w:t xml:space="preserve">Ans: As per respondents, the Gram Panchayat is responsible for: maintaining village roads and drainage; providing clean drinking water; managing the village goshala; resolving civil disputes; implementing government welfare schemes; ensuring functioning of schools and anganwadis; issuing birth/death/caste certificates; maintaining law and order in coordination with police.</w:t>
      </w:r>
    </w:p>
    <w:p>
      <w:pPr>
        <w:spacing w:after="60" w:before="160"/>
      </w:pPr>
      <w:r>
        <w:rPr>
          <w:b/>
          <w:bCs/>
          <w:sz w:val="22"/>
          <w:szCs w:val="22"/>
        </w:rPr>
        <w:t xml:space="preserve">Q19. How much financial help/grant do you get from local governing body?</w:t>
      </w:r>
    </w:p>
    <w:p>
      <w:pPr>
        <w:spacing w:after="120" w:before="40"/>
        <w:ind w:left="360"/>
      </w:pPr>
      <w:r>
        <w:rPr>
          <w:color w:val="1A1A1A"/>
          <w:sz w:val="22"/>
          <w:szCs w:val="22"/>
        </w:rPr>
        <w:t xml:space="preserve">Ans: Funds are received from: State Finance Commission grants; MGNREGA funds; Central and State government scheme allocations (PM Awas Yojana, Swachh Bharat Mission, etc.); Property tax collection; 14th/15th Finance Commission devolution. The specific annual grant amount varies; Gram Panchayats in Jhajjar district typically receive ₹20–50 lakhs annually depending on population and schemes.</w:t>
      </w:r>
    </w:p>
    <w:p>
      <w:pPr>
        <w:spacing w:after="60" w:before="160"/>
      </w:pPr>
      <w:r>
        <w:rPr>
          <w:b/>
          <w:bCs/>
          <w:sz w:val="22"/>
          <w:szCs w:val="22"/>
        </w:rPr>
        <w:t xml:space="preserve">Q20. Who makes a formal request for the grants and to whom?</w:t>
      </w:r>
    </w:p>
    <w:p>
      <w:pPr>
        <w:spacing w:after="120" w:before="40"/>
        <w:ind w:left="360"/>
      </w:pPr>
      <w:r>
        <w:rPr>
          <w:color w:val="1A1A1A"/>
          <w:sz w:val="22"/>
          <w:szCs w:val="22"/>
        </w:rPr>
        <w:t xml:space="preserve">Ans: The Sarpanch, along with the Gram Panchayat Secretary (Navneet Sharma), prepares and submits formal proposals to the Block Development Officer (BDO), Bahadurgarh. The BDO forwards them to the District Collector/CEO Zila Parishad, Jhajjar for approval.</w:t>
      </w:r>
    </w:p>
    <w:p>
      <w:pPr>
        <w:spacing w:after="60" w:before="160"/>
      </w:pPr>
      <w:r>
        <w:rPr>
          <w:b/>
          <w:bCs/>
          <w:sz w:val="22"/>
          <w:szCs w:val="22"/>
        </w:rPr>
        <w:t xml:space="preserve">Q21. From where do you get these grants? Who authorizes and who receives?</w:t>
      </w:r>
    </w:p>
    <w:p>
      <w:pPr>
        <w:spacing w:after="120" w:before="40"/>
        <w:ind w:left="360"/>
      </w:pPr>
      <w:r>
        <w:rPr>
          <w:color w:val="1A1A1A"/>
          <w:sz w:val="22"/>
          <w:szCs w:val="22"/>
        </w:rPr>
        <w:t xml:space="preserve">Ans: Grants come from: Jhajjar District administration, Haryana Government, and Central Government schemes. Authorization: BDO Bahadurgarh → District Collector → State Finance Department. Recipient: Gram Panchayat account, managed by Sarpanch and Secretary with social audit.</w:t>
      </w:r>
    </w:p>
    <w:p>
      <w:pPr>
        <w:spacing w:after="60" w:before="160"/>
      </w:pPr>
      <w:r>
        <w:rPr>
          <w:b/>
          <w:bCs/>
          <w:sz w:val="22"/>
          <w:szCs w:val="22"/>
        </w:rPr>
        <w:t xml:space="preserve">Q22. Have you ever cast your vote?</w:t>
      </w:r>
    </w:p>
    <w:p>
      <w:pPr>
        <w:spacing w:after="120" w:before="40"/>
        <w:ind w:left="360"/>
      </w:pPr>
      <w:r>
        <w:rPr>
          <w:color w:val="1A1A1A"/>
          <w:sz w:val="22"/>
          <w:szCs w:val="22"/>
        </w:rPr>
        <w:t xml:space="preserve">Ans: Yes, voting participation in Mandothi is generally high. As per the Bahadurgarh Vidhan Sabha constituency trends, voter turnout in Haryana elections typically ranges from 65–80%. Mandothi voters participate in Panchayat, Vidhan Sabha, and Lok Sabha elections.</w:t>
      </w:r>
    </w:p>
    <w:p>
      <w:pPr>
        <w:spacing w:after="60" w:before="160"/>
      </w:pPr>
      <w:r>
        <w:rPr>
          <w:b/>
          <w:bCs/>
          <w:sz w:val="22"/>
          <w:szCs w:val="22"/>
        </w:rPr>
        <w:t xml:space="preserve">Q23. When did you vote for the first time?</w:t>
      </w:r>
    </w:p>
    <w:p>
      <w:pPr>
        <w:spacing w:after="120" w:before="40"/>
        <w:ind w:left="360"/>
      </w:pPr>
      <w:r>
        <w:rPr>
          <w:color w:val="1A1A1A"/>
          <w:sz w:val="22"/>
          <w:szCs w:val="22"/>
        </w:rPr>
        <w:t xml:space="preserve">Ans: For most adult residents (above 18 years), first-time voting typically occurs at the first Panchayat or Vidhan Sabha election after turning 18. Older residents first voted in elections post-1977 or 1984. Younger residents in the 2019 Lok Sabha or 2019 Haryana Assembly elections.</w:t>
      </w:r>
    </w:p>
    <w:p>
      <w:pPr>
        <w:spacing w:after="60" w:before="160"/>
      </w:pPr>
      <w:r>
        <w:rPr>
          <w:b/>
          <w:bCs/>
          <w:sz w:val="22"/>
          <w:szCs w:val="22"/>
        </w:rPr>
        <w:t xml:space="preserve">Q24. Were you aware of your voting rights or forced by propagandas and politicians?</w:t>
      </w:r>
    </w:p>
    <w:p>
      <w:pPr>
        <w:spacing w:after="120" w:before="40"/>
        <w:ind w:left="360"/>
      </w:pPr>
      <w:r>
        <w:rPr>
          <w:color w:val="1A1A1A"/>
          <w:sz w:val="22"/>
          <w:szCs w:val="22"/>
        </w:rPr>
        <w:t xml:space="preserve">Ans: Most Mandothi residents are aware of voting rights — the village's literacy rate (78.06%) is above the Haryana state average (75.55%). Awareness campaigns by BLO (Booth Level Officer) and political parties inform voters. Some influence of community leaders and gotra elders (particularly Dalal gotra leaders) exists in voting decisions.</w:t>
      </w:r>
    </w:p>
    <w:p>
      <w:pPr>
        <w:spacing w:after="60" w:before="160"/>
      </w:pPr>
      <w:r>
        <w:rPr>
          <w:b/>
          <w:bCs/>
          <w:sz w:val="22"/>
          <w:szCs w:val="22"/>
        </w:rPr>
        <w:t xml:space="preserve">Q25. Do you really feel that your vote has some value?</w:t>
      </w:r>
    </w:p>
    <w:p>
      <w:pPr>
        <w:spacing w:after="120" w:before="40"/>
        <w:ind w:left="360"/>
      </w:pPr>
      <w:r>
        <w:rPr>
          <w:color w:val="1A1A1A"/>
          <w:sz w:val="22"/>
          <w:szCs w:val="22"/>
        </w:rPr>
        <w:t xml:space="preserve">Ans: Yes, most residents believe their vote has value — the 1994 Panchayat election violence is a reminder of how seriously elections are taken in Mandothi. Residents also take pride in the village electing its own Sarpanch and believe local governance directly affects their roads, water supply, and schools.</w:t>
      </w:r>
    </w:p>
    <w:p>
      <w:pPr>
        <w:spacing w:after="60" w:before="160"/>
      </w:pPr>
      <w:r>
        <w:rPr>
          <w:b/>
          <w:bCs/>
          <w:sz w:val="22"/>
          <w:szCs w:val="22"/>
        </w:rPr>
        <w:t xml:space="preserve">Q26. Do you cast your vote after consulting anybody?</w:t>
      </w:r>
    </w:p>
    <w:p>
      <w:pPr>
        <w:spacing w:after="120" w:before="40"/>
        <w:ind w:left="360"/>
      </w:pPr>
      <w:r>
        <w:rPr>
          <w:color w:val="1A1A1A"/>
          <w:sz w:val="22"/>
          <w:szCs w:val="22"/>
        </w:rPr>
        <w:t xml:space="preserve">Ans: Yes, many voters in Mandothi consult: family elders (especially male head of household), community/gotra leaders (Dalal community elders), and friends. Women often consult husbands or fathers-in-law before voting. However, secret ballot is maintained.</w:t>
      </w:r>
    </w:p>
    <w:p>
      <w:pPr>
        <w:spacing w:after="60" w:before="160"/>
      </w:pPr>
      <w:r>
        <w:rPr>
          <w:b/>
          <w:bCs/>
          <w:sz w:val="22"/>
          <w:szCs w:val="22"/>
        </w:rPr>
        <w:t xml:space="preserve">Q27. What shall be the determining factor of your choice for voting?</w:t>
      </w:r>
    </w:p>
    <w:p>
      <w:pPr>
        <w:spacing w:after="120" w:before="40"/>
        <w:ind w:left="360"/>
      </w:pPr>
      <w:r>
        <w:rPr>
          <w:color w:val="1A1A1A"/>
          <w:sz w:val="22"/>
          <w:szCs w:val="22"/>
        </w:rPr>
        <w:t xml:space="preserve">Ans: Key factors determining vote choice in Mandothi: Caste and gotra affiliation (Dalal community solidarity), local development work done by candidate, candidate's accessibility and trustworthiness, party manifesto on agriculture and rural development, and personal merit. Youth increasingly prioritize development over caste.</w:t>
      </w:r>
    </w:p>
    <w:p>
      <w:pPr>
        <w:spacing w:after="60" w:before="160"/>
      </w:pPr>
      <w:r>
        <w:rPr>
          <w:b/>
          <w:bCs/>
          <w:sz w:val="22"/>
          <w:szCs w:val="22"/>
        </w:rPr>
        <w:t xml:space="preserve">Q28. Which political party did you vote for in the last election? Why?</w:t>
      </w:r>
    </w:p>
    <w:p>
      <w:pPr>
        <w:spacing w:after="120" w:before="40"/>
        <w:ind w:left="360"/>
      </w:pPr>
      <w:r>
        <w:rPr>
          <w:color w:val="1A1A1A"/>
          <w:sz w:val="22"/>
          <w:szCs w:val="22"/>
        </w:rPr>
        <w:t xml:space="preserve">Ans: In recent Haryana elections (2019 Vidhan Sabha), Mandothi falls under Bahadurgarh and Beri assembly constituencies. The village has historically supported both INC (Indian National Congress) and INLD candidates. In 2024 Lok Sabha, the constituency (Rohtak) was represented by Congress (Deepender Singh Hooda). Voting is split along caste, developmental, and regional lines.</w:t>
      </w:r>
    </w:p>
    <w:p>
      <w:pPr>
        <w:spacing w:after="60" w:before="160"/>
      </w:pPr>
      <w:r>
        <w:rPr>
          <w:b/>
          <w:bCs/>
          <w:sz w:val="22"/>
          <w:szCs w:val="22"/>
        </w:rPr>
        <w:t xml:space="preserve">Q29. Who will you vote in the next election and why?</w:t>
      </w:r>
    </w:p>
    <w:p>
      <w:pPr>
        <w:spacing w:after="120" w:before="40"/>
        <w:ind w:left="360"/>
      </w:pPr>
      <w:r>
        <w:rPr>
          <w:color w:val="1A1A1A"/>
          <w:sz w:val="22"/>
          <w:szCs w:val="22"/>
        </w:rPr>
        <w:t xml:space="preserve">Ans: Respondents indicate preference for candidates who: promise agricultural support (MSP, irrigation), improve local infrastructure, are accessible and from within the community, and address youth employment. Given Mandothi's agricultural base, rural welfare schemes are a priority.</w:t>
      </w:r>
    </w:p>
    <w:p>
      <w:pPr>
        <w:spacing w:after="60" w:before="160"/>
      </w:pPr>
      <w:r>
        <w:rPr>
          <w:b/>
          <w:bCs/>
          <w:sz w:val="22"/>
          <w:szCs w:val="22"/>
        </w:rPr>
        <w:t xml:space="preserve">Q30. What is the distance between your residential areas and the following:</w:t>
      </w:r>
    </w:p>
    <w:p>
      <w:pPr>
        <w:spacing w:after="120" w:before="40"/>
        <w:ind w:left="360"/>
      </w:pPr>
      <w:r>
        <w:rPr>
          <w:color w:val="1A1A1A"/>
          <w:sz w:val="22"/>
          <w:szCs w:val="22"/>
        </w:rPr>
        <w:t xml:space="preserve">Ans: Approximate distances from Mandothi village centre:</w:t>
      </w:r>
    </w:p>
    <w:p>
      <w:pPr>
        <w:spacing w:after="40" w:before="40"/>
        <w:ind w:left="720"/>
      </w:pPr>
      <w:r>
        <w:rPr>
          <w:sz w:val="22"/>
          <w:szCs w:val="22"/>
        </w:rPr>
        <w:t xml:space="preserve">• Police Station: Bahadurgarh Police Station — approximately 5 km</w:t>
      </w:r>
    </w:p>
    <w:p>
      <w:pPr>
        <w:spacing w:after="40" w:before="40"/>
        <w:ind w:left="720"/>
      </w:pPr>
      <w:r>
        <w:rPr>
          <w:sz w:val="22"/>
          <w:szCs w:val="22"/>
        </w:rPr>
        <w:t xml:space="preserve">• Bus Stop: Mandothi village has a local bus stop on the Rohad–Mandothi–Daboda road; Bahadurgarh bus stand — 5 km</w:t>
      </w:r>
    </w:p>
    <w:p>
      <w:pPr>
        <w:spacing w:after="40" w:before="40"/>
        <w:ind w:left="720"/>
      </w:pPr>
      <w:r>
        <w:rPr>
          <w:sz w:val="22"/>
          <w:szCs w:val="22"/>
        </w:rPr>
        <w:t xml:space="preserve">• Health Centre: Government Hospital, Bahadurgarh — approximately 5 km; PHC/CHC in nearby Rohad — approximately 4.4 km</w:t>
      </w:r>
    </w:p>
    <w:p>
      <w:pPr>
        <w:spacing w:after="40" w:before="40"/>
        <w:ind w:left="720"/>
      </w:pPr>
      <w:r>
        <w:rPr>
          <w:sz w:val="22"/>
          <w:szCs w:val="22"/>
        </w:rPr>
        <w:t xml:space="preserve">• Nearest Railway Station: Rohednagar Halt; Bahadurgarh Railway Station — approximately 5 km</w:t>
      </w:r>
    </w:p>
    <w:p>
      <w:pPr>
        <w:spacing w:after="40" w:before="40"/>
        <w:ind w:left="720"/>
      </w:pPr>
      <w:r>
        <w:rPr>
          <w:sz w:val="22"/>
          <w:szCs w:val="22"/>
        </w:rPr>
        <w:t xml:space="preserve">• Nearest Airport: Indira Gandhi International Airport, Delhi — approximately 27.9 km aerial</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C: ECOLOGY</w:t>
      </w:r>
    </w:p>
    <w:p>
      <w:pPr>
        <w:spacing w:after="60" w:before="160"/>
      </w:pPr>
      <w:r>
        <w:rPr>
          <w:b/>
          <w:bCs/>
          <w:sz w:val="22"/>
          <w:szCs w:val="22"/>
        </w:rPr>
        <w:t xml:space="preserve">QE1. Do you have common village land?</w:t>
      </w:r>
    </w:p>
    <w:p>
      <w:pPr>
        <w:spacing w:after="120" w:before="40"/>
        <w:ind w:left="360"/>
      </w:pPr>
      <w:r>
        <w:rPr>
          <w:color w:val="1A1A1A"/>
          <w:sz w:val="22"/>
          <w:szCs w:val="22"/>
        </w:rPr>
        <w:t xml:space="preserve">Ans: Yes. Mandothi has common village land (Shamlat land / Gram Sabha land) used for community purposes including the goshala, panchayat bhawan, schools, roads, and open spaces. The village has a large goshala (cow shelter) which is a significant community asset.</w:t>
      </w:r>
    </w:p>
    <w:p>
      <w:pPr>
        <w:spacing w:after="60" w:before="160"/>
      </w:pPr>
      <w:r>
        <w:rPr>
          <w:b/>
          <w:bCs/>
          <w:sz w:val="22"/>
          <w:szCs w:val="22"/>
        </w:rPr>
        <w:t xml:space="preserve">QE2. Do you collect fruits, vegetables etc. from nearby forests?</w:t>
      </w:r>
    </w:p>
    <w:p>
      <w:pPr>
        <w:spacing w:after="120" w:before="40"/>
        <w:ind w:left="360"/>
      </w:pPr>
      <w:r>
        <w:rPr>
          <w:color w:val="1A1A1A"/>
          <w:sz w:val="22"/>
          <w:szCs w:val="22"/>
        </w:rPr>
        <w:t xml:space="preserve">Ans: Mandothi is located in the plains of Haryana and does not have dense forest cover. However, residents collect fruits (ber, jamun, amla) and medicinal herbs from roadside plantations, canal banks, and nearby agricultural land. There are canal-adjacent areas with some vegetation.</w:t>
      </w:r>
    </w:p>
    <w:p>
      <w:pPr>
        <w:spacing w:after="60" w:before="160"/>
      </w:pPr>
      <w:r>
        <w:rPr>
          <w:b/>
          <w:bCs/>
          <w:sz w:val="22"/>
          <w:szCs w:val="22"/>
        </w:rPr>
        <w:t xml:space="preserve">QE3. What kind of articles do you collect from forests/fields?</w:t>
      </w:r>
    </w:p>
    <w:p>
      <w:pPr>
        <w:spacing w:after="120" w:before="40"/>
        <w:ind w:left="360"/>
      </w:pPr>
      <w:r>
        <w:rPr>
          <w:color w:val="1A1A1A"/>
          <w:sz w:val="22"/>
          <w:szCs w:val="22"/>
        </w:rPr>
        <w:t xml:space="preserve">Ans: Residents collect: wild ber (Indian jujube), neem leaves (for medicinal use), fuelwood from pruned trees, fodder grass for cattle from common/canal lands, and seasonal wild vegetables. Agricultural residue (straw/bhusa) is widely collected for cattle fodder.</w:t>
      </w:r>
    </w:p>
    <w:p>
      <w:pPr>
        <w:spacing w:after="60" w:before="160"/>
      </w:pPr>
      <w:r>
        <w:rPr>
          <w:b/>
          <w:bCs/>
          <w:sz w:val="22"/>
          <w:szCs w:val="22"/>
        </w:rPr>
        <w:t xml:space="preserve">QE4. Do you go for hunting? Where and how often?</w:t>
      </w:r>
    </w:p>
    <w:p>
      <w:pPr>
        <w:spacing w:after="120" w:before="40"/>
        <w:ind w:left="360"/>
      </w:pPr>
      <w:r>
        <w:rPr>
          <w:color w:val="1A1A1A"/>
          <w:sz w:val="22"/>
          <w:szCs w:val="22"/>
        </w:rPr>
        <w:t xml:space="preserve">Ans: Hunting is not a common practice in Mandothi. The region follows Wildlife Protection Act regulations. Occasional bird-catching was practiced by some communities historically, but it has largely ceased. Fishing in nearby canals is practiced by some.</w:t>
      </w:r>
    </w:p>
    <w:p>
      <w:pPr>
        <w:spacing w:after="60" w:before="160"/>
      </w:pPr>
      <w:r>
        <w:rPr>
          <w:b/>
          <w:bCs/>
          <w:sz w:val="22"/>
          <w:szCs w:val="22"/>
        </w:rPr>
        <w:t xml:space="preserve">QE5. Do you sell some forest products after collection?</w:t>
      </w:r>
    </w:p>
    <w:p>
      <w:pPr>
        <w:spacing w:after="120" w:before="40"/>
        <w:ind w:left="360"/>
      </w:pPr>
      <w:r>
        <w:rPr>
          <w:color w:val="1A1A1A"/>
          <w:sz w:val="22"/>
          <w:szCs w:val="22"/>
        </w:rPr>
        <w:t xml:space="preserve">Ans: On a small scale — some residents sell collected neem products, firewood, and fodder. However, the primary income source is agriculture, not forest produce. Dairy product sale (milk from cattle) is more economically significant.</w:t>
      </w:r>
    </w:p>
    <w:p>
      <w:pPr>
        <w:spacing w:after="60" w:before="160"/>
      </w:pPr>
      <w:r>
        <w:rPr>
          <w:b/>
          <w:bCs/>
          <w:sz w:val="22"/>
          <w:szCs w:val="22"/>
        </w:rPr>
        <w:t xml:space="preserve">QE6. Are there any sacred groves?</w:t>
      </w:r>
    </w:p>
    <w:p>
      <w:pPr>
        <w:spacing w:after="120" w:before="40"/>
        <w:ind w:left="360"/>
      </w:pPr>
      <w:r>
        <w:rPr>
          <w:color w:val="1A1A1A"/>
          <w:sz w:val="22"/>
          <w:szCs w:val="22"/>
        </w:rPr>
        <w:t xml:space="preserve">Ans: Yes. Mandothi has the renowned Dada Buda Temple, which is a sacred site. The temple area has associated trees and green space considered sacred by villagers. There is a beautiful sunrise spot near this temple frequently photographed by locals. Religious trees (peepal, banyan) at village boundaries are also considered sacred.</w:t>
      </w:r>
    </w:p>
    <w:p>
      <w:pPr>
        <w:spacing w:after="60" w:before="160"/>
      </w:pPr>
      <w:r>
        <w:rPr>
          <w:b/>
          <w:bCs/>
          <w:sz w:val="22"/>
          <w:szCs w:val="22"/>
        </w:rPr>
        <w:t xml:space="preserve">QE7. Do you have any common forestlands?</w:t>
      </w:r>
    </w:p>
    <w:p>
      <w:pPr>
        <w:spacing w:after="120" w:before="40"/>
        <w:ind w:left="360"/>
      </w:pPr>
      <w:r>
        <w:rPr>
          <w:color w:val="1A1A1A"/>
          <w:sz w:val="22"/>
          <w:szCs w:val="22"/>
        </w:rPr>
        <w:t xml:space="preserve">Ans: Mandothi does not have large forest areas. Common green spaces include canal bunds, Gram Sabha plantation lands, and roadside trees. The village is surrounded by canals that provide greenery and water, though not formal forest land.</w:t>
      </w:r>
    </w:p>
    <w:p>
      <w:pPr>
        <w:spacing w:after="60" w:before="160"/>
      </w:pPr>
      <w:r>
        <w:rPr>
          <w:b/>
          <w:bCs/>
          <w:sz w:val="22"/>
          <w:szCs w:val="22"/>
        </w:rPr>
        <w:t xml:space="preserve">QE8. Where do you get grasses for animals?</w:t>
      </w:r>
    </w:p>
    <w:p>
      <w:pPr>
        <w:spacing w:after="120" w:before="40"/>
        <w:ind w:left="360"/>
      </w:pPr>
      <w:r>
        <w:rPr>
          <w:color w:val="1A1A1A"/>
          <w:sz w:val="22"/>
          <w:szCs w:val="22"/>
        </w:rPr>
        <w:t xml:space="preserve">Ans: Cattle fodder (grass and bhusa) is sourced from: own agricultural land (wheat straw, sugarcane leaves), canal bank grasslands, common Shamlat land, and purchased from fodder markets in Bahadurgarh. The large community goshala in Mandothi also maintains fodder stocks.</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D: SPECIFIC INFORMATION — RELIGION</w:t>
      </w:r>
    </w:p>
    <w:p>
      <w:pPr>
        <w:spacing w:after="60" w:before="160"/>
      </w:pPr>
      <w:r>
        <w:rPr>
          <w:b/>
          <w:bCs/>
          <w:sz w:val="22"/>
          <w:szCs w:val="22"/>
        </w:rPr>
        <w:t xml:space="preserve">QR1. Do you participate in religious activities?</w:t>
      </w:r>
    </w:p>
    <w:p>
      <w:pPr>
        <w:spacing w:after="120" w:before="40"/>
        <w:ind w:left="360"/>
      </w:pPr>
      <w:r>
        <w:rPr>
          <w:color w:val="1A1A1A"/>
          <w:sz w:val="22"/>
          <w:szCs w:val="22"/>
        </w:rPr>
        <w:t xml:space="preserve">Ans: Yes — the vast majority of Mandothi residents participate in religious activities. Religion is integral to village life, with festivals, temple worship, life-cycle rituals, and seasonal agricultural ceremonies all having religious dimensions.</w:t>
      </w:r>
    </w:p>
    <w:p>
      <w:pPr>
        <w:spacing w:after="60" w:before="160"/>
      </w:pPr>
      <w:r>
        <w:rPr>
          <w:b/>
          <w:bCs/>
          <w:sz w:val="22"/>
          <w:szCs w:val="22"/>
        </w:rPr>
        <w:t xml:space="preserve">QR2. According to you, what activities are religious?</w:t>
      </w:r>
    </w:p>
    <w:p>
      <w:pPr>
        <w:spacing w:after="120" w:before="40"/>
        <w:ind w:left="360"/>
      </w:pPr>
      <w:r>
        <w:rPr>
          <w:color w:val="1A1A1A"/>
          <w:sz w:val="22"/>
          <w:szCs w:val="22"/>
        </w:rPr>
        <w:t xml:space="preserve">Ans: Religious activities include: daily worship (puja) at home shrines, visiting the local mandir (Dada Buda Temple and others), observing fasts (vrat) on auspicious days, celebrating Hindu festivals, performing life-cycle rituals (birth, naming, marriage, death ceremonies), ancestor worship (pitra paksha), and reciting prayers.</w:t>
      </w:r>
    </w:p>
    <w:p>
      <w:pPr>
        <w:spacing w:after="60" w:before="160"/>
      </w:pPr>
      <w:r>
        <w:rPr>
          <w:b/>
          <w:bCs/>
          <w:sz w:val="22"/>
          <w:szCs w:val="22"/>
        </w:rPr>
        <w:t xml:space="preserve">QR3. What importance does religion have in your life?</w:t>
      </w:r>
    </w:p>
    <w:p>
      <w:pPr>
        <w:spacing w:after="120" w:before="40"/>
        <w:ind w:left="360"/>
      </w:pPr>
      <w:r>
        <w:rPr>
          <w:color w:val="1A1A1A"/>
          <w:sz w:val="22"/>
          <w:szCs w:val="22"/>
        </w:rPr>
        <w:t xml:space="preserve">Ans: Religion provides moral guidance, community cohesion, and a sense of identity in Mandothi. Agricultural cycles are linked to festivals (Baisakhi for harvest, Teej for monsoon). Marriage and birth ceremonies are religiously sanctioned. The goshala reflects the sacred status of the cow in Hindu belief.</w:t>
      </w:r>
    </w:p>
    <w:p>
      <w:pPr>
        <w:spacing w:after="60" w:before="160"/>
      </w:pPr>
      <w:r>
        <w:rPr>
          <w:b/>
          <w:bCs/>
          <w:sz w:val="22"/>
          <w:szCs w:val="22"/>
        </w:rPr>
        <w:t xml:space="preserve">QR4. What type of religious activities do you indulge in?</w:t>
      </w:r>
    </w:p>
    <w:p>
      <w:pPr>
        <w:spacing w:after="120" w:before="40"/>
        <w:ind w:left="360"/>
      </w:pPr>
      <w:r>
        <w:rPr>
          <w:color w:val="1A1A1A"/>
          <w:sz w:val="22"/>
          <w:szCs w:val="22"/>
        </w:rPr>
        <w:t xml:space="preserve">Ans: Daily puja at home, weekly visits to temple, fasting on Mondays (Shivratri), Tuesdays (Hanuman Ji), and Ekadashi; participation in Holi, Diwali, Baisakhi, Teej, Karwa Chauth, and Lohri celebrations; attending jagrans (all-night devotional sessions); participating in cattle-related religious rituals at the goshala.</w:t>
      </w:r>
    </w:p>
    <w:p>
      <w:pPr>
        <w:spacing w:after="60" w:before="160"/>
      </w:pPr>
      <w:r>
        <w:rPr>
          <w:b/>
          <w:bCs/>
          <w:sz w:val="22"/>
          <w:szCs w:val="22"/>
        </w:rPr>
        <w:t xml:space="preserve">QR5. Where do you perform the religious activities?</w:t>
      </w:r>
    </w:p>
    <w:p>
      <w:pPr>
        <w:spacing w:after="120" w:before="40"/>
        <w:ind w:left="360"/>
      </w:pPr>
      <w:r>
        <w:rPr>
          <w:color w:val="1A1A1A"/>
          <w:sz w:val="22"/>
          <w:szCs w:val="22"/>
        </w:rPr>
        <w:t xml:space="preserve">Ans: Both at home (household shrine/puja ghar) and at religious places (Dada Buda Temple, local mandirs). Community festivals are celebrated in open spaces, streets, and near the pond/chaupal.</w:t>
      </w:r>
    </w:p>
    <w:p>
      <w:pPr>
        <w:spacing w:after="60" w:before="160"/>
      </w:pPr>
      <w:r>
        <w:rPr>
          <w:b/>
          <w:bCs/>
          <w:sz w:val="22"/>
          <w:szCs w:val="22"/>
        </w:rPr>
        <w:t xml:space="preserve">QR6–R10. How do you perform religious activities? Belief in God/Deity?</w:t>
      </w:r>
    </w:p>
    <w:p>
      <w:pPr>
        <w:spacing w:after="120" w:before="40"/>
        <w:ind w:left="360"/>
      </w:pPr>
      <w:r>
        <w:rPr>
          <w:color w:val="1A1A1A"/>
          <w:sz w:val="22"/>
          <w:szCs w:val="22"/>
        </w:rPr>
        <w:t xml:space="preserve">Ans: Mandothi follows predominantly Sanatana Hindu traditions. Villagers perform rituals in traditional ways — lighting diyas, offering flowers, fruits, and sweets to deities, chanting mantras, and seeking blessings. The community believes in multiple deities: Lord Shiva, Hanuman Ji, Krishna, and local folk deities. Each deity has a dedicated worship day and temple/shrine.</w:t>
      </w:r>
    </w:p>
    <w:p>
      <w:pPr>
        <w:spacing w:after="60" w:before="160"/>
      </w:pPr>
      <w:r>
        <w:rPr>
          <w:b/>
          <w:bCs/>
          <w:sz w:val="22"/>
          <w:szCs w:val="22"/>
        </w:rPr>
        <w:t xml:space="preserve">QR14. Do you believe in idol worship?</w:t>
      </w:r>
    </w:p>
    <w:p>
      <w:pPr>
        <w:spacing w:after="120" w:before="40"/>
        <w:ind w:left="360"/>
      </w:pPr>
      <w:r>
        <w:rPr>
          <w:color w:val="1A1A1A"/>
          <w:sz w:val="22"/>
          <w:szCs w:val="22"/>
        </w:rPr>
        <w:t xml:space="preserve">Ans: Yes, idol worship is widely practiced. Household shrines have idols/photos of deities. The Dada Buda Temple is a prominent place of veneration. Ancestor worship is also practiced during Pitra Paksha (Shradh).</w:t>
      </w:r>
    </w:p>
    <w:p>
      <w:pPr>
        <w:spacing w:after="60" w:before="160"/>
      </w:pPr>
      <w:r>
        <w:rPr>
          <w:b/>
          <w:bCs/>
          <w:sz w:val="22"/>
          <w:szCs w:val="22"/>
        </w:rPr>
        <w:t xml:space="preserve">QR20–R21. Which festivals do you celebrate? How are religious activities related to festivals?</w:t>
      </w:r>
    </w:p>
    <w:p>
      <w:pPr>
        <w:spacing w:after="120" w:before="40"/>
        <w:ind w:left="360"/>
      </w:pPr>
      <w:r>
        <w:rPr>
          <w:color w:val="1A1A1A"/>
          <w:sz w:val="22"/>
          <w:szCs w:val="22"/>
        </w:rPr>
        <w:t xml:space="preserve">Ans: Major festivals celebrated in Mandothi:</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Festival</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Month</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Significance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Lohri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January (Makar Sankranti)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Harvest/bonfire festival, celebrated with community gatherings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Cattle Ragni Fair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11–14 January (Annual)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Unique to Mandothi — haryanvi cattle folk competition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Holi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Phalgun (Feb–Mar)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Festival of colours, community celebration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Baisakhi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April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Wheat harvest festival, agricultural thanksgiving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Teej</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Sawan (July–Aug)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Women's festival, celebrated with swings and fasting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Janmashtami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Bhadra (Aug)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Birth of Lord Krishna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Navratri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Ashwin (Oct)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Nine nights of goddess worship, fasting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Dussehra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Ashwin (Oct)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Victory of good over evil, Ram Lila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Karwa Chauth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Kartik (Oct–Nov)</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Women fast for husbands' long life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Diwali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Kartik (Oct–Nov)</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Festival of lights, Lakshmi puja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Guru Nanak Jayanti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Kartik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Celebrated by Sikh community members</w:t>
            </w:r>
          </w:p>
        </w:tc>
      </w:tr>
    </w:tbl>
    <w:p>
      <w:pPr>
        <w:spacing w:after="80" w:before="80"/>
      </w:pPr>
    </w:p>
    <w:p>
      <w:pPr>
        <w:spacing w:after="60" w:before="160"/>
      </w:pPr>
      <w:r>
        <w:rPr>
          <w:b/>
          <w:bCs/>
          <w:sz w:val="22"/>
          <w:szCs w:val="22"/>
        </w:rPr>
        <w:t xml:space="preserve">QR22. Do you appoint any priest or other religious specialist?</w:t>
      </w:r>
    </w:p>
    <w:p>
      <w:pPr>
        <w:spacing w:after="120" w:before="40"/>
        <w:ind w:left="360"/>
      </w:pPr>
      <w:r>
        <w:rPr>
          <w:color w:val="1A1A1A"/>
          <w:sz w:val="22"/>
          <w:szCs w:val="22"/>
        </w:rPr>
        <w:t xml:space="preserve">Ans: Yes. Brahmins (purohit/pandit) are appointed for: marriage ceremonies (havan, pheras), mundan (head-shaving ceremony), death rituals (shradh, pind daan), and major pujas. The Dada Buda Temple has its own designated pujari. Local jyotishi (astrologer) is consulted for auspicious dates.</w:t>
      </w:r>
    </w:p>
    <w:p>
      <w:pPr>
        <w:spacing w:after="60" w:before="160"/>
      </w:pPr>
      <w:r>
        <w:rPr>
          <w:b/>
          <w:bCs/>
          <w:sz w:val="22"/>
          <w:szCs w:val="22"/>
        </w:rPr>
        <w:t xml:space="preserve">QR23. Is there any restriction on people of lower class to enter the worship place?</w:t>
      </w:r>
    </w:p>
    <w:p>
      <w:pPr>
        <w:spacing w:after="120" w:before="40"/>
        <w:ind w:left="360"/>
      </w:pPr>
      <w:r>
        <w:rPr>
          <w:color w:val="1A1A1A"/>
          <w:sz w:val="22"/>
          <w:szCs w:val="22"/>
        </w:rPr>
        <w:t xml:space="preserve">Ans: Constitutionally, no such restrictions are legal. In Mandothi, the main temples are generally accessible to all. However, traditional caste practices have historically limited SC community access to certain spaces. With increasing literacy (78.06%) and awareness, such distinctions are reducing, though social inequalities persist in practice.</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E: BIRTH</w:t>
      </w:r>
    </w:p>
    <w:p>
      <w:pPr>
        <w:spacing w:after="60" w:before="160"/>
      </w:pPr>
      <w:r>
        <w:rPr>
          <w:b/>
          <w:bCs/>
          <w:sz w:val="22"/>
          <w:szCs w:val="22"/>
        </w:rPr>
        <w:t xml:space="preserve">QB1. How long has it been since you were married?</w:t>
      </w:r>
    </w:p>
    <w:p>
      <w:pPr>
        <w:spacing w:after="120" w:before="40"/>
        <w:ind w:left="360"/>
      </w:pPr>
      <w:r>
        <w:rPr>
          <w:color w:val="1A1A1A"/>
          <w:sz w:val="22"/>
          <w:szCs w:val="22"/>
        </w:rPr>
        <w:t xml:space="preserve">Ans: Varies by respondent. Average age at marriage in Haryana is approximately 21–23 years for women and 24–26 years for men. Mandothi's community follows traditional Haryanvi marriage customs.</w:t>
      </w:r>
    </w:p>
    <w:p>
      <w:pPr>
        <w:spacing w:after="60" w:before="160"/>
      </w:pPr>
      <w:r>
        <w:rPr>
          <w:b/>
          <w:bCs/>
          <w:sz w:val="22"/>
          <w:szCs w:val="22"/>
        </w:rPr>
        <w:t xml:space="preserve">QB2. How many children do you have now?</w:t>
      </w:r>
    </w:p>
    <w:p>
      <w:pPr>
        <w:spacing w:after="120" w:before="40"/>
        <w:ind w:left="360"/>
      </w:pPr>
      <w:r>
        <w:rPr>
          <w:color w:val="1A1A1A"/>
          <w:sz w:val="22"/>
          <w:szCs w:val="22"/>
        </w:rPr>
        <w:t xml:space="preserve">Ans: Average family size in Mandothi is approximately 5–6 members. The fertility rate in Haryana has declined to approximately 2.1 children per woman. Families generally have 2–3 children, though older generations had 4–5.</w:t>
      </w:r>
    </w:p>
    <w:p>
      <w:pPr>
        <w:spacing w:after="60" w:before="160"/>
      </w:pPr>
      <w:r>
        <w:rPr>
          <w:b/>
          <w:bCs/>
          <w:sz w:val="22"/>
          <w:szCs w:val="22"/>
        </w:rPr>
        <w:t xml:space="preserve">QB3–B4. Is the number sufficient? Age at marriage?</w:t>
      </w:r>
    </w:p>
    <w:p>
      <w:pPr>
        <w:spacing w:after="120" w:before="40"/>
        <w:ind w:left="360"/>
      </w:pPr>
      <w:r>
        <w:rPr>
          <w:color w:val="1A1A1A"/>
          <w:sz w:val="22"/>
          <w:szCs w:val="22"/>
        </w:rPr>
        <w:t xml:space="preserve">Ans: Most younger couples in Mandothi consider 2 children ideal (1 son, 1 daughter). The child sex ratio of 785 (below state average of 834) reflects son preference, a concern in the region. Awareness campaigns under Beti Bachao Beti Padhao (launched from Panipat, Haryana) have had some impact.</w:t>
      </w:r>
    </w:p>
    <w:p>
      <w:pPr>
        <w:spacing w:after="60" w:before="160"/>
      </w:pPr>
      <w:r>
        <w:rPr>
          <w:b/>
          <w:bCs/>
          <w:sz w:val="22"/>
          <w:szCs w:val="22"/>
        </w:rPr>
        <w:t xml:space="preserve">QB5. Is there any prohibition of time to bear a child after marriage?</w:t>
      </w:r>
    </w:p>
    <w:p>
      <w:pPr>
        <w:spacing w:after="120" w:before="40"/>
        <w:ind w:left="360"/>
      </w:pPr>
      <w:r>
        <w:rPr>
          <w:color w:val="1A1A1A"/>
          <w:sz w:val="22"/>
          <w:szCs w:val="22"/>
        </w:rPr>
        <w:t xml:space="preserve">Ans: Traditionally, the first year of marriage is considered a settling period. A gap of 1–2 years before first child is now more common. Religious texts are consulted for auspicious times for conception (Pumsavana ceremony).</w:t>
      </w:r>
    </w:p>
    <w:p>
      <w:pPr>
        <w:spacing w:after="60" w:before="160"/>
      </w:pPr>
      <w:r>
        <w:rPr>
          <w:b/>
          <w:bCs/>
          <w:sz w:val="22"/>
          <w:szCs w:val="22"/>
        </w:rPr>
        <w:t xml:space="preserve">QB6–B9. Beliefs about childlessness and ceremonies?</w:t>
      </w:r>
    </w:p>
    <w:p>
      <w:pPr>
        <w:spacing w:after="120" w:before="40"/>
        <w:ind w:left="360"/>
      </w:pPr>
      <w:r>
        <w:rPr>
          <w:color w:val="1A1A1A"/>
          <w:sz w:val="22"/>
          <w:szCs w:val="22"/>
        </w:rPr>
        <w:t xml:space="preserve">Ans: In Mandothi, childlessness is socially stigmatized, though medical consultation is increasingly sought first. Traditional remedies include vows to deities (Mannat), visits to temple/dargah (syncretic practices), and herbal treatments. Community pressure on childless women is a social reality, though improving education is changing attitudes.</w:t>
      </w:r>
    </w:p>
    <w:p>
      <w:pPr>
        <w:spacing w:after="60" w:before="160"/>
      </w:pPr>
      <w:r>
        <w:rPr>
          <w:b/>
          <w:bCs/>
          <w:sz w:val="22"/>
          <w:szCs w:val="22"/>
        </w:rPr>
        <w:t xml:space="preserve">QB10. Is there any ceremony for the women's pregnancy?</w:t>
      </w:r>
    </w:p>
    <w:p>
      <w:pPr>
        <w:spacing w:after="120" w:before="40"/>
        <w:ind w:left="360"/>
      </w:pPr>
      <w:r>
        <w:rPr>
          <w:color w:val="1A1A1A"/>
          <w:sz w:val="22"/>
          <w:szCs w:val="22"/>
        </w:rPr>
        <w:t xml:space="preserve">Ans: Yes — Godh Bharai (baby shower/baby blessing ceremony) is performed, typically in the 7th month of pregnancy. The pregnant woman is given gifts, sweets, and blessings by female relatives. A religious puja is conducted by a priest. This ceremony is called Seemant Puja in Sanskrit tradition.</w:t>
      </w:r>
    </w:p>
    <w:p>
      <w:pPr>
        <w:spacing w:after="60" w:before="160"/>
      </w:pPr>
      <w:r>
        <w:rPr>
          <w:b/>
          <w:bCs/>
          <w:sz w:val="22"/>
          <w:szCs w:val="22"/>
        </w:rPr>
        <w:t xml:space="preserve">QB11. Where do births normally take place?</w:t>
      </w:r>
    </w:p>
    <w:p>
      <w:pPr>
        <w:spacing w:after="120" w:before="40"/>
        <w:ind w:left="360"/>
      </w:pPr>
      <w:r>
        <w:rPr>
          <w:color w:val="1A1A1A"/>
          <w:sz w:val="22"/>
          <w:szCs w:val="22"/>
        </w:rPr>
        <w:t xml:space="preserve">Ans: Increasingly in hospitals. Bahadurgarh has government and private hospitals 5 km from Mandothi. Home births assisted by local dai (traditional midwife) have declined but still occur among elderly women and in emergencies. Government's Janani Suraksha Yojana incentivizes institutional delivery.</w:t>
      </w:r>
    </w:p>
    <w:p>
      <w:pPr>
        <w:spacing w:after="60" w:before="160"/>
      </w:pPr>
      <w:r>
        <w:rPr>
          <w:b/>
          <w:bCs/>
          <w:sz w:val="22"/>
          <w:szCs w:val="22"/>
        </w:rPr>
        <w:t xml:space="preserve">QB12. Is there any prohibition to the mother after giving birth?</w:t>
      </w:r>
    </w:p>
    <w:p>
      <w:pPr>
        <w:spacing w:after="120" w:before="40"/>
        <w:ind w:left="360"/>
      </w:pPr>
      <w:r>
        <w:rPr>
          <w:color w:val="1A1A1A"/>
          <w:sz w:val="22"/>
          <w:szCs w:val="22"/>
        </w:rPr>
        <w:t xml:space="preserve">Ans: Yes — traditional Sootak (pollution period) of 40 days. During this period: the mother is considered ritually impure and rests at home, a special diet of ghee, gond ladoo, and panjiri is given for recovery, the mother does not enter the kitchen or temple, special care is given by female relatives (nanad, saas), and a purification ceremony (Chhathi/Satvi) is performed on the 6th or 7th day.</w:t>
      </w:r>
    </w:p>
    <w:p>
      <w:pPr>
        <w:spacing w:after="60" w:before="160"/>
      </w:pPr>
      <w:r>
        <w:rPr>
          <w:b/>
          <w:bCs/>
          <w:sz w:val="22"/>
          <w:szCs w:val="22"/>
        </w:rPr>
        <w:t xml:space="preserve">QB13. Are there any beliefs and customs related to birth of twins or abnormalities?</w:t>
      </w:r>
    </w:p>
    <w:p>
      <w:pPr>
        <w:spacing w:after="120" w:before="40"/>
        <w:ind w:left="360"/>
      </w:pPr>
      <w:r>
        <w:rPr>
          <w:color w:val="1A1A1A"/>
          <w:sz w:val="22"/>
          <w:szCs w:val="22"/>
        </w:rPr>
        <w:t xml:space="preserve">Ans: Twin births are considered auspicious in some communities and inauspicious in others within Haryana. Special pujas are performed. Abnormal births are attributed to planetary positions or past karma. The astrologer (jyotishi) is consulted for remedial measures.</w:t>
      </w:r>
    </w:p>
    <w:p>
      <w:pPr>
        <w:spacing w:after="60" w:before="160"/>
      </w:pPr>
      <w:r>
        <w:rPr>
          <w:b/>
          <w:bCs/>
          <w:sz w:val="22"/>
          <w:szCs w:val="22"/>
        </w:rPr>
        <w:t xml:space="preserve">QB14–B15. Does infanticide occur? Does religion agree?</w:t>
      </w:r>
    </w:p>
    <w:p>
      <w:pPr>
        <w:spacing w:after="120" w:before="40"/>
        <w:ind w:left="360"/>
      </w:pPr>
      <w:r>
        <w:rPr>
          <w:color w:val="1A1A1A"/>
          <w:sz w:val="22"/>
          <w:szCs w:val="22"/>
        </w:rPr>
        <w:t xml:space="preserve">Ans: Female infanticide/foeticide is a known issue in Haryana — reflected in the low child sex ratio (785 in Mandothi vs. 834 state average). While illegal and condemned by all religions, social son-preference has led to sex-selective practices. The Beti Bachao Beti Padhao campaign originated in Haryana specifically to address this. Official data and religious teaching both condemn it.</w:t>
      </w:r>
    </w:p>
    <w:p>
      <w:pPr>
        <w:spacing w:after="60" w:before="160"/>
      </w:pPr>
      <w:r>
        <w:rPr>
          <w:b/>
          <w:bCs/>
          <w:sz w:val="22"/>
          <w:szCs w:val="22"/>
        </w:rPr>
        <w:t xml:space="preserve">QB16–B22. Pregnancy beliefs, postnatal care, naming ceremony, and puberty rites?</w:t>
      </w:r>
    </w:p>
    <w:p>
      <w:pPr>
        <w:spacing w:after="120" w:before="40"/>
        <w:ind w:left="360"/>
      </w:pPr>
      <w:r>
        <w:rPr>
          <w:color w:val="1A1A1A"/>
          <w:sz w:val="22"/>
          <w:szCs w:val="22"/>
        </w:rPr>
        <w:t xml:space="preserve">Ans: Pregnancy: a pregnant woman observes food restrictions (avoiding hot foods), is barred from cremation grounds, and consults ANM (Auxiliary Nurse Midwife) at the sub-centre. Umbilical cord: buried or disposed by the dai. Naming ceremony (Naamkaran): held on the 11th day, a puja is performed and the child is given a name suggested by the family priest based on birth star. Puberty: girls' puberty (first menstruation) is marked privately; restrictions apply. Boys have no formal puberty ceremony. Mundan (head-shaving) is performed for both boys and girls in infancy at a temple.</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F: MARRIAGE</w:t>
      </w:r>
    </w:p>
    <w:p>
      <w:pPr>
        <w:spacing w:after="60" w:before="160"/>
      </w:pPr>
      <w:r>
        <w:rPr>
          <w:b/>
          <w:bCs/>
          <w:sz w:val="22"/>
          <w:szCs w:val="22"/>
        </w:rPr>
        <w:t xml:space="preserve">QM1–M9. Spouse details, age at marriage, caste, gotra, genealogical relationship?</w:t>
      </w:r>
    </w:p>
    <w:p>
      <w:pPr>
        <w:spacing w:after="120" w:before="40"/>
        <w:ind w:left="360"/>
      </w:pPr>
      <w:r>
        <w:rPr>
          <w:color w:val="1A1A1A"/>
          <w:sz w:val="22"/>
          <w:szCs w:val="22"/>
        </w:rPr>
        <w:t xml:space="preserve">Ans: Marriages in Mandothi follow Haryanvi Hindu customs. Spouse details vary by respondent. Key rules: marriage within the same gotra is strictly prohibited (gotra exogamy). Dalal gotra is the dominant gotra in Mandothi; marriage outside Dalal gotra is required. Cross-cousin marriage is also avoided. Spouse is typically from a village within the same district or neighbouring districts (Rohtak, Sonipat, Rewari).</w:t>
      </w:r>
    </w:p>
    <w:p>
      <w:pPr>
        <w:spacing w:after="60" w:before="160"/>
      </w:pPr>
      <w:r>
        <w:rPr>
          <w:b/>
          <w:bCs/>
          <w:sz w:val="22"/>
          <w:szCs w:val="22"/>
        </w:rPr>
        <w:t xml:space="preserve">QM10–M14. Arranged or love marriage? Right age? Finding match?</w:t>
      </w:r>
    </w:p>
    <w:p>
      <w:pPr>
        <w:spacing w:after="120" w:before="40"/>
        <w:ind w:left="360"/>
      </w:pPr>
      <w:r>
        <w:rPr>
          <w:color w:val="1A1A1A"/>
          <w:sz w:val="22"/>
          <w:szCs w:val="22"/>
        </w:rPr>
        <w:t xml:space="preserve">Ans: Arranged marriages are dominant in Mandothi, facilitated by parents, relatives, and community matchmakers. Love marriages occur but face social resistance. Women are typically married between 18–22 years, men between 22–28. Finding a match within the same caste/community is considered important, though intercaste marriages are increasing among educated youth.</w:t>
      </w:r>
    </w:p>
    <w:p>
      <w:pPr>
        <w:spacing w:after="60" w:before="160"/>
      </w:pPr>
      <w:r>
        <w:rPr>
          <w:b/>
          <w:bCs/>
          <w:sz w:val="22"/>
          <w:szCs w:val="22"/>
        </w:rPr>
        <w:t xml:space="preserve">QM15–M21. Community practices — quarrels, dowry, pregnancy recognition, abortion, childbirth assistance?</w:t>
      </w:r>
    </w:p>
    <w:p>
      <w:pPr>
        <w:spacing w:after="120" w:before="40"/>
        <w:ind w:left="360"/>
      </w:pPr>
      <w:r>
        <w:rPr>
          <w:color w:val="1A1A1A"/>
          <w:sz w:val="22"/>
          <w:szCs w:val="22"/>
        </w:rPr>
        <w:t xml:space="preserve">Ans: Dowry system is prevalent despite being illegal. Gifts of cash, gold, household items, and sometimes land are given by bride's family. Bride price (paying by groom's family) is not traditional in this region. Pregnancy is recognized by the woman and family by 6–8 weeks and confirmed by ANM/doctor. Abortion is practiced but socially stigmatized; government hospitals in Bahadurgarh provide services. Childbirth assistance is provided by ANM, hospital staff, or dai. Post-birth: the woman observes 40-day sootak with special diet and rest.</w:t>
      </w:r>
    </w:p>
    <w:p>
      <w:pPr>
        <w:spacing w:after="60" w:before="160"/>
      </w:pPr>
      <w:r>
        <w:rPr>
          <w:b/>
          <w:bCs/>
          <w:sz w:val="22"/>
          <w:szCs w:val="22"/>
        </w:rPr>
        <w:t xml:space="preserve">QM22–M26. Remarriage, divorce?</w:t>
      </w:r>
    </w:p>
    <w:p>
      <w:pPr>
        <w:spacing w:after="120" w:before="40"/>
        <w:ind w:left="360"/>
      </w:pPr>
      <w:r>
        <w:rPr>
          <w:color w:val="1A1A1A"/>
          <w:sz w:val="22"/>
          <w:szCs w:val="22"/>
        </w:rPr>
        <w:t xml:space="preserve">Ans: Widow remarriage is permitted but carries social stigma. Divorce is uncommon and stigmatized, especially for women. Legal divorce through family courts is available but rarely used in Mandothi. Separation without legal divorce occurs in cases of domestic conflict. The community panchayat (biradari panchayat) often mediates marital disputes.</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G: DEATH</w:t>
      </w:r>
    </w:p>
    <w:p>
      <w:pPr>
        <w:spacing w:after="60" w:before="160"/>
      </w:pPr>
      <w:r>
        <w:rPr>
          <w:b/>
          <w:bCs/>
          <w:sz w:val="22"/>
          <w:szCs w:val="22"/>
        </w:rPr>
        <w:t xml:space="preserve">QD1. What is death?</w:t>
      </w:r>
    </w:p>
    <w:p>
      <w:pPr>
        <w:spacing w:after="120" w:before="40"/>
        <w:ind w:left="360"/>
      </w:pPr>
      <w:r>
        <w:rPr>
          <w:color w:val="1A1A1A"/>
          <w:sz w:val="22"/>
          <w:szCs w:val="22"/>
        </w:rPr>
        <w:t xml:space="preserve">Ans: In Mandothi's Hindu worldview, death (Mrityu) is the separation of the atma (soul) from the physical body. It is viewed as a transition — not an end — with the soul being reborn (reincarnation/punajjanma) based on karma accumulated in this life.</w:t>
      </w:r>
    </w:p>
    <w:p>
      <w:pPr>
        <w:spacing w:after="60" w:before="160"/>
      </w:pPr>
      <w:r>
        <w:rPr>
          <w:b/>
          <w:bCs/>
          <w:sz w:val="22"/>
          <w:szCs w:val="22"/>
        </w:rPr>
        <w:t xml:space="preserve">QD2. How is death looked upon by your society?</w:t>
      </w:r>
    </w:p>
    <w:p>
      <w:pPr>
        <w:spacing w:after="120" w:before="40"/>
        <w:ind w:left="360"/>
      </w:pPr>
      <w:r>
        <w:rPr>
          <w:color w:val="1A1A1A"/>
          <w:sz w:val="22"/>
          <w:szCs w:val="22"/>
        </w:rPr>
        <w:t xml:space="preserve">Ans: Death is accepted as an inevitable part of the cycle of birth, life, and rebirth (Samsara). While mourning is natural, death is not seen as a tragedy but as divine will (Ishwar ki ichha). Religious rituals ensure the departed soul's peace and good rebirth. Community members collectively support the bereaved family.</w:t>
      </w:r>
    </w:p>
    <w:p>
      <w:pPr>
        <w:spacing w:after="60" w:before="160"/>
      </w:pPr>
      <w:r>
        <w:rPr>
          <w:b/>
          <w:bCs/>
          <w:sz w:val="22"/>
          <w:szCs w:val="22"/>
        </w:rPr>
        <w:t xml:space="preserve">QD3. What are the differences between natural death and accidental death?</w:t>
      </w:r>
    </w:p>
    <w:p>
      <w:pPr>
        <w:spacing w:after="120" w:before="40"/>
        <w:ind w:left="360"/>
      </w:pPr>
      <w:r>
        <w:rPr>
          <w:color w:val="1A1A1A"/>
          <w:sz w:val="22"/>
          <w:szCs w:val="22"/>
        </w:rPr>
        <w:t xml:space="preserve">Ans: Natural (home) death: full rites performed, body allowed inside the house, mourning period of 13 days. Hospital death: body brought home for last rites. Accidental/untimely death (akal mrityu): considered inauspicious; additional special rituals (shanti puja) are performed to pacify the spirit; the family may observe extended mourning or special prayers.</w:t>
      </w:r>
    </w:p>
    <w:p>
      <w:pPr>
        <w:spacing w:after="60" w:before="160"/>
      </w:pPr>
      <w:r>
        <w:rPr>
          <w:b/>
          <w:bCs/>
          <w:sz w:val="22"/>
          <w:szCs w:val="22"/>
        </w:rPr>
        <w:t xml:space="preserve">QD4–D6. Where does natural death normally occur? Is body allowed inside if death occurred outside?</w:t>
      </w:r>
    </w:p>
    <w:p>
      <w:pPr>
        <w:spacing w:after="120" w:before="40"/>
        <w:ind w:left="360"/>
      </w:pPr>
      <w:r>
        <w:rPr>
          <w:color w:val="1A1A1A"/>
          <w:sz w:val="22"/>
          <w:szCs w:val="22"/>
        </w:rPr>
        <w:t xml:space="preserve">Ans: Natural deaths often occur at home (many prefer dying at home to die with family), though hospital deaths are increasing. A body that dies in hospital is brought home for ritual bathing and final viewing before funeral. In the case of accidental death, the body is allowed inside after due rituals. Bodies of those who died outside (rivers, etc.) may have additional purification rites.</w:t>
      </w:r>
    </w:p>
    <w:p>
      <w:pPr>
        <w:spacing w:after="60" w:before="160"/>
      </w:pPr>
      <w:r>
        <w:rPr>
          <w:b/>
          <w:bCs/>
          <w:sz w:val="22"/>
          <w:szCs w:val="22"/>
        </w:rPr>
        <w:t xml:space="preserve">QD7–D9. Death ceremony for children vs. adults?</w:t>
      </w:r>
    </w:p>
    <w:p>
      <w:pPr>
        <w:spacing w:after="120" w:before="40"/>
        <w:ind w:left="360"/>
      </w:pPr>
      <w:r>
        <w:rPr>
          <w:color w:val="1A1A1A"/>
          <w:sz w:val="22"/>
          <w:szCs w:val="22"/>
        </w:rPr>
        <w:t xml:space="preserve">Ans: Children below 2 years: burial (not cremation) is the norm in Hindu tradition. Children between 2–12 years: simplified rituals, less elaborate mourning. Adults: full cremation (antim sanskar) with 13-day mourning (terahvi), shradh (ancestor feeding), and Asthi Visarjan (immersion of ashes in a holy river — typically the Ganga at Haridwar, approximately 250 km from Mandothi).</w:t>
      </w:r>
    </w:p>
    <w:p>
      <w:pPr>
        <w:spacing w:after="60" w:before="160"/>
      </w:pPr>
      <w:r>
        <w:rPr>
          <w:b/>
          <w:bCs/>
          <w:sz w:val="22"/>
          <w:szCs w:val="22"/>
        </w:rPr>
        <w:t xml:space="preserve">QD10–D15. Body treatment, preservation, preparation, who prepares?</w:t>
      </w:r>
    </w:p>
    <w:p>
      <w:pPr>
        <w:spacing w:after="120" w:before="40"/>
        <w:ind w:left="360"/>
      </w:pPr>
      <w:r>
        <w:rPr>
          <w:color w:val="1A1A1A"/>
          <w:sz w:val="22"/>
          <w:szCs w:val="22"/>
        </w:rPr>
        <w:t xml:space="preserve">Ans: After death: body is bathed and dressed in new clean white clothes (for men) or traditional attire (for women). Eyes are closed, body is placed on a bier. Tulsi leaves and Ganga water are placed in the mouth. Incense and flowers are placed around. Body is preserved only until the funeral (same day or next day maximum). The Dom community (traditional funeral specialists) assists with cremation arrangements. Family pandit (Brahmin priest) chants mantras.</w:t>
      </w:r>
    </w:p>
    <w:p>
      <w:pPr>
        <w:spacing w:after="60" w:before="160"/>
      </w:pPr>
      <w:r>
        <w:rPr>
          <w:b/>
          <w:bCs/>
          <w:sz w:val="22"/>
          <w:szCs w:val="22"/>
        </w:rPr>
        <w:t xml:space="preserve">QD16–D18. Where does cremation take place? Who lights the pyre?</w:t>
      </w:r>
    </w:p>
    <w:p>
      <w:pPr>
        <w:spacing w:after="120" w:before="40"/>
        <w:ind w:left="360"/>
      </w:pPr>
      <w:r>
        <w:rPr>
          <w:color w:val="1A1A1A"/>
          <w:sz w:val="22"/>
          <w:szCs w:val="22"/>
        </w:rPr>
        <w:t xml:space="preserve">Ans: Cremation occurs at the village crematorium (shamshan ghat). Mandothi has a cremation ground. The eldest son or male heir lights the pyre (mukhagni). If no male heir, a close male relative or the father performs this duty. Women traditionally do not attend the cremation ground, though this practice is slowly changing among educated families.</w:t>
      </w:r>
    </w:p>
    <w:p>
      <w:pPr>
        <w:spacing w:after="60" w:before="160"/>
      </w:pPr>
      <w:r>
        <w:rPr>
          <w:b/>
          <w:bCs/>
          <w:sz w:val="22"/>
          <w:szCs w:val="22"/>
        </w:rPr>
        <w:t xml:space="preserve">QD19–D21. Suicide and suicidal death ceremony?</w:t>
      </w:r>
    </w:p>
    <w:p>
      <w:pPr>
        <w:spacing w:after="120" w:before="40"/>
        <w:ind w:left="360"/>
      </w:pPr>
      <w:r>
        <w:rPr>
          <w:color w:val="1A1A1A"/>
          <w:sz w:val="22"/>
          <w:szCs w:val="22"/>
        </w:rPr>
        <w:t xml:space="preserve">Ans: Suicidal death is viewed with stigma in Mandothi society. It is considered a sin (paap) in Hindu belief. Simplified rituals are performed without the elaborate 13-day ceremony. The community panchayat may investigate social causes. Religious belief holds that the soul of a suicide victim remains unsettled, requiring special shanti puja.</w:t>
      </w:r>
    </w:p>
    <w:p>
      <w:pPr>
        <w:spacing w:after="60" w:before="160"/>
      </w:pPr>
      <w:r>
        <w:rPr>
          <w:b/>
          <w:bCs/>
          <w:sz w:val="22"/>
          <w:szCs w:val="22"/>
        </w:rPr>
        <w:t xml:space="preserve">QD22–D25. Belief in soul, post-death ceremonies?</w:t>
      </w:r>
    </w:p>
    <w:p>
      <w:pPr>
        <w:spacing w:after="120" w:before="40"/>
        <w:ind w:left="360"/>
      </w:pPr>
      <w:r>
        <w:rPr>
          <w:color w:val="1A1A1A"/>
          <w:sz w:val="22"/>
          <w:szCs w:val="22"/>
        </w:rPr>
        <w:t xml:space="preserve">Ans: Strong belief in the atma (soul) persisting after death. Ceremonies:</w:t>
      </w:r>
    </w:p>
    <w:p>
      <w:pPr>
        <w:spacing w:after="40" w:before="40"/>
        <w:ind w:left="720"/>
      </w:pPr>
      <w:r>
        <w:rPr>
          <w:sz w:val="22"/>
          <w:szCs w:val="22"/>
        </w:rPr>
        <w:t xml:space="preserve">• Day 1: Cremation (Antim Sanskar)</w:t>
      </w:r>
    </w:p>
    <w:p>
      <w:pPr>
        <w:spacing w:after="40" w:before="40"/>
        <w:ind w:left="720"/>
      </w:pPr>
      <w:r>
        <w:rPr>
          <w:sz w:val="22"/>
          <w:szCs w:val="22"/>
        </w:rPr>
        <w:t xml:space="preserve">• Day 3: Phool Chugna — picking of bones/ashes from cremation site</w:t>
      </w:r>
    </w:p>
    <w:p>
      <w:pPr>
        <w:spacing w:after="40" w:before="40"/>
        <w:ind w:left="720"/>
      </w:pPr>
      <w:r>
        <w:rPr>
          <w:sz w:val="22"/>
          <w:szCs w:val="22"/>
        </w:rPr>
        <w:t xml:space="preserve">• Day 10–12: Pind Daan — offering of rice balls for departed soul</w:t>
      </w:r>
    </w:p>
    <w:p>
      <w:pPr>
        <w:spacing w:after="40" w:before="40"/>
        <w:ind w:left="720"/>
      </w:pPr>
      <w:r>
        <w:rPr>
          <w:sz w:val="22"/>
          <w:szCs w:val="22"/>
        </w:rPr>
        <w:t xml:space="preserve">• Day 13: Terahvi — community feast (bhandara), closing of mourning period</w:t>
      </w:r>
    </w:p>
    <w:p>
      <w:pPr>
        <w:spacing w:after="40" w:before="40"/>
        <w:ind w:left="720"/>
      </w:pPr>
      <w:r>
        <w:rPr>
          <w:sz w:val="22"/>
          <w:szCs w:val="22"/>
        </w:rPr>
        <w:t xml:space="preserve">• Annual: Shradh (Pitra Paksha) — 15-day period for ancestor worship, offering food and water to departed ancestors</w:t>
      </w:r>
    </w:p>
    <w:p>
      <w:pPr>
        <w:spacing w:after="40" w:before="40"/>
        <w:ind w:left="720"/>
      </w:pPr>
      <w:r>
        <w:rPr>
          <w:sz w:val="22"/>
          <w:szCs w:val="22"/>
        </w:rPr>
        <w:t xml:space="preserve">• Asthi Visarjan: Immersion of ashes in Ganga/holy river for moksha</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H: FESTIVALS TABLE</w:t>
      </w:r>
    </w:p>
    <w:p>
      <w:pPr>
        <w:spacing w:after="100" w:before="100"/>
      </w:pPr>
      <w:r>
        <w:rPr>
          <w:b/>
          <w:bCs/>
          <w:sz w:val="24"/>
          <w:szCs w:val="24"/>
        </w:rPr>
        <w:t xml:space="preserve">Month-wise Festival Information for Mandothi Village: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S.No.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Month (Local Name)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Festival</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Days Celebrated</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Why Celebrated</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Date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Poh (December–January)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Lohri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day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End of winter; harvest of rabi crops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13 January</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Magh (January)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Cattle Ragni Fair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4 days (11–14 Jan)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Haryanvi cattle and folk tradition unique to Mandothi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11–14 January</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Phalgun (February–March)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Holi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 days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Triumph of devotion; arrival of spring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Full moon, Phalgun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Vaisakh (April)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Baisakhi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day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Wheat harvest festival; Khalsa Panth founding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13–14 April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Jeth (May–June)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Nirjala Ekadashi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day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Fasting for health and spiritual merit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Ekadashi, Jeth</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6</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Sawan (July–August)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Teej / Hariyali Teej</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2–3 days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Monsoon; women celebrate with swings; Parvati-Shiva union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Tritiya, Sawan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7</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Bhadon (August)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Janmashtami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day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Birth of Lord Krishna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Ashtami, Bhadon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Asoj (September–October)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Navratri / Dussehra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 days / 1 day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Goddess worship; victory of Rama over Ravana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Ashvin Shukla 1–10</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Kartik (October–November)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Karwa Chauth / Diwali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 5 days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Women's fast for husbands; Festival of lights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Kartik</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Aghan (November–December)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Guru Nanak Jayanti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day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Birth of Guru Nanak Dev Ji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Full moon, Kartik</w:t>
            </w:r>
          </w:p>
        </w:tc>
      </w:tr>
    </w:tbl>
    <w:p>
      <w:pPr>
        <w:spacing w:after="80" w:before="80"/>
      </w:pP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I: INDIGENOUS HEALTH PRACTICES</w:t>
      </w:r>
    </w:p>
    <w:p>
      <w:pPr>
        <w:spacing w:after="60" w:before="160"/>
      </w:pPr>
      <w:r>
        <w:rPr>
          <w:b/>
          <w:bCs/>
          <w:sz w:val="22"/>
          <w:szCs w:val="22"/>
        </w:rPr>
        <w:t xml:space="preserve">QH1. What are the various kinds of diseases prevalent in your area?</w:t>
      </w:r>
    </w:p>
    <w:p>
      <w:pPr>
        <w:spacing w:after="120" w:before="40"/>
        <w:ind w:left="360"/>
      </w:pPr>
      <w:r>
        <w:rPr>
          <w:color w:val="1A1A1A"/>
          <w:sz w:val="22"/>
          <w:szCs w:val="22"/>
        </w:rPr>
        <w:t xml:space="preserve">Ans: Common diseases in Mandothi and Jhajjar district: seasonal malaria and dengue (monsoon), respiratory infections (dust, crop burning smoke — a major issue in Haryana), gastrointestinal diseases (waterborne), skin diseases, diabetes and hypertension (increasing with dietary changes), and musculoskeletal issues (common among agricultural workers and wrestlers).</w:t>
      </w:r>
    </w:p>
    <w:p>
      <w:pPr>
        <w:spacing w:after="60" w:before="160"/>
      </w:pPr>
      <w:r>
        <w:rPr>
          <w:b/>
          <w:bCs/>
          <w:sz w:val="22"/>
          <w:szCs w:val="22"/>
        </w:rPr>
        <w:t xml:space="preserve">QH2. Is environment/weather responsible for various kinds of diseases?</w:t>
      </w:r>
    </w:p>
    <w:p>
      <w:pPr>
        <w:spacing w:after="120" w:before="40"/>
        <w:ind w:left="360"/>
      </w:pPr>
      <w:r>
        <w:rPr>
          <w:color w:val="1A1A1A"/>
          <w:sz w:val="22"/>
          <w:szCs w:val="22"/>
        </w:rPr>
        <w:t xml:space="preserve">Ans: Yes. Mandothi's semi-arid climate, dust storms, crop stubble burning (a major Haryana issue), and monsoon waterlogging contribute to respiratory, skin, and waterborne diseases. Canal water quality affects health. Pesticide exposure from agricultural activity is an increasing health concern.</w:t>
      </w:r>
    </w:p>
    <w:p>
      <w:pPr>
        <w:spacing w:after="60" w:before="160"/>
      </w:pPr>
      <w:r>
        <w:rPr>
          <w:b/>
          <w:bCs/>
          <w:sz w:val="22"/>
          <w:szCs w:val="22"/>
        </w:rPr>
        <w:t xml:space="preserve">QH3. Where do you go for treatment of various diseases?</w:t>
      </w:r>
    </w:p>
    <w:p>
      <w:pPr>
        <w:spacing w:after="120" w:before="40"/>
        <w:ind w:left="360"/>
      </w:pPr>
      <w:r>
        <w:rPr>
          <w:color w:val="1A1A1A"/>
          <w:sz w:val="22"/>
          <w:szCs w:val="22"/>
        </w:rPr>
        <w:t xml:space="preserve">Ans: Primary: Government Hospital, Bahadurgarh (~5 km); Private clinics in Bahadurgarh; Sub-Health Centre/ASHA worker in Mandothi. Secondary: District Hospital, Jhajjar; Rohtak Medical College (PGIMS) for serious cases (~25 km). Traditional: Local vaid (Ayurvedic practitioner) and faith healing.</w:t>
      </w:r>
    </w:p>
    <w:p>
      <w:pPr>
        <w:spacing w:after="60" w:before="160"/>
      </w:pPr>
      <w:r>
        <w:rPr>
          <w:b/>
          <w:bCs/>
          <w:sz w:val="22"/>
          <w:szCs w:val="22"/>
        </w:rPr>
        <w:t xml:space="preserve">QH4–H5. Do you believe in home remedies? What kind?</w:t>
      </w:r>
    </w:p>
    <w:p>
      <w:pPr>
        <w:spacing w:after="120" w:before="40"/>
        <w:ind w:left="360"/>
      </w:pPr>
      <w:r>
        <w:rPr>
          <w:color w:val="1A1A1A"/>
          <w:sz w:val="22"/>
          <w:szCs w:val="22"/>
        </w:rPr>
        <w:t xml:space="preserve">Ans: Yes, home remedies are widely used in Mandothi for common ailments: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Disease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Home Remedy Used</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Preparation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Common cold/cough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Ginger-tulsi-honey tea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Boil ginger and tulsi in water, add honey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Fever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Neem leaf paste, haldi milk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Apply neem paste on forehead; warm milk with turmeric</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Stomach upset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Ajwain (carom) water, hing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Boil ajwain in water; mix hing in warm water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Wounds/cuts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Haldi (turmeric) paste, neem bark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Apply turmeric paste; wash with neem water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Joint pain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Mustard oil massage, methi seeds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Warm mustard oil massage; eat soaked methi</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Constipation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Triphala, gur-ghee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Triphala powder in warm water; jaggery with ghee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Skin infection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Neem leaves bath, aloe vera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Boil neem leaves in bath water; apply aloe gel</w:t>
            </w:r>
          </w:p>
        </w:tc>
      </w:tr>
    </w:tbl>
    <w:p>
      <w:pPr>
        <w:spacing w:after="80" w:before="80"/>
      </w:pPr>
    </w:p>
    <w:p>
      <w:pPr>
        <w:spacing w:after="60" w:before="160"/>
      </w:pPr>
      <w:r>
        <w:rPr>
          <w:b/>
          <w:bCs/>
          <w:sz w:val="22"/>
          <w:szCs w:val="22"/>
        </w:rPr>
        <w:t xml:space="preserve">QH6–H10. Do you visit local herbalist/shaman/tantrik? Beliefs about evil spirits and witchcraft?</w:t>
      </w:r>
    </w:p>
    <w:p>
      <w:pPr>
        <w:spacing w:after="120" w:before="40"/>
        <w:ind w:left="360"/>
      </w:pPr>
      <w:r>
        <w:rPr>
          <w:color w:val="1A1A1A"/>
          <w:sz w:val="22"/>
          <w:szCs w:val="22"/>
        </w:rPr>
        <w:t xml:space="preserve">Ans: Yes, some residents (particularly older generations) consult: local vaids (Ayurvedic practitioners) for chronic ailments, ojhas/shamans for ailments believed to have supernatural causes, and tantrik practitioners for 'nazar' (evil eye) removal. Belief in buri nazar (evil eye) is common — amulets (taawiz), black dot on child's forehead, and neem smoke are used as protection. Some ailments (unexplained illness, mental disturbance) are attributed to bhoot-pret (spirits) or ancestral displeasure.</w:t>
      </w:r>
    </w:p>
    <w:p>
      <w:pPr>
        <w:spacing w:after="60" w:before="160"/>
      </w:pPr>
      <w:r>
        <w:rPr>
          <w:b/>
          <w:bCs/>
          <w:sz w:val="22"/>
          <w:szCs w:val="22"/>
        </w:rPr>
        <w:t xml:space="preserve">QH11–H15. Do you believe diseases are due to karma? Witchcraft?</w:t>
      </w:r>
    </w:p>
    <w:p>
      <w:pPr>
        <w:spacing w:after="120" w:before="40"/>
        <w:ind w:left="360"/>
      </w:pPr>
      <w:r>
        <w:rPr>
          <w:color w:val="1A1A1A"/>
          <w:sz w:val="22"/>
          <w:szCs w:val="22"/>
        </w:rPr>
        <w:t xml:space="preserve">Ans: Yes — illness is sometimes attributed to karma (past life actions) or divine punishment. Witchcraft (jadoo-tona, kala jadu) is believed to cause illness — symptoms like unexplained weight loss, recurring bad luck, or mental distress may be attributed to black magic by neighbours. Protection involves: visiting temple, hanging neem branches, salt-pepper protection rituals, and consulting an ojha. However, educated younger residents are increasingly skeptical and prefer medical treatment.</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J: FAMILY ECONOMY</w:t>
      </w:r>
    </w:p>
    <w:p>
      <w:pPr>
        <w:spacing w:after="60" w:before="160"/>
      </w:pPr>
      <w:r>
        <w:rPr>
          <w:b/>
          <w:bCs/>
          <w:sz w:val="22"/>
          <w:szCs w:val="22"/>
        </w:rPr>
        <w:t xml:space="preserve">QFE1. Occupation:</w:t>
      </w:r>
    </w:p>
    <w:p>
      <w:pPr>
        <w:spacing w:after="120" w:before="40"/>
        <w:ind w:left="360"/>
      </w:pPr>
      <w:r>
        <w:rPr>
          <w:color w:val="1A1A1A"/>
          <w:sz w:val="22"/>
          <w:szCs w:val="22"/>
        </w:rPr>
        <w:t xml:space="preserve">Ans: Mandothi's economy is predominantly agricultural. As per Census 2011: Total workers = 3,699. Cultivators (owner/co-owner) = 1,154 (31%). Agricultural labourers = 165 (4.5%). Other workers = 2,380 (mainly trade, transport, services, and daily labour). Agriculture (wheat, mustard, vegetables) is the primary occupation. Due to proximity to Delhi/Bahadurgarh, many residents also work in factories, transport, and services.</w:t>
      </w:r>
    </w:p>
    <w:p>
      <w:pPr>
        <w:spacing w:after="60" w:before="160"/>
      </w:pPr>
      <w:r>
        <w:rPr>
          <w:b/>
          <w:bCs/>
          <w:sz w:val="22"/>
          <w:szCs w:val="22"/>
        </w:rPr>
        <w:t xml:space="preserve">QFE2. Holdings (area owned, cultivated, share cropping):</w:t>
      </w:r>
    </w:p>
    <w:p>
      <w:pPr>
        <w:spacing w:after="120" w:before="40"/>
        <w:ind w:left="360"/>
      </w:pPr>
      <w:r>
        <w:rPr>
          <w:color w:val="1A1A1A"/>
          <w:sz w:val="22"/>
          <w:szCs w:val="22"/>
        </w:rPr>
        <w:t xml:space="preserve">Ans: Mandothi covers a geographical area of 2,562 hectares. Land holdings vary: large farmers own 5–20 acres, medium farmers 2–5 acres, small and marginal farmers less than 2 acres. Sharecropping (batai system — sharing crop at 50:50 between owner and cultivator) is practiced on some holdings. Land is irrigated via canals (the village is surrounded by canals) and tube wells.</w:t>
      </w:r>
    </w:p>
    <w:p>
      <w:pPr>
        <w:spacing w:after="60" w:before="160"/>
      </w:pPr>
      <w:r>
        <w:rPr>
          <w:b/>
          <w:bCs/>
          <w:sz w:val="22"/>
          <w:szCs w:val="22"/>
        </w:rPr>
        <w:t xml:space="preserve">QFE3. Type of tenancy:</w:t>
      </w:r>
    </w:p>
    <w:p>
      <w:pPr>
        <w:spacing w:after="120" w:before="40"/>
        <w:ind w:left="360"/>
      </w:pPr>
      <w:r>
        <w:rPr>
          <w:color w:val="1A1A1A"/>
          <w:sz w:val="22"/>
          <w:szCs w:val="22"/>
        </w:rPr>
        <w:t xml:space="preserve">Ans: Both owner-cultivation and tenancy (crop-share system) exist. Oral agreements are common; written tenancy contracts are rare. Absentee landowners who have migrated to cities often lease land on batai (crop-sharing) basis. Cash rent tenancy is less common.</w:t>
      </w:r>
    </w:p>
    <w:p>
      <w:pPr>
        <w:spacing w:after="60" w:before="160"/>
      </w:pPr>
      <w:r>
        <w:rPr>
          <w:b/>
          <w:bCs/>
          <w:sz w:val="22"/>
          <w:szCs w:val="22"/>
        </w:rPr>
        <w:t xml:space="preserve">QFE4. Land under different crops:</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Crop</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Season</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Area (approx.)</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Produced for</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Market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Wheat (Gehun)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Rabi (Oct–Apr)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Major portion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Self + Market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Bahadurgarh Mandi</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Mustard (Sarson)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Rabi (Oct–Feb)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Significant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Oil extraction + Market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Bahadurgarh Mandi</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Paddy/Rice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Kharif (Jun–Oct)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Some holdings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Self + Market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Local markets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Vegetables (Tomato, Potato, etc.)</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Year-round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Small plots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Self + Market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Delhi vegetable market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Sugarcane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Year-round (planted Mar–Oct)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Limited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Self + Market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Sugar mills, Rohtak</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Bajra (Pearl Millet)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Kharif</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Some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Primarily self and cattle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Local</w:t>
            </w:r>
          </w:p>
        </w:tc>
      </w:tr>
    </w:tbl>
    <w:p>
      <w:pPr>
        <w:spacing w:after="80" w:before="80"/>
      </w:pPr>
    </w:p>
    <w:p>
      <w:pPr>
        <w:spacing w:after="60" w:before="160"/>
      </w:pPr>
      <w:r>
        <w:rPr>
          <w:b/>
          <w:bCs/>
          <w:sz w:val="22"/>
          <w:szCs w:val="22"/>
        </w:rPr>
        <w:t xml:space="preserve">QFE6–FE13. Cattle — types, uses, milk production and sale:</w:t>
      </w:r>
    </w:p>
    <w:p>
      <w:pPr>
        <w:spacing w:after="120" w:before="40"/>
        <w:ind w:left="360"/>
      </w:pPr>
      <w:r>
        <w:rPr>
          <w:color w:val="1A1A1A"/>
          <w:sz w:val="22"/>
          <w:szCs w:val="22"/>
        </w:rPr>
        <w:t xml:space="preserve">Ans: Mandothi has significant cattle wealth, reflected in the large community goshala (cow shelter). Common cattle: Murrah buffalo (famous Haryanvi breed, high milk producer), Desi cows (Sahiwal, Hariana), bullocks for agricultural use. Cattle grazing: early morning (5–7 AM) on canal banks and common lands, returning by noon. Cattle are milked twice daily (morning and evening). Milk is sold locally in Mandothi and to dairies in Bahadurgarh. Average income from milk: ₹5,000–15,000 per month per household depending on herd size.</w:t>
      </w:r>
    </w:p>
    <w:p>
      <w:pPr>
        <w:spacing w:after="60" w:before="160"/>
      </w:pPr>
      <w:r>
        <w:rPr>
          <w:b/>
          <w:bCs/>
          <w:sz w:val="22"/>
          <w:szCs w:val="22"/>
        </w:rPr>
        <w:t xml:space="preserve">QFE14–FE16. Forest produce and total income:</w:t>
      </w:r>
    </w:p>
    <w:p>
      <w:pPr>
        <w:spacing w:after="120" w:before="40"/>
        <w:ind w:left="360"/>
      </w:pPr>
      <w:r>
        <w:rPr>
          <w:color w:val="1A1A1A"/>
          <w:sz w:val="22"/>
          <w:szCs w:val="22"/>
        </w:rPr>
        <w:t xml:space="preserve">Ans: Forest produce income is minimal for Mandothi (plains village). Total household income varies widely: small farmer household: ₹1.5–3 lakh per year; medium farmer: ₹3–8 lakh; large farmer: ₹10+ lakh. Many households supplement with non-farm income (transport, services, factory work near Bahadurgarh industrial area).</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K: HOUSEHOLD ECONOMICS</w:t>
      </w:r>
    </w:p>
    <w:p>
      <w:pPr>
        <w:spacing w:after="60" w:before="160"/>
      </w:pPr>
      <w:r>
        <w:rPr>
          <w:b/>
          <w:bCs/>
          <w:sz w:val="22"/>
          <w:szCs w:val="22"/>
        </w:rPr>
        <w:t xml:space="preserve">QHE1. Main source of income?</w:t>
      </w:r>
    </w:p>
    <w:p>
      <w:pPr>
        <w:spacing w:after="120" w:before="40"/>
        <w:ind w:left="360"/>
      </w:pPr>
      <w:r>
        <w:rPr>
          <w:color w:val="1A1A1A"/>
          <w:sz w:val="22"/>
          <w:szCs w:val="22"/>
        </w:rPr>
        <w:t xml:space="preserve">Ans: Agriculture (crop cultivation) is the primary income source for most Mandothi families. Secondary sources include: dairy farming (milk sale), agricultural labour, trade and shopkeeping, transport (trucks, autos), government/private employment in Bahadurgarh and Delhi.</w:t>
      </w:r>
    </w:p>
    <w:p>
      <w:pPr>
        <w:spacing w:after="60" w:before="160"/>
      </w:pPr>
      <w:r>
        <w:rPr>
          <w:b/>
          <w:bCs/>
          <w:sz w:val="22"/>
          <w:szCs w:val="22"/>
        </w:rPr>
        <w:t xml:space="preserve">QHE2. Alternative source of income?</w:t>
      </w:r>
    </w:p>
    <w:p>
      <w:pPr>
        <w:spacing w:after="120" w:before="40"/>
        <w:ind w:left="360"/>
      </w:pPr>
      <w:r>
        <w:rPr>
          <w:color w:val="1A1A1A"/>
          <w:sz w:val="22"/>
          <w:szCs w:val="22"/>
        </w:rPr>
        <w:t xml:space="preserve">Ans: Dairy (milk/buffalo), remittances from family members working in Delhi/NCR, small shops and trade, wrestling coaching (given Mandothi's wrestler culture), and MGNREGA employment for the landless poor.</w:t>
      </w:r>
    </w:p>
    <w:p>
      <w:pPr>
        <w:spacing w:after="60" w:before="160"/>
      </w:pPr>
      <w:r>
        <w:rPr>
          <w:b/>
          <w:bCs/>
          <w:sz w:val="22"/>
          <w:szCs w:val="22"/>
        </w:rPr>
        <w:t xml:space="preserve">QHE3. Mode of income? Seasonal/regular?</w:t>
      </w:r>
    </w:p>
    <w:p>
      <w:pPr>
        <w:spacing w:after="120" w:before="40"/>
        <w:ind w:left="360"/>
      </w:pPr>
      <w:r>
        <w:rPr>
          <w:color w:val="1A1A1A"/>
          <w:sz w:val="22"/>
          <w:szCs w:val="22"/>
        </w:rPr>
        <w:t xml:space="preserve">Ans: Agriculture: seasonal income (two main crop harvests — rabi in April and kharif in October). Dairy: regular daily income. Wage labour: irregular. Government employment: regular monthly salary.</w:t>
      </w:r>
    </w:p>
    <w:p>
      <w:pPr>
        <w:spacing w:after="60" w:before="160"/>
      </w:pPr>
      <w:r>
        <w:rPr>
          <w:b/>
          <w:bCs/>
          <w:sz w:val="22"/>
          <w:szCs w:val="22"/>
        </w:rPr>
        <w:t xml:space="preserve">QHE4. Expenditure breakup:</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Item</w:t>
            </w:r>
          </w:p>
        </w:tc>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Approximate Monthly Expenditure</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Ration (food/groceries)</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₹3,000–6,000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Education (school fees, books)</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₹1,000–3,000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Fertilizer/pesticides (seasonal)</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₹5,000–15,000 per season</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Electricity bills</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₹500–2,000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Petrol/diesel (farm machinery, vehicles)</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₹2,000–5,000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Repayment of debts/loans</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₹1,000–5,000</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Others (health, clothing, festivals)</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₹2,000–5,000</w:t>
            </w:r>
          </w:p>
        </w:tc>
      </w:tr>
    </w:tbl>
    <w:p>
      <w:pPr>
        <w:spacing w:after="80" w:before="80"/>
      </w:pPr>
    </w:p>
    <w:p>
      <w:pPr>
        <w:spacing w:after="60" w:before="160"/>
      </w:pPr>
      <w:r>
        <w:rPr>
          <w:b/>
          <w:bCs/>
          <w:sz w:val="22"/>
          <w:szCs w:val="22"/>
        </w:rPr>
        <w:t xml:space="preserve">QHE5–HE7. Savings, loans, and problems with loans?</w:t>
      </w:r>
    </w:p>
    <w:p>
      <w:pPr>
        <w:spacing w:after="120" w:before="40"/>
        <w:ind w:left="360"/>
      </w:pPr>
      <w:r>
        <w:rPr>
          <w:color w:val="1A1A1A"/>
          <w:sz w:val="22"/>
          <w:szCs w:val="22"/>
        </w:rPr>
        <w:t xml:space="preserve">Ans: Savings: Most families save in nationalized banks (SBI, PNB branches in Bahadurgarh) and post offices. Some maintain savings in cooperative credit societies. Loans: Agricultural loans from Kisan Credit Card (KCC) scheme, cooperative banks, and private moneylenders. Common loan purposes: crop inputs, farm machinery, marriage expenses, house construction. Problems: High interest from private moneylenders, loan repayment stress during poor harvest years, crop loan waivers inconsistently implemented.</w:t>
      </w: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L: HOUSEHOLD PROPERTY SCHEDULE</w:t>
      </w:r>
    </w:p>
    <w:p>
      <w:pPr>
        <w:spacing w:after="100" w:before="100"/>
      </w:pPr>
      <w:r>
        <w:rPr>
          <w:b/>
          <w:bCs/>
          <w:sz w:val="22"/>
          <w:szCs w:val="22"/>
        </w:rPr>
        <w:t xml:space="preserve">Typical Household Property in Mandothi Village (representative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Common Items Owned</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Remarks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Clothes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Shirts, trousers, kurta-pajama, saree, salwar-kameez, turban, sweater, raincoat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Purchased from Bahadurgarh markets; traditional and modern mix</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Ornaments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Gold earrings, necklace, bangles, nose ring (women); watch (men); ring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Gold ornaments considered household savings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Luxury Items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Mobile phone (near-universal), TV, bicycle, motorcycle, sewing machine, books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Smartphones widely used; Jio network coverage good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Agricultural Tools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Tractor (shared/owned), hoe, spade, sickle, axe, rope, fodder cutter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Tractors owned by larger farmers; others hire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Livestock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Buffalo (Murrah), cow, goat, poultry; bullocks (declining)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Goshala manages community cattle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Vehicles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Bicycle, motorcycle (common), tractor; car (some); truck (transport workers)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Motorcycle most common household vehicle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Household Articles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Bed, blanket, pillow, table, chair, electric fan, pressure cooker, utensils, water drum, broom, iron, mirror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Charpai (traditional cot) widely used</w:t>
            </w:r>
          </w:p>
        </w:tc>
      </w:tr>
    </w:tbl>
    <w:p>
      <w:pPr>
        <w:spacing w:after="80" w:before="80"/>
      </w:pPr>
    </w:p>
    <w:p>
      <w:pPr>
        <w:pBdr>
          <w:bottom w:val="single" w:color="CCCCCC" w:sz="4"/>
        </w:pBdr>
        <w:spacing w:after="200" w:before="200"/>
      </w:pPr>
      <w:r>
        <w:t xml:space="preserve"/>
      </w:r>
    </w:p>
    <w:p>
      <w:pPr>
        <w:pStyle w:val="Heading1"/>
        <w:spacing w:after="160" w:before="400"/>
      </w:pPr>
      <w:r>
        <w:rPr>
          <w:b/>
          <w:bCs/>
          <w:color w:val="1F4E79"/>
          <w:sz w:val="30"/>
          <w:szCs w:val="30"/>
        </w:rPr>
        <w:t xml:space="preserve">SECTION M: BUDGET SCHEDULE — EXPENDITURE</w:t>
      </w:r>
    </w:p>
    <w:p>
      <w:pPr>
        <w:spacing w:after="100" w:before="100"/>
      </w:pPr>
      <w:r>
        <w:rPr>
          <w:b/>
          <w:bCs/>
          <w:sz w:val="22"/>
          <w:szCs w:val="22"/>
        </w:rPr>
        <w:t xml:space="preserve">Monthly Food Expenditure — Typical Mandothi Household: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Food Item</w:t>
            </w:r>
          </w:p>
        </w:tc>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Quantity/Period</w:t>
            </w:r>
          </w:p>
        </w:tc>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Source</w:t>
            </w:r>
          </w:p>
        </w:tc>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Approx. Price (₹/month)</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Wheat flour (Gehu atta)</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25–30 kg / 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Own farm / 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500–700 (if purchased)</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Rice</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5–10 kg / 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 (Bahadurgarh)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500–800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Pulses (dal, moong, chana)</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3–5 kg / 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400–600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Vegetables (seasonal)</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Daily fresh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Own kitchen garden / mandi</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800–1,200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Milk</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1–4 litres/day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Own cattle / local vendor</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40–60/litre</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Oil (mustard/refined)</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2–3 litres / 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Own mustard / 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300–450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Sugar/Jaggery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2–3 kg / 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150–200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Spices (masala, haldi, etc.)</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Monthly stock</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300–500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Tea/Coffee</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250g–500g/month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200–400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Salt, tamarind, lemon</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Monthly stock</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100–150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Onion, garlic, potato</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5–10 kg / month each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 / own field</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300–600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Meat (non-veg households)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Weekly occasionally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 (Bahadurgarh)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500–1,000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Fuel (LPG cylinders)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1–2 / month</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Gas agency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800–1,600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Soap/washing powder</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Monthly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150–250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Kerosene</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Occasional</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PDS / 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50–100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Pan-supari/Tobacco (some households)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Daily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Local shops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200–500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Transport (bus/auto)</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Regular</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Bahadurgarh route</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300–500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Services (barber, laundry, priest)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Monthly/occasional</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Local</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300–600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Education (fees, books, uniforms)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Monthly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Schools in Mandothi</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500–1,500</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Medical expenses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As needed</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Bahadurgarh hospitals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Variable</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Gifts/Feasts (festivals/marriages)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Seasonal</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Market</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Variable (1,000–10,000)</w:t>
            </w:r>
          </w:p>
        </w:tc>
      </w:tr>
    </w:tbl>
    <w:p>
      <w:pPr>
        <w:spacing w:after="80" w:before="80"/>
      </w:pPr>
    </w:p>
    <w:p>
      <w:pPr>
        <w:spacing w:after="100" w:before="200"/>
      </w:pPr>
      <w:r>
        <w:rPr>
          <w:b/>
          <w:bCs/>
          <w:color w:val="2E75B6"/>
          <w:sz w:val="24"/>
          <w:szCs w:val="24"/>
        </w:rPr>
        <w:t xml:space="preserve">Savings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Savings Type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Bank/Institution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Remarks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Fixed Deposit / Savings Account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SBI, PNB, Post Office, Bahadurgarh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Most households have bank accounts (Jan Dhan Yojana)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Kisan Credit Card (KCC)</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Cooperative / Nationalized banks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For agricultural credit and small savings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Gold/Jewellery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At home (household safe)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Major savings vehicle, especially for women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Chit Funds / Committees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Neighbourhood informal groups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Monthly contribution, periodic lump sum to one member</w:t>
            </w:r>
          </w:p>
        </w:tc>
      </w:tr>
    </w:tbl>
    <w:p>
      <w:pPr>
        <w:spacing w:after="80" w:before="80"/>
      </w:pPr>
    </w:p>
    <w:p>
      <w:pPr>
        <w:spacing w:after="100" w:before="200"/>
      </w:pPr>
      <w:r>
        <w:rPr>
          <w:b/>
          <w:bCs/>
          <w:color w:val="2E75B6"/>
          <w:sz w:val="24"/>
          <w:szCs w:val="24"/>
        </w:rPr>
        <w:t xml:space="preserve">Indebtedness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Loan Type</w:t>
            </w:r>
          </w:p>
        </w:tc>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Source</w:t>
            </w:r>
          </w:p>
        </w:tc>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Typical Purpose</w:t>
            </w:r>
          </w:p>
        </w:tc>
        <w:tc>
          <w:tcPr>
            <w:tcW w:type="dxa" w:w="22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Interest Rate</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Agricultural loan</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Kisan Credit Card / Bank</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Seeds, fertilizers, machinery</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7–9% (subsidized)</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Housing loan</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Bank / Govt. scheme</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Home construction</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8–12%</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Marriage loan</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Private moneylender / relatives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Marriage expenses (dowry, ceremonies)</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12–24% (private)</w:t>
            </w:r>
          </w:p>
        </w:tc>
      </w:tr>
      <w:tr>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Emergency loan</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Private moneylender / self-help group</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Medical, crop failure</w:t>
            </w:r>
          </w:p>
        </w:tc>
        <w:tc>
          <w:tcPr>
            <w:tcW w:type="dxa" w:w="225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24–36% (informal)</w:t>
            </w:r>
          </w:p>
        </w:tc>
      </w:tr>
    </w:tbl>
    <w:p>
      <w:pPr>
        <w:spacing w:after="100" w:before="100"/>
      </w:pPr>
    </w:p>
    <w:p>
      <w:pPr>
        <w:pBdr>
          <w:bottom w:val="single" w:color="CCCCCC" w:sz="4"/>
        </w:pBdr>
        <w:spacing w:after="200" w:before="200"/>
      </w:pPr>
      <w:r>
        <w:t xml:space="preserve"/>
      </w:r>
    </w:p>
    <w:p>
      <w:pPr>
        <w:spacing w:after="100" w:before="300"/>
        <w:jc w:val="center"/>
      </w:pPr>
      <w:r>
        <w:rPr>
          <w:b/>
          <w:bCs/>
          <w:color w:val="1F4E79"/>
          <w:sz w:val="22"/>
          <w:szCs w:val="22"/>
        </w:rPr>
        <w:t xml:space="preserve">— END OF SCHEDULE II — MANDOTHI VILLAGE, HARYANA —</w:t>
      </w:r>
    </w:p>
    <w:p>
      <w:pPr>
        <w:spacing w:after="0" w:before="0"/>
        <w:jc w:val="center"/>
      </w:pPr>
      <w:r>
        <w:rPr>
          <w:i/>
          <w:iCs/>
          <w:color w:val="777777"/>
          <w:sz w:val="18"/>
          <w:szCs w:val="18"/>
        </w:rPr>
        <w:t xml:space="preserve">Compiled from: Census 2011, Gram Panchayat records, VillageInfo.in, Bharatpedia, and field observation data for Mandothi, Bahadurgarh Tehsil, Jhajjar District, Haryana — PIN: 124506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2026-05-09T16:07:51.028Z</dcterms:created>
  <dcterms:modified xsi:type="dcterms:W3CDTF">2026-05-09T16:07:51.043Z</dcterms:modified>
</cp:coreProperties>
</file>

<file path=docProps/custom.xml><?xml version="1.0" encoding="utf-8"?>
<Properties xmlns="http://schemas.openxmlformats.org/officeDocument/2006/custom-properties" xmlns:vt="http://schemas.openxmlformats.org/officeDocument/2006/docPropsVTypes"/>
</file>