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asciiTheme="minorAscii"/>
          <w:sz w:val="40"/>
          <w:szCs w:val="40"/>
        </w:rPr>
      </w:pPr>
      <w:r>
        <w:rPr>
          <w:rFonts w:hAnsi="SimSun" w:eastAsia="SimSun" w:cs="SimSun" w:asciiTheme="minorAscii"/>
          <w:sz w:val="40"/>
          <w:szCs w:val="40"/>
        </w:rPr>
        <w:t xml:space="preserve">Explain the working of SQOOP in brief. </w:t>
      </w:r>
    </w:p>
    <w:p>
      <w:pPr>
        <w:numPr>
          <w:ilvl w:val="0"/>
          <w:numId w:val="0"/>
        </w:numPr>
        <w:rPr>
          <w:rFonts w:hAnsi="SimSun" w:eastAsia="SimSun" w:cs="SimSun" w:asciiTheme="minorAscii"/>
          <w:sz w:val="40"/>
          <w:szCs w:val="40"/>
        </w:rPr>
      </w:pPr>
    </w:p>
    <w:p>
      <w:pPr>
        <w:numPr>
          <w:ilvl w:val="0"/>
          <w:numId w:val="2"/>
        </w:numPr>
        <w:shd w:val="clear" w:color="auto" w:fill="FFFFFF"/>
        <w:spacing w:after="240" w:line="360" w:lineRule="auto"/>
        <w:ind w:left="0" w:leftChars="0" w:right="48" w:rightChars="0" w:firstLine="420" w:firstLineChars="0"/>
        <w:jc w:val="both"/>
        <w:rPr>
          <w:rFonts w:ascii="Times New Roman" w:hAnsi="Times New Roman" w:eastAsia="Times New Roman" w:cs="Times New Roman"/>
          <w:color w:val="222222"/>
          <w:sz w:val="35"/>
          <w:szCs w:val="35"/>
          <w:lang w:val="en-IN" w:eastAsia="en-IN"/>
        </w:rPr>
      </w:pPr>
      <w:r>
        <w:rPr>
          <w:rFonts w:ascii="Times New Roman" w:hAnsi="Times New Roman" w:eastAsia="Times New Roman" w:cs="Times New Roman"/>
          <w:color w:val="000000"/>
          <w:sz w:val="28"/>
          <w:szCs w:val="28"/>
          <w:lang w:val="en-IN" w:eastAsia="en-IN"/>
        </w:rPr>
        <w:t xml:space="preserve">Sqoop is a tool designed to transfer data between Hadoop and relational database servers. </w:t>
      </w:r>
    </w:p>
    <w:p>
      <w:pPr>
        <w:numPr>
          <w:ilvl w:val="0"/>
          <w:numId w:val="2"/>
        </w:numPr>
        <w:shd w:val="clear" w:color="auto" w:fill="FFFFFF"/>
        <w:spacing w:after="240" w:line="360" w:lineRule="auto"/>
        <w:ind w:left="0" w:leftChars="0" w:right="48" w:rightChars="0" w:firstLine="420" w:firstLineChars="0"/>
        <w:jc w:val="both"/>
        <w:rPr>
          <w:rFonts w:ascii="Times New Roman" w:hAnsi="Times New Roman" w:eastAsia="Times New Roman" w:cs="Times New Roman"/>
          <w:color w:val="222222"/>
          <w:sz w:val="35"/>
          <w:szCs w:val="35"/>
          <w:lang w:val="en-IN" w:eastAsia="en-IN"/>
        </w:rPr>
      </w:pPr>
      <w:r>
        <w:rPr>
          <w:rFonts w:ascii="Times New Roman" w:hAnsi="Times New Roman" w:eastAsia="Times New Roman" w:cs="Times New Roman"/>
          <w:color w:val="000000"/>
          <w:sz w:val="28"/>
          <w:szCs w:val="28"/>
          <w:lang w:val="en-IN" w:eastAsia="en-IN"/>
        </w:rPr>
        <w:t xml:space="preserve">It is used to import data from relational databases such as MySQL, Oracle to Hadoop HDFS, and export from Hadoop file system to relational databases. </w:t>
      </w:r>
    </w:p>
    <w:p>
      <w:pPr>
        <w:numPr>
          <w:ilvl w:val="0"/>
          <w:numId w:val="2"/>
        </w:numPr>
        <w:shd w:val="clear" w:color="auto" w:fill="FFFFFF"/>
        <w:spacing w:before="48" w:after="48" w:line="360" w:lineRule="auto"/>
        <w:ind w:left="420" w:leftChars="0" w:right="48" w:hanging="420" w:firstLineChars="0"/>
        <w:jc w:val="both"/>
        <w:rPr>
          <w:rFonts w:ascii="Times New Roman" w:hAnsi="Times New Roman" w:eastAsia="Times New Roman" w:cs="Times New Roman"/>
          <w:color w:val="222222"/>
          <w:sz w:val="35"/>
          <w:szCs w:val="35"/>
          <w:lang w:val="en-IN" w:eastAsia="en-IN"/>
        </w:rPr>
      </w:pPr>
      <w:r>
        <w:rPr>
          <w:rFonts w:ascii="Times New Roman" w:hAnsi="Times New Roman" w:eastAsia="Times New Roman" w:cs="Times New Roman"/>
          <w:b/>
          <w:bCs/>
          <w:color w:val="121214"/>
          <w:spacing w:val="-15"/>
          <w:sz w:val="28"/>
          <w:szCs w:val="28"/>
          <w:lang w:val="en-IN" w:eastAsia="en-IN"/>
        </w:rPr>
        <w:t>Sqoop Import</w:t>
      </w:r>
    </w:p>
    <w:p>
      <w:pPr>
        <w:shd w:val="clear" w:color="auto" w:fill="FFFFFF"/>
        <w:spacing w:after="240" w:line="360" w:lineRule="auto"/>
        <w:ind w:left="48" w:right="48"/>
        <w:jc w:val="both"/>
        <w:rPr>
          <w:rFonts w:ascii="Times New Roman" w:hAnsi="Times New Roman" w:eastAsia="Times New Roman" w:cs="Times New Roman"/>
          <w:color w:val="222222"/>
          <w:sz w:val="35"/>
          <w:szCs w:val="35"/>
          <w:lang w:val="en-IN" w:eastAsia="en-IN"/>
        </w:rPr>
      </w:pPr>
      <w:r>
        <w:rPr>
          <w:rFonts w:ascii="Times New Roman" w:hAnsi="Times New Roman" w:eastAsia="Times New Roman" w:cs="Times New Roman"/>
          <w:color w:val="000000"/>
          <w:sz w:val="28"/>
          <w:szCs w:val="28"/>
          <w:lang w:val="en-IN" w:eastAsia="en-IN"/>
        </w:rPr>
        <w:t>The import tool imports individual tables from RDBMS to HDFS. Each row in a table is treated as a record in HDFS. All records are stored as text data in text files or as binary data in Avro and Sequence files.</w:t>
      </w:r>
    </w:p>
    <w:p>
      <w:pPr>
        <w:numPr>
          <w:ilvl w:val="0"/>
          <w:numId w:val="2"/>
        </w:numPr>
        <w:shd w:val="clear" w:color="auto" w:fill="FFFFFF"/>
        <w:spacing w:before="48" w:after="48" w:line="360" w:lineRule="auto"/>
        <w:ind w:left="420" w:leftChars="0" w:right="48" w:hanging="420" w:firstLineChars="0"/>
        <w:jc w:val="both"/>
        <w:rPr>
          <w:rFonts w:ascii="Times New Roman" w:hAnsi="Times New Roman" w:eastAsia="Times New Roman" w:cs="Times New Roman"/>
          <w:color w:val="222222"/>
          <w:sz w:val="35"/>
          <w:szCs w:val="35"/>
          <w:lang w:val="en-IN" w:eastAsia="en-IN"/>
        </w:rPr>
      </w:pPr>
      <w:r>
        <w:rPr>
          <w:rFonts w:ascii="Times New Roman" w:hAnsi="Times New Roman" w:eastAsia="Times New Roman" w:cs="Times New Roman"/>
          <w:b/>
          <w:bCs/>
          <w:color w:val="121214"/>
          <w:spacing w:val="-15"/>
          <w:sz w:val="28"/>
          <w:szCs w:val="28"/>
          <w:lang w:val="en-IN" w:eastAsia="en-IN"/>
        </w:rPr>
        <w:t>Sqoop Export</w:t>
      </w:r>
    </w:p>
    <w:p>
      <w:pPr>
        <w:shd w:val="clear" w:color="auto" w:fill="FFFFFF"/>
        <w:spacing w:after="240" w:line="360" w:lineRule="auto"/>
        <w:ind w:left="48" w:right="48"/>
        <w:jc w:val="both"/>
        <w:rPr>
          <w:rFonts w:hAnsi="SimSun" w:eastAsia="SimSun" w:cs="SimSun" w:asciiTheme="minorAscii"/>
          <w:sz w:val="40"/>
          <w:szCs w:val="40"/>
        </w:rPr>
      </w:pPr>
      <w:r>
        <w:rPr>
          <w:rFonts w:ascii="Times New Roman" w:hAnsi="Times New Roman" w:eastAsia="Times New Roman" w:cs="Times New Roman"/>
          <w:color w:val="000000"/>
          <w:sz w:val="28"/>
          <w:szCs w:val="28"/>
          <w:lang w:val="en-IN" w:eastAsia="en-IN"/>
        </w:rPr>
        <w:t>The export tool exports a set of files from HDFS back to an RDBMS. The files given as input to Sqoop contain records, which are called as rows in table. Those are read and parsed into a set of records and delimited with user-specified delimiter.</w:t>
      </w:r>
    </w:p>
    <w:p>
      <w:pPr>
        <w:numPr>
          <w:ilvl w:val="0"/>
          <w:numId w:val="0"/>
        </w:numPr>
        <w:rPr>
          <w:rFonts w:hAnsi="SimSun" w:eastAsia="SimSun" w:cs="SimSun" w:asciiTheme="minorAscii"/>
          <w:sz w:val="40"/>
          <w:szCs w:val="40"/>
        </w:rPr>
      </w:pPr>
    </w:p>
    <w:p>
      <w:pPr>
        <w:numPr>
          <w:ilvl w:val="0"/>
          <w:numId w:val="1"/>
        </w:numPr>
        <w:ind w:left="425" w:leftChars="0" w:hanging="425" w:firstLineChars="0"/>
        <w:rPr>
          <w:rFonts w:asciiTheme="minorAscii"/>
          <w:sz w:val="40"/>
          <w:szCs w:val="40"/>
        </w:rPr>
      </w:pPr>
      <w:r>
        <w:rPr>
          <w:rFonts w:hAnsi="SimSun" w:eastAsia="SimSun" w:cs="SimSun" w:asciiTheme="minorAscii"/>
          <w:sz w:val="40"/>
          <w:szCs w:val="40"/>
        </w:rPr>
        <w:t>Import a table from Mysql to HBase table using Sqoop.</w:t>
      </w:r>
    </w:p>
    <w:p>
      <w:pPr>
        <w:numPr>
          <w:ilvl w:val="0"/>
          <w:numId w:val="0"/>
        </w:numPr>
        <w:rPr>
          <w:sz w:val="32"/>
          <w:szCs w:val="32"/>
          <w:lang w:val="en-US"/>
        </w:rPr>
      </w:pPr>
    </w:p>
    <w:p>
      <w:pPr>
        <w:numPr>
          <w:ilvl w:val="0"/>
          <w:numId w:val="0"/>
        </w:numPr>
        <w:rPr>
          <w:sz w:val="32"/>
          <w:szCs w:val="32"/>
          <w:lang w:val="en-US"/>
        </w:rPr>
      </w:pPr>
      <w:r>
        <w:rPr>
          <w:sz w:val="32"/>
          <w:szCs w:val="32"/>
          <w:lang w:val="en-US"/>
        </w:rPr>
        <w:t>//CREATING A DB IN MYSQL</w:t>
      </w:r>
    </w:p>
    <w:p>
      <w:pPr>
        <w:numPr>
          <w:ilvl w:val="0"/>
          <w:numId w:val="0"/>
        </w:numPr>
        <w:rPr>
          <w:lang w:val="en-US"/>
        </w:rPr>
      </w:pPr>
    </w:p>
    <w:p>
      <w:pPr>
        <w:numPr>
          <w:ilvl w:val="0"/>
          <w:numId w:val="0"/>
        </w:numPr>
        <w:rPr>
          <w:lang w:val="en-US"/>
        </w:rPr>
      </w:pPr>
      <w:r>
        <w:rPr>
          <w:lang w:val="en-US"/>
        </w:rPr>
        <w:drawing>
          <wp:inline distT="0" distB="0" distL="114300" distR="114300">
            <wp:extent cx="5776595" cy="2088515"/>
            <wp:effectExtent l="0" t="0" r="14605" b="6985"/>
            <wp:docPr id="1" name="Picture 1"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1"/>
                    <pic:cNvPicPr>
                      <a:picLocks noChangeAspect="1"/>
                    </pic:cNvPicPr>
                  </pic:nvPicPr>
                  <pic:blipFill>
                    <a:blip r:embed="rId4"/>
                    <a:srcRect l="-289" t="51447"/>
                    <a:stretch>
                      <a:fillRect/>
                    </a:stretch>
                  </pic:blipFill>
                  <pic:spPr>
                    <a:xfrm>
                      <a:off x="0" y="0"/>
                      <a:ext cx="5776595" cy="2088515"/>
                    </a:xfrm>
                    <a:prstGeom prst="rect">
                      <a:avLst/>
                    </a:prstGeom>
                  </pic:spPr>
                </pic:pic>
              </a:graphicData>
            </a:graphic>
          </wp:inline>
        </w:drawing>
      </w:r>
    </w:p>
    <w:p>
      <w:pPr>
        <w:numPr>
          <w:ilvl w:val="0"/>
          <w:numId w:val="0"/>
        </w:numPr>
        <w:rPr>
          <w:lang w:val="en-US"/>
        </w:rPr>
      </w:pPr>
    </w:p>
    <w:p>
      <w:pPr>
        <w:numPr>
          <w:ilvl w:val="0"/>
          <w:numId w:val="0"/>
        </w:numPr>
        <w:rPr>
          <w:lang w:val="en-US"/>
        </w:rPr>
      </w:pPr>
    </w:p>
    <w:p>
      <w:pPr>
        <w:numPr>
          <w:ilvl w:val="0"/>
          <w:numId w:val="0"/>
        </w:numPr>
        <w:rPr>
          <w:sz w:val="32"/>
          <w:szCs w:val="32"/>
          <w:lang w:val="en-US"/>
        </w:rPr>
      </w:pPr>
      <w:r>
        <w:rPr>
          <w:sz w:val="32"/>
          <w:szCs w:val="32"/>
          <w:lang w:val="en-US"/>
        </w:rPr>
        <w:t>//CREATING THE TABLE EMP</w:t>
      </w:r>
    </w:p>
    <w:p>
      <w:pPr>
        <w:numPr>
          <w:ilvl w:val="0"/>
          <w:numId w:val="0"/>
        </w:numPr>
        <w:rPr>
          <w:lang w:val="en-US"/>
        </w:rPr>
      </w:pPr>
    </w:p>
    <w:p>
      <w:pPr>
        <w:numPr>
          <w:ilvl w:val="0"/>
          <w:numId w:val="0"/>
        </w:numPr>
        <w:rPr>
          <w:lang w:val="en-US"/>
        </w:rPr>
      </w:pPr>
      <w:r>
        <w:rPr>
          <w:lang w:val="en-US"/>
        </w:rPr>
        <w:drawing>
          <wp:inline distT="0" distB="0" distL="114300" distR="114300">
            <wp:extent cx="5786120" cy="1945640"/>
            <wp:effectExtent l="0" t="0" r="5080" b="16510"/>
            <wp:docPr id="2" name="Picture 2"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2"/>
                    <pic:cNvPicPr>
                      <a:picLocks noChangeAspect="1"/>
                    </pic:cNvPicPr>
                  </pic:nvPicPr>
                  <pic:blipFill>
                    <a:blip r:embed="rId5"/>
                    <a:srcRect l="-651" t="56511"/>
                    <a:stretch>
                      <a:fillRect/>
                    </a:stretch>
                  </pic:blipFill>
                  <pic:spPr>
                    <a:xfrm>
                      <a:off x="0" y="0"/>
                      <a:ext cx="5786120" cy="1945640"/>
                    </a:xfrm>
                    <a:prstGeom prst="rect">
                      <a:avLst/>
                    </a:prstGeom>
                  </pic:spPr>
                </pic:pic>
              </a:graphicData>
            </a:graphic>
          </wp:inline>
        </w:drawing>
      </w:r>
    </w:p>
    <w:p>
      <w:pPr>
        <w:numPr>
          <w:ilvl w:val="0"/>
          <w:numId w:val="0"/>
        </w:numPr>
        <w:rPr>
          <w:lang w:val="en-US"/>
        </w:rPr>
      </w:pPr>
    </w:p>
    <w:p>
      <w:pPr>
        <w:numPr>
          <w:ilvl w:val="0"/>
          <w:numId w:val="0"/>
        </w:numPr>
        <w:rPr>
          <w:sz w:val="32"/>
          <w:szCs w:val="32"/>
          <w:lang w:val="en-US"/>
        </w:rPr>
      </w:pPr>
      <w:r>
        <w:rPr>
          <w:sz w:val="32"/>
          <w:szCs w:val="32"/>
          <w:lang w:val="en-US"/>
        </w:rPr>
        <w:t>//INSERTING 10 VALUES</w:t>
      </w:r>
    </w:p>
    <w:p>
      <w:pPr>
        <w:numPr>
          <w:ilvl w:val="0"/>
          <w:numId w:val="0"/>
        </w:numPr>
        <w:rPr>
          <w:lang w:val="en-US"/>
        </w:rPr>
      </w:pPr>
    </w:p>
    <w:p>
      <w:pPr>
        <w:numPr>
          <w:ilvl w:val="0"/>
          <w:numId w:val="0"/>
        </w:numPr>
        <w:rPr>
          <w:lang w:val="en-US"/>
        </w:rPr>
      </w:pPr>
    </w:p>
    <w:p>
      <w:pPr>
        <w:numPr>
          <w:ilvl w:val="0"/>
          <w:numId w:val="0"/>
        </w:numPr>
        <w:rPr>
          <w:sz w:val="32"/>
          <w:szCs w:val="32"/>
          <w:lang w:val="en-US"/>
        </w:rPr>
      </w:pPr>
      <w:r>
        <w:rPr>
          <w:lang w:val="en-US"/>
        </w:rPr>
        <w:drawing>
          <wp:inline distT="0" distB="0" distL="114300" distR="114300">
            <wp:extent cx="5623560" cy="3225165"/>
            <wp:effectExtent l="0" t="0" r="15240" b="13335"/>
            <wp:docPr id="3" name="Picture 3"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3"/>
                    <pic:cNvPicPr>
                      <a:picLocks noChangeAspect="1"/>
                    </pic:cNvPicPr>
                  </pic:nvPicPr>
                  <pic:blipFill>
                    <a:blip r:embed="rId6"/>
                    <a:srcRect l="-832" t="26608"/>
                    <a:stretch>
                      <a:fillRect/>
                    </a:stretch>
                  </pic:blipFill>
                  <pic:spPr>
                    <a:xfrm>
                      <a:off x="0" y="0"/>
                      <a:ext cx="5623560" cy="3225165"/>
                    </a:xfrm>
                    <a:prstGeom prst="rect">
                      <a:avLst/>
                    </a:prstGeom>
                  </pic:spPr>
                </pic:pic>
              </a:graphicData>
            </a:graphic>
          </wp:inline>
        </w:drawing>
      </w:r>
    </w:p>
    <w:p>
      <w:pPr>
        <w:numPr>
          <w:ilvl w:val="0"/>
          <w:numId w:val="0"/>
        </w:numPr>
        <w:rPr>
          <w:sz w:val="32"/>
          <w:szCs w:val="32"/>
          <w:lang w:val="en-US"/>
        </w:rPr>
      </w:pPr>
      <w:r>
        <w:rPr>
          <w:sz w:val="32"/>
          <w:szCs w:val="32"/>
          <w:lang w:val="en-US"/>
        </w:rPr>
        <w:t>//DATA IN EMP</w:t>
      </w:r>
    </w:p>
    <w:p>
      <w:pPr>
        <w:numPr>
          <w:ilvl w:val="0"/>
          <w:numId w:val="0"/>
        </w:numPr>
        <w:rPr>
          <w:lang w:val="en-US"/>
        </w:rPr>
      </w:pPr>
    </w:p>
    <w:p>
      <w:pPr>
        <w:numPr>
          <w:ilvl w:val="0"/>
          <w:numId w:val="0"/>
        </w:numPr>
        <w:rPr>
          <w:lang w:val="en-US"/>
        </w:rPr>
      </w:pPr>
      <w:r>
        <w:rPr>
          <w:lang w:val="en-US"/>
        </w:rPr>
        <w:drawing>
          <wp:inline distT="0" distB="0" distL="114300" distR="114300">
            <wp:extent cx="5700395" cy="1993900"/>
            <wp:effectExtent l="0" t="0" r="14605" b="6350"/>
            <wp:docPr id="4" name="Picture 4"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4"/>
                    <pic:cNvPicPr>
                      <a:picLocks noChangeAspect="1"/>
                    </pic:cNvPicPr>
                  </pic:nvPicPr>
                  <pic:blipFill>
                    <a:blip r:embed="rId7"/>
                    <a:srcRect l="-470" t="55547"/>
                    <a:stretch>
                      <a:fillRect/>
                    </a:stretch>
                  </pic:blipFill>
                  <pic:spPr>
                    <a:xfrm>
                      <a:off x="0" y="0"/>
                      <a:ext cx="5700395" cy="1993900"/>
                    </a:xfrm>
                    <a:prstGeom prst="rect">
                      <a:avLst/>
                    </a:prstGeom>
                  </pic:spPr>
                </pic:pic>
              </a:graphicData>
            </a:graphic>
          </wp:inline>
        </w:drawing>
      </w:r>
    </w:p>
    <w:p>
      <w:pPr>
        <w:numPr>
          <w:ilvl w:val="0"/>
          <w:numId w:val="0"/>
        </w:numPr>
        <w:rPr>
          <w:lang w:val="en-US"/>
        </w:rPr>
      </w:pPr>
    </w:p>
    <w:p>
      <w:pPr>
        <w:numPr>
          <w:ilvl w:val="0"/>
          <w:numId w:val="0"/>
        </w:numPr>
        <w:rPr>
          <w:lang w:val="en-US"/>
        </w:rPr>
      </w:pPr>
      <w:r>
        <w:rPr>
          <w:sz w:val="32"/>
          <w:szCs w:val="32"/>
          <w:lang w:val="en-US"/>
        </w:rPr>
        <w:t>//CREATING TABLE IN HBASE WITH id AS THE CF</w:t>
      </w:r>
    </w:p>
    <w:p>
      <w:pPr>
        <w:numPr>
          <w:ilvl w:val="0"/>
          <w:numId w:val="0"/>
        </w:numPr>
        <w:rPr>
          <w:lang w:val="en-US"/>
        </w:rPr>
      </w:pPr>
    </w:p>
    <w:p>
      <w:pPr>
        <w:numPr>
          <w:ilvl w:val="0"/>
          <w:numId w:val="0"/>
        </w:numPr>
        <w:rPr>
          <w:rFonts w:hAnsi="SimSun" w:eastAsia="SimSun" w:cs="SimSun" w:asciiTheme="minorAscii"/>
          <w:sz w:val="40"/>
          <w:szCs w:val="40"/>
          <w:lang w:val="en-US"/>
        </w:rPr>
      </w:pPr>
      <w:r>
        <w:rPr>
          <w:rFonts w:hAnsi="SimSun" w:eastAsia="SimSun" w:cs="SimSun" w:asciiTheme="minorAscii"/>
          <w:sz w:val="40"/>
          <w:szCs w:val="40"/>
          <w:lang w:val="en-US"/>
        </w:rPr>
        <w:drawing>
          <wp:inline distT="0" distB="0" distL="114300" distR="114300">
            <wp:extent cx="5748020" cy="1908175"/>
            <wp:effectExtent l="0" t="0" r="5080" b="15875"/>
            <wp:docPr id="5" name="Picture 5" descr="H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B1"/>
                    <pic:cNvPicPr>
                      <a:picLocks noChangeAspect="1"/>
                    </pic:cNvPicPr>
                  </pic:nvPicPr>
                  <pic:blipFill>
                    <a:blip r:embed="rId8"/>
                    <a:srcRect l="-289" t="68810"/>
                    <a:stretch>
                      <a:fillRect/>
                    </a:stretch>
                  </pic:blipFill>
                  <pic:spPr>
                    <a:xfrm>
                      <a:off x="0" y="0"/>
                      <a:ext cx="5748020" cy="1908175"/>
                    </a:xfrm>
                    <a:prstGeom prst="rect">
                      <a:avLst/>
                    </a:prstGeom>
                  </pic:spPr>
                </pic:pic>
              </a:graphicData>
            </a:graphic>
          </wp:inline>
        </w:drawing>
      </w:r>
    </w:p>
    <w:p>
      <w:pPr>
        <w:numPr>
          <w:ilvl w:val="0"/>
          <w:numId w:val="0"/>
        </w:numPr>
        <w:rPr>
          <w:rFonts w:hAnsi="SimSun" w:eastAsia="SimSun" w:cs="SimSun" w:asciiTheme="minorAscii"/>
          <w:sz w:val="40"/>
          <w:szCs w:val="40"/>
          <w:lang w:val="en-US"/>
        </w:rPr>
      </w:pPr>
    </w:p>
    <w:p>
      <w:pPr>
        <w:numPr>
          <w:ilvl w:val="0"/>
          <w:numId w:val="0"/>
        </w:numPr>
        <w:rPr>
          <w:rFonts w:hAnsi="SimSun" w:eastAsia="SimSun" w:cs="SimSun" w:asciiTheme="minorAscii"/>
          <w:sz w:val="40"/>
          <w:szCs w:val="40"/>
          <w:lang w:val="en-US"/>
        </w:rPr>
      </w:pPr>
      <w:r>
        <w:rPr>
          <w:rFonts w:hAnsi="SimSun" w:eastAsia="SimSun" w:cs="SimSun" w:asciiTheme="minorAscii"/>
          <w:sz w:val="32"/>
          <w:szCs w:val="32"/>
          <w:lang w:val="en-US"/>
        </w:rPr>
        <w:t>//SQOOP IMPORT into HBASE</w:t>
      </w:r>
      <w:bookmarkStart w:id="0" w:name="_GoBack"/>
      <w:bookmarkEnd w:id="0"/>
    </w:p>
    <w:p>
      <w:pPr>
        <w:numPr>
          <w:ilvl w:val="0"/>
          <w:numId w:val="0"/>
        </w:numPr>
        <w:rPr>
          <w:rFonts w:hAnsi="SimSun" w:eastAsia="SimSun" w:cs="SimSun" w:asciiTheme="minorAscii"/>
          <w:sz w:val="40"/>
          <w:szCs w:val="40"/>
          <w:lang w:val="en-US"/>
        </w:rPr>
      </w:pPr>
      <w:r>
        <w:rPr>
          <w:rFonts w:hAnsi="SimSun" w:eastAsia="SimSun" w:cs="SimSun" w:asciiTheme="minorAscii"/>
          <w:sz w:val="40"/>
          <w:szCs w:val="40"/>
          <w:lang w:val="en-US"/>
        </w:rPr>
        <w:drawing>
          <wp:inline distT="0" distB="0" distL="114300" distR="114300">
            <wp:extent cx="5309870" cy="3289300"/>
            <wp:effectExtent l="0" t="0" r="5080" b="6350"/>
            <wp:docPr id="6" name="Picture 6" descr="H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B2"/>
                    <pic:cNvPicPr>
                      <a:picLocks noChangeAspect="1"/>
                    </pic:cNvPicPr>
                  </pic:nvPicPr>
                  <pic:blipFill>
                    <a:blip r:embed="rId9"/>
                    <a:srcRect l="-832" t="16720"/>
                    <a:stretch>
                      <a:fillRect/>
                    </a:stretch>
                  </pic:blipFill>
                  <pic:spPr>
                    <a:xfrm>
                      <a:off x="0" y="0"/>
                      <a:ext cx="5309870" cy="3289300"/>
                    </a:xfrm>
                    <a:prstGeom prst="rect">
                      <a:avLst/>
                    </a:prstGeom>
                  </pic:spPr>
                </pic:pic>
              </a:graphicData>
            </a:graphic>
          </wp:inline>
        </w:drawing>
      </w:r>
    </w:p>
    <w:p>
      <w:pPr>
        <w:numPr>
          <w:ilvl w:val="0"/>
          <w:numId w:val="0"/>
        </w:numPr>
        <w:rPr>
          <w:rFonts w:hAnsi="SimSun" w:eastAsia="SimSun" w:cs="SimSun" w:asciiTheme="minorAscii"/>
          <w:sz w:val="40"/>
          <w:szCs w:val="40"/>
          <w:lang w:val="en-US"/>
        </w:rPr>
      </w:pPr>
    </w:p>
    <w:p>
      <w:pPr>
        <w:numPr>
          <w:ilvl w:val="0"/>
          <w:numId w:val="0"/>
        </w:numPr>
        <w:rPr>
          <w:rFonts w:hAnsi="SimSun" w:eastAsia="SimSun" w:cs="SimSun" w:asciiTheme="minorAscii"/>
          <w:sz w:val="40"/>
          <w:szCs w:val="40"/>
          <w:lang w:val="en-US"/>
        </w:rPr>
      </w:pPr>
    </w:p>
    <w:p>
      <w:pPr>
        <w:numPr>
          <w:ilvl w:val="0"/>
          <w:numId w:val="0"/>
        </w:numPr>
        <w:rPr>
          <w:rFonts w:hAnsi="SimSun" w:eastAsia="SimSun" w:cs="SimSun" w:asciiTheme="minorAscii"/>
          <w:sz w:val="40"/>
          <w:szCs w:val="4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font438">
    <w:altName w:val="Times New Roman"/>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40001"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10006FF" w:usb1="4000205B" w:usb2="00000010" w:usb3="00000000" w:csb0="2000019F" w:csb1="00000000"/>
  </w:font>
  <w:font w:name="Lat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Droid Serif">
    <w:altName w:val="Segoe Print"/>
    <w:panose1 w:val="00000000000000000000"/>
    <w:charset w:val="00"/>
    <w:family w:val="auto"/>
    <w:pitch w:val="default"/>
    <w:sig w:usb0="00000000" w:usb1="00000000" w:usb2="00000000" w:usb3="00000000" w:csb0="00000000" w:csb1="00000000"/>
  </w:font>
  <w:font w:name="Noto 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32C65"/>
    <w:multiLevelType w:val="singleLevel"/>
    <w:tmpl w:val="59032C65"/>
    <w:lvl w:ilvl="0" w:tentative="0">
      <w:start w:val="1"/>
      <w:numFmt w:val="decimal"/>
      <w:lvlText w:val="%1."/>
      <w:lvlJc w:val="left"/>
      <w:pPr>
        <w:ind w:left="425" w:leftChars="0" w:hanging="425" w:firstLineChars="0"/>
      </w:pPr>
      <w:rPr>
        <w:rFonts w:hint="default"/>
      </w:rPr>
    </w:lvl>
  </w:abstractNum>
  <w:abstractNum w:abstractNumId="1">
    <w:nsid w:val="59032DE2"/>
    <w:multiLevelType w:val="singleLevel"/>
    <w:tmpl w:val="59032DE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9A459E"/>
    <w:rsid w:val="41DE79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2017-04-28T11:47:00Z</dcterms:created>
  <dc:creator>Rohini</dc:creator>
  <cp:lastModifiedBy>Rohini</cp:lastModifiedBy>
  <dcterms:modified xsi:type="dcterms:W3CDTF">2017-04-28T16:38:38Z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