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06AD" w14:textId="77777777" w:rsidR="00D43B18" w:rsidRDefault="00D43B18" w:rsidP="00D43B1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3B18">
        <w:rPr>
          <w:rFonts w:ascii="Times New Roman" w:hAnsi="Times New Roman" w:cs="Times New Roman"/>
          <w:b/>
          <w:bCs/>
          <w:sz w:val="28"/>
          <w:szCs w:val="28"/>
        </w:rPr>
        <w:t>Inventory Overstock Identification and Control</w:t>
      </w:r>
    </w:p>
    <w:p w14:paraId="7AFBF403" w14:textId="77777777" w:rsid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86CA4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The company manages a large number of products stored in its warehouses to support daily sales operations. However,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warehouse space is limited and expensive</w:t>
      </w:r>
      <w:r w:rsidRPr="00D43B18">
        <w:rPr>
          <w:rFonts w:ascii="Times New Roman" w:hAnsi="Times New Roman" w:cs="Times New Roman"/>
          <w:sz w:val="28"/>
          <w:szCs w:val="28"/>
        </w:rPr>
        <w:t>, making efficient inventory management extremely important for the business. Storing too many products that do not sell quickly can increase operational costs and reduce overall efficiency.</w:t>
      </w:r>
    </w:p>
    <w:p w14:paraId="59BC9A21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Currently, the company has noticed that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some products remain in the warehouse for long periods without being sold</w:t>
      </w:r>
      <w:r w:rsidRPr="00D43B18">
        <w:rPr>
          <w:rFonts w:ascii="Times New Roman" w:hAnsi="Times New Roman" w:cs="Times New Roman"/>
          <w:sz w:val="28"/>
          <w:szCs w:val="28"/>
        </w:rPr>
        <w:t xml:space="preserve">. These products are considered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slow-moving or non-moving inventory</w:t>
      </w:r>
      <w:r w:rsidRPr="00D43B18">
        <w:rPr>
          <w:rFonts w:ascii="Times New Roman" w:hAnsi="Times New Roman" w:cs="Times New Roman"/>
          <w:sz w:val="28"/>
          <w:szCs w:val="28"/>
        </w:rPr>
        <w:t xml:space="preserve">. When such products occupy warehouse space for extended periods, they increase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storage costs</w:t>
      </w:r>
      <w:r w:rsidRPr="00D43B18">
        <w:rPr>
          <w:rFonts w:ascii="Times New Roman" w:hAnsi="Times New Roman" w:cs="Times New Roman"/>
          <w:sz w:val="28"/>
          <w:szCs w:val="28"/>
        </w:rPr>
        <w:t xml:space="preserve"> and tie up valuable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working capital</w:t>
      </w:r>
      <w:r w:rsidRPr="00D43B18">
        <w:rPr>
          <w:rFonts w:ascii="Times New Roman" w:hAnsi="Times New Roman" w:cs="Times New Roman"/>
          <w:sz w:val="28"/>
          <w:szCs w:val="28"/>
        </w:rPr>
        <w:t xml:space="preserve"> that could otherwise be used for purchasing high-demand products or supporting other business activities.</w:t>
      </w:r>
    </w:p>
    <w:p w14:paraId="3371D9ED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At the same time, the company faces another issue: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fast-moving products frequently run out of stock</w:t>
      </w:r>
      <w:r w:rsidRPr="00D43B18">
        <w:rPr>
          <w:rFonts w:ascii="Times New Roman" w:hAnsi="Times New Roman" w:cs="Times New Roman"/>
          <w:sz w:val="28"/>
          <w:szCs w:val="28"/>
        </w:rPr>
        <w:t xml:space="preserve">. When popular items are unavailable, the company may lose potential sales and customer satisfaction may decrease. This imbalance between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overstocked slow-moving items and understocked fast-moving items</w:t>
      </w:r>
      <w:r w:rsidRPr="00D43B18">
        <w:rPr>
          <w:rFonts w:ascii="Times New Roman" w:hAnsi="Times New Roman" w:cs="Times New Roman"/>
          <w:sz w:val="28"/>
          <w:szCs w:val="28"/>
        </w:rPr>
        <w:t xml:space="preserve"> creates operational challenges for the supply chain.</w:t>
      </w:r>
    </w:p>
    <w:p w14:paraId="31C22F31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Currently, management does not have clear visibility into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how quickly each product moves through the inventory system</w:t>
      </w:r>
      <w:r w:rsidRPr="00D43B18">
        <w:rPr>
          <w:rFonts w:ascii="Times New Roman" w:hAnsi="Times New Roman" w:cs="Times New Roman"/>
          <w:sz w:val="28"/>
          <w:szCs w:val="28"/>
        </w:rPr>
        <w:t>. Without proper tracking and analysis of inventory movement speed, it becomes difficult to answer key business questions such as:</w:t>
      </w:r>
    </w:p>
    <w:p w14:paraId="01993954" w14:textId="77777777" w:rsidR="00D43B18" w:rsidRPr="00D43B18" w:rsidRDefault="00D43B18" w:rsidP="00D43B1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Which products are selling quickly?</w:t>
      </w:r>
    </w:p>
    <w:p w14:paraId="6E390CC7" w14:textId="77777777" w:rsidR="00D43B18" w:rsidRPr="00D43B18" w:rsidRDefault="00D43B18" w:rsidP="00D43B1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Which products remain unsold for long periods?</w:t>
      </w:r>
    </w:p>
    <w:p w14:paraId="1DAC1027" w14:textId="77777777" w:rsidR="00D43B18" w:rsidRPr="00D43B18" w:rsidRDefault="00D43B18" w:rsidP="00D43B1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Which items are overstocked in the warehouse?</w:t>
      </w:r>
    </w:p>
    <w:p w14:paraId="6CF46FB9" w14:textId="77777777" w:rsidR="00D43B18" w:rsidRPr="00D43B18" w:rsidRDefault="00D43B18" w:rsidP="00D43B1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Which high-demand products frequently face stock shortages?</w:t>
      </w:r>
    </w:p>
    <w:p w14:paraId="786EF7F3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Overstocking increases business risk because products that remain unsold may eventually become outdated, damaged, or obsolete. Additionally, excessive inventory increases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holding costs</w:t>
      </w:r>
      <w:r w:rsidRPr="00D43B18">
        <w:rPr>
          <w:rFonts w:ascii="Times New Roman" w:hAnsi="Times New Roman" w:cs="Times New Roman"/>
          <w:sz w:val="28"/>
          <w:szCs w:val="28"/>
        </w:rPr>
        <w:t>, including storage, insurance, and handling expenses.</w:t>
      </w:r>
    </w:p>
    <w:p w14:paraId="542B2D45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To address these challenges, the company wants to conduct an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inventory movement analysis</w:t>
      </w:r>
      <w:r w:rsidRPr="00D43B18">
        <w:rPr>
          <w:rFonts w:ascii="Times New Roman" w:hAnsi="Times New Roman" w:cs="Times New Roman"/>
          <w:sz w:val="28"/>
          <w:szCs w:val="28"/>
        </w:rPr>
        <w:t xml:space="preserve"> to classify products based on their sales speed. This analysis will help identify:</w:t>
      </w:r>
    </w:p>
    <w:p w14:paraId="1774A3FC" w14:textId="77777777" w:rsidR="00D43B18" w:rsidRPr="00D43B18" w:rsidRDefault="00D43B18" w:rsidP="00D43B1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b/>
          <w:bCs/>
          <w:sz w:val="28"/>
          <w:szCs w:val="28"/>
        </w:rPr>
        <w:lastRenderedPageBreak/>
        <w:t>Fast-moving products</w:t>
      </w:r>
      <w:r w:rsidRPr="00D43B18">
        <w:rPr>
          <w:rFonts w:ascii="Times New Roman" w:hAnsi="Times New Roman" w:cs="Times New Roman"/>
          <w:sz w:val="28"/>
          <w:szCs w:val="28"/>
        </w:rPr>
        <w:t xml:space="preserve"> that sell quickly and require regular restocking</w:t>
      </w:r>
    </w:p>
    <w:p w14:paraId="70C3ADF2" w14:textId="77777777" w:rsidR="00D43B18" w:rsidRPr="00D43B18" w:rsidRDefault="00D43B18" w:rsidP="00D43B1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b/>
          <w:bCs/>
          <w:sz w:val="28"/>
          <w:szCs w:val="28"/>
        </w:rPr>
        <w:t>Slow-moving products</w:t>
      </w:r>
      <w:r w:rsidRPr="00D43B18">
        <w:rPr>
          <w:rFonts w:ascii="Times New Roman" w:hAnsi="Times New Roman" w:cs="Times New Roman"/>
          <w:sz w:val="28"/>
          <w:szCs w:val="28"/>
        </w:rPr>
        <w:t xml:space="preserve"> that sell occasionally</w:t>
      </w:r>
    </w:p>
    <w:p w14:paraId="1DF50DFC" w14:textId="77777777" w:rsidR="00D43B18" w:rsidRPr="00D43B18" w:rsidRDefault="00D43B18" w:rsidP="00D43B1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b/>
          <w:bCs/>
          <w:sz w:val="28"/>
          <w:szCs w:val="28"/>
        </w:rPr>
        <w:t>Non-moving products</w:t>
      </w:r>
      <w:r w:rsidRPr="00D43B18">
        <w:rPr>
          <w:rFonts w:ascii="Times New Roman" w:hAnsi="Times New Roman" w:cs="Times New Roman"/>
          <w:sz w:val="28"/>
          <w:szCs w:val="28"/>
        </w:rPr>
        <w:t xml:space="preserve"> that rarely or never sell</w:t>
      </w:r>
    </w:p>
    <w:p w14:paraId="5D2633C4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The objective of this analysis is to improve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inventory efficiency and supply chain management</w:t>
      </w:r>
      <w:r w:rsidRPr="00D43B18">
        <w:rPr>
          <w:rFonts w:ascii="Times New Roman" w:hAnsi="Times New Roman" w:cs="Times New Roman"/>
          <w:sz w:val="28"/>
          <w:szCs w:val="28"/>
        </w:rPr>
        <w:t>. By understanding inventory movement patterns, the company can:</w:t>
      </w:r>
    </w:p>
    <w:p w14:paraId="1D9CE163" w14:textId="77777777" w:rsidR="00D43B18" w:rsidRPr="00D43B18" w:rsidRDefault="00D43B18" w:rsidP="00D43B1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Reduce unnecessary storage costs</w:t>
      </w:r>
    </w:p>
    <w:p w14:paraId="267F5E1F" w14:textId="77777777" w:rsidR="00D43B18" w:rsidRPr="00D43B18" w:rsidRDefault="00D43B18" w:rsidP="00D43B1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Avoid overstocking low-demand products</w:t>
      </w:r>
    </w:p>
    <w:p w14:paraId="7F4A85DA" w14:textId="77777777" w:rsidR="00D43B18" w:rsidRPr="00D43B18" w:rsidRDefault="00D43B18" w:rsidP="00D43B1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Ensure sufficient stock for high-demand items</w:t>
      </w:r>
    </w:p>
    <w:p w14:paraId="68FDFE0B" w14:textId="77777777" w:rsidR="00D43B18" w:rsidRPr="00D43B18" w:rsidRDefault="00D43B18" w:rsidP="00D43B1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>Optimize purchasing and replenishment decisions</w:t>
      </w:r>
    </w:p>
    <w:p w14:paraId="7307E3F4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B18">
        <w:rPr>
          <w:rFonts w:ascii="Times New Roman" w:hAnsi="Times New Roman" w:cs="Times New Roman"/>
          <w:sz w:val="28"/>
          <w:szCs w:val="28"/>
        </w:rPr>
        <w:t xml:space="preserve">Better inventory control allows the company to make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data-driven decisions</w:t>
      </w:r>
      <w:r w:rsidRPr="00D43B18">
        <w:rPr>
          <w:rFonts w:ascii="Times New Roman" w:hAnsi="Times New Roman" w:cs="Times New Roman"/>
          <w:sz w:val="28"/>
          <w:szCs w:val="28"/>
        </w:rPr>
        <w:t xml:space="preserve"> that improve operational efficiency, reduce financial risk, and optimize warehouse utilization. This analysis will support </w:t>
      </w:r>
      <w:r w:rsidRPr="00D43B18">
        <w:rPr>
          <w:rFonts w:ascii="Times New Roman" w:hAnsi="Times New Roman" w:cs="Times New Roman"/>
          <w:b/>
          <w:bCs/>
          <w:sz w:val="28"/>
          <w:szCs w:val="28"/>
        </w:rPr>
        <w:t>smarter supply chain planning and overall business profitability</w:t>
      </w:r>
      <w:r w:rsidRPr="00D43B18">
        <w:rPr>
          <w:rFonts w:ascii="Times New Roman" w:hAnsi="Times New Roman" w:cs="Times New Roman"/>
          <w:sz w:val="28"/>
          <w:szCs w:val="28"/>
        </w:rPr>
        <w:t>.</w:t>
      </w:r>
    </w:p>
    <w:p w14:paraId="0AF281CB" w14:textId="77777777" w:rsidR="00D43B18" w:rsidRPr="00D43B18" w:rsidRDefault="00D43B18" w:rsidP="00D43B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01B31" w14:textId="77777777" w:rsidR="00AE6570" w:rsidRDefault="00AE6570"/>
    <w:sectPr w:rsidR="00A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0C2"/>
    <w:multiLevelType w:val="hybridMultilevel"/>
    <w:tmpl w:val="733097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1EFC"/>
    <w:multiLevelType w:val="multilevel"/>
    <w:tmpl w:val="D3C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E4CD0"/>
    <w:multiLevelType w:val="multilevel"/>
    <w:tmpl w:val="FDF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683B"/>
    <w:multiLevelType w:val="multilevel"/>
    <w:tmpl w:val="BDC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49501">
    <w:abstractNumId w:val="0"/>
  </w:num>
  <w:num w:numId="2" w16cid:durableId="1760522574">
    <w:abstractNumId w:val="2"/>
  </w:num>
  <w:num w:numId="3" w16cid:durableId="264731404">
    <w:abstractNumId w:val="1"/>
  </w:num>
  <w:num w:numId="4" w16cid:durableId="1923876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18"/>
    <w:rsid w:val="00193644"/>
    <w:rsid w:val="0088000F"/>
    <w:rsid w:val="00AE6570"/>
    <w:rsid w:val="00B03038"/>
    <w:rsid w:val="00D35E8D"/>
    <w:rsid w:val="00D43B18"/>
    <w:rsid w:val="00E8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FC8F"/>
  <w15:chartTrackingRefBased/>
  <w15:docId w15:val="{3DB4E661-BC97-42C5-B5ED-AB320B3B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Novitech CyberSecurity</dc:creator>
  <cp:keywords/>
  <dc:description/>
  <cp:lastModifiedBy>Novitech CyberSecurity</cp:lastModifiedBy>
  <cp:revision>1</cp:revision>
  <dcterms:created xsi:type="dcterms:W3CDTF">2026-03-04T05:27:00Z</dcterms:created>
  <dcterms:modified xsi:type="dcterms:W3CDTF">2026-03-04T05:28:00Z</dcterms:modified>
</cp:coreProperties>
</file>