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5F14" w14:textId="77777777" w:rsidR="00034488" w:rsidRDefault="00034488" w:rsidP="00034488">
      <w:pPr>
        <w:rPr>
          <w:b/>
          <w:color w:val="000000"/>
          <w:sz w:val="24"/>
          <w:lang w:val="en-US"/>
        </w:rPr>
      </w:pPr>
    </w:p>
    <w:p w14:paraId="1D1BCD70" w14:textId="21778B83" w:rsidR="00134CF1" w:rsidRDefault="00F74DC0" w:rsidP="00034488">
      <w:pPr>
        <w:rPr>
          <w:lang w:val="en-US"/>
        </w:rPr>
      </w:pPr>
      <w:r>
        <w:rPr>
          <w:b/>
          <w:color w:val="000000"/>
          <w:sz w:val="24"/>
          <w:lang w:val="en-US"/>
        </w:rPr>
        <w:t xml:space="preserve">Background </w:t>
      </w:r>
      <w:r w:rsidR="006805D7" w:rsidRPr="007B2459">
        <w:rPr>
          <w:lang w:val="en-US"/>
        </w:rPr>
        <w:br/>
      </w:r>
      <w:r w:rsidR="007A7C33" w:rsidRPr="007A7C33">
        <w:rPr>
          <w:lang w:val="en-US"/>
        </w:rPr>
        <w:t>The study's main purpose is to motivate persons with OCD to carry out their compulsions in a systematic manner</w:t>
      </w:r>
      <w:r w:rsidR="007E60A6" w:rsidRPr="007E60A6">
        <w:rPr>
          <w:lang w:val="en-US"/>
        </w:rPr>
        <w:t>.</w:t>
      </w:r>
      <w:r w:rsidR="00FF2B44" w:rsidRPr="00FF2B44">
        <w:t xml:space="preserve"> </w:t>
      </w:r>
      <w:r w:rsidR="00FF2B44">
        <w:rPr>
          <w:lang w:val="en-US"/>
        </w:rPr>
        <w:t xml:space="preserve">The </w:t>
      </w:r>
      <w:r w:rsidR="00FF2B44">
        <w:t xml:space="preserve">patients have bothersome routines and thoughts. To them, these habits are healthy, yet to others, they appear to be </w:t>
      </w:r>
      <w:r w:rsidR="005B425D">
        <w:rPr>
          <w:lang w:val="en-US"/>
        </w:rPr>
        <w:t>abnormal</w:t>
      </w:r>
      <w:r w:rsidR="00FF2B44">
        <w:t>. Even when they are aware that their obsessions are unreasonable, it is difficult for people with OCD to detach or cease from their obsessive thoughts or compulsive behaviors.</w:t>
      </w:r>
      <w:r w:rsidR="00FF2B44" w:rsidRPr="00FF2B44">
        <w:t xml:space="preserve"> </w:t>
      </w:r>
      <w:r w:rsidR="00FF2B44">
        <w:t>The cause of irrational fanaticism isn't fully understood.</w:t>
      </w:r>
      <w:r w:rsidR="00F8722C" w:rsidRPr="00F8722C">
        <w:t xml:space="preserve"> </w:t>
      </w:r>
      <w:r w:rsidR="00F8722C">
        <w:t>Although there may be a genetic component to OCD,</w:t>
      </w:r>
      <w:r w:rsidR="00F8722C">
        <w:rPr>
          <w:lang w:val="en-US"/>
        </w:rPr>
        <w:t xml:space="preserve"> c</w:t>
      </w:r>
      <w:r w:rsidR="00F8722C">
        <w:t xml:space="preserve">hanges in your body's regular science or cerebrum capabilities could </w:t>
      </w:r>
      <w:r w:rsidR="00BA12B2" w:rsidRPr="00BA12B2">
        <w:rPr>
          <w:color w:val="FF0000"/>
          <w:lang w:val="en-US"/>
        </w:rPr>
        <w:t xml:space="preserve">also </w:t>
      </w:r>
      <w:r w:rsidR="00F8722C">
        <w:t>be the cause of OCD.</w:t>
      </w:r>
      <w:r w:rsidR="00FB78E5" w:rsidRPr="007E6D80">
        <w:rPr>
          <w:color w:val="FF0000"/>
          <w:lang w:val="en-US"/>
        </w:rPr>
        <w:t xml:space="preserve"> </w:t>
      </w:r>
      <w:r w:rsidR="003433A9" w:rsidRPr="003433A9">
        <w:rPr>
          <w:color w:val="FF0000"/>
          <w:lang w:val="en-US"/>
        </w:rPr>
        <w:t xml:space="preserve">This project will address that </w:t>
      </w:r>
      <w:r w:rsidR="003B42A0">
        <w:rPr>
          <w:color w:val="FF0000"/>
          <w:lang w:val="en-US"/>
        </w:rPr>
        <w:t xml:space="preserve">problem </w:t>
      </w:r>
      <w:r w:rsidR="003433A9" w:rsidRPr="003433A9">
        <w:rPr>
          <w:color w:val="FF0000"/>
          <w:lang w:val="en-US"/>
        </w:rPr>
        <w:t>by creating an app for patients suffering from OCD, to provide a momentary fulfillment and help them to boost their confidence when the situation arises.</w:t>
      </w:r>
    </w:p>
    <w:p w14:paraId="7E4D6964" w14:textId="5A6984E3" w:rsidR="0077079C" w:rsidRPr="00F74DC0" w:rsidRDefault="00F74DC0" w:rsidP="00034488">
      <w:pPr>
        <w:rPr>
          <w:lang w:val="en-US"/>
        </w:rPr>
      </w:pPr>
      <w:r>
        <w:rPr>
          <w:lang w:val="en-US"/>
        </w:rPr>
        <w:br/>
      </w:r>
      <w:r>
        <w:rPr>
          <w:b/>
          <w:color w:val="000000"/>
          <w:sz w:val="24"/>
          <w:lang w:val="en-US"/>
        </w:rPr>
        <w:t>Objectives</w:t>
      </w:r>
    </w:p>
    <w:p w14:paraId="1408ADC4" w14:textId="4D76BE6E" w:rsidR="00FF2B44" w:rsidRDefault="00FF2B44" w:rsidP="00FF2B44">
      <w:pPr>
        <w:numPr>
          <w:ilvl w:val="0"/>
          <w:numId w:val="7"/>
        </w:numPr>
      </w:pPr>
      <w:r>
        <w:t xml:space="preserve">To </w:t>
      </w:r>
      <w:r w:rsidR="00DC6C0C" w:rsidRPr="00DC6C0C">
        <w:rPr>
          <w:color w:val="FF0000"/>
        </w:rPr>
        <w:t>analyze the users' success rates</w:t>
      </w:r>
      <w:r w:rsidR="00DC6C0C">
        <w:rPr>
          <w:color w:val="FF0000"/>
          <w:lang w:val="en-US"/>
        </w:rPr>
        <w:t xml:space="preserve"> by</w:t>
      </w:r>
      <w:r>
        <w:t xml:space="preserve"> linking their behavioral reactions to their treatment plan.</w:t>
      </w:r>
    </w:p>
    <w:p w14:paraId="2BFEF546" w14:textId="1D9E7EDA" w:rsidR="00FF2B44" w:rsidRPr="00002C66" w:rsidRDefault="00FF2B44" w:rsidP="00FF2B44">
      <w:pPr>
        <w:numPr>
          <w:ilvl w:val="0"/>
          <w:numId w:val="7"/>
        </w:numPr>
        <w:rPr>
          <w:color w:val="FF0000"/>
        </w:rPr>
      </w:pPr>
      <w:r>
        <w:t xml:space="preserve">To achieve a high level of user satisfaction </w:t>
      </w:r>
      <w:r w:rsidR="00981BE5" w:rsidRPr="00981BE5">
        <w:rPr>
          <w:color w:val="FF0000"/>
          <w:lang w:val="en-US"/>
        </w:rPr>
        <w:t xml:space="preserve">by </w:t>
      </w:r>
      <w:r w:rsidR="00E72A2B">
        <w:rPr>
          <w:color w:val="FF0000"/>
          <w:lang w:val="en-US"/>
        </w:rPr>
        <w:t>incorporating</w:t>
      </w:r>
      <w:r w:rsidR="00981BE5">
        <w:rPr>
          <w:lang w:val="en-US"/>
        </w:rPr>
        <w:t xml:space="preserve"> </w:t>
      </w:r>
      <w:r w:rsidR="00304068">
        <w:rPr>
          <w:lang w:val="en-US"/>
        </w:rPr>
        <w:t>eas</w:t>
      </w:r>
      <w:r w:rsidR="00443212">
        <w:rPr>
          <w:lang w:val="en-US"/>
        </w:rPr>
        <w:t>ily</w:t>
      </w:r>
      <w:r w:rsidR="00304068">
        <w:rPr>
          <w:lang w:val="en-US"/>
        </w:rPr>
        <w:t xml:space="preserve"> accessible options</w:t>
      </w:r>
      <w:r w:rsidR="00E72A2B">
        <w:rPr>
          <w:lang w:val="en-US"/>
        </w:rPr>
        <w:t xml:space="preserve"> </w:t>
      </w:r>
      <w:r w:rsidR="00E72A2B" w:rsidRPr="00002C66">
        <w:rPr>
          <w:color w:val="FF0000"/>
          <w:lang w:val="en-US"/>
        </w:rPr>
        <w:t>and features</w:t>
      </w:r>
    </w:p>
    <w:p w14:paraId="6F144A54" w14:textId="6ADD7B07" w:rsidR="00FF2B44" w:rsidRDefault="00522E6A" w:rsidP="00FF2B44">
      <w:pPr>
        <w:numPr>
          <w:ilvl w:val="0"/>
          <w:numId w:val="7"/>
        </w:numPr>
      </w:pPr>
      <w:r>
        <w:rPr>
          <w:lang w:val="en-US"/>
        </w:rPr>
        <w:t>G</w:t>
      </w:r>
      <w:r w:rsidR="00FF2B44">
        <w:t>athering user data, detect</w:t>
      </w:r>
      <w:r w:rsidR="00D53CFB">
        <w:rPr>
          <w:lang w:val="en-US"/>
        </w:rPr>
        <w:t>ing</w:t>
      </w:r>
      <w:r w:rsidR="00FF2B44">
        <w:t xml:space="preserve"> trends to </w:t>
      </w:r>
      <w:r w:rsidR="00BE3802">
        <w:rPr>
          <w:lang w:val="en-US"/>
        </w:rPr>
        <w:t xml:space="preserve">better </w:t>
      </w:r>
      <w:r w:rsidR="00FF2B44">
        <w:t xml:space="preserve">understand behavioral tendencies in terms of age, gender, and geography to assist and provide </w:t>
      </w:r>
      <w:r w:rsidR="0087727D" w:rsidRPr="0087727D">
        <w:rPr>
          <w:color w:val="FF0000"/>
          <w:lang w:val="en-US"/>
        </w:rPr>
        <w:t>better-</w:t>
      </w:r>
      <w:r w:rsidR="00FF2B44" w:rsidRPr="0087727D">
        <w:rPr>
          <w:color w:val="FF0000"/>
        </w:rPr>
        <w:t>customi</w:t>
      </w:r>
      <w:r w:rsidR="00F8400F" w:rsidRPr="0087727D">
        <w:rPr>
          <w:color w:val="FF0000"/>
          <w:lang w:val="en-US"/>
        </w:rPr>
        <w:t>z</w:t>
      </w:r>
      <w:r w:rsidR="00FF2B44" w:rsidRPr="0087727D">
        <w:rPr>
          <w:color w:val="FF0000"/>
        </w:rPr>
        <w:t>ed</w:t>
      </w:r>
      <w:r w:rsidR="00FF2B44">
        <w:t xml:space="preserve"> recommendations.</w:t>
      </w:r>
    </w:p>
    <w:p w14:paraId="2C624615" w14:textId="535BD337" w:rsidR="00904B06" w:rsidRDefault="00E43376" w:rsidP="00904B06">
      <w:pPr>
        <w:pStyle w:val="ListParagraph"/>
        <w:ind w:left="0"/>
        <w:rPr>
          <w:lang w:val="en-US"/>
        </w:rPr>
      </w:pPr>
      <w:r>
        <w:rPr>
          <w:b/>
          <w:sz w:val="24"/>
          <w:lang w:val="en-US"/>
        </w:rPr>
        <w:br/>
      </w:r>
      <w:r w:rsidR="006805D7" w:rsidRPr="0077079C">
        <w:rPr>
          <w:b/>
          <w:sz w:val="24"/>
          <w:lang w:val="en-US"/>
        </w:rPr>
        <w:t xml:space="preserve">Scope </w:t>
      </w:r>
    </w:p>
    <w:p w14:paraId="1FF2F011" w14:textId="555C3619" w:rsidR="008D7A78" w:rsidRDefault="00A4250F" w:rsidP="00904B06">
      <w:pPr>
        <w:pStyle w:val="ListParagraph"/>
        <w:ind w:left="0"/>
        <w:rPr>
          <w:lang w:val="en-US"/>
        </w:rPr>
      </w:pPr>
      <w:r>
        <w:rPr>
          <w:lang w:val="en-US"/>
        </w:rPr>
        <w:t xml:space="preserve"> </w:t>
      </w:r>
      <w:r w:rsidRPr="00A4250F">
        <w:rPr>
          <w:lang w:val="en-US"/>
        </w:rPr>
        <w:t>The project's goal is to research and develop a clinical application for patients suffering from OCD. We estimate that this project will take no more than 90 days to complete and will cost a million dollars.</w:t>
      </w:r>
    </w:p>
    <w:p w14:paraId="093E8736" w14:textId="77777777" w:rsidR="00DC1B0C" w:rsidRDefault="00DC1B0C" w:rsidP="00904B06">
      <w:pPr>
        <w:pStyle w:val="ListParagraph"/>
        <w:ind w:left="0"/>
        <w:rPr>
          <w:lang w:val="en-US"/>
        </w:rPr>
      </w:pPr>
    </w:p>
    <w:p w14:paraId="02F9A4DA" w14:textId="6FD90808" w:rsidR="00836A11" w:rsidRPr="00836A11" w:rsidRDefault="00836A11" w:rsidP="00836BC7">
      <w:pPr>
        <w:pStyle w:val="ListParagraph"/>
        <w:ind w:left="0"/>
        <w:rPr>
          <w:lang w:val="en-US"/>
        </w:rPr>
      </w:pPr>
      <w:r w:rsidRPr="00836A11">
        <w:rPr>
          <w:lang w:val="en-US"/>
        </w:rPr>
        <w:t>The sequence of events represents all phases of application development, including analysis and planning, which leads to the creation of a project roadmap, the determination of minimum viable products, and the prioritization of features for the initial launch. Furthermore, the goal of the design process is to build an intuitive and user-friendly interactive application</w:t>
      </w:r>
      <w:r w:rsidR="005631D8">
        <w:rPr>
          <w:lang w:val="en-US"/>
        </w:rPr>
        <w:t xml:space="preserve"> </w:t>
      </w:r>
      <w:r w:rsidR="005631D8" w:rsidRPr="005631D8">
        <w:rPr>
          <w:color w:val="FF0000"/>
          <w:lang w:val="en-US"/>
        </w:rPr>
        <w:t>as this</w:t>
      </w:r>
      <w:r w:rsidR="005631D8">
        <w:rPr>
          <w:lang w:val="en-US"/>
        </w:rPr>
        <w:t xml:space="preserve"> </w:t>
      </w:r>
      <w:r w:rsidRPr="00836A11">
        <w:rPr>
          <w:lang w:val="en-US"/>
        </w:rPr>
        <w:t>allows consumers to stay engaged with the software.</w:t>
      </w:r>
    </w:p>
    <w:p w14:paraId="05BD6F15" w14:textId="335078EF" w:rsidR="00836A11" w:rsidRDefault="00836A11" w:rsidP="00836A11">
      <w:pPr>
        <w:pStyle w:val="ListParagraph"/>
        <w:ind w:left="0"/>
        <w:rPr>
          <w:lang w:val="en-US"/>
        </w:rPr>
      </w:pPr>
      <w:r w:rsidRPr="00836A11">
        <w:rPr>
          <w:lang w:val="en-US"/>
        </w:rPr>
        <w:t xml:space="preserve">The database and server site objects required for mobile applications are defined later in the app development phase. (Development of the </w:t>
      </w:r>
      <w:r w:rsidR="00277E77">
        <w:rPr>
          <w:lang w:val="en-US"/>
        </w:rPr>
        <w:t>B</w:t>
      </w:r>
      <w:r w:rsidRPr="00836A11">
        <w:rPr>
          <w:lang w:val="en-US"/>
        </w:rPr>
        <w:t>ack-</w:t>
      </w:r>
      <w:r w:rsidR="00277E77">
        <w:rPr>
          <w:lang w:val="en-US"/>
        </w:rPr>
        <w:t>E</w:t>
      </w:r>
      <w:r w:rsidRPr="00836A11">
        <w:rPr>
          <w:lang w:val="en-US"/>
        </w:rPr>
        <w:t>nd).</w:t>
      </w:r>
    </w:p>
    <w:p w14:paraId="783BDA05" w14:textId="77777777" w:rsidR="00A23AFB" w:rsidRPr="00A23AFB" w:rsidRDefault="00A23AFB" w:rsidP="00A23AFB">
      <w:pPr>
        <w:pStyle w:val="ListParagraph"/>
        <w:ind w:left="0"/>
        <w:rPr>
          <w:lang w:val="en-US"/>
        </w:rPr>
      </w:pPr>
      <w:r w:rsidRPr="00A23AFB">
        <w:rPr>
          <w:lang w:val="en-US"/>
        </w:rPr>
        <w:t>(Front-End development) — the most appropriate programming language and technology stack are chosen [1].</w:t>
      </w:r>
    </w:p>
    <w:p w14:paraId="3399BCE0" w14:textId="77777777" w:rsidR="00A23AFB" w:rsidRPr="00A23AFB" w:rsidRDefault="00A23AFB" w:rsidP="00A23AFB">
      <w:pPr>
        <w:pStyle w:val="ListParagraph"/>
        <w:ind w:left="0"/>
        <w:rPr>
          <w:lang w:val="en-US"/>
        </w:rPr>
      </w:pPr>
      <w:r w:rsidRPr="00A23AFB">
        <w:rPr>
          <w:lang w:val="en-US"/>
        </w:rPr>
        <w:t>Quality assurance — rigorous testing ensures that the application is stable, usable, and secure.</w:t>
      </w:r>
    </w:p>
    <w:p w14:paraId="26182D5F" w14:textId="77777777" w:rsidR="00A23AFB" w:rsidRPr="00A23AFB" w:rsidRDefault="00A23AFB" w:rsidP="00A23AFB">
      <w:pPr>
        <w:pStyle w:val="ListParagraph"/>
        <w:ind w:left="0"/>
        <w:rPr>
          <w:lang w:val="en-US"/>
        </w:rPr>
      </w:pPr>
      <w:r w:rsidRPr="00A23AFB">
        <w:rPr>
          <w:lang w:val="en-US"/>
        </w:rPr>
        <w:t>In addition, user experience testing, functional testing, performance testing, security testing, design, and platform testing are all prioritized in this approach [1].</w:t>
      </w:r>
    </w:p>
    <w:p w14:paraId="7A1378AB" w14:textId="0891525B" w:rsidR="00B3229A" w:rsidRDefault="00A23AFB" w:rsidP="00A23AFB">
      <w:pPr>
        <w:pStyle w:val="ListParagraph"/>
        <w:ind w:left="0"/>
        <w:rPr>
          <w:lang w:val="en-US"/>
        </w:rPr>
      </w:pPr>
      <w:r w:rsidRPr="00A23AFB">
        <w:rPr>
          <w:lang w:val="en-US"/>
        </w:rPr>
        <w:t>Deployment and support - metadata is produced before a native mobile app is released to the app store, which includes the title of the app, a description, setting the category and keywords, making a launch icon, and creating screenshots [1].</w:t>
      </w:r>
    </w:p>
    <w:p w14:paraId="7F3A6DD8" w14:textId="77777777" w:rsidR="00E273A2" w:rsidRDefault="00E273A2" w:rsidP="00E43376">
      <w:pPr>
        <w:pStyle w:val="ListParagraph"/>
        <w:ind w:left="0"/>
        <w:rPr>
          <w:lang w:val="en-US"/>
        </w:rPr>
      </w:pPr>
    </w:p>
    <w:p w14:paraId="0F5B32F8" w14:textId="77777777" w:rsidR="004108D7" w:rsidRDefault="004108D7" w:rsidP="00E43376">
      <w:pPr>
        <w:pStyle w:val="ListParagraph"/>
        <w:ind w:left="0"/>
        <w:rPr>
          <w:b/>
          <w:sz w:val="24"/>
          <w:lang w:val="en-US"/>
        </w:rPr>
      </w:pPr>
    </w:p>
    <w:p w14:paraId="1316A346" w14:textId="77777777" w:rsidR="004108D7" w:rsidRDefault="004108D7" w:rsidP="00E43376">
      <w:pPr>
        <w:pStyle w:val="ListParagraph"/>
        <w:ind w:left="0"/>
        <w:rPr>
          <w:b/>
          <w:sz w:val="24"/>
          <w:lang w:val="en-US"/>
        </w:rPr>
      </w:pPr>
    </w:p>
    <w:p w14:paraId="3756F8BC" w14:textId="77777777" w:rsidR="004108D7" w:rsidRDefault="004108D7" w:rsidP="00E43376">
      <w:pPr>
        <w:pStyle w:val="ListParagraph"/>
        <w:ind w:left="0"/>
        <w:rPr>
          <w:b/>
          <w:sz w:val="24"/>
          <w:lang w:val="en-US"/>
        </w:rPr>
      </w:pPr>
    </w:p>
    <w:p w14:paraId="7F9501DC" w14:textId="66827F35" w:rsidR="00E273A2" w:rsidRDefault="00E273A2" w:rsidP="00E43376">
      <w:pPr>
        <w:pStyle w:val="ListParagraph"/>
        <w:ind w:left="0"/>
        <w:rPr>
          <w:lang w:val="en-US"/>
        </w:rPr>
      </w:pPr>
      <w:r>
        <w:rPr>
          <w:b/>
          <w:sz w:val="24"/>
          <w:lang w:val="en-US"/>
        </w:rPr>
        <w:lastRenderedPageBreak/>
        <w:t xml:space="preserve">Timeframe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4677"/>
        <w:gridCol w:w="2943"/>
      </w:tblGrid>
      <w:tr w:rsidR="00E273A2" w:rsidRPr="00BE26F1" w14:paraId="1B1DDA66" w14:textId="77777777" w:rsidTr="00E273A2">
        <w:tc>
          <w:tcPr>
            <w:tcW w:w="2235" w:type="dxa"/>
            <w:shd w:val="clear" w:color="auto" w:fill="auto"/>
          </w:tcPr>
          <w:p w14:paraId="127541A5" w14:textId="77777777" w:rsidR="00E273A2" w:rsidRPr="00BE26F1" w:rsidRDefault="00E273A2" w:rsidP="001D3137">
            <w:pPr>
              <w:spacing w:after="0" w:line="240" w:lineRule="auto"/>
              <w:rPr>
                <w:lang w:val="en-US"/>
              </w:rPr>
            </w:pPr>
            <w:r w:rsidRPr="00BE26F1">
              <w:rPr>
                <w:lang w:val="en-US"/>
              </w:rPr>
              <w:t xml:space="preserve">    </w:t>
            </w:r>
          </w:p>
        </w:tc>
        <w:tc>
          <w:tcPr>
            <w:tcW w:w="4677" w:type="dxa"/>
            <w:shd w:val="clear" w:color="auto" w:fill="auto"/>
          </w:tcPr>
          <w:p w14:paraId="37641FFF" w14:textId="77777777" w:rsidR="00E273A2" w:rsidRPr="00E273A2" w:rsidRDefault="00E273A2" w:rsidP="00E273A2">
            <w:pPr>
              <w:spacing w:after="0" w:line="240" w:lineRule="auto"/>
              <w:jc w:val="center"/>
              <w:rPr>
                <w:lang w:val="en-US"/>
              </w:rPr>
            </w:pPr>
            <w:r w:rsidRPr="00E273A2">
              <w:rPr>
                <w:lang w:val="en-US"/>
              </w:rPr>
              <w:t>Description of Work</w:t>
            </w:r>
          </w:p>
        </w:tc>
        <w:tc>
          <w:tcPr>
            <w:tcW w:w="2943" w:type="dxa"/>
          </w:tcPr>
          <w:p w14:paraId="172C574D" w14:textId="77777777" w:rsidR="00E273A2" w:rsidRPr="00E273A2" w:rsidRDefault="00E273A2" w:rsidP="00E273A2">
            <w:pPr>
              <w:spacing w:after="0" w:line="240" w:lineRule="auto"/>
              <w:jc w:val="center"/>
              <w:rPr>
                <w:lang w:val="en-US"/>
              </w:rPr>
            </w:pPr>
            <w:r w:rsidRPr="00E273A2">
              <w:rPr>
                <w:lang w:val="en-US"/>
              </w:rPr>
              <w:t>Start and End Dates</w:t>
            </w:r>
          </w:p>
        </w:tc>
      </w:tr>
      <w:tr w:rsidR="00E273A2" w:rsidRPr="00BE26F1" w14:paraId="01FE292F" w14:textId="77777777" w:rsidTr="00E273A2">
        <w:tc>
          <w:tcPr>
            <w:tcW w:w="2235" w:type="dxa"/>
            <w:shd w:val="clear" w:color="auto" w:fill="auto"/>
          </w:tcPr>
          <w:p w14:paraId="63504216" w14:textId="77777777" w:rsidR="00E273A2" w:rsidRPr="00E273A2" w:rsidRDefault="00E273A2" w:rsidP="001D3137">
            <w:pPr>
              <w:spacing w:after="0" w:line="240" w:lineRule="auto"/>
              <w:rPr>
                <w:lang w:val="en-US"/>
              </w:rPr>
            </w:pPr>
            <w:r w:rsidRPr="00E273A2">
              <w:rPr>
                <w:lang w:val="en-US"/>
              </w:rPr>
              <w:t>Phase One</w:t>
            </w:r>
          </w:p>
        </w:tc>
        <w:tc>
          <w:tcPr>
            <w:tcW w:w="4677" w:type="dxa"/>
            <w:shd w:val="clear" w:color="auto" w:fill="auto"/>
          </w:tcPr>
          <w:p w14:paraId="19042754" w14:textId="3914E9D5" w:rsidR="00E273A2" w:rsidRPr="00BE26F1" w:rsidRDefault="00EA7F32" w:rsidP="001D3137">
            <w:pPr>
              <w:spacing w:after="0" w:line="240" w:lineRule="auto"/>
              <w:rPr>
                <w:lang w:val="en-US"/>
              </w:rPr>
            </w:pPr>
            <w:r w:rsidRPr="00EA7F32">
              <w:rPr>
                <w:lang w:val="en-US"/>
              </w:rPr>
              <w:t>Analyze, and find the application's required features by consulting both technical and mental health doctors who had done specialization in OCD.</w:t>
            </w:r>
          </w:p>
        </w:tc>
        <w:tc>
          <w:tcPr>
            <w:tcW w:w="2943" w:type="dxa"/>
          </w:tcPr>
          <w:p w14:paraId="4F65731E" w14:textId="78CCDDD8" w:rsidR="00E273A2" w:rsidRPr="00BE26F1" w:rsidRDefault="0048123D" w:rsidP="001D3137">
            <w:pPr>
              <w:spacing w:after="0" w:line="240" w:lineRule="auto"/>
              <w:rPr>
                <w:lang w:val="en-US"/>
              </w:rPr>
            </w:pPr>
            <w:r>
              <w:rPr>
                <w:lang w:val="en-US"/>
              </w:rPr>
              <w:t>Three</w:t>
            </w:r>
            <w:r w:rsidR="00B946EE">
              <w:rPr>
                <w:lang w:val="en-US"/>
              </w:rPr>
              <w:t xml:space="preserve"> weeks (Feb</w:t>
            </w:r>
            <w:r>
              <w:rPr>
                <w:lang w:val="en-US"/>
              </w:rPr>
              <w:t>ruary</w:t>
            </w:r>
            <w:r w:rsidR="00B946EE">
              <w:rPr>
                <w:lang w:val="en-US"/>
              </w:rPr>
              <w:t xml:space="preserve"> 1st- Feb</w:t>
            </w:r>
            <w:r>
              <w:rPr>
                <w:lang w:val="en-US"/>
              </w:rPr>
              <w:t>ruary</w:t>
            </w:r>
            <w:r w:rsidR="00B946EE">
              <w:rPr>
                <w:lang w:val="en-US"/>
              </w:rPr>
              <w:t xml:space="preserve"> 22nd)</w:t>
            </w:r>
          </w:p>
        </w:tc>
      </w:tr>
      <w:tr w:rsidR="00E273A2" w:rsidRPr="00BE26F1" w14:paraId="544DBBCA" w14:textId="77777777" w:rsidTr="00E273A2">
        <w:tc>
          <w:tcPr>
            <w:tcW w:w="2235" w:type="dxa"/>
            <w:shd w:val="clear" w:color="auto" w:fill="auto"/>
          </w:tcPr>
          <w:p w14:paraId="0E7E970A" w14:textId="77777777" w:rsidR="00E273A2" w:rsidRPr="00E273A2" w:rsidRDefault="00E273A2" w:rsidP="00E273A2">
            <w:pPr>
              <w:spacing w:after="0" w:line="240" w:lineRule="auto"/>
              <w:rPr>
                <w:lang w:val="en-US"/>
              </w:rPr>
            </w:pPr>
            <w:r w:rsidRPr="00E273A2">
              <w:rPr>
                <w:lang w:val="en-US"/>
              </w:rPr>
              <w:t>Phase Two</w:t>
            </w:r>
          </w:p>
        </w:tc>
        <w:tc>
          <w:tcPr>
            <w:tcW w:w="4677" w:type="dxa"/>
            <w:shd w:val="clear" w:color="auto" w:fill="auto"/>
          </w:tcPr>
          <w:p w14:paraId="29751F7F" w14:textId="56DC3F51" w:rsidR="00E273A2" w:rsidRPr="00BE26F1" w:rsidRDefault="0018261E" w:rsidP="001D3137">
            <w:pPr>
              <w:spacing w:after="0" w:line="240" w:lineRule="auto"/>
              <w:rPr>
                <w:lang w:val="en-US"/>
              </w:rPr>
            </w:pPr>
            <w:r>
              <w:rPr>
                <w:lang w:val="en-US"/>
              </w:rPr>
              <w:t xml:space="preserve">Forming a </w:t>
            </w:r>
            <w:r w:rsidR="00455999">
              <w:rPr>
                <w:lang w:val="en-US"/>
              </w:rPr>
              <w:t>layout &amp; Technological aspect</w:t>
            </w:r>
            <w:r>
              <w:rPr>
                <w:lang w:val="en-US"/>
              </w:rPr>
              <w:t xml:space="preserve"> for </w:t>
            </w:r>
            <w:r w:rsidR="00455999">
              <w:rPr>
                <w:lang w:val="en-US"/>
              </w:rPr>
              <w:t xml:space="preserve">app </w:t>
            </w:r>
            <w:r>
              <w:rPr>
                <w:lang w:val="en-US"/>
              </w:rPr>
              <w:t xml:space="preserve">development </w:t>
            </w:r>
          </w:p>
        </w:tc>
        <w:tc>
          <w:tcPr>
            <w:tcW w:w="2943" w:type="dxa"/>
          </w:tcPr>
          <w:p w14:paraId="0D4612D9" w14:textId="6A736B6C" w:rsidR="00E273A2" w:rsidRPr="00BE26F1" w:rsidRDefault="0048123D" w:rsidP="001D3137">
            <w:pPr>
              <w:spacing w:after="0" w:line="240" w:lineRule="auto"/>
              <w:rPr>
                <w:lang w:val="en-US"/>
              </w:rPr>
            </w:pPr>
            <w:r>
              <w:rPr>
                <w:lang w:val="en-US"/>
              </w:rPr>
              <w:t>Seven</w:t>
            </w:r>
            <w:r w:rsidR="00B946EE">
              <w:rPr>
                <w:lang w:val="en-US"/>
              </w:rPr>
              <w:t xml:space="preserve"> weeks </w:t>
            </w:r>
            <w:r w:rsidR="00D8567B">
              <w:rPr>
                <w:lang w:val="en-US"/>
              </w:rPr>
              <w:t>(Feb</w:t>
            </w:r>
            <w:r>
              <w:rPr>
                <w:lang w:val="en-US"/>
              </w:rPr>
              <w:t>ruary</w:t>
            </w:r>
            <w:r w:rsidR="00D8567B">
              <w:rPr>
                <w:lang w:val="en-US"/>
              </w:rPr>
              <w:t xml:space="preserve"> 23rd-April 16th)</w:t>
            </w:r>
          </w:p>
        </w:tc>
      </w:tr>
      <w:tr w:rsidR="00E273A2" w:rsidRPr="00BE26F1" w14:paraId="55B4892A" w14:textId="77777777" w:rsidTr="00E273A2">
        <w:tc>
          <w:tcPr>
            <w:tcW w:w="2235" w:type="dxa"/>
            <w:shd w:val="clear" w:color="auto" w:fill="auto"/>
          </w:tcPr>
          <w:p w14:paraId="452A0D9F" w14:textId="77777777" w:rsidR="00E273A2" w:rsidRPr="00E273A2" w:rsidRDefault="00E273A2" w:rsidP="001D3137">
            <w:pPr>
              <w:spacing w:after="0" w:line="240" w:lineRule="auto"/>
              <w:rPr>
                <w:lang w:val="en-US"/>
              </w:rPr>
            </w:pPr>
            <w:r w:rsidRPr="00E273A2">
              <w:rPr>
                <w:lang w:val="en-US"/>
              </w:rPr>
              <w:t>Phase Three</w:t>
            </w:r>
          </w:p>
        </w:tc>
        <w:tc>
          <w:tcPr>
            <w:tcW w:w="4677" w:type="dxa"/>
            <w:shd w:val="clear" w:color="auto" w:fill="auto"/>
          </w:tcPr>
          <w:p w14:paraId="79597369" w14:textId="590976DC" w:rsidR="00E273A2" w:rsidRPr="00BE26F1" w:rsidRDefault="00F210CD" w:rsidP="001D3137">
            <w:pPr>
              <w:spacing w:after="0" w:line="240" w:lineRule="auto"/>
              <w:rPr>
                <w:sz w:val="20"/>
                <w:lang w:val="en-US"/>
              </w:rPr>
            </w:pPr>
            <w:r>
              <w:rPr>
                <w:sz w:val="20"/>
                <w:lang w:val="en-US"/>
              </w:rPr>
              <w:t>Testing and post</w:t>
            </w:r>
            <w:r w:rsidR="0051726B">
              <w:rPr>
                <w:sz w:val="20"/>
                <w:lang w:val="en-US"/>
              </w:rPr>
              <w:t>-</w:t>
            </w:r>
            <w:r>
              <w:rPr>
                <w:sz w:val="20"/>
                <w:lang w:val="en-US"/>
              </w:rPr>
              <w:t xml:space="preserve">launch support </w:t>
            </w:r>
            <w:r w:rsidR="00D8567B">
              <w:rPr>
                <w:sz w:val="20"/>
                <w:lang w:val="en-US"/>
              </w:rPr>
              <w:t>for constant enhancement</w:t>
            </w:r>
          </w:p>
        </w:tc>
        <w:tc>
          <w:tcPr>
            <w:tcW w:w="2943" w:type="dxa"/>
          </w:tcPr>
          <w:p w14:paraId="77AD7D80" w14:textId="14FD7A05" w:rsidR="00E273A2" w:rsidRPr="00BE26F1" w:rsidRDefault="0048123D" w:rsidP="008A63B8">
            <w:pPr>
              <w:spacing w:before="240" w:after="0" w:line="240" w:lineRule="auto"/>
              <w:rPr>
                <w:lang w:val="en-US"/>
              </w:rPr>
            </w:pPr>
            <w:r>
              <w:rPr>
                <w:lang w:val="en-US"/>
              </w:rPr>
              <w:t>Two</w:t>
            </w:r>
            <w:r w:rsidR="008A63B8">
              <w:rPr>
                <w:lang w:val="en-US"/>
              </w:rPr>
              <w:t xml:space="preserve"> weeks </w:t>
            </w:r>
            <w:r w:rsidR="00892736">
              <w:rPr>
                <w:lang w:val="en-US"/>
              </w:rPr>
              <w:t>(April 17th-</w:t>
            </w:r>
            <w:r w:rsidR="00D25AA0">
              <w:rPr>
                <w:lang w:val="en-US"/>
              </w:rPr>
              <w:t>May 1st)</w:t>
            </w:r>
          </w:p>
        </w:tc>
      </w:tr>
    </w:tbl>
    <w:p w14:paraId="09FEFF3B" w14:textId="13DD897E" w:rsidR="007E60A6" w:rsidRPr="0077079C" w:rsidRDefault="006805D7" w:rsidP="00E43376">
      <w:pPr>
        <w:pStyle w:val="ListParagraph"/>
        <w:ind w:left="0"/>
        <w:rPr>
          <w:b/>
          <w:sz w:val="24"/>
          <w:lang w:val="en-US"/>
        </w:rPr>
      </w:pPr>
      <w:r w:rsidRPr="0077079C">
        <w:rPr>
          <w:b/>
          <w:sz w:val="24"/>
          <w:lang w:val="en-US"/>
        </w:rPr>
        <w:br/>
      </w:r>
      <w:r w:rsidR="00E273A2" w:rsidRPr="009329BE">
        <w:rPr>
          <w:b/>
          <w:sz w:val="24"/>
          <w:lang w:val="en-US"/>
        </w:rPr>
        <w:t>Project Budget</w:t>
      </w:r>
      <w:r w:rsidR="00E273A2" w:rsidRPr="009329BE">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4677"/>
        <w:gridCol w:w="2943"/>
      </w:tblGrid>
      <w:tr w:rsidR="007E60A6" w:rsidRPr="00BE26F1" w14:paraId="4E6EBA2A" w14:textId="77777777" w:rsidTr="001D3137">
        <w:tc>
          <w:tcPr>
            <w:tcW w:w="2235" w:type="dxa"/>
            <w:shd w:val="clear" w:color="auto" w:fill="auto"/>
          </w:tcPr>
          <w:p w14:paraId="16922E49" w14:textId="77777777" w:rsidR="007E60A6" w:rsidRPr="00BE26F1" w:rsidRDefault="007E60A6" w:rsidP="001D3137">
            <w:pPr>
              <w:spacing w:after="0" w:line="240" w:lineRule="auto"/>
              <w:rPr>
                <w:lang w:val="en-US"/>
              </w:rPr>
            </w:pPr>
            <w:r w:rsidRPr="00BE26F1">
              <w:rPr>
                <w:lang w:val="en-US"/>
              </w:rPr>
              <w:t xml:space="preserve">    </w:t>
            </w:r>
          </w:p>
        </w:tc>
        <w:tc>
          <w:tcPr>
            <w:tcW w:w="4677" w:type="dxa"/>
            <w:shd w:val="clear" w:color="auto" w:fill="auto"/>
          </w:tcPr>
          <w:p w14:paraId="010674AD" w14:textId="77777777" w:rsidR="007E60A6" w:rsidRPr="00E273A2" w:rsidRDefault="007E60A6" w:rsidP="001D3137">
            <w:pPr>
              <w:spacing w:after="0" w:line="240" w:lineRule="auto"/>
              <w:jc w:val="center"/>
              <w:rPr>
                <w:lang w:val="en-US"/>
              </w:rPr>
            </w:pPr>
            <w:r w:rsidRPr="00E273A2">
              <w:rPr>
                <w:lang w:val="en-US"/>
              </w:rPr>
              <w:t>Description of Work</w:t>
            </w:r>
          </w:p>
        </w:tc>
        <w:tc>
          <w:tcPr>
            <w:tcW w:w="2943" w:type="dxa"/>
          </w:tcPr>
          <w:p w14:paraId="6FB6AF44" w14:textId="77777777" w:rsidR="007E60A6" w:rsidRPr="00E273A2" w:rsidRDefault="007E60A6" w:rsidP="001D3137">
            <w:pPr>
              <w:spacing w:after="0" w:line="240" w:lineRule="auto"/>
              <w:jc w:val="center"/>
              <w:rPr>
                <w:lang w:val="en-US"/>
              </w:rPr>
            </w:pPr>
            <w:r w:rsidRPr="007E60A6">
              <w:rPr>
                <w:lang w:val="en-US"/>
              </w:rPr>
              <w:t>Anticipated Costs</w:t>
            </w:r>
          </w:p>
        </w:tc>
      </w:tr>
      <w:tr w:rsidR="007E60A6" w:rsidRPr="00BE26F1" w14:paraId="0C1BC891" w14:textId="77777777" w:rsidTr="001D3137">
        <w:tc>
          <w:tcPr>
            <w:tcW w:w="2235" w:type="dxa"/>
            <w:shd w:val="clear" w:color="auto" w:fill="auto"/>
          </w:tcPr>
          <w:p w14:paraId="08E8C962" w14:textId="77777777" w:rsidR="007E60A6" w:rsidRPr="00E273A2" w:rsidRDefault="007E60A6" w:rsidP="001D3137">
            <w:pPr>
              <w:spacing w:after="0" w:line="240" w:lineRule="auto"/>
              <w:rPr>
                <w:lang w:val="en-US"/>
              </w:rPr>
            </w:pPr>
            <w:r w:rsidRPr="00E273A2">
              <w:rPr>
                <w:lang w:val="en-US"/>
              </w:rPr>
              <w:t>Phase One</w:t>
            </w:r>
          </w:p>
        </w:tc>
        <w:tc>
          <w:tcPr>
            <w:tcW w:w="4677" w:type="dxa"/>
            <w:shd w:val="clear" w:color="auto" w:fill="auto"/>
          </w:tcPr>
          <w:p w14:paraId="65826C32" w14:textId="1EBB5CDF" w:rsidR="007E60A6" w:rsidRPr="00BE26F1" w:rsidRDefault="006E4541" w:rsidP="006E4541">
            <w:pPr>
              <w:shd w:val="clear" w:color="auto" w:fill="FFFFFF"/>
              <w:spacing w:after="0" w:line="240" w:lineRule="auto"/>
              <w:textAlignment w:val="baseline"/>
              <w:outlineLvl w:val="2"/>
              <w:rPr>
                <w:lang w:val="en-US"/>
              </w:rPr>
            </w:pPr>
            <w:r w:rsidRPr="006E4541">
              <w:rPr>
                <w:lang w:val="en-US"/>
              </w:rPr>
              <w:t xml:space="preserve">Prioritize mobile app features for MVP implementation (sending </w:t>
            </w:r>
            <w:r w:rsidR="001241AD">
              <w:rPr>
                <w:lang w:val="en-US"/>
              </w:rPr>
              <w:t xml:space="preserve">a </w:t>
            </w:r>
            <w:r w:rsidRPr="006E4541">
              <w:rPr>
                <w:lang w:val="en-US"/>
              </w:rPr>
              <w:t xml:space="preserve">list to </w:t>
            </w:r>
            <w:r w:rsidR="001241AD">
              <w:rPr>
                <w:lang w:val="en-US"/>
              </w:rPr>
              <w:t xml:space="preserve">the </w:t>
            </w:r>
            <w:r w:rsidRPr="006E4541">
              <w:rPr>
                <w:lang w:val="en-US"/>
              </w:rPr>
              <w:t>development team, so a business analyst can add more features as needed and prioritize functions for the first project scope).</w:t>
            </w:r>
          </w:p>
        </w:tc>
        <w:tc>
          <w:tcPr>
            <w:tcW w:w="2943" w:type="dxa"/>
          </w:tcPr>
          <w:p w14:paraId="577DB1D3" w14:textId="21812B8B" w:rsidR="007E60A6" w:rsidRPr="00BE26F1" w:rsidRDefault="00BB1989" w:rsidP="001D3137">
            <w:pPr>
              <w:spacing w:after="0" w:line="240" w:lineRule="auto"/>
              <w:rPr>
                <w:lang w:val="en-US"/>
              </w:rPr>
            </w:pPr>
            <w:r>
              <w:rPr>
                <w:lang w:val="en-US"/>
              </w:rPr>
              <w:t>$1</w:t>
            </w:r>
            <w:r w:rsidR="00B6014F">
              <w:rPr>
                <w:lang w:val="en-US"/>
              </w:rPr>
              <w:t>00</w:t>
            </w:r>
            <w:r>
              <w:rPr>
                <w:lang w:val="en-US"/>
              </w:rPr>
              <w:t>,000</w:t>
            </w:r>
          </w:p>
        </w:tc>
      </w:tr>
      <w:tr w:rsidR="007E60A6" w:rsidRPr="00BE26F1" w14:paraId="7DF8BAB1" w14:textId="77777777" w:rsidTr="001D3137">
        <w:tc>
          <w:tcPr>
            <w:tcW w:w="2235" w:type="dxa"/>
            <w:shd w:val="clear" w:color="auto" w:fill="auto"/>
          </w:tcPr>
          <w:p w14:paraId="20EA1F25" w14:textId="77777777" w:rsidR="007E60A6" w:rsidRPr="00E273A2" w:rsidRDefault="007E60A6" w:rsidP="001D3137">
            <w:pPr>
              <w:spacing w:after="0" w:line="240" w:lineRule="auto"/>
              <w:rPr>
                <w:lang w:val="en-US"/>
              </w:rPr>
            </w:pPr>
            <w:r w:rsidRPr="00E273A2">
              <w:rPr>
                <w:lang w:val="en-US"/>
              </w:rPr>
              <w:t>Phase Two</w:t>
            </w:r>
          </w:p>
        </w:tc>
        <w:tc>
          <w:tcPr>
            <w:tcW w:w="4677" w:type="dxa"/>
            <w:shd w:val="clear" w:color="auto" w:fill="auto"/>
          </w:tcPr>
          <w:p w14:paraId="50B99852" w14:textId="3F08A975" w:rsidR="007E60A6" w:rsidRPr="00BE26F1" w:rsidRDefault="00B6014F" w:rsidP="001D3137">
            <w:pPr>
              <w:spacing w:after="0" w:line="240" w:lineRule="auto"/>
              <w:rPr>
                <w:lang w:val="en-US"/>
              </w:rPr>
            </w:pPr>
            <w:r>
              <w:rPr>
                <w:lang w:val="en-US"/>
              </w:rPr>
              <w:t>W</w:t>
            </w:r>
            <w:r w:rsidR="001F64E5">
              <w:rPr>
                <w:lang w:val="en-US"/>
              </w:rPr>
              <w:t>orking on a user interface and giving an intuitive model</w:t>
            </w:r>
            <w:r>
              <w:rPr>
                <w:lang w:val="en-US"/>
              </w:rPr>
              <w:t xml:space="preserve"> </w:t>
            </w:r>
            <w:r w:rsidR="00CF5D79">
              <w:rPr>
                <w:lang w:val="en-US"/>
              </w:rPr>
              <w:t>(working towards the development of the prototype)</w:t>
            </w:r>
          </w:p>
        </w:tc>
        <w:tc>
          <w:tcPr>
            <w:tcW w:w="2943" w:type="dxa"/>
          </w:tcPr>
          <w:p w14:paraId="7B155F5F" w14:textId="759770B2" w:rsidR="00B6014F" w:rsidRPr="00BE26F1" w:rsidRDefault="00BB1989" w:rsidP="001D3137">
            <w:pPr>
              <w:spacing w:after="0" w:line="240" w:lineRule="auto"/>
              <w:rPr>
                <w:lang w:val="en-US"/>
              </w:rPr>
            </w:pPr>
            <w:r>
              <w:rPr>
                <w:lang w:val="en-US"/>
              </w:rPr>
              <w:t>$</w:t>
            </w:r>
            <w:r w:rsidR="0034094D">
              <w:rPr>
                <w:lang w:val="en-US"/>
              </w:rPr>
              <w:t>6</w:t>
            </w:r>
            <w:r>
              <w:rPr>
                <w:lang w:val="en-US"/>
              </w:rPr>
              <w:t>0</w:t>
            </w:r>
            <w:r w:rsidR="00B6014F">
              <w:rPr>
                <w:lang w:val="en-US"/>
              </w:rPr>
              <w:t>0</w:t>
            </w:r>
            <w:r>
              <w:rPr>
                <w:lang w:val="en-US"/>
              </w:rPr>
              <w:t>,000</w:t>
            </w:r>
            <w:r w:rsidR="00B6014F">
              <w:rPr>
                <w:lang w:val="en-US"/>
              </w:rPr>
              <w:t>+$150000</w:t>
            </w:r>
          </w:p>
        </w:tc>
      </w:tr>
      <w:tr w:rsidR="007E60A6" w:rsidRPr="00BE26F1" w14:paraId="3A198045" w14:textId="77777777" w:rsidTr="001D3137">
        <w:tc>
          <w:tcPr>
            <w:tcW w:w="2235" w:type="dxa"/>
            <w:shd w:val="clear" w:color="auto" w:fill="auto"/>
          </w:tcPr>
          <w:p w14:paraId="4A1F09D1" w14:textId="77777777" w:rsidR="007E60A6" w:rsidRPr="00E273A2" w:rsidRDefault="007E60A6" w:rsidP="001D3137">
            <w:pPr>
              <w:spacing w:after="0" w:line="240" w:lineRule="auto"/>
              <w:rPr>
                <w:lang w:val="en-US"/>
              </w:rPr>
            </w:pPr>
            <w:r w:rsidRPr="00E273A2">
              <w:rPr>
                <w:lang w:val="en-US"/>
              </w:rPr>
              <w:t>Phase Three</w:t>
            </w:r>
          </w:p>
        </w:tc>
        <w:tc>
          <w:tcPr>
            <w:tcW w:w="4677" w:type="dxa"/>
            <w:shd w:val="clear" w:color="auto" w:fill="auto"/>
          </w:tcPr>
          <w:p w14:paraId="23C877F6" w14:textId="6B58EEAB" w:rsidR="007E60A6" w:rsidRPr="00BE26F1" w:rsidRDefault="00CF5D79" w:rsidP="001D3137">
            <w:pPr>
              <w:spacing w:after="0" w:line="240" w:lineRule="auto"/>
              <w:rPr>
                <w:sz w:val="20"/>
                <w:lang w:val="en-US"/>
              </w:rPr>
            </w:pPr>
            <w:r>
              <w:rPr>
                <w:sz w:val="20"/>
                <w:lang w:val="en-US"/>
              </w:rPr>
              <w:t xml:space="preserve">Public beta launch to various app stores like android and apple stores (regular monitoring and working constantly on the updates to enhance the application) </w:t>
            </w:r>
          </w:p>
        </w:tc>
        <w:tc>
          <w:tcPr>
            <w:tcW w:w="2943" w:type="dxa"/>
          </w:tcPr>
          <w:p w14:paraId="5CAED475" w14:textId="2B7974A9" w:rsidR="007E60A6" w:rsidRPr="00BE26F1" w:rsidRDefault="00B6014F" w:rsidP="001D3137">
            <w:pPr>
              <w:spacing w:after="0" w:line="240" w:lineRule="auto"/>
              <w:rPr>
                <w:lang w:val="en-US"/>
              </w:rPr>
            </w:pPr>
            <w:r>
              <w:rPr>
                <w:lang w:val="en-US"/>
              </w:rPr>
              <w:t>$150000</w:t>
            </w:r>
          </w:p>
        </w:tc>
      </w:tr>
      <w:tr w:rsidR="007E60A6" w:rsidRPr="00BE26F1" w14:paraId="73A43A15" w14:textId="77777777" w:rsidTr="001D3137">
        <w:tc>
          <w:tcPr>
            <w:tcW w:w="2235" w:type="dxa"/>
            <w:shd w:val="clear" w:color="auto" w:fill="auto"/>
          </w:tcPr>
          <w:p w14:paraId="7F5AA2E4" w14:textId="77777777" w:rsidR="007E60A6" w:rsidRPr="00E273A2" w:rsidRDefault="007E60A6" w:rsidP="001D3137">
            <w:pPr>
              <w:spacing w:after="0" w:line="240" w:lineRule="auto"/>
              <w:rPr>
                <w:lang w:val="en-US"/>
              </w:rPr>
            </w:pPr>
          </w:p>
        </w:tc>
        <w:tc>
          <w:tcPr>
            <w:tcW w:w="4677" w:type="dxa"/>
            <w:shd w:val="clear" w:color="auto" w:fill="auto"/>
          </w:tcPr>
          <w:p w14:paraId="5327FE23" w14:textId="77777777" w:rsidR="007E60A6" w:rsidRPr="007E60A6" w:rsidRDefault="007E60A6" w:rsidP="007E60A6">
            <w:pPr>
              <w:spacing w:after="0" w:line="240" w:lineRule="auto"/>
              <w:jc w:val="right"/>
              <w:rPr>
                <w:b/>
                <w:sz w:val="20"/>
                <w:lang w:val="en-US"/>
              </w:rPr>
            </w:pPr>
            <w:r w:rsidRPr="007E60A6">
              <w:rPr>
                <w:b/>
                <w:sz w:val="20"/>
                <w:lang w:val="en-US"/>
              </w:rPr>
              <w:t>Total</w:t>
            </w:r>
            <w:r w:rsidRPr="007E60A6">
              <w:rPr>
                <w:b/>
                <w:sz w:val="20"/>
                <w:lang w:val="en-US"/>
              </w:rPr>
              <w:tab/>
            </w:r>
          </w:p>
        </w:tc>
        <w:tc>
          <w:tcPr>
            <w:tcW w:w="2943" w:type="dxa"/>
          </w:tcPr>
          <w:p w14:paraId="404D618D" w14:textId="2848E293" w:rsidR="007E60A6" w:rsidRPr="007E60A6" w:rsidRDefault="007E60A6" w:rsidP="001D3137">
            <w:pPr>
              <w:spacing w:after="0" w:line="240" w:lineRule="auto"/>
              <w:rPr>
                <w:b/>
                <w:lang w:val="en-US"/>
              </w:rPr>
            </w:pPr>
            <w:r w:rsidRPr="007E60A6">
              <w:rPr>
                <w:b/>
                <w:sz w:val="20"/>
                <w:lang w:val="en-US"/>
              </w:rPr>
              <w:t xml:space="preserve">$   </w:t>
            </w:r>
            <w:r w:rsidR="00005C99">
              <w:rPr>
                <w:b/>
                <w:sz w:val="20"/>
                <w:lang w:val="en-US"/>
              </w:rPr>
              <w:t>1,000,000</w:t>
            </w:r>
          </w:p>
        </w:tc>
      </w:tr>
    </w:tbl>
    <w:p w14:paraId="7E552BFD" w14:textId="77777777" w:rsidR="000D1E8A" w:rsidRPr="001D3137" w:rsidRDefault="007E60A6" w:rsidP="00E43376">
      <w:pPr>
        <w:pStyle w:val="ListParagraph"/>
        <w:ind w:left="0"/>
        <w:rPr>
          <w:i/>
          <w:color w:val="808080"/>
          <w:sz w:val="20"/>
          <w:lang w:val="en-US"/>
        </w:rPr>
      </w:pPr>
      <w:r>
        <w:rPr>
          <w:b/>
          <w:sz w:val="24"/>
          <w:lang w:val="en-US"/>
        </w:rPr>
        <w:br/>
      </w:r>
      <w:r w:rsidR="006805D7" w:rsidRPr="0077079C">
        <w:rPr>
          <w:b/>
          <w:sz w:val="24"/>
          <w:lang w:val="en-US"/>
        </w:rPr>
        <w:t>Key Stakeholders</w:t>
      </w:r>
      <w:r w:rsidR="006805D7"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7620"/>
      </w:tblGrid>
      <w:tr w:rsidR="00924F3C" w:rsidRPr="00924F3C" w14:paraId="4734847C" w14:textId="77777777" w:rsidTr="00E273A2">
        <w:tc>
          <w:tcPr>
            <w:tcW w:w="2235" w:type="dxa"/>
            <w:shd w:val="clear" w:color="auto" w:fill="auto"/>
          </w:tcPr>
          <w:p w14:paraId="24858C90" w14:textId="77777777" w:rsidR="000D1E8A" w:rsidRPr="00BE26F1" w:rsidRDefault="000D1E8A" w:rsidP="00BE26F1">
            <w:pPr>
              <w:spacing w:after="0" w:line="240" w:lineRule="auto"/>
              <w:rPr>
                <w:lang w:val="en-US"/>
              </w:rPr>
            </w:pPr>
            <w:r w:rsidRPr="00BE26F1">
              <w:rPr>
                <w:lang w:val="en-US"/>
              </w:rPr>
              <w:t xml:space="preserve">Client        </w:t>
            </w:r>
          </w:p>
        </w:tc>
        <w:tc>
          <w:tcPr>
            <w:tcW w:w="7620" w:type="dxa"/>
            <w:shd w:val="clear" w:color="auto" w:fill="auto"/>
          </w:tcPr>
          <w:p w14:paraId="326E2956" w14:textId="71D57071" w:rsidR="000D1E8A" w:rsidRPr="00924F3C" w:rsidRDefault="0029712A" w:rsidP="00BE26F1">
            <w:pPr>
              <w:spacing w:after="0" w:line="240" w:lineRule="auto"/>
              <w:rPr>
                <w:color w:val="FF0000"/>
                <w:lang w:val="en-US"/>
              </w:rPr>
            </w:pPr>
            <w:r w:rsidRPr="00924F3C">
              <w:rPr>
                <w:color w:val="FF0000"/>
                <w:lang w:val="en-US"/>
              </w:rPr>
              <w:t xml:space="preserve">People </w:t>
            </w:r>
            <w:r w:rsidR="00924F3C" w:rsidRPr="00924F3C">
              <w:rPr>
                <w:color w:val="FF0000"/>
                <w:lang w:val="en-US"/>
              </w:rPr>
              <w:t xml:space="preserve">who are </w:t>
            </w:r>
            <w:r w:rsidRPr="00924F3C">
              <w:rPr>
                <w:color w:val="FF0000"/>
                <w:lang w:val="en-US"/>
              </w:rPr>
              <w:t>su</w:t>
            </w:r>
            <w:r w:rsidR="006B22AF" w:rsidRPr="00924F3C">
              <w:rPr>
                <w:color w:val="FF0000"/>
                <w:lang w:val="en-US"/>
              </w:rPr>
              <w:t xml:space="preserve">ffering </w:t>
            </w:r>
            <w:r w:rsidR="008E0185">
              <w:rPr>
                <w:color w:val="FF0000"/>
                <w:lang w:val="en-US"/>
              </w:rPr>
              <w:t>from</w:t>
            </w:r>
            <w:r w:rsidR="006B22AF" w:rsidRPr="00924F3C">
              <w:rPr>
                <w:color w:val="FF0000"/>
                <w:lang w:val="en-US"/>
              </w:rPr>
              <w:t xml:space="preserve"> </w:t>
            </w:r>
            <w:r w:rsidR="0094167D">
              <w:rPr>
                <w:color w:val="FF0000"/>
                <w:lang w:val="en-US"/>
              </w:rPr>
              <w:t>O</w:t>
            </w:r>
            <w:r w:rsidR="0094167D" w:rsidRPr="00924F3C">
              <w:rPr>
                <w:color w:val="FF0000"/>
                <w:lang w:val="en-US"/>
              </w:rPr>
              <w:t>bsessive</w:t>
            </w:r>
            <w:r w:rsidR="008E0185">
              <w:rPr>
                <w:color w:val="FF0000"/>
                <w:lang w:val="en-US"/>
              </w:rPr>
              <w:t xml:space="preserve"> </w:t>
            </w:r>
            <w:r w:rsidR="0094167D">
              <w:rPr>
                <w:color w:val="FF0000"/>
                <w:lang w:val="en-US"/>
              </w:rPr>
              <w:t>C</w:t>
            </w:r>
            <w:r w:rsidR="0094167D" w:rsidRPr="00924F3C">
              <w:rPr>
                <w:color w:val="FF0000"/>
                <w:lang w:val="en-US"/>
              </w:rPr>
              <w:t xml:space="preserve">ompulsive </w:t>
            </w:r>
            <w:r w:rsidR="0094167D">
              <w:rPr>
                <w:color w:val="FF0000"/>
                <w:lang w:val="en-US"/>
              </w:rPr>
              <w:t>D</w:t>
            </w:r>
            <w:r w:rsidR="0094167D" w:rsidRPr="00924F3C">
              <w:rPr>
                <w:color w:val="FF0000"/>
                <w:lang w:val="en-US"/>
              </w:rPr>
              <w:t>isorder</w:t>
            </w:r>
            <w:r w:rsidR="0094167D">
              <w:rPr>
                <w:color w:val="FF0000"/>
                <w:lang w:val="en-US"/>
              </w:rPr>
              <w:t>.</w:t>
            </w:r>
          </w:p>
        </w:tc>
      </w:tr>
      <w:tr w:rsidR="000D1E8A" w:rsidRPr="00BE26F1" w14:paraId="55640DEB" w14:textId="77777777" w:rsidTr="00E273A2">
        <w:tc>
          <w:tcPr>
            <w:tcW w:w="2235" w:type="dxa"/>
            <w:shd w:val="clear" w:color="auto" w:fill="auto"/>
          </w:tcPr>
          <w:p w14:paraId="44CB6462" w14:textId="77777777" w:rsidR="000D1E8A" w:rsidRPr="00BE26F1" w:rsidRDefault="000D1E8A" w:rsidP="00BE26F1">
            <w:pPr>
              <w:spacing w:after="0" w:line="240" w:lineRule="auto"/>
              <w:rPr>
                <w:lang w:val="en-US"/>
              </w:rPr>
            </w:pPr>
            <w:r w:rsidRPr="00BE26F1">
              <w:rPr>
                <w:lang w:val="en-US"/>
              </w:rPr>
              <w:t>Sponsor</w:t>
            </w:r>
          </w:p>
        </w:tc>
        <w:tc>
          <w:tcPr>
            <w:tcW w:w="7620" w:type="dxa"/>
            <w:shd w:val="clear" w:color="auto" w:fill="auto"/>
          </w:tcPr>
          <w:p w14:paraId="49D6ED8D" w14:textId="318AC05B" w:rsidR="000D1E8A" w:rsidRPr="00BE26F1" w:rsidRDefault="005B425D" w:rsidP="00BE26F1">
            <w:pPr>
              <w:spacing w:after="0" w:line="240" w:lineRule="auto"/>
              <w:rPr>
                <w:lang w:val="en-US"/>
              </w:rPr>
            </w:pPr>
            <w:r>
              <w:rPr>
                <w:lang w:val="en-US"/>
              </w:rPr>
              <w:t>David Francis</w:t>
            </w:r>
          </w:p>
        </w:tc>
      </w:tr>
      <w:tr w:rsidR="000D1E8A" w:rsidRPr="00BE26F1" w14:paraId="6B8C6F5C" w14:textId="77777777" w:rsidTr="00E273A2">
        <w:tc>
          <w:tcPr>
            <w:tcW w:w="2235" w:type="dxa"/>
            <w:shd w:val="clear" w:color="auto" w:fill="auto"/>
          </w:tcPr>
          <w:p w14:paraId="7A76C616" w14:textId="77777777" w:rsidR="000D1E8A" w:rsidRPr="00BE26F1" w:rsidRDefault="000D1E8A" w:rsidP="00BE26F1">
            <w:pPr>
              <w:spacing w:after="0" w:line="240" w:lineRule="auto"/>
              <w:rPr>
                <w:lang w:val="en-US"/>
              </w:rPr>
            </w:pPr>
            <w:r w:rsidRPr="00BE26F1">
              <w:rPr>
                <w:lang w:val="en-US"/>
              </w:rPr>
              <w:t>Project manager</w:t>
            </w:r>
          </w:p>
        </w:tc>
        <w:tc>
          <w:tcPr>
            <w:tcW w:w="7620" w:type="dxa"/>
            <w:shd w:val="clear" w:color="auto" w:fill="auto"/>
          </w:tcPr>
          <w:p w14:paraId="399A3267" w14:textId="40E58736" w:rsidR="000D1E8A" w:rsidRPr="00BE26F1" w:rsidRDefault="005D3E21" w:rsidP="00BE26F1">
            <w:pPr>
              <w:spacing w:after="0" w:line="240" w:lineRule="auto"/>
              <w:rPr>
                <w:lang w:val="en-US"/>
              </w:rPr>
            </w:pPr>
            <w:r>
              <w:rPr>
                <w:lang w:val="en-US"/>
              </w:rPr>
              <w:t>B505 Team 8</w:t>
            </w:r>
          </w:p>
        </w:tc>
      </w:tr>
    </w:tbl>
    <w:p w14:paraId="05990361" w14:textId="73D3214A" w:rsidR="007E60A6" w:rsidRDefault="006805D7" w:rsidP="007E60A6">
      <w:pPr>
        <w:rPr>
          <w:lang w:val="en-US"/>
        </w:rPr>
      </w:pPr>
      <w:r w:rsidRPr="00924D82">
        <w:rPr>
          <w:b/>
          <w:lang w:val="en-US"/>
        </w:rPr>
        <w:br/>
      </w:r>
      <w:r w:rsidR="007E60A6">
        <w:rPr>
          <w:b/>
          <w:sz w:val="24"/>
          <w:lang w:val="en-US"/>
        </w:rPr>
        <w:t xml:space="preserve">Monitoring and Evaluation </w:t>
      </w:r>
      <w:r w:rsidR="007E60A6">
        <w:rPr>
          <w:b/>
          <w:sz w:val="24"/>
          <w:lang w:val="en-US"/>
        </w:rPr>
        <w:br/>
      </w:r>
      <w:r w:rsidR="007E60A6" w:rsidRPr="0077079C">
        <w:rPr>
          <w:lang w:val="en-US"/>
        </w:rPr>
        <w:t>[</w:t>
      </w:r>
      <w:r w:rsidR="007E60A6" w:rsidRPr="007E60A6">
        <w:rPr>
          <w:lang w:val="en-US"/>
        </w:rPr>
        <w:t>D</w:t>
      </w:r>
      <w:r w:rsidR="007E60A6">
        <w:rPr>
          <w:lang w:val="en-US"/>
        </w:rPr>
        <w:t>escribe</w:t>
      </w:r>
      <w:r w:rsidR="007E60A6" w:rsidRPr="007E60A6">
        <w:rPr>
          <w:lang w:val="en-US"/>
        </w:rPr>
        <w:t xml:space="preserve"> how progress will be evaluated throughou</w:t>
      </w:r>
      <w:r w:rsidR="007E60A6">
        <w:rPr>
          <w:lang w:val="en-US"/>
        </w:rPr>
        <w:t>t and at the end of the project. F</w:t>
      </w:r>
      <w:r w:rsidR="007E60A6" w:rsidRPr="007E60A6">
        <w:rPr>
          <w:lang w:val="en-US"/>
        </w:rPr>
        <w:t xml:space="preserve">ormulate clear indicators for </w:t>
      </w:r>
      <w:r w:rsidR="007E60A6">
        <w:rPr>
          <w:lang w:val="en-US"/>
        </w:rPr>
        <w:t>objectives and result</w:t>
      </w:r>
      <w:r w:rsidR="0051726B">
        <w:rPr>
          <w:lang w:val="en-US"/>
        </w:rPr>
        <w:t>s</w:t>
      </w:r>
      <w:r w:rsidR="00047850">
        <w:rPr>
          <w:lang w:val="en-US"/>
        </w:rPr>
        <w:t>]</w:t>
      </w:r>
    </w:p>
    <w:p w14:paraId="752411F2" w14:textId="77777777" w:rsidR="008E4625" w:rsidRPr="002B7FC2" w:rsidRDefault="008E4625" w:rsidP="008E4625">
      <w:pPr>
        <w:rPr>
          <w:lang w:val="en-US"/>
        </w:rPr>
      </w:pPr>
      <w:r w:rsidRPr="002B7FC2">
        <w:rPr>
          <w:lang w:val="en-US"/>
        </w:rPr>
        <w:t>Monitoring of the project will occur at the end of each day, along with a status report. All risks are communicated to management immediately, and corrective measures are taken where necessary.</w:t>
      </w:r>
    </w:p>
    <w:p w14:paraId="6BB37E3D" w14:textId="6BE3FE54" w:rsidR="00A85451" w:rsidRPr="00950D51" w:rsidRDefault="0057054C" w:rsidP="002B7FC2">
      <w:pPr>
        <w:rPr>
          <w:lang w:val="en-US"/>
        </w:rPr>
      </w:pPr>
      <w:r>
        <w:rPr>
          <w:lang w:val="en-US"/>
        </w:rPr>
        <w:t xml:space="preserve">Once the application is published in the app store monitoring and evaluation </w:t>
      </w:r>
      <w:r w:rsidR="00036C73">
        <w:rPr>
          <w:lang w:val="en-US"/>
        </w:rPr>
        <w:t>are</w:t>
      </w:r>
      <w:r>
        <w:rPr>
          <w:lang w:val="en-US"/>
        </w:rPr>
        <w:t xml:space="preserve"> carried out by using mobile analytic services to track usage and key performance indicators to determine its </w:t>
      </w:r>
      <w:r w:rsidR="00870DE1">
        <w:rPr>
          <w:lang w:val="en-US"/>
        </w:rPr>
        <w:t>performance. A</w:t>
      </w:r>
      <w:r>
        <w:rPr>
          <w:lang w:val="en-US"/>
        </w:rPr>
        <w:t xml:space="preserve"> crash report check or any other user</w:t>
      </w:r>
      <w:r w:rsidR="00036C73">
        <w:rPr>
          <w:lang w:val="en-US"/>
        </w:rPr>
        <w:t>-</w:t>
      </w:r>
      <w:r>
        <w:rPr>
          <w:lang w:val="en-US"/>
        </w:rPr>
        <w:t xml:space="preserve">related feedback reported </w:t>
      </w:r>
      <w:r w:rsidR="00062E06">
        <w:rPr>
          <w:lang w:val="en-US"/>
        </w:rPr>
        <w:t xml:space="preserve">regularly </w:t>
      </w:r>
      <w:r>
        <w:rPr>
          <w:lang w:val="en-US"/>
        </w:rPr>
        <w:t>is evaluated.</w:t>
      </w:r>
    </w:p>
    <w:p w14:paraId="29EE406C" w14:textId="75985148" w:rsidR="002B7FC2" w:rsidRPr="002B7FC2" w:rsidRDefault="002B7FC2" w:rsidP="002B7FC2">
      <w:pPr>
        <w:rPr>
          <w:lang w:val="en-US"/>
        </w:rPr>
      </w:pPr>
      <w:r w:rsidRPr="002B7FC2">
        <w:rPr>
          <w:lang w:val="en-US"/>
        </w:rPr>
        <w:t>Auditing records and comparing data before and after development help in improving the overall satisfaction and outcome of the application.</w:t>
      </w:r>
    </w:p>
    <w:p w14:paraId="342A3D89" w14:textId="77777777" w:rsidR="002B7FC2" w:rsidRPr="002B7FC2" w:rsidRDefault="002B7FC2" w:rsidP="002B7FC2">
      <w:pPr>
        <w:rPr>
          <w:lang w:val="en-US"/>
        </w:rPr>
      </w:pPr>
      <w:r w:rsidRPr="002B7FC2">
        <w:rPr>
          <w:lang w:val="en-US"/>
        </w:rPr>
        <w:t>Detailed evaluation will be provided at the end of the project indicating planned effort and actual effort.</w:t>
      </w:r>
    </w:p>
    <w:p w14:paraId="508E4106" w14:textId="5387837D" w:rsidR="002B7FC2" w:rsidRDefault="002B7FC2" w:rsidP="002B7FC2">
      <w:pPr>
        <w:rPr>
          <w:lang w:val="en-US"/>
        </w:rPr>
      </w:pPr>
      <w:r w:rsidRPr="002B7FC2">
        <w:rPr>
          <w:lang w:val="en-US"/>
        </w:rPr>
        <w:lastRenderedPageBreak/>
        <w:t>Additionally, patients will be asked to complete surveys regarding their experiences with the application developed.</w:t>
      </w:r>
    </w:p>
    <w:p w14:paraId="15E28117" w14:textId="77777777" w:rsidR="0077079C" w:rsidRPr="0077079C" w:rsidRDefault="006805D7">
      <w:pPr>
        <w:rPr>
          <w:b/>
          <w:lang w:val="en-US"/>
        </w:rPr>
      </w:pPr>
      <w:r w:rsidRPr="00924D82">
        <w:rPr>
          <w:b/>
          <w:lang w:val="en-US"/>
        </w:rPr>
        <w:t xml:space="preserve">Approval Signatures </w:t>
      </w:r>
      <w:r w:rsidR="009F48ED">
        <w:rPr>
          <w:b/>
          <w:lang w:val="en-US"/>
        </w:rPr>
        <w:br/>
      </w:r>
    </w:p>
    <w:tbl>
      <w:tblPr>
        <w:tblW w:w="0" w:type="auto"/>
        <w:jc w:val="center"/>
        <w:tblBorders>
          <w:insideH w:val="single" w:sz="4" w:space="0" w:color="auto"/>
        </w:tblBorders>
        <w:tblLook w:val="04A0" w:firstRow="1" w:lastRow="0" w:firstColumn="1" w:lastColumn="0" w:noHBand="0" w:noVBand="1"/>
      </w:tblPr>
      <w:tblGrid>
        <w:gridCol w:w="2943"/>
        <w:gridCol w:w="567"/>
        <w:gridCol w:w="2977"/>
        <w:gridCol w:w="567"/>
        <w:gridCol w:w="2801"/>
      </w:tblGrid>
      <w:tr w:rsidR="0077079C" w:rsidRPr="00BE26F1" w14:paraId="693806EA" w14:textId="77777777" w:rsidTr="00BE26F1">
        <w:trPr>
          <w:jc w:val="center"/>
        </w:trPr>
        <w:tc>
          <w:tcPr>
            <w:tcW w:w="2943" w:type="dxa"/>
            <w:shd w:val="clear" w:color="auto" w:fill="auto"/>
          </w:tcPr>
          <w:p w14:paraId="2D7F0A2D" w14:textId="77777777" w:rsidR="0077079C" w:rsidRPr="00BE26F1" w:rsidRDefault="0077079C" w:rsidP="00BE26F1">
            <w:pPr>
              <w:spacing w:after="0" w:line="240" w:lineRule="auto"/>
              <w:rPr>
                <w:sz w:val="20"/>
                <w:lang w:val="en-US"/>
              </w:rPr>
            </w:pPr>
          </w:p>
        </w:tc>
        <w:tc>
          <w:tcPr>
            <w:tcW w:w="567" w:type="dxa"/>
            <w:tcBorders>
              <w:bottom w:val="nil"/>
            </w:tcBorders>
            <w:shd w:val="clear" w:color="auto" w:fill="auto"/>
          </w:tcPr>
          <w:p w14:paraId="7DB62A60" w14:textId="77777777" w:rsidR="0077079C" w:rsidRPr="00BE26F1" w:rsidRDefault="0077079C" w:rsidP="00BE26F1">
            <w:pPr>
              <w:spacing w:after="0" w:line="240" w:lineRule="auto"/>
              <w:rPr>
                <w:sz w:val="20"/>
                <w:lang w:val="en-US"/>
              </w:rPr>
            </w:pPr>
          </w:p>
        </w:tc>
        <w:tc>
          <w:tcPr>
            <w:tcW w:w="2977" w:type="dxa"/>
            <w:shd w:val="clear" w:color="auto" w:fill="auto"/>
          </w:tcPr>
          <w:p w14:paraId="50849065" w14:textId="77777777" w:rsidR="0077079C" w:rsidRPr="00BE26F1" w:rsidRDefault="0077079C" w:rsidP="00BE26F1">
            <w:pPr>
              <w:spacing w:after="0" w:line="240" w:lineRule="auto"/>
              <w:rPr>
                <w:sz w:val="20"/>
                <w:lang w:val="en-US"/>
              </w:rPr>
            </w:pPr>
          </w:p>
        </w:tc>
        <w:tc>
          <w:tcPr>
            <w:tcW w:w="567" w:type="dxa"/>
            <w:tcBorders>
              <w:top w:val="nil"/>
              <w:bottom w:val="nil"/>
            </w:tcBorders>
            <w:shd w:val="clear" w:color="auto" w:fill="auto"/>
          </w:tcPr>
          <w:p w14:paraId="08A465B6" w14:textId="77777777" w:rsidR="0077079C" w:rsidRPr="00BE26F1" w:rsidRDefault="0077079C" w:rsidP="00BE26F1">
            <w:pPr>
              <w:spacing w:after="0" w:line="240" w:lineRule="auto"/>
              <w:rPr>
                <w:sz w:val="20"/>
                <w:lang w:val="en-US"/>
              </w:rPr>
            </w:pPr>
          </w:p>
        </w:tc>
        <w:tc>
          <w:tcPr>
            <w:tcW w:w="2801" w:type="dxa"/>
            <w:shd w:val="clear" w:color="auto" w:fill="auto"/>
          </w:tcPr>
          <w:p w14:paraId="25DEA3A0" w14:textId="77777777" w:rsidR="0077079C" w:rsidRPr="00BE26F1" w:rsidRDefault="0077079C" w:rsidP="00BE26F1">
            <w:pPr>
              <w:spacing w:after="0" w:line="240" w:lineRule="auto"/>
              <w:rPr>
                <w:sz w:val="20"/>
                <w:lang w:val="en-US"/>
              </w:rPr>
            </w:pPr>
          </w:p>
        </w:tc>
      </w:tr>
      <w:tr w:rsidR="0077079C" w:rsidRPr="00BE26F1" w14:paraId="0B274208" w14:textId="77777777" w:rsidTr="00BE26F1">
        <w:trPr>
          <w:jc w:val="center"/>
        </w:trPr>
        <w:tc>
          <w:tcPr>
            <w:tcW w:w="2943" w:type="dxa"/>
            <w:shd w:val="clear" w:color="auto" w:fill="auto"/>
          </w:tcPr>
          <w:p w14:paraId="256E3E63" w14:textId="77777777" w:rsidR="0077079C" w:rsidRPr="00BE26F1" w:rsidRDefault="0077079C" w:rsidP="00BE26F1">
            <w:pPr>
              <w:spacing w:after="0" w:line="240" w:lineRule="auto"/>
              <w:jc w:val="center"/>
              <w:rPr>
                <w:sz w:val="20"/>
                <w:lang w:val="en-US"/>
              </w:rPr>
            </w:pPr>
            <w:r w:rsidRPr="00BE26F1">
              <w:rPr>
                <w:sz w:val="20"/>
                <w:lang w:val="en-US"/>
              </w:rPr>
              <w:t xml:space="preserve">[Name], Project </w:t>
            </w:r>
            <w:r w:rsidR="009F48ED" w:rsidRPr="00BE26F1">
              <w:rPr>
                <w:sz w:val="20"/>
                <w:lang w:val="en-US"/>
              </w:rPr>
              <w:t>Client</w:t>
            </w:r>
          </w:p>
        </w:tc>
        <w:tc>
          <w:tcPr>
            <w:tcW w:w="567" w:type="dxa"/>
            <w:tcBorders>
              <w:top w:val="nil"/>
              <w:bottom w:val="nil"/>
            </w:tcBorders>
            <w:shd w:val="clear" w:color="auto" w:fill="auto"/>
          </w:tcPr>
          <w:p w14:paraId="115C2DB7" w14:textId="77777777" w:rsidR="0077079C" w:rsidRPr="00BE26F1" w:rsidRDefault="0077079C" w:rsidP="00BE26F1">
            <w:pPr>
              <w:spacing w:after="0" w:line="240" w:lineRule="auto"/>
              <w:jc w:val="center"/>
              <w:rPr>
                <w:sz w:val="20"/>
                <w:lang w:val="en-US"/>
              </w:rPr>
            </w:pPr>
          </w:p>
        </w:tc>
        <w:tc>
          <w:tcPr>
            <w:tcW w:w="2977" w:type="dxa"/>
            <w:shd w:val="clear" w:color="auto" w:fill="auto"/>
          </w:tcPr>
          <w:p w14:paraId="18527F7A" w14:textId="77777777" w:rsidR="0077079C" w:rsidRPr="00BE26F1" w:rsidRDefault="0077079C" w:rsidP="00BE26F1">
            <w:pPr>
              <w:spacing w:after="0" w:line="240" w:lineRule="auto"/>
              <w:jc w:val="center"/>
              <w:rPr>
                <w:sz w:val="20"/>
                <w:lang w:val="en-US"/>
              </w:rPr>
            </w:pPr>
            <w:r w:rsidRPr="00BE26F1">
              <w:rPr>
                <w:sz w:val="20"/>
                <w:lang w:val="en-US"/>
              </w:rPr>
              <w:t>[Name], Project Sponsor</w:t>
            </w:r>
          </w:p>
        </w:tc>
        <w:tc>
          <w:tcPr>
            <w:tcW w:w="567" w:type="dxa"/>
            <w:tcBorders>
              <w:top w:val="nil"/>
            </w:tcBorders>
            <w:shd w:val="clear" w:color="auto" w:fill="auto"/>
          </w:tcPr>
          <w:p w14:paraId="2FF1356D" w14:textId="77777777" w:rsidR="0077079C" w:rsidRPr="00BE26F1" w:rsidRDefault="0077079C" w:rsidP="00BE26F1">
            <w:pPr>
              <w:spacing w:after="0" w:line="240" w:lineRule="auto"/>
              <w:jc w:val="center"/>
              <w:rPr>
                <w:sz w:val="20"/>
                <w:lang w:val="en-US"/>
              </w:rPr>
            </w:pPr>
          </w:p>
        </w:tc>
        <w:tc>
          <w:tcPr>
            <w:tcW w:w="2801" w:type="dxa"/>
            <w:shd w:val="clear" w:color="auto" w:fill="auto"/>
          </w:tcPr>
          <w:p w14:paraId="539B62B9" w14:textId="77777777" w:rsidR="0077079C" w:rsidRPr="00BE26F1" w:rsidRDefault="0077079C" w:rsidP="00BE26F1">
            <w:pPr>
              <w:spacing w:after="0" w:line="240" w:lineRule="auto"/>
              <w:jc w:val="center"/>
              <w:rPr>
                <w:sz w:val="20"/>
                <w:lang w:val="en-US"/>
              </w:rPr>
            </w:pPr>
            <w:r w:rsidRPr="00BE26F1">
              <w:rPr>
                <w:sz w:val="20"/>
                <w:lang w:val="en-US"/>
              </w:rPr>
              <w:t>[Name], Project Manager</w:t>
            </w:r>
          </w:p>
        </w:tc>
      </w:tr>
    </w:tbl>
    <w:p w14:paraId="7C1CD2D1" w14:textId="77777777" w:rsidR="00924D82" w:rsidRDefault="00924D82" w:rsidP="0077079C">
      <w:pPr>
        <w:rPr>
          <w:b/>
          <w:lang w:val="en-US"/>
        </w:rPr>
      </w:pPr>
    </w:p>
    <w:p w14:paraId="060F8C33" w14:textId="77777777" w:rsidR="004108D7" w:rsidRDefault="004108D7" w:rsidP="004108D7">
      <w:pPr>
        <w:rPr>
          <w:b/>
          <w:lang w:val="en-US"/>
        </w:rPr>
      </w:pPr>
      <w:r>
        <w:rPr>
          <w:b/>
          <w:lang w:val="en-US"/>
        </w:rPr>
        <w:t>References:</w:t>
      </w:r>
    </w:p>
    <w:p w14:paraId="1D82405E" w14:textId="77777777" w:rsidR="004108D7" w:rsidRPr="00D77B09" w:rsidRDefault="004108D7" w:rsidP="004108D7">
      <w:pPr>
        <w:pStyle w:val="NormalWeb"/>
      </w:pPr>
      <w:r>
        <w:t xml:space="preserve">1. </w:t>
      </w:r>
      <w:proofErr w:type="spellStart"/>
      <w:r>
        <w:t>Invonto</w:t>
      </w:r>
      <w:proofErr w:type="spellEnd"/>
      <w:r>
        <w:t xml:space="preserve">, T. (2022, January 23). </w:t>
      </w:r>
      <w:r>
        <w:rPr>
          <w:i/>
          <w:iCs/>
        </w:rPr>
        <w:t>Mobile App Development Process: Step-by-step guide</w:t>
      </w:r>
      <w:r>
        <w:t xml:space="preserve">. </w:t>
      </w:r>
      <w:proofErr w:type="spellStart"/>
      <w:r>
        <w:t>Invonto</w:t>
      </w:r>
      <w:proofErr w:type="spellEnd"/>
      <w:r>
        <w:t xml:space="preserve">. Retrieved February 5, 2022, from https://www.invonto.com/insights/mobile-app-development-process/ </w:t>
      </w:r>
    </w:p>
    <w:p w14:paraId="2A9CE212" w14:textId="2309BA80" w:rsidR="00D77B09" w:rsidRPr="0077079C" w:rsidRDefault="00D77B09" w:rsidP="0077079C">
      <w:pPr>
        <w:rPr>
          <w:b/>
          <w:lang w:val="en-US"/>
        </w:rPr>
      </w:pPr>
    </w:p>
    <w:sectPr w:rsidR="00D77B09" w:rsidRPr="0077079C" w:rsidSect="00E43376">
      <w:headerReference w:type="default" r:id="rId7"/>
      <w:footerReference w:type="default" r:id="rId8"/>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8DBC" w14:textId="77777777" w:rsidR="0079471F" w:rsidRDefault="0079471F" w:rsidP="000D1E8A">
      <w:pPr>
        <w:spacing w:after="0" w:line="240" w:lineRule="auto"/>
      </w:pPr>
      <w:r>
        <w:separator/>
      </w:r>
    </w:p>
  </w:endnote>
  <w:endnote w:type="continuationSeparator" w:id="0">
    <w:p w14:paraId="7B851ED6" w14:textId="77777777" w:rsidR="0079471F" w:rsidRDefault="0079471F"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A9E0" w14:textId="77777777" w:rsidR="004C4022" w:rsidRDefault="004C4022">
    <w:pPr>
      <w:pStyle w:val="Footer"/>
    </w:pPr>
  </w:p>
  <w:p w14:paraId="14A0BA57" w14:textId="77777777" w:rsidR="001E4DE2" w:rsidRPr="00BE26F1" w:rsidRDefault="001E4DE2" w:rsidP="007E60A6">
    <w:pPr>
      <w:pStyle w:val="Footer"/>
      <w:jc w:val="center"/>
      <w:rPr>
        <w:color w:val="808080"/>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AE1D1" w14:textId="77777777" w:rsidR="0079471F" w:rsidRDefault="0079471F" w:rsidP="000D1E8A">
      <w:pPr>
        <w:spacing w:after="0" w:line="240" w:lineRule="auto"/>
      </w:pPr>
      <w:r>
        <w:separator/>
      </w:r>
    </w:p>
  </w:footnote>
  <w:footnote w:type="continuationSeparator" w:id="0">
    <w:p w14:paraId="30923363" w14:textId="77777777" w:rsidR="0079471F" w:rsidRDefault="0079471F"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0849" w14:textId="2788CBB6" w:rsidR="00BC28FB" w:rsidRPr="00BC28FB" w:rsidRDefault="00BC28FB" w:rsidP="00BC28FB">
    <w:pPr>
      <w:pStyle w:val="Header"/>
      <w:rPr>
        <w:sz w:val="18"/>
        <w:szCs w:val="20"/>
        <w:lang w:val="en-US"/>
      </w:rPr>
    </w:pPr>
    <w:r w:rsidRPr="00BC28FB">
      <w:rPr>
        <w:sz w:val="18"/>
        <w:szCs w:val="20"/>
        <w:lang w:val="en-US"/>
      </w:rPr>
      <w:t>[</w:t>
    </w:r>
    <w:r w:rsidR="0036487A">
      <w:rPr>
        <w:sz w:val="18"/>
        <w:szCs w:val="20"/>
        <w:lang w:val="en-US"/>
      </w:rPr>
      <w:t>IUPUI</w:t>
    </w:r>
    <w:r w:rsidRPr="00BC28FB">
      <w:rPr>
        <w:sz w:val="18"/>
        <w:szCs w:val="20"/>
        <w:lang w:val="en-US"/>
      </w:rPr>
      <w:t>]</w:t>
    </w:r>
  </w:p>
  <w:p w14:paraId="5003B5CE" w14:textId="0F6C93FB" w:rsidR="00BC28FB" w:rsidRDefault="00BC28FB" w:rsidP="00BC28FB">
    <w:pPr>
      <w:pStyle w:val="Header"/>
      <w:rPr>
        <w:sz w:val="18"/>
        <w:szCs w:val="20"/>
        <w:lang w:val="en-US"/>
      </w:rPr>
    </w:pPr>
    <w:r w:rsidRPr="00BC28FB">
      <w:rPr>
        <w:sz w:val="18"/>
        <w:szCs w:val="20"/>
        <w:lang w:val="en-US"/>
      </w:rPr>
      <w:t>[</w:t>
    </w:r>
    <w:r w:rsidR="00DC2FA8">
      <w:rPr>
        <w:sz w:val="18"/>
        <w:szCs w:val="20"/>
        <w:lang w:val="en-US"/>
      </w:rPr>
      <w:t>Date:04.02.2022</w:t>
    </w:r>
    <w:r w:rsidRPr="00BC28FB">
      <w:rPr>
        <w:sz w:val="18"/>
        <w:szCs w:val="20"/>
        <w:lang w:val="en-US"/>
      </w:rPr>
      <w:t>]</w:t>
    </w:r>
  </w:p>
  <w:p w14:paraId="39627F25" w14:textId="7D85BC6C" w:rsidR="00BC28FB" w:rsidRPr="00BC28FB" w:rsidRDefault="005621BD" w:rsidP="00BC28FB">
    <w:pPr>
      <w:pStyle w:val="Header"/>
      <w:jc w:val="center"/>
      <w:rPr>
        <w:b/>
        <w:lang w:val="en-US"/>
      </w:rPr>
    </w:pPr>
    <w:r>
      <w:rPr>
        <w:b/>
        <w:lang w:val="en-US"/>
      </w:rPr>
      <w:t>Obsessive Compulsive Disorder is not an illness it’s a wellness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B2D10CC"/>
    <w:multiLevelType w:val="hybridMultilevel"/>
    <w:tmpl w:val="61F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A2C4AA9"/>
    <w:multiLevelType w:val="hybridMultilevel"/>
    <w:tmpl w:val="9D9AC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E5C09"/>
    <w:multiLevelType w:val="hybridMultilevel"/>
    <w:tmpl w:val="1FA204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 w15:restartNumberingAfterBreak="0">
    <w:nsid w:val="4E8633F0"/>
    <w:multiLevelType w:val="hybridMultilevel"/>
    <w:tmpl w:val="59AA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8"/>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21FB"/>
    <w:rsid w:val="00002C66"/>
    <w:rsid w:val="00005C99"/>
    <w:rsid w:val="00034488"/>
    <w:rsid w:val="00036C73"/>
    <w:rsid w:val="000424F7"/>
    <w:rsid w:val="000474DE"/>
    <w:rsid w:val="00047850"/>
    <w:rsid w:val="00062E06"/>
    <w:rsid w:val="00080538"/>
    <w:rsid w:val="000818B8"/>
    <w:rsid w:val="000827A0"/>
    <w:rsid w:val="000C6057"/>
    <w:rsid w:val="000D1E8A"/>
    <w:rsid w:val="000E6763"/>
    <w:rsid w:val="00103604"/>
    <w:rsid w:val="00112780"/>
    <w:rsid w:val="00121187"/>
    <w:rsid w:val="001241AD"/>
    <w:rsid w:val="00134CF1"/>
    <w:rsid w:val="00161BAB"/>
    <w:rsid w:val="001679C9"/>
    <w:rsid w:val="0018261E"/>
    <w:rsid w:val="00183685"/>
    <w:rsid w:val="001C0FD5"/>
    <w:rsid w:val="001D3137"/>
    <w:rsid w:val="001E4DE2"/>
    <w:rsid w:val="001F64E5"/>
    <w:rsid w:val="00240F9A"/>
    <w:rsid w:val="00277E77"/>
    <w:rsid w:val="0029712A"/>
    <w:rsid w:val="002B7FC2"/>
    <w:rsid w:val="002D21FB"/>
    <w:rsid w:val="002E047F"/>
    <w:rsid w:val="00304068"/>
    <w:rsid w:val="00307E44"/>
    <w:rsid w:val="0033290B"/>
    <w:rsid w:val="0034094D"/>
    <w:rsid w:val="003433A9"/>
    <w:rsid w:val="0036487A"/>
    <w:rsid w:val="003A465A"/>
    <w:rsid w:val="003B42A0"/>
    <w:rsid w:val="003D786C"/>
    <w:rsid w:val="004108D7"/>
    <w:rsid w:val="0041275C"/>
    <w:rsid w:val="00412CBE"/>
    <w:rsid w:val="00426973"/>
    <w:rsid w:val="00440B11"/>
    <w:rsid w:val="00443212"/>
    <w:rsid w:val="004465EF"/>
    <w:rsid w:val="00455999"/>
    <w:rsid w:val="004613AA"/>
    <w:rsid w:val="00463D4C"/>
    <w:rsid w:val="0048123D"/>
    <w:rsid w:val="00483E1A"/>
    <w:rsid w:val="0049673A"/>
    <w:rsid w:val="004C0F53"/>
    <w:rsid w:val="004C3858"/>
    <w:rsid w:val="004C4022"/>
    <w:rsid w:val="004F6893"/>
    <w:rsid w:val="00516685"/>
    <w:rsid w:val="0051726B"/>
    <w:rsid w:val="00522E6A"/>
    <w:rsid w:val="00537134"/>
    <w:rsid w:val="005445FC"/>
    <w:rsid w:val="00551E10"/>
    <w:rsid w:val="005621BD"/>
    <w:rsid w:val="005631D8"/>
    <w:rsid w:val="00564935"/>
    <w:rsid w:val="0057054C"/>
    <w:rsid w:val="00576629"/>
    <w:rsid w:val="005A22E0"/>
    <w:rsid w:val="005B425D"/>
    <w:rsid w:val="005B7AC6"/>
    <w:rsid w:val="005D3E21"/>
    <w:rsid w:val="005E5E47"/>
    <w:rsid w:val="0060317B"/>
    <w:rsid w:val="006423DE"/>
    <w:rsid w:val="006805D7"/>
    <w:rsid w:val="00694B3A"/>
    <w:rsid w:val="006B22AF"/>
    <w:rsid w:val="006D6350"/>
    <w:rsid w:val="006E4541"/>
    <w:rsid w:val="00762ED4"/>
    <w:rsid w:val="00763412"/>
    <w:rsid w:val="00767CDE"/>
    <w:rsid w:val="0077079C"/>
    <w:rsid w:val="0079471F"/>
    <w:rsid w:val="007A7C33"/>
    <w:rsid w:val="007B2459"/>
    <w:rsid w:val="007E0F33"/>
    <w:rsid w:val="007E60A6"/>
    <w:rsid w:val="007E6D80"/>
    <w:rsid w:val="008049B0"/>
    <w:rsid w:val="00836A11"/>
    <w:rsid w:val="00836BC7"/>
    <w:rsid w:val="00841D65"/>
    <w:rsid w:val="00860744"/>
    <w:rsid w:val="008628C5"/>
    <w:rsid w:val="00870DE1"/>
    <w:rsid w:val="00876822"/>
    <w:rsid w:val="0087727D"/>
    <w:rsid w:val="00892736"/>
    <w:rsid w:val="008A20B7"/>
    <w:rsid w:val="008A63B8"/>
    <w:rsid w:val="008A7457"/>
    <w:rsid w:val="008C3C89"/>
    <w:rsid w:val="008D7A78"/>
    <w:rsid w:val="008E0185"/>
    <w:rsid w:val="008E3168"/>
    <w:rsid w:val="008E4625"/>
    <w:rsid w:val="00904B06"/>
    <w:rsid w:val="00921C94"/>
    <w:rsid w:val="00924D82"/>
    <w:rsid w:val="00924F3C"/>
    <w:rsid w:val="009272F2"/>
    <w:rsid w:val="009329BE"/>
    <w:rsid w:val="0094167D"/>
    <w:rsid w:val="00950D51"/>
    <w:rsid w:val="009548A4"/>
    <w:rsid w:val="009615A4"/>
    <w:rsid w:val="00981BE5"/>
    <w:rsid w:val="00987BD7"/>
    <w:rsid w:val="00990257"/>
    <w:rsid w:val="009A7E9E"/>
    <w:rsid w:val="009E1E55"/>
    <w:rsid w:val="009E5BC5"/>
    <w:rsid w:val="009F48ED"/>
    <w:rsid w:val="009F6499"/>
    <w:rsid w:val="00A23AFB"/>
    <w:rsid w:val="00A24EA7"/>
    <w:rsid w:val="00A4250F"/>
    <w:rsid w:val="00A43BBE"/>
    <w:rsid w:val="00A50CAE"/>
    <w:rsid w:val="00A6479E"/>
    <w:rsid w:val="00A85451"/>
    <w:rsid w:val="00A874AB"/>
    <w:rsid w:val="00AC4225"/>
    <w:rsid w:val="00AD6F36"/>
    <w:rsid w:val="00B07318"/>
    <w:rsid w:val="00B3229A"/>
    <w:rsid w:val="00B327BD"/>
    <w:rsid w:val="00B6014F"/>
    <w:rsid w:val="00B90382"/>
    <w:rsid w:val="00B946EE"/>
    <w:rsid w:val="00BA12B2"/>
    <w:rsid w:val="00BA4A01"/>
    <w:rsid w:val="00BA7AE8"/>
    <w:rsid w:val="00BB1989"/>
    <w:rsid w:val="00BB5824"/>
    <w:rsid w:val="00BC28FB"/>
    <w:rsid w:val="00BE26F1"/>
    <w:rsid w:val="00BE3802"/>
    <w:rsid w:val="00BF2B2E"/>
    <w:rsid w:val="00C2320D"/>
    <w:rsid w:val="00C25F98"/>
    <w:rsid w:val="00C76104"/>
    <w:rsid w:val="00CA0ECC"/>
    <w:rsid w:val="00CA1C71"/>
    <w:rsid w:val="00CA5BE1"/>
    <w:rsid w:val="00CA6007"/>
    <w:rsid w:val="00CB3A65"/>
    <w:rsid w:val="00CB6221"/>
    <w:rsid w:val="00CE203A"/>
    <w:rsid w:val="00CF051A"/>
    <w:rsid w:val="00CF07F6"/>
    <w:rsid w:val="00CF5D79"/>
    <w:rsid w:val="00CF6DF0"/>
    <w:rsid w:val="00D061CF"/>
    <w:rsid w:val="00D25AA0"/>
    <w:rsid w:val="00D53CFB"/>
    <w:rsid w:val="00D77B09"/>
    <w:rsid w:val="00D82993"/>
    <w:rsid w:val="00D8567B"/>
    <w:rsid w:val="00D94091"/>
    <w:rsid w:val="00DC1B0C"/>
    <w:rsid w:val="00DC2FA8"/>
    <w:rsid w:val="00DC6C0C"/>
    <w:rsid w:val="00DC7C4D"/>
    <w:rsid w:val="00E273A2"/>
    <w:rsid w:val="00E43376"/>
    <w:rsid w:val="00E72A2B"/>
    <w:rsid w:val="00E75119"/>
    <w:rsid w:val="00E75BDF"/>
    <w:rsid w:val="00E76260"/>
    <w:rsid w:val="00E81F63"/>
    <w:rsid w:val="00EA637E"/>
    <w:rsid w:val="00EA7F32"/>
    <w:rsid w:val="00EB54EA"/>
    <w:rsid w:val="00EC346A"/>
    <w:rsid w:val="00EF45A2"/>
    <w:rsid w:val="00F210CD"/>
    <w:rsid w:val="00F2771A"/>
    <w:rsid w:val="00F461E6"/>
    <w:rsid w:val="00F53053"/>
    <w:rsid w:val="00F74DC0"/>
    <w:rsid w:val="00F8369F"/>
    <w:rsid w:val="00F8400F"/>
    <w:rsid w:val="00F8722C"/>
    <w:rsid w:val="00FB78E5"/>
    <w:rsid w:val="00FE4E96"/>
    <w:rsid w:val="00FF2B44"/>
    <w:rsid w:val="00FF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B4508"/>
  <w15:chartTrackingRefBased/>
  <w15:docId w15:val="{223CBC87-4F78-4C1F-93B1-F2274AF9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paragraph" w:styleId="Heading3">
    <w:name w:val="heading 3"/>
    <w:basedOn w:val="Normal"/>
    <w:link w:val="Heading3Char"/>
    <w:uiPriority w:val="9"/>
    <w:qFormat/>
    <w:rsid w:val="00BB1989"/>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Heading3Char">
    <w:name w:val="Heading 3 Char"/>
    <w:link w:val="Heading3"/>
    <w:uiPriority w:val="9"/>
    <w:rsid w:val="00BB1989"/>
    <w:rPr>
      <w:rFonts w:ascii="Times New Roman" w:eastAsia="Times New Roman" w:hAnsi="Times New Roman"/>
      <w:b/>
      <w:bCs/>
      <w:sz w:val="27"/>
      <w:szCs w:val="27"/>
    </w:rPr>
  </w:style>
  <w:style w:type="paragraph" w:styleId="NormalWeb">
    <w:name w:val="Normal (Web)"/>
    <w:basedOn w:val="Normal"/>
    <w:uiPriority w:val="99"/>
    <w:unhideWhenUsed/>
    <w:rsid w:val="00D77B09"/>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0532">
      <w:bodyDiv w:val="1"/>
      <w:marLeft w:val="0"/>
      <w:marRight w:val="0"/>
      <w:marTop w:val="0"/>
      <w:marBottom w:val="0"/>
      <w:divBdr>
        <w:top w:val="none" w:sz="0" w:space="0" w:color="auto"/>
        <w:left w:val="none" w:sz="0" w:space="0" w:color="auto"/>
        <w:bottom w:val="none" w:sz="0" w:space="0" w:color="auto"/>
        <w:right w:val="none" w:sz="0" w:space="0" w:color="auto"/>
      </w:divBdr>
    </w:div>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17291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775</Words>
  <Characters>4424</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Rohini Vemparala</cp:lastModifiedBy>
  <cp:revision>97</cp:revision>
  <dcterms:created xsi:type="dcterms:W3CDTF">2022-02-04T21:50:00Z</dcterms:created>
  <dcterms:modified xsi:type="dcterms:W3CDTF">2022-02-05T02:56:00Z</dcterms:modified>
</cp:coreProperties>
</file>