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acketsense-product-documentation"/>
    <w:p>
      <w:pPr>
        <w:pStyle w:val="Heading1"/>
      </w:pPr>
      <w:r>
        <w:t xml:space="preserve">PacketSense – Product Documentation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PacketSense is an advanced Network Traffic Intelligence, Threat Detection, and Anomaly Analytics platform designed for OT/ICS networks and enterprise security teams. It converts raw network traffic into actionable insights through real-time packet inspection, EDA, machine learning, device fingerprinting, threat intelligence, and rule-based detection.</w:t>
      </w:r>
    </w:p>
    <w:bookmarkEnd w:id="20"/>
    <w:bookmarkStart w:id="33" w:name="what-packetsense-does"/>
    <w:p>
      <w:pPr>
        <w:pStyle w:val="Heading2"/>
      </w:pPr>
      <w:r>
        <w:t xml:space="preserve">2. What PacketSense Does</w:t>
      </w:r>
    </w:p>
    <w:bookmarkStart w:id="21" w:name="multi-format-ingestion"/>
    <w:p>
      <w:pPr>
        <w:pStyle w:val="Heading3"/>
      </w:pPr>
      <w:r>
        <w:t xml:space="preserve">2.1 Multi-format Ingestion</w:t>
      </w:r>
    </w:p>
    <w:p>
      <w:pPr>
        <w:pStyle w:val="Compact"/>
        <w:numPr>
          <w:ilvl w:val="0"/>
          <w:numId w:val="1001"/>
        </w:numPr>
      </w:pPr>
      <w:r>
        <w:t xml:space="preserve">PCAP / PCAPNG</w:t>
      </w:r>
    </w:p>
    <w:p>
      <w:pPr>
        <w:pStyle w:val="Compact"/>
        <w:numPr>
          <w:ilvl w:val="0"/>
          <w:numId w:val="1001"/>
        </w:numPr>
      </w:pPr>
      <w:r>
        <w:t xml:space="preserve">CSV logs</w:t>
      </w:r>
    </w:p>
    <w:p>
      <w:pPr>
        <w:pStyle w:val="Compact"/>
        <w:numPr>
          <w:ilvl w:val="0"/>
          <w:numId w:val="1001"/>
        </w:numPr>
      </w:pPr>
      <w:r>
        <w:t xml:space="preserve">JSONL telemetry</w:t>
      </w:r>
    </w:p>
    <w:p>
      <w:pPr>
        <w:pStyle w:val="Compact"/>
        <w:numPr>
          <w:ilvl w:val="0"/>
          <w:numId w:val="1001"/>
        </w:numPr>
      </w:pPr>
      <w:r>
        <w:t xml:space="preserve">Live sniffing via network interface</w:t>
      </w:r>
    </w:p>
    <w:bookmarkEnd w:id="21"/>
    <w:bookmarkStart w:id="22" w:name="exploratory-data-analysis-eda"/>
    <w:p>
      <w:pPr>
        <w:pStyle w:val="Heading3"/>
      </w:pPr>
      <w:r>
        <w:t xml:space="preserve">2.2 Exploratory Data Analysis (EDA)</w:t>
      </w:r>
    </w:p>
    <w:p>
      <w:pPr>
        <w:pStyle w:val="Compact"/>
        <w:numPr>
          <w:ilvl w:val="0"/>
          <w:numId w:val="1002"/>
        </w:numPr>
      </w:pPr>
      <w:r>
        <w:t xml:space="preserve">Numerical profiling</w:t>
      </w:r>
    </w:p>
    <w:p>
      <w:pPr>
        <w:pStyle w:val="Compact"/>
        <w:numPr>
          <w:ilvl w:val="0"/>
          <w:numId w:val="1002"/>
        </w:numPr>
      </w:pPr>
      <w:r>
        <w:t xml:space="preserve">Categorical analysis</w:t>
      </w:r>
    </w:p>
    <w:p>
      <w:pPr>
        <w:pStyle w:val="Compact"/>
        <w:numPr>
          <w:ilvl w:val="0"/>
          <w:numId w:val="1002"/>
        </w:numPr>
      </w:pPr>
      <w:r>
        <w:t xml:space="preserve">Temporal traffic patterns</w:t>
      </w:r>
    </w:p>
    <w:p>
      <w:pPr>
        <w:pStyle w:val="Compact"/>
        <w:numPr>
          <w:ilvl w:val="0"/>
          <w:numId w:val="1002"/>
        </w:numPr>
      </w:pPr>
      <w:r>
        <w:t xml:space="preserve">Automated YData Profiling</w:t>
      </w:r>
    </w:p>
    <w:p>
      <w:pPr>
        <w:pStyle w:val="Compact"/>
        <w:numPr>
          <w:ilvl w:val="0"/>
          <w:numId w:val="1002"/>
        </w:numPr>
      </w:pPr>
      <w:r>
        <w:t xml:space="preserve">Protocol distribution</w:t>
      </w:r>
    </w:p>
    <w:p>
      <w:pPr>
        <w:pStyle w:val="Compact"/>
        <w:numPr>
          <w:ilvl w:val="0"/>
          <w:numId w:val="1002"/>
        </w:numPr>
      </w:pPr>
      <w:r>
        <w:t xml:space="preserve">Top talkers</w:t>
      </w:r>
    </w:p>
    <w:bookmarkEnd w:id="22"/>
    <w:bookmarkStart w:id="23" w:name="network-graph-visualization"/>
    <w:p>
      <w:pPr>
        <w:pStyle w:val="Heading3"/>
      </w:pPr>
      <w:r>
        <w:t xml:space="preserve">2.3 Network Graph Visualization</w:t>
      </w:r>
    </w:p>
    <w:p>
      <w:pPr>
        <w:pStyle w:val="Compact"/>
        <w:numPr>
          <w:ilvl w:val="0"/>
          <w:numId w:val="1003"/>
        </w:numPr>
      </w:pPr>
      <w:r>
        <w:t xml:space="preserve">Interactive PyVis-based communication graph</w:t>
      </w:r>
    </w:p>
    <w:p>
      <w:pPr>
        <w:pStyle w:val="Compact"/>
        <w:numPr>
          <w:ilvl w:val="0"/>
          <w:numId w:val="1003"/>
        </w:numPr>
      </w:pPr>
      <w:r>
        <w:t xml:space="preserve">Flow relationships</w:t>
      </w:r>
    </w:p>
    <w:p>
      <w:pPr>
        <w:pStyle w:val="Compact"/>
        <w:numPr>
          <w:ilvl w:val="0"/>
          <w:numId w:val="1003"/>
        </w:numPr>
      </w:pPr>
      <w:r>
        <w:t xml:space="preserve">Highlighted top talkers</w:t>
      </w:r>
    </w:p>
    <w:bookmarkEnd w:id="23"/>
    <w:bookmarkStart w:id="24" w:name="device-fingerprinting"/>
    <w:p>
      <w:pPr>
        <w:pStyle w:val="Heading3"/>
      </w:pPr>
      <w:r>
        <w:t xml:space="preserve">2.4 Device Fingerprinting</w:t>
      </w:r>
    </w:p>
    <w:p>
      <w:pPr>
        <w:pStyle w:val="Compact"/>
        <w:numPr>
          <w:ilvl w:val="0"/>
          <w:numId w:val="1004"/>
        </w:numPr>
      </w:pPr>
      <w:r>
        <w:t xml:space="preserve">Behavioral IP profiling</w:t>
      </w:r>
    </w:p>
    <w:p>
      <w:pPr>
        <w:pStyle w:val="Compact"/>
        <w:numPr>
          <w:ilvl w:val="0"/>
          <w:numId w:val="1004"/>
        </w:numPr>
      </w:pPr>
      <w:r>
        <w:t xml:space="preserve">Average packet size</w:t>
      </w:r>
    </w:p>
    <w:p>
      <w:pPr>
        <w:pStyle w:val="Compact"/>
        <w:numPr>
          <w:ilvl w:val="0"/>
          <w:numId w:val="1004"/>
        </w:numPr>
      </w:pPr>
      <w:r>
        <w:t xml:space="preserve">Port diversity</w:t>
      </w:r>
    </w:p>
    <w:p>
      <w:pPr>
        <w:pStyle w:val="Compact"/>
        <w:numPr>
          <w:ilvl w:val="0"/>
          <w:numId w:val="1004"/>
        </w:numPr>
      </w:pPr>
      <w:r>
        <w:t xml:space="preserve">Protocol mix</w:t>
      </w:r>
    </w:p>
    <w:p>
      <w:pPr>
        <w:pStyle w:val="Compact"/>
        <w:numPr>
          <w:ilvl w:val="0"/>
          <w:numId w:val="1004"/>
        </w:numPr>
      </w:pPr>
      <w:r>
        <w:t xml:space="preserve">ICS device classification</w:t>
      </w:r>
    </w:p>
    <w:bookmarkEnd w:id="24"/>
    <w:bookmarkStart w:id="25" w:name="ml-feature-extraction"/>
    <w:p>
      <w:pPr>
        <w:pStyle w:val="Heading3"/>
      </w:pPr>
      <w:r>
        <w:t xml:space="preserve">2.5 ML Feature Extraction</w:t>
      </w:r>
    </w:p>
    <w:p>
      <w:pPr>
        <w:pStyle w:val="Compact"/>
        <w:numPr>
          <w:ilvl w:val="0"/>
          <w:numId w:val="1005"/>
        </w:numPr>
      </w:pPr>
      <w:r>
        <w:t xml:space="preserve">Packet counts per flow</w:t>
      </w:r>
    </w:p>
    <w:p>
      <w:pPr>
        <w:pStyle w:val="Compact"/>
        <w:numPr>
          <w:ilvl w:val="0"/>
          <w:numId w:val="1005"/>
        </w:numPr>
      </w:pPr>
      <w:r>
        <w:t xml:space="preserve">Session durations</w:t>
      </w:r>
    </w:p>
    <w:p>
      <w:pPr>
        <w:pStyle w:val="Compact"/>
        <w:numPr>
          <w:ilvl w:val="0"/>
          <w:numId w:val="1005"/>
        </w:numPr>
      </w:pPr>
      <w:r>
        <w:t xml:space="preserve">Packet variance</w:t>
      </w:r>
    </w:p>
    <w:bookmarkEnd w:id="25"/>
    <w:bookmarkStart w:id="26" w:name="anomaly-detection"/>
    <w:p>
      <w:pPr>
        <w:pStyle w:val="Heading3"/>
      </w:pPr>
      <w:r>
        <w:t xml:space="preserve">2.6 Anomaly Detection</w:t>
      </w:r>
    </w:p>
    <w:p>
      <w:pPr>
        <w:pStyle w:val="Compact"/>
        <w:numPr>
          <w:ilvl w:val="0"/>
          <w:numId w:val="1006"/>
        </w:numPr>
      </w:pPr>
      <w:r>
        <w:t xml:space="preserve">Flow clustering using DBSCAN</w:t>
      </w:r>
    </w:p>
    <w:p>
      <w:pPr>
        <w:pStyle w:val="Compact"/>
        <w:numPr>
          <w:ilvl w:val="0"/>
          <w:numId w:val="1006"/>
        </w:numPr>
      </w:pPr>
      <w:r>
        <w:t xml:space="preserve">Feature-based anomaly scoring</w:t>
      </w:r>
    </w:p>
    <w:p>
      <w:pPr>
        <w:pStyle w:val="Compact"/>
        <w:numPr>
          <w:ilvl w:val="0"/>
          <w:numId w:val="1006"/>
        </w:numPr>
      </w:pPr>
      <w:r>
        <w:t xml:space="preserve">Detection of unknown/zero-day patterns</w:t>
      </w:r>
    </w:p>
    <w:bookmarkEnd w:id="26"/>
    <w:bookmarkStart w:id="27" w:name="threat-intelligence-lookup"/>
    <w:p>
      <w:pPr>
        <w:pStyle w:val="Heading3"/>
      </w:pPr>
      <w:r>
        <w:t xml:space="preserve">2.7 Threat Intelligence Lookup</w:t>
      </w:r>
    </w:p>
    <w:p>
      <w:pPr>
        <w:pStyle w:val="Compact"/>
        <w:numPr>
          <w:ilvl w:val="0"/>
          <w:numId w:val="1007"/>
        </w:numPr>
      </w:pPr>
      <w:r>
        <w:t xml:space="preserve">AbuseIPDB</w:t>
      </w:r>
    </w:p>
    <w:p>
      <w:pPr>
        <w:pStyle w:val="Compact"/>
        <w:numPr>
          <w:ilvl w:val="0"/>
          <w:numId w:val="1007"/>
        </w:numPr>
      </w:pPr>
      <w:r>
        <w:t xml:space="preserve">VirusTotal</w:t>
      </w:r>
    </w:p>
    <w:p>
      <w:pPr>
        <w:pStyle w:val="Compact"/>
        <w:numPr>
          <w:ilvl w:val="0"/>
          <w:numId w:val="1007"/>
        </w:numPr>
      </w:pPr>
      <w:r>
        <w:t xml:space="preserve">GeoIP</w:t>
      </w:r>
    </w:p>
    <w:p>
      <w:pPr>
        <w:pStyle w:val="Compact"/>
        <w:numPr>
          <w:ilvl w:val="0"/>
          <w:numId w:val="1007"/>
        </w:numPr>
      </w:pPr>
      <w:r>
        <w:t xml:space="preserve">Multi-source risk scoring and aggregation</w:t>
      </w:r>
    </w:p>
    <w:bookmarkEnd w:id="27"/>
    <w:bookmarkStart w:id="28" w:name="mitre-attck-mapping-attack-profiler"/>
    <w:p>
      <w:pPr>
        <w:pStyle w:val="Heading3"/>
      </w:pPr>
      <w:r>
        <w:t xml:space="preserve">2.8 MITRE ATT&amp;CK Mapping &amp; Attack Profiler</w:t>
      </w:r>
    </w:p>
    <w:p>
      <w:pPr>
        <w:pStyle w:val="Compact"/>
        <w:numPr>
          <w:ilvl w:val="0"/>
          <w:numId w:val="1008"/>
        </w:numPr>
      </w:pPr>
      <w:r>
        <w:t xml:space="preserve">Attack type classification (DDoS, Scan, Recon, etc.)</w:t>
      </w:r>
    </w:p>
    <w:p>
      <w:pPr>
        <w:pStyle w:val="Compact"/>
        <w:numPr>
          <w:ilvl w:val="0"/>
          <w:numId w:val="1008"/>
        </w:numPr>
      </w:pPr>
      <w:r>
        <w:t xml:space="preserve">MITRE Technique and Tactic mapping</w:t>
      </w:r>
    </w:p>
    <w:bookmarkEnd w:id="28"/>
    <w:bookmarkStart w:id="29" w:name="rule-engine"/>
    <w:p>
      <w:pPr>
        <w:pStyle w:val="Heading3"/>
      </w:pPr>
      <w:r>
        <w:t xml:space="preserve">2.9 Rule Engine</w:t>
      </w:r>
    </w:p>
    <w:p>
      <w:pPr>
        <w:pStyle w:val="Compact"/>
        <w:numPr>
          <w:ilvl w:val="0"/>
          <w:numId w:val="1009"/>
        </w:numPr>
      </w:pPr>
      <w:r>
        <w:t xml:space="preserve">YAML-based rule definitions</w:t>
      </w:r>
    </w:p>
    <w:p>
      <w:pPr>
        <w:pStyle w:val="Compact"/>
        <w:numPr>
          <w:ilvl w:val="0"/>
          <w:numId w:val="1009"/>
        </w:numPr>
      </w:pPr>
      <w:r>
        <w:t xml:space="preserve">Custom packet &amp; flow rules</w:t>
      </w:r>
    </w:p>
    <w:p>
      <w:pPr>
        <w:pStyle w:val="Compact"/>
        <w:numPr>
          <w:ilvl w:val="0"/>
          <w:numId w:val="1009"/>
        </w:numPr>
      </w:pPr>
      <w:r>
        <w:t xml:space="preserve">Regex, comparison ops, list membership</w:t>
      </w:r>
    </w:p>
    <w:bookmarkEnd w:id="29"/>
    <w:bookmarkStart w:id="30" w:name="geoip-visualization"/>
    <w:p>
      <w:pPr>
        <w:pStyle w:val="Heading3"/>
      </w:pPr>
      <w:r>
        <w:t xml:space="preserve">2.10 GeoIP Visualization</w:t>
      </w:r>
    </w:p>
    <w:p>
      <w:pPr>
        <w:pStyle w:val="Compact"/>
        <w:numPr>
          <w:ilvl w:val="0"/>
          <w:numId w:val="1010"/>
        </w:numPr>
      </w:pPr>
      <w:r>
        <w:t xml:space="preserve">Folium world map</w:t>
      </w:r>
    </w:p>
    <w:p>
      <w:pPr>
        <w:pStyle w:val="Compact"/>
        <w:numPr>
          <w:ilvl w:val="0"/>
          <w:numId w:val="1010"/>
        </w:numPr>
      </w:pPr>
      <w:r>
        <w:t xml:space="preserve">Markers for active IP sources</w:t>
      </w:r>
    </w:p>
    <w:bookmarkEnd w:id="30"/>
    <w:bookmarkStart w:id="31" w:name="pdf-reporting"/>
    <w:p>
      <w:pPr>
        <w:pStyle w:val="Heading3"/>
      </w:pPr>
      <w:r>
        <w:t xml:space="preserve">2.11 PDF Reporting</w:t>
      </w:r>
    </w:p>
    <w:p>
      <w:pPr>
        <w:pStyle w:val="Compact"/>
        <w:numPr>
          <w:ilvl w:val="0"/>
          <w:numId w:val="1011"/>
        </w:numPr>
      </w:pPr>
      <w:r>
        <w:t xml:space="preserve">Executive summary PDF</w:t>
      </w:r>
    </w:p>
    <w:p>
      <w:pPr>
        <w:pStyle w:val="Compact"/>
        <w:numPr>
          <w:ilvl w:val="0"/>
          <w:numId w:val="1011"/>
        </w:numPr>
      </w:pPr>
      <w:r>
        <w:t xml:space="preserve">Threat insights</w:t>
      </w:r>
    </w:p>
    <w:p>
      <w:pPr>
        <w:pStyle w:val="Compact"/>
        <w:numPr>
          <w:ilvl w:val="0"/>
          <w:numId w:val="1011"/>
        </w:numPr>
      </w:pPr>
      <w:r>
        <w:t xml:space="preserve">Top anomalies and top talkers</w:t>
      </w:r>
    </w:p>
    <w:bookmarkEnd w:id="31"/>
    <w:bookmarkStart w:id="32" w:name="real-time-sniffing"/>
    <w:p>
      <w:pPr>
        <w:pStyle w:val="Heading3"/>
      </w:pPr>
      <w:r>
        <w:t xml:space="preserve">2.12 Real-Time Sniffing</w:t>
      </w:r>
    </w:p>
    <w:p>
      <w:pPr>
        <w:pStyle w:val="Compact"/>
        <w:numPr>
          <w:ilvl w:val="0"/>
          <w:numId w:val="1012"/>
        </w:numPr>
      </w:pPr>
      <w:r>
        <w:t xml:space="preserve">Monitors packets in real-time</w:t>
      </w:r>
    </w:p>
    <w:p>
      <w:pPr>
        <w:pStyle w:val="Compact"/>
        <w:numPr>
          <w:ilvl w:val="0"/>
          <w:numId w:val="1012"/>
        </w:numPr>
      </w:pPr>
      <w:r>
        <w:t xml:space="preserve">Saves alert logs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technical-architecture"/>
    <w:p>
      <w:pPr>
        <w:pStyle w:val="Heading1"/>
      </w:pPr>
      <w:r>
        <w:t xml:space="preserve">Technical Architecture</w:t>
      </w:r>
    </w:p>
    <w:bookmarkStart w:id="36" w:name="high-level-architecture"/>
    <w:p>
      <w:pPr>
        <w:pStyle w:val="Heading2"/>
      </w:pPr>
      <w:r>
        <w:t xml:space="preserve">1. High-Level Architecture</w:t>
      </w:r>
    </w:p>
    <w:bookmarkStart w:id="35" w:name="components"/>
    <w:p>
      <w:pPr>
        <w:pStyle w:val="Heading3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Streamlit Front-End</w:t>
      </w:r>
      <w:r>
        <w:t xml:space="preserve"> </w:t>
      </w:r>
      <w:r>
        <w:t xml:space="preserve">– UI for dashboards, graphs, EDA, rule engine, TI results.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Processing Engine</w:t>
      </w:r>
      <w:r>
        <w:t xml:space="preserve"> </w:t>
      </w:r>
      <w:r>
        <w:t xml:space="preserve">(packetsense modules):</w:t>
      </w:r>
    </w:p>
    <w:p>
      <w:pPr>
        <w:pStyle w:val="Compact"/>
        <w:numPr>
          <w:ilvl w:val="1"/>
          <w:numId w:val="1014"/>
        </w:numPr>
      </w:pPr>
      <w:r>
        <w:t xml:space="preserve">Loader</w:t>
      </w:r>
    </w:p>
    <w:p>
      <w:pPr>
        <w:pStyle w:val="Compact"/>
        <w:numPr>
          <w:ilvl w:val="1"/>
          <w:numId w:val="1014"/>
        </w:numPr>
      </w:pPr>
      <w:r>
        <w:t xml:space="preserve">EDA</w:t>
      </w:r>
    </w:p>
    <w:p>
      <w:pPr>
        <w:pStyle w:val="Compact"/>
        <w:numPr>
          <w:ilvl w:val="1"/>
          <w:numId w:val="1014"/>
        </w:numPr>
      </w:pPr>
      <w:r>
        <w:t xml:space="preserve">Profiler</w:t>
      </w:r>
    </w:p>
    <w:p>
      <w:pPr>
        <w:pStyle w:val="Compact"/>
        <w:numPr>
          <w:ilvl w:val="1"/>
          <w:numId w:val="1014"/>
        </w:numPr>
      </w:pPr>
      <w:r>
        <w:t xml:space="preserve">Threat Intel</w:t>
      </w:r>
    </w:p>
    <w:p>
      <w:pPr>
        <w:pStyle w:val="Compact"/>
        <w:numPr>
          <w:ilvl w:val="1"/>
          <w:numId w:val="1014"/>
        </w:numPr>
      </w:pPr>
      <w:r>
        <w:t xml:space="preserve">Fingerprinting</w:t>
      </w:r>
    </w:p>
    <w:p>
      <w:pPr>
        <w:pStyle w:val="Compact"/>
        <w:numPr>
          <w:ilvl w:val="1"/>
          <w:numId w:val="1014"/>
        </w:numPr>
      </w:pPr>
      <w:r>
        <w:t xml:space="preserve">ML &amp; Anomaly Scoring</w:t>
      </w:r>
    </w:p>
    <w:p>
      <w:pPr>
        <w:pStyle w:val="Compact"/>
        <w:numPr>
          <w:ilvl w:val="1"/>
          <w:numId w:val="1014"/>
        </w:numPr>
      </w:pPr>
      <w:r>
        <w:t xml:space="preserve">Rule Engine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Storage Layer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JSONL alert logs</w:t>
      </w:r>
    </w:p>
    <w:p>
      <w:pPr>
        <w:pStyle w:val="Compact"/>
        <w:numPr>
          <w:ilvl w:val="1"/>
          <w:numId w:val="1015"/>
        </w:numPr>
      </w:pPr>
      <w:r>
        <w:t xml:space="preserve">Rule YAML files</w:t>
      </w:r>
    </w:p>
    <w:p>
      <w:pPr>
        <w:pStyle w:val="Compact"/>
        <w:numPr>
          <w:ilvl w:val="1"/>
          <w:numId w:val="1015"/>
        </w:numPr>
      </w:pPr>
      <w:r>
        <w:t xml:space="preserve">Optional S3 storage (cloud)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Integration Layer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AbuseIPDB</w:t>
      </w:r>
    </w:p>
    <w:p>
      <w:pPr>
        <w:pStyle w:val="Compact"/>
        <w:numPr>
          <w:ilvl w:val="1"/>
          <w:numId w:val="1016"/>
        </w:numPr>
      </w:pPr>
      <w:r>
        <w:t xml:space="preserve">VirusTotal</w:t>
      </w:r>
    </w:p>
    <w:p>
      <w:pPr>
        <w:pStyle w:val="Compact"/>
        <w:numPr>
          <w:ilvl w:val="1"/>
          <w:numId w:val="1016"/>
        </w:numPr>
      </w:pPr>
      <w:r>
        <w:t xml:space="preserve">GeoIP APIs</w:t>
      </w:r>
    </w:p>
    <w:bookmarkEnd w:id="35"/>
    <w:bookmarkEnd w:id="36"/>
    <w:bookmarkStart w:id="37" w:name="data-flow"/>
    <w:p>
      <w:pPr>
        <w:pStyle w:val="Heading2"/>
      </w:pPr>
      <w:r>
        <w:t xml:space="preserve">2. Data Flow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Input</w:t>
      </w:r>
      <w:r>
        <w:t xml:space="preserve"> </w:t>
      </w:r>
      <w:r>
        <w:t xml:space="preserve">– PacketSense imports PCAP/CSV/JSONL or live packets.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Normalization Layer</w:t>
      </w:r>
      <w:r>
        <w:t xml:space="preserve"> </w:t>
      </w:r>
      <w:r>
        <w:t xml:space="preserve">– packets parsed into unified dataframe.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EDA/Metrics Layer</w:t>
      </w:r>
      <w:r>
        <w:t xml:space="preserve"> </w:t>
      </w:r>
      <w:r>
        <w:t xml:space="preserve">– statistical analysis, graphs, profiling.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Feature Engineering</w:t>
      </w:r>
      <w:r>
        <w:t xml:space="preserve"> </w:t>
      </w:r>
      <w:r>
        <w:t xml:space="preserve">– ML features extracted.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Rule Engine</w:t>
      </w:r>
      <w:r>
        <w:t xml:space="preserve"> </w:t>
      </w:r>
      <w:r>
        <w:t xml:space="preserve">– runs custom rules.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ML Anomaly Detector</w:t>
      </w:r>
      <w:r>
        <w:t xml:space="preserve"> </w:t>
      </w:r>
      <w:r>
        <w:t xml:space="preserve">– DBSCAN, scoring.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Threat Intel Enrichment</w:t>
      </w:r>
      <w:r>
        <w:t xml:space="preserve"> </w:t>
      </w:r>
      <w:r>
        <w:t xml:space="preserve">– external reputation lookups.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Reporting &amp; Alerts</w:t>
      </w:r>
      <w:r>
        <w:t xml:space="preserve"> </w:t>
      </w:r>
      <w:r>
        <w:t xml:space="preserve">– PDF, dashboards, JSON logs.</w:t>
      </w:r>
    </w:p>
    <w:bookmarkEnd w:id="37"/>
    <w:bookmarkStart w:id="38" w:name="module-architecture"/>
    <w:p>
      <w:pPr>
        <w:pStyle w:val="Heading2"/>
      </w:pPr>
      <w:r>
        <w:t xml:space="preserve">3. Module Architecture</w:t>
      </w:r>
    </w:p>
    <w:p>
      <w:pPr>
        <w:pStyle w:val="SourceCode"/>
      </w:pPr>
      <w:r>
        <w:rPr>
          <w:rStyle w:val="VerbatimChar"/>
        </w:rPr>
        <w:t xml:space="preserve">packetsense/</w:t>
      </w:r>
      <w:r>
        <w:br/>
      </w:r>
      <w:r>
        <w:rPr>
          <w:rStyle w:val="VerbatimChar"/>
        </w:rPr>
        <w:t xml:space="preserve"> ├── loader.py</w:t>
      </w:r>
      <w:r>
        <w:br/>
      </w:r>
      <w:r>
        <w:rPr>
          <w:rStyle w:val="VerbatimChar"/>
        </w:rPr>
        <w:t xml:space="preserve"> ├── profiler.py</w:t>
      </w:r>
      <w:r>
        <w:br/>
      </w:r>
      <w:r>
        <w:rPr>
          <w:rStyle w:val="VerbatimChar"/>
        </w:rPr>
        <w:t xml:space="preserve"> ├── anomaly.py</w:t>
      </w:r>
      <w:r>
        <w:br/>
      </w:r>
      <w:r>
        <w:rPr>
          <w:rStyle w:val="VerbatimChar"/>
        </w:rPr>
        <w:t xml:space="preserve"> ├── eda.py</w:t>
      </w:r>
      <w:r>
        <w:br/>
      </w:r>
      <w:r>
        <w:rPr>
          <w:rStyle w:val="VerbatimChar"/>
        </w:rPr>
        <w:t xml:space="preserve"> ├── intel.py</w:t>
      </w:r>
      <w:r>
        <w:br/>
      </w:r>
      <w:r>
        <w:rPr>
          <w:rStyle w:val="VerbatimChar"/>
        </w:rPr>
        <w:t xml:space="preserve"> ├── fingerprints.py</w:t>
      </w:r>
      <w:r>
        <w:br/>
      </w:r>
      <w:r>
        <w:rPr>
          <w:rStyle w:val="VerbatimChar"/>
        </w:rPr>
        <w:t xml:space="preserve"> ├── rule_engine.py</w:t>
      </w:r>
      <w:r>
        <w:br/>
      </w:r>
      <w:r>
        <w:rPr>
          <w:rStyle w:val="VerbatimChar"/>
        </w:rPr>
        <w:t xml:space="preserve"> ├── realtime.py</w:t>
      </w:r>
      <w:r>
        <w:br/>
      </w:r>
      <w:r>
        <w:rPr>
          <w:rStyle w:val="VerbatimChar"/>
        </w:rPr>
        <w:t xml:space="preserve"> ├── exports.py</w:t>
      </w:r>
      <w:r>
        <w:br/>
      </w:r>
      <w:r>
        <w:rPr>
          <w:rStyle w:val="VerbatimChar"/>
        </w:rPr>
        <w:t xml:space="preserve"> ├── utils.py</w:t>
      </w:r>
      <w:r>
        <w:br/>
      </w:r>
      <w:r>
        <w:rPr>
          <w:rStyle w:val="VerbatimChar"/>
        </w:rPr>
        <w:t xml:space="preserve"> └── license.py</w:t>
      </w:r>
    </w:p>
    <w:p>
      <w:pPr>
        <w:pStyle w:val="FirstParagraph"/>
      </w:pPr>
      <w:r>
        <w:t xml:space="preserve">Each module operates independently and communicates via pandas dataframes.</w:t>
      </w:r>
    </w:p>
    <w:bookmarkEnd w:id="38"/>
    <w:bookmarkStart w:id="39" w:name="rule-engine-architecture"/>
    <w:p>
      <w:pPr>
        <w:pStyle w:val="Heading2"/>
      </w:pPr>
      <w:r>
        <w:t xml:space="preserve">4. Rule Engine Architecture</w:t>
      </w:r>
    </w:p>
    <w:p>
      <w:pPr>
        <w:pStyle w:val="Compact"/>
        <w:numPr>
          <w:ilvl w:val="0"/>
          <w:numId w:val="1018"/>
        </w:numPr>
      </w:pPr>
      <w:r>
        <w:t xml:space="preserve">Rules stored in</w:t>
      </w:r>
      <w:r>
        <w:t xml:space="preserve"> </w:t>
      </w:r>
      <w:r>
        <w:rPr>
          <w:rStyle w:val="VerbatimChar"/>
        </w:rPr>
        <w:t xml:space="preserve">rules/*.yaml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Loaded and validated at app startup.</w:t>
      </w:r>
    </w:p>
    <w:p>
      <w:pPr>
        <w:pStyle w:val="Compact"/>
        <w:numPr>
          <w:ilvl w:val="0"/>
          <w:numId w:val="1018"/>
        </w:numPr>
      </w:pPr>
      <w:r>
        <w:t xml:space="preserve">Packet-level and flow-level rules supported.</w:t>
      </w:r>
    </w:p>
    <w:p>
      <w:pPr>
        <w:pStyle w:val="Compact"/>
        <w:numPr>
          <w:ilvl w:val="0"/>
          <w:numId w:val="1018"/>
        </w:numPr>
      </w:pPr>
      <w:r>
        <w:t xml:space="preserve">Rules produce structured alerts.</w:t>
      </w:r>
    </w:p>
    <w:bookmarkEnd w:id="39"/>
    <w:bookmarkStart w:id="40" w:name="ml-architecture"/>
    <w:p>
      <w:pPr>
        <w:pStyle w:val="Heading2"/>
      </w:pPr>
      <w:r>
        <w:t xml:space="preserve">5. ML Architecture</w:t>
      </w:r>
    </w:p>
    <w:p>
      <w:pPr>
        <w:pStyle w:val="Compact"/>
        <w:numPr>
          <w:ilvl w:val="0"/>
          <w:numId w:val="1019"/>
        </w:numPr>
      </w:pPr>
      <w:r>
        <w:t xml:space="preserve">Uses feature extraction to build flow metrics.</w:t>
      </w:r>
    </w:p>
    <w:p>
      <w:pPr>
        <w:pStyle w:val="Compact"/>
        <w:numPr>
          <w:ilvl w:val="0"/>
          <w:numId w:val="1019"/>
        </w:numPr>
      </w:pPr>
      <w:r>
        <w:t xml:space="preserve">DBSCAN for unsupervised clustering.</w:t>
      </w:r>
    </w:p>
    <w:p>
      <w:pPr>
        <w:pStyle w:val="Compact"/>
        <w:numPr>
          <w:ilvl w:val="0"/>
          <w:numId w:val="1019"/>
        </w:numPr>
      </w:pPr>
      <w:r>
        <w:t xml:space="preserve">MinMaxScaler-based scoring for anomaly ranking.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6" w:name="cloud-deployment-guide"/>
    <w:p>
      <w:pPr>
        <w:pStyle w:val="Heading1"/>
      </w:pPr>
      <w:r>
        <w:t xml:space="preserve">Cloud Deployment Guide</w:t>
      </w:r>
    </w:p>
    <w:bookmarkStart w:id="42" w:name="deployment-targets"/>
    <w:p>
      <w:pPr>
        <w:pStyle w:val="Heading2"/>
      </w:pPr>
      <w:r>
        <w:t xml:space="preserve">1. Deployment Targets</w:t>
      </w:r>
    </w:p>
    <w:p>
      <w:pPr>
        <w:pStyle w:val="FirstParagraph"/>
      </w:pPr>
      <w:r>
        <w:t xml:space="preserve">PacketSense can be deployed on:</w:t>
      </w:r>
      <w:r>
        <w:t xml:space="preserve"> </w:t>
      </w:r>
      <w:r>
        <w:t xml:space="preserve">- AWS EC2</w:t>
      </w:r>
      <w:r>
        <w:t xml:space="preserve"> </w:t>
      </w:r>
      <w:r>
        <w:t xml:space="preserve">- Azure VM</w:t>
      </w:r>
      <w:r>
        <w:t xml:space="preserve"> </w:t>
      </w:r>
      <w:r>
        <w:t xml:space="preserve">- Google Cloud VM</w:t>
      </w:r>
      <w:r>
        <w:t xml:space="preserve"> </w:t>
      </w:r>
      <w:r>
        <w:t xml:space="preserve">- On-prem servers</w:t>
      </w:r>
      <w:r>
        <w:t xml:space="preserve"> </w:t>
      </w:r>
      <w:r>
        <w:t xml:space="preserve">- Docker / Kubernetes</w:t>
      </w:r>
    </w:p>
    <w:bookmarkEnd w:id="42"/>
    <w:bookmarkStart w:id="51" w:name="deployment-methods"/>
    <w:p>
      <w:pPr>
        <w:pStyle w:val="Heading2"/>
      </w:pPr>
      <w:r>
        <w:t xml:space="preserve">2. Deployment Methods</w:t>
      </w:r>
    </w:p>
    <w:bookmarkStart w:id="45" w:name="method-1-docker-deployment-recommended"/>
    <w:p>
      <w:pPr>
        <w:pStyle w:val="Heading3"/>
      </w:pPr>
      <w:r>
        <w:rPr>
          <w:b/>
          <w:bCs/>
        </w:rPr>
        <w:t xml:space="preserve">Method 1: Docker Deployment (Recommended)</w:t>
      </w:r>
    </w:p>
    <w:bookmarkStart w:id="43" w:name="build-image"/>
    <w:p>
      <w:pPr>
        <w:pStyle w:val="Heading4"/>
      </w:pPr>
      <w:r>
        <w:t xml:space="preserve">Build Image</w:t>
      </w:r>
    </w:p>
    <w:p>
      <w:pPr>
        <w:pStyle w:val="SourceCode"/>
      </w:pPr>
      <w:r>
        <w:rPr>
          <w:rStyle w:val="VerbatimChar"/>
        </w:rPr>
        <w:t xml:space="preserve">docker build -t packetsense .</w:t>
      </w:r>
    </w:p>
    <w:bookmarkEnd w:id="43"/>
    <w:bookmarkStart w:id="44" w:name="run-container"/>
    <w:p>
      <w:pPr>
        <w:pStyle w:val="Heading4"/>
      </w:pPr>
      <w:r>
        <w:t xml:space="preserve">Run Container</w:t>
      </w:r>
    </w:p>
    <w:p>
      <w:pPr>
        <w:pStyle w:val="SourceCode"/>
      </w:pPr>
      <w:r>
        <w:rPr>
          <w:rStyle w:val="VerbatimChar"/>
        </w:rPr>
        <w:t xml:space="preserve">docker run -d -p 8501:8501 \</w:t>
      </w:r>
      <w:r>
        <w:br/>
      </w:r>
      <w:r>
        <w:rPr>
          <w:rStyle w:val="VerbatimChar"/>
        </w:rPr>
        <w:t xml:space="preserve">  -v /data/pcaps:/opt/pcaps \</w:t>
      </w:r>
      <w:r>
        <w:br/>
      </w:r>
      <w:r>
        <w:rPr>
          <w:rStyle w:val="VerbatimChar"/>
        </w:rPr>
        <w:t xml:space="preserve">  -v /data/rules:/app/rules \</w:t>
      </w:r>
      <w:r>
        <w:br/>
      </w:r>
      <w:r>
        <w:rPr>
          <w:rStyle w:val="VerbatimChar"/>
        </w:rPr>
        <w:t xml:space="preserve">  packetsense</w:t>
      </w:r>
    </w:p>
    <w:bookmarkEnd w:id="44"/>
    <w:bookmarkEnd w:id="45"/>
    <w:bookmarkStart w:id="47" w:name="method-2-ec2-deployment"/>
    <w:p>
      <w:pPr>
        <w:pStyle w:val="Heading3"/>
      </w:pPr>
      <w:r>
        <w:rPr>
          <w:b/>
          <w:bCs/>
        </w:rPr>
        <w:t xml:space="preserve">Method 2: EC2 Deployment</w:t>
      </w:r>
    </w:p>
    <w:bookmarkStart w:id="46" w:name="steps"/>
    <w:p>
      <w:pPr>
        <w:pStyle w:val="Heading4"/>
      </w:pPr>
      <w:r>
        <w:t xml:space="preserve">Steps:</w:t>
      </w:r>
    </w:p>
    <w:p>
      <w:pPr>
        <w:pStyle w:val="Compact"/>
        <w:numPr>
          <w:ilvl w:val="0"/>
          <w:numId w:val="1020"/>
        </w:numPr>
      </w:pPr>
      <w:r>
        <w:t xml:space="preserve">Launch EC2 (Ubuntu 22.04)</w:t>
      </w:r>
    </w:p>
    <w:p>
      <w:pPr>
        <w:pStyle w:val="Compact"/>
        <w:numPr>
          <w:ilvl w:val="0"/>
          <w:numId w:val="1020"/>
        </w:numPr>
      </w:pPr>
      <w:r>
        <w:t xml:space="preserve">Install Docker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docker.io -y</w:t>
      </w:r>
    </w:p>
    <w:p>
      <w:pPr>
        <w:pStyle w:val="Compact"/>
        <w:numPr>
          <w:ilvl w:val="0"/>
          <w:numId w:val="1021"/>
        </w:numPr>
      </w:pPr>
      <w:r>
        <w:t xml:space="preserve">Pull PacketSense image</w:t>
      </w:r>
    </w:p>
    <w:p>
      <w:pPr>
        <w:pStyle w:val="SourceCode"/>
      </w:pPr>
      <w:r>
        <w:rPr>
          <w:rStyle w:val="VerbatimChar"/>
        </w:rPr>
        <w:t xml:space="preserve">docker pull packetsense:latest</w:t>
      </w:r>
    </w:p>
    <w:p>
      <w:pPr>
        <w:pStyle w:val="Compact"/>
        <w:numPr>
          <w:ilvl w:val="0"/>
          <w:numId w:val="1022"/>
        </w:numPr>
      </w:pPr>
      <w:r>
        <w:t xml:space="preserve">Run container</w:t>
      </w:r>
    </w:p>
    <w:p>
      <w:pPr>
        <w:pStyle w:val="SourceCode"/>
      </w:pPr>
      <w:r>
        <w:rPr>
          <w:rStyle w:val="VerbatimChar"/>
        </w:rPr>
        <w:t xml:space="preserve">docker run -p 8501:8501 packetsense</w:t>
      </w:r>
    </w:p>
    <w:p>
      <w:pPr>
        <w:pStyle w:val="Compact"/>
        <w:numPr>
          <w:ilvl w:val="0"/>
          <w:numId w:val="1023"/>
        </w:numPr>
      </w:pPr>
      <w:r>
        <w:t xml:space="preserve">Access via browser:</w:t>
      </w:r>
    </w:p>
    <w:p>
      <w:pPr>
        <w:pStyle w:val="SourceCode"/>
      </w:pPr>
      <w:r>
        <w:rPr>
          <w:rStyle w:val="VerbatimChar"/>
        </w:rPr>
        <w:t xml:space="preserve">http://&lt;ec2-public-ip&gt;:8501</w:t>
      </w:r>
    </w:p>
    <w:bookmarkEnd w:id="46"/>
    <w:bookmarkEnd w:id="47"/>
    <w:bookmarkStart w:id="49" w:name="method-3-kubernetes-deployment"/>
    <w:p>
      <w:pPr>
        <w:pStyle w:val="Heading3"/>
      </w:pPr>
      <w:r>
        <w:rPr>
          <w:b/>
          <w:bCs/>
        </w:rPr>
        <w:t xml:space="preserve">Method 3: Kubernetes Deployment</w:t>
      </w:r>
    </w:p>
    <w:bookmarkStart w:id="48" w:name="deployment-yaml"/>
    <w:p>
      <w:pPr>
        <w:pStyle w:val="Heading4"/>
      </w:pPr>
      <w:r>
        <w:t xml:space="preserve">Deployment YAML</w:t>
      </w:r>
    </w:p>
    <w:p>
      <w:pPr>
        <w:pStyle w:val="SourceCode"/>
      </w:pPr>
      <w:r>
        <w:rPr>
          <w:rStyle w:val="VerbatimChar"/>
        </w:rPr>
        <w:t xml:space="preserve">apiVersion: apps/v1</w:t>
      </w:r>
      <w:r>
        <w:br/>
      </w:r>
      <w:r>
        <w:rPr>
          <w:rStyle w:val="VerbatimChar"/>
        </w:rPr>
        <w:t xml:space="preserve">kind: Deployment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packetsense-deployment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replicas: 2</w:t>
      </w:r>
      <w:r>
        <w:br/>
      </w:r>
      <w:r>
        <w:rPr>
          <w:rStyle w:val="VerbatimChar"/>
        </w:rPr>
        <w:t xml:space="preserve">  selector:</w:t>
      </w:r>
      <w:r>
        <w:br/>
      </w:r>
      <w:r>
        <w:rPr>
          <w:rStyle w:val="VerbatimChar"/>
        </w:rPr>
        <w:t xml:space="preserve">    matchLabels:</w:t>
      </w:r>
      <w:r>
        <w:br/>
      </w:r>
      <w:r>
        <w:rPr>
          <w:rStyle w:val="VerbatimChar"/>
        </w:rPr>
        <w:t xml:space="preserve">      app: packetsense</w:t>
      </w:r>
      <w:r>
        <w:br/>
      </w:r>
      <w:r>
        <w:rPr>
          <w:rStyle w:val="VerbatimChar"/>
        </w:rPr>
        <w:t xml:space="preserve">  template:</w:t>
      </w:r>
      <w:r>
        <w:br/>
      </w:r>
      <w:r>
        <w:rPr>
          <w:rStyle w:val="VerbatimChar"/>
        </w:rPr>
        <w:t xml:space="preserve">    metadata:</w:t>
      </w:r>
      <w:r>
        <w:br/>
      </w:r>
      <w:r>
        <w:rPr>
          <w:rStyle w:val="VerbatimChar"/>
        </w:rPr>
        <w:t xml:space="preserve">      labels:</w:t>
      </w:r>
      <w:r>
        <w:br/>
      </w:r>
      <w:r>
        <w:rPr>
          <w:rStyle w:val="VerbatimChar"/>
        </w:rPr>
        <w:t xml:space="preserve">        app: packetsense</w:t>
      </w:r>
      <w:r>
        <w:br/>
      </w:r>
      <w:r>
        <w:rPr>
          <w:rStyle w:val="VerbatimChar"/>
        </w:rPr>
        <w:t xml:space="preserve">    spec:</w:t>
      </w:r>
      <w:r>
        <w:br/>
      </w:r>
      <w:r>
        <w:rPr>
          <w:rStyle w:val="VerbatimChar"/>
        </w:rPr>
        <w:t xml:space="preserve">      containers:</w:t>
      </w:r>
      <w:r>
        <w:br/>
      </w:r>
      <w:r>
        <w:rPr>
          <w:rStyle w:val="VerbatimChar"/>
        </w:rPr>
        <w:t xml:space="preserve">      - name: packetsense</w:t>
      </w:r>
      <w:r>
        <w:br/>
      </w:r>
      <w:r>
        <w:rPr>
          <w:rStyle w:val="VerbatimChar"/>
        </w:rPr>
        <w:t xml:space="preserve">        image: packetsense:latest</w:t>
      </w:r>
      <w:r>
        <w:br/>
      </w:r>
      <w:r>
        <w:rPr>
          <w:rStyle w:val="VerbatimChar"/>
        </w:rPr>
        <w:t xml:space="preserve">        ports:</w:t>
      </w:r>
      <w:r>
        <w:br/>
      </w:r>
      <w:r>
        <w:rPr>
          <w:rStyle w:val="VerbatimChar"/>
        </w:rPr>
        <w:t xml:space="preserve">        - containerPort: 8501</w:t>
      </w:r>
    </w:p>
    <w:p>
      <w:pPr>
        <w:pStyle w:val="FirstParagraph"/>
      </w:pPr>
      <w:r>
        <w:t xml:space="preserve">Expose using Service:</w:t>
      </w:r>
    </w:p>
    <w:p>
      <w:pPr>
        <w:pStyle w:val="SourceCode"/>
      </w:pPr>
      <w:r>
        <w:rPr>
          <w:rStyle w:val="VerbatimChar"/>
        </w:rPr>
        <w:t xml:space="preserve">apiVersion: v1</w:t>
      </w:r>
      <w:r>
        <w:br/>
      </w:r>
      <w:r>
        <w:rPr>
          <w:rStyle w:val="VerbatimChar"/>
        </w:rPr>
        <w:t xml:space="preserve">kind: Service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packetsense-service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type: LoadBalancer</w:t>
      </w:r>
      <w:r>
        <w:br/>
      </w:r>
      <w:r>
        <w:rPr>
          <w:rStyle w:val="VerbatimChar"/>
        </w:rPr>
        <w:t xml:space="preserve">  selector:</w:t>
      </w:r>
      <w:r>
        <w:br/>
      </w:r>
      <w:r>
        <w:rPr>
          <w:rStyle w:val="VerbatimChar"/>
        </w:rPr>
        <w:t xml:space="preserve">    app: packetsense</w:t>
      </w:r>
      <w:r>
        <w:br/>
      </w:r>
      <w:r>
        <w:rPr>
          <w:rStyle w:val="VerbatimChar"/>
        </w:rPr>
        <w:t xml:space="preserve">  ports:</w:t>
      </w:r>
      <w:r>
        <w:br/>
      </w:r>
      <w:r>
        <w:rPr>
          <w:rStyle w:val="VerbatimChar"/>
        </w:rPr>
        <w:t xml:space="preserve">  - protocol: TCP</w:t>
      </w:r>
      <w:r>
        <w:br/>
      </w:r>
      <w:r>
        <w:rPr>
          <w:rStyle w:val="VerbatimChar"/>
        </w:rPr>
        <w:t xml:space="preserve">    port: 80</w:t>
      </w:r>
      <w:r>
        <w:br/>
      </w:r>
      <w:r>
        <w:rPr>
          <w:rStyle w:val="VerbatimChar"/>
        </w:rPr>
        <w:t xml:space="preserve">    targetPort: 8501</w:t>
      </w:r>
    </w:p>
    <w:bookmarkEnd w:id="48"/>
    <w:bookmarkEnd w:id="49"/>
    <w:bookmarkStart w:id="50" w:name="method-4-cloud-storage-integration"/>
    <w:p>
      <w:pPr>
        <w:pStyle w:val="Heading3"/>
      </w:pPr>
      <w:r>
        <w:rPr>
          <w:b/>
          <w:bCs/>
        </w:rPr>
        <w:t xml:space="preserve">Method 4: Cloud Storage Integration</w:t>
      </w:r>
    </w:p>
    <w:p>
      <w:pPr>
        <w:pStyle w:val="Compact"/>
        <w:numPr>
          <w:ilvl w:val="0"/>
          <w:numId w:val="1024"/>
        </w:numPr>
      </w:pPr>
      <w:r>
        <w:t xml:space="preserve">Alerts → S3 bucket</w:t>
      </w:r>
    </w:p>
    <w:p>
      <w:pPr>
        <w:pStyle w:val="Compact"/>
        <w:numPr>
          <w:ilvl w:val="0"/>
          <w:numId w:val="1024"/>
        </w:numPr>
      </w:pPr>
      <w:r>
        <w:t xml:space="preserve">PCAP ingestion from S3</w:t>
      </w:r>
    </w:p>
    <w:p>
      <w:pPr>
        <w:pStyle w:val="Compact"/>
        <w:numPr>
          <w:ilvl w:val="0"/>
          <w:numId w:val="1024"/>
        </w:numPr>
      </w:pPr>
      <w:r>
        <w:t xml:space="preserve">Threat Intel caching in DynamoDB or Firestore</w:t>
      </w:r>
    </w:p>
    <w:bookmarkEnd w:id="50"/>
    <w:bookmarkEnd w:id="51"/>
    <w:bookmarkStart w:id="55" w:name="scaling-packetsense"/>
    <w:p>
      <w:pPr>
        <w:pStyle w:val="Heading2"/>
      </w:pPr>
      <w:r>
        <w:t xml:space="preserve">3. Scaling PacketSense</w:t>
      </w:r>
    </w:p>
    <w:bookmarkStart w:id="52" w:name="horizontal-scaling"/>
    <w:p>
      <w:pPr>
        <w:pStyle w:val="Heading3"/>
      </w:pPr>
      <w:r>
        <w:t xml:space="preserve">Horizontal Scaling</w:t>
      </w:r>
    </w:p>
    <w:p>
      <w:pPr>
        <w:pStyle w:val="Compact"/>
        <w:numPr>
          <w:ilvl w:val="0"/>
          <w:numId w:val="1025"/>
        </w:numPr>
      </w:pPr>
      <w:r>
        <w:t xml:space="preserve">Run multiple packet processors behind a load balancer.</w:t>
      </w:r>
    </w:p>
    <w:p>
      <w:pPr>
        <w:pStyle w:val="Compact"/>
        <w:numPr>
          <w:ilvl w:val="0"/>
          <w:numId w:val="1025"/>
        </w:numPr>
      </w:pPr>
      <w:r>
        <w:t xml:space="preserve">Use Kubernetes or ECS for scaling.</w:t>
      </w:r>
    </w:p>
    <w:bookmarkEnd w:id="52"/>
    <w:bookmarkStart w:id="53" w:name="vertical-scaling"/>
    <w:p>
      <w:pPr>
        <w:pStyle w:val="Heading3"/>
      </w:pPr>
      <w:r>
        <w:t xml:space="preserve">Vertical Scaling</w:t>
      </w:r>
    </w:p>
    <w:p>
      <w:pPr>
        <w:pStyle w:val="Compact"/>
        <w:numPr>
          <w:ilvl w:val="0"/>
          <w:numId w:val="1026"/>
        </w:numPr>
      </w:pPr>
      <w:r>
        <w:t xml:space="preserve">Increase CPU/RAM</w:t>
      </w:r>
    </w:p>
    <w:p>
      <w:pPr>
        <w:pStyle w:val="Compact"/>
        <w:numPr>
          <w:ilvl w:val="0"/>
          <w:numId w:val="1026"/>
        </w:numPr>
      </w:pPr>
      <w:r>
        <w:t xml:space="preserve">Use larger EC2 instance types</w:t>
      </w:r>
    </w:p>
    <w:bookmarkEnd w:id="53"/>
    <w:bookmarkStart w:id="54" w:name="recommended-production-setup"/>
    <w:p>
      <w:pPr>
        <w:pStyle w:val="Heading3"/>
      </w:pPr>
      <w:r>
        <w:t xml:space="preserve">Recommended Production Setup</w:t>
      </w:r>
    </w:p>
    <w:p>
      <w:pPr>
        <w:pStyle w:val="SourceCode"/>
      </w:pPr>
      <w:r>
        <w:rPr>
          <w:rStyle w:val="VerbatimChar"/>
        </w:rPr>
        <w:t xml:space="preserve">Frontend (Streamlit) → Load Balancer</w:t>
      </w:r>
      <w:r>
        <w:br/>
      </w:r>
      <w:r>
        <w:rPr>
          <w:rStyle w:val="VerbatimChar"/>
        </w:rPr>
        <w:t xml:space="preserve">Backend Workers → ML + Rule Engine</w:t>
      </w:r>
      <w:r>
        <w:br/>
      </w:r>
      <w:r>
        <w:rPr>
          <w:rStyle w:val="VerbatimChar"/>
        </w:rPr>
        <w:t xml:space="preserve">Storage → S3 + DynamoDB/Firestore</w:t>
      </w:r>
      <w:r>
        <w:br/>
      </w:r>
      <w:r>
        <w:rPr>
          <w:rStyle w:val="VerbatimChar"/>
        </w:rPr>
        <w:t xml:space="preserve">Monitoring → CloudWatch / Prometheus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end-of-documentation"/>
    <w:p>
      <w:pPr>
        <w:pStyle w:val="Heading1"/>
      </w:pPr>
      <w:r>
        <w:t xml:space="preserve">End of Documentation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2025-11-24T07:11:42Z</dcterms:created>
  <dcterms:modified xsi:type="dcterms:W3CDTF">2025-11-24T07:11:42Z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