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25/09/2017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localhost:8080/adminer.php?username=root&amp;db=rsgms&amp;dump=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Adminer 4.3.1 MySQL dump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NAMES utf8;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time_zone = '+00:00';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foreign_key_checks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sql_mode = 'NO_AUTO_VALUE_ON_ZERO';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DATABASE IF EXISTS `rsgms`;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DATABASE `rsgms` /*!40100 DEFAULT CHARACTER SET latin1 */;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`rsgms`;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`authority`;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`authority`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`a_id` int(8) unsigned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`name` varchar(20) COLLATE utf8_unicode_ci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`email` varchar(25) COLLATE utf8_unicode_ci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`total_post` tinyint(3) unsigned NOT NULL DEFAULT '0',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`completed_posts` tinyint(3) unsigned NOT NULL DEFAULT '0',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`img_path` text COLLATE utf8_unicode_ci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`ranking` tinyint(3) unsigned NOT NULL DEFAULT '0',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`locality` varchar(15) COLLATE utf8_unicode_ci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(`a_id`)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 COLLATE=utf8_unicode_ci;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`citizen`;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`citizen`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`c_id` int(8) unsigned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`name` varchar(20) CHARACTER SET utf8 COLLATE utf8_unicode_ci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`email` varchar(25) CHARACTER SET utf8 COLLATE utf8_unicode_ci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`img_path` text CHARACTER SET utf8 COLLATE utf8_unicode_ci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`past_posts` tinyint(3) unsigned NOT NULL DEFAULT '0',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(`c_id`)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`citizen_post`;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`citizen_post`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`c_id` int(8) unsigned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`post_id` int(10) unsigned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KEY `c_id` (`c_id`),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KEY `post_id` (`post_id`),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CONSTRAINT `citizen_post_ibfk_5` FOREIGN KEY (`post_id`) REFERENCES `post` (`post_id`)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CONSTRAINT `citizen_post_ibfk_4` FOREIGN KEY (`c_id`) REFERENCES `citizen` (`c_id`)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NO ACTION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`post`;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`post`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`post_id` int(10) unsigned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`img_url` text CHARACTER SET utf8 COLLATE utf8_unicode_ci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`geo_lat` float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`geo_long` float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`upvotes` tinyint(3) unsigned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`notice` text CHARACTER SET utf8 COLLATE utf8_unicode_ci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`deadline` date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`status` varchar(10)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(`post_id`)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-- 2017-09-25 14:58:47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http://localhost:8080/adminer.php?username=root&amp;db=rsgms&amp;dump=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1/1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