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@Yu Gothic UI Semibold" w:hAnsi="@Yu Gothic UI Semibold" w:cs="@Yu Gothic UI Semibold" w:eastAsia="@Yu Gothic UI Semibold"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@Yu Gothic UI Semibold" w:hAnsi="@Yu Gothic UI Semibold" w:cs="@Yu Gothic UI Semibold" w:eastAsia="@Yu Gothic UI Semibold"/>
          <w:color w:val="auto"/>
          <w:spacing w:val="0"/>
          <w:position w:val="0"/>
          <w:sz w:val="72"/>
          <w:u w:val="single"/>
          <w:shd w:fill="auto" w:val="clear"/>
        </w:rPr>
        <w:t xml:space="preserve">LOS REPORT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Name: Rohit S. Nair                       Roll No: 251100690001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This is the report about an experiment on Packet Loss and File corruption using Linux. 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Problem: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In large companies, servers continuously generate system and network logs that record every activity 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— including network failures, file transfers, and system warnings.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However, these log files are often huge and complex, making it difficult for administrators to manually detect problems such as: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Packet loss in network communication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Connection timeouts or unreachable hosts</w:t>
      </w:r>
    </w:p>
    <w:p>
      <w:pPr>
        <w:numPr>
          <w:ilvl w:val="0"/>
          <w:numId w:val="3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File corruption or checksum mismatch during backups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Without automation, critical issues might go unnoticed, leading to data loss, network downtime, or failed backups.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Objective: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To develop a Linux command-line application using text processing tools that: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Scans a log file for keywords related to: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Packet loss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File corruption or checksum errors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Timeout or unreachable hosts</w:t>
      </w:r>
    </w:p>
    <w:p>
      <w:pPr>
        <w:numPr>
          <w:ilvl w:val="0"/>
          <w:numId w:val="5"/>
        </w:numPr>
        <w:spacing w:before="0" w:after="200" w:line="276"/>
        <w:ind w:right="0" w:left="720" w:hanging="36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Filters and categorizes these errors.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Generates a clean, readable summary report highlighting the number of issues detected and their details.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This allows quick identification of network and file integrity problems for system administrators.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Apporach: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Input Log File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: The script reads the specified log file (e.g., company.log)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Pattern Matching with grep: 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grep searches for lines containing specific keywords such as "packet loss", "timeout", "corrupt", "checksum", etc.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Data Formatting with awk: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awk extracts timestamps and message parts to make the output cleaner and more structured.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Counting Events: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Variables store counts for packet loss, corruption, and timeout events using grep -c.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Summary Report Generation: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The script writes detailed results and a summary section into an output file (report.txt).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Display: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 The report is displayed on the terminal for quick review.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Code Explanation: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First I am going to analyze a log file that is created and check for any corrupted files present in the log entries.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I used scripting in bash. I have taken the input of log entries in one file and stored the output in another file (report.txt). 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grep -i "packet loss" $LOGFILE | awk '{print $1, $2, $4, $5, $6, $7, $8, $9}' &gt;&gt; $OUTPUT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Grep will check for "packet loss" pattern in log file which is case-insensitive, and awk will print the message in the file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grep -Ei "corrupt|checksum|mismatch" $LOGFILE | awk '{print $1, $2, $0}' &gt;&gt; $OUTPUT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This command checks for the pattern mentioned in it to check for the log file that contains corrupted code or any other problem and stores it in report.txt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echo -e "\n</w:t>
      </w: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 Summary:" &gt;&gt; $OUTPUT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PL_COUNT=$(grep -ci "packet loss"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CORR_COUNT=$(grep -Eci "corrupt|checksum|mismatch"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TIMEOUT_COUNT=$(grep -Eci "timeout|unreachable"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FFFF00" w:val="clear"/>
        </w:rPr>
        <w:t xml:space="preserve">TOTAL=$(wc -l &lt; $LOGFILE)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  <w:t xml:space="preserve">The above commands prints the summary in report.txt and also counts the no: of times each loss or corruption has occured in the log file.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</w:pPr>
      <w:r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auto" w:val="clear"/>
        </w:rPr>
        <w:t xml:space="preserve">Screenshots:</w: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215">
          <v:rect xmlns:o="urn:schemas-microsoft-com:office:office" xmlns:v="urn:schemas-microsoft-com:vml" id="rectole0000000000" style="width:432.000000pt;height:21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4140">
          <v:rect xmlns:o="urn:schemas-microsoft-com:office:office" xmlns:v="urn:schemas-microsoft-com:vml" id="rectole0000000001" style="width:432.000000pt;height:20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690">
          <v:rect xmlns:o="urn:schemas-microsoft-com:office:office" xmlns:v="urn:schemas-microsoft-com:vml" id="rectole0000000002" style="width:432.000000pt;height:18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  <w:r>
        <w:object w:dxaOrig="8640" w:dyaOrig="3089">
          <v:rect xmlns:o="urn:schemas-microsoft-com:office:office" xmlns:v="urn:schemas-microsoft-com:vml" id="rectole0000000003" style="width:432.000000pt;height:154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44"/>
          <w:u w:val="single"/>
          <w:shd w:fill="FFFF00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Sitka Text Semibold" w:hAnsi="Sitka Text Semibold" w:cs="Sitka Text Semibold" w:eastAsia="Sitka Text Semibold"/>
          <w:b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