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Introduction to Linux</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Q1)Create a directory "exercise" inside your home directory and create a nested (dir1/dir2/dir3) directory structure inside "excerise" with a single command.</w:t>
      </w:r>
    </w:p>
    <w:p w:rsidR="00000000" w:rsidDel="00000000" w:rsidP="00000000" w:rsidRDefault="00000000" w:rsidRPr="00000000" w14:paraId="00000004">
      <w:pPr>
        <w:rPr/>
      </w:pPr>
      <w:r w:rsidDel="00000000" w:rsidR="00000000" w:rsidRPr="00000000">
        <w:rPr/>
        <w:drawing>
          <wp:inline distB="114300" distT="114300" distL="114300" distR="114300">
            <wp:extent cx="5943600" cy="25908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Q2)Create two empty files inside dir2 directory: emptyFile1, emptyFile2 in single command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647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Q3)Create one file file1.txt containing text "hello world" and save it.</w:t>
      </w:r>
    </w:p>
    <w:p w:rsidR="00000000" w:rsidDel="00000000" w:rsidP="00000000" w:rsidRDefault="00000000" w:rsidRPr="00000000" w14:paraId="0000000B">
      <w:pPr>
        <w:rPr/>
      </w:pPr>
      <w:r w:rsidDel="00000000" w:rsidR="00000000" w:rsidRPr="00000000">
        <w:rPr/>
        <w:drawing>
          <wp:inline distB="114300" distT="114300" distL="114300" distR="114300">
            <wp:extent cx="5943600" cy="647700"/>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Q4)Find a "passwd" file using find command inside /etc. copy this files as passwd_copy and then rename this file as passwd_backup.</w:t>
      </w:r>
    </w:p>
    <w:p w:rsidR="00000000" w:rsidDel="00000000" w:rsidP="00000000" w:rsidRDefault="00000000" w:rsidRPr="00000000" w14:paraId="0000000E">
      <w:pPr>
        <w:rPr/>
      </w:pPr>
      <w:r w:rsidDel="00000000" w:rsidR="00000000" w:rsidRPr="00000000">
        <w:rPr/>
        <w:drawing>
          <wp:inline distB="114300" distT="114300" distL="114300" distR="114300">
            <wp:extent cx="5943600" cy="9779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91440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Q5)Try reading passwd_backup file in multiple tools: less,more,cat,strings etc and find the difference in their usage.</w:t>
      </w:r>
    </w:p>
    <w:p w:rsidR="00000000" w:rsidDel="00000000" w:rsidP="00000000" w:rsidRDefault="00000000" w:rsidRPr="00000000" w14:paraId="00000012">
      <w:pPr>
        <w:rPr/>
      </w:pPr>
      <w:r w:rsidDel="00000000" w:rsidR="00000000" w:rsidRPr="00000000">
        <w:rPr/>
        <w:drawing>
          <wp:inline distB="114300" distT="114300" distL="114300" distR="114300">
            <wp:extent cx="5819775" cy="1133475"/>
            <wp:effectExtent b="0" l="0" r="0" t="0"/>
            <wp:docPr id="1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8197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Q6)Find out the number of line in password_backup containing "/bin/false".</w:t>
      </w:r>
    </w:p>
    <w:p w:rsidR="00000000" w:rsidDel="00000000" w:rsidP="00000000" w:rsidRDefault="00000000" w:rsidRPr="00000000" w14:paraId="00000014">
      <w:pPr>
        <w:rPr/>
      </w:pPr>
      <w:r w:rsidDel="00000000" w:rsidR="00000000" w:rsidRPr="00000000">
        <w:rPr/>
        <w:drawing>
          <wp:inline distB="114300" distT="114300" distL="114300" distR="114300">
            <wp:extent cx="5943600" cy="52070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Q7)Get the first 5 lines of a file “password_backup” and Redirect the output of the above commands into file "output".</w:t>
      </w:r>
    </w:p>
    <w:p w:rsidR="00000000" w:rsidDel="00000000" w:rsidP="00000000" w:rsidRDefault="00000000" w:rsidRPr="00000000" w14:paraId="00000016">
      <w:pPr>
        <w:rPr/>
      </w:pPr>
      <w:r w:rsidDel="00000000" w:rsidR="00000000" w:rsidRPr="00000000">
        <w:rPr/>
        <w:drawing>
          <wp:inline distB="114300" distT="114300" distL="114300" distR="114300">
            <wp:extent cx="5943600" cy="1181100"/>
            <wp:effectExtent b="0" l="0" r="0" t="0"/>
            <wp:docPr id="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Q8)Create a "test" user,create its password and find out its uid and gid.</w:t>
      </w:r>
    </w:p>
    <w:p w:rsidR="00000000" w:rsidDel="00000000" w:rsidP="00000000" w:rsidRDefault="00000000" w:rsidRPr="00000000" w14:paraId="00000018">
      <w:pPr>
        <w:rPr/>
      </w:pPr>
      <w:r w:rsidDel="00000000" w:rsidR="00000000" w:rsidRPr="00000000">
        <w:rPr/>
        <w:drawing>
          <wp:inline distB="114300" distT="114300" distL="114300" distR="114300">
            <wp:extent cx="5819775" cy="165735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197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Q9)Change the timestamp of emptyFile1,emptyFile2 which are exist in dir2</w:t>
      </w:r>
    </w:p>
    <w:p w:rsidR="00000000" w:rsidDel="00000000" w:rsidP="00000000" w:rsidRDefault="00000000" w:rsidRPr="00000000" w14:paraId="0000001A">
      <w:pPr>
        <w:rPr/>
      </w:pPr>
      <w:r w:rsidDel="00000000" w:rsidR="00000000" w:rsidRPr="00000000">
        <w:rPr/>
        <w:drawing>
          <wp:inline distB="114300" distT="114300" distL="114300" distR="114300">
            <wp:extent cx="5943600" cy="711200"/>
            <wp:effectExtent b="0" l="0" r="0" t="0"/>
            <wp:docPr id="1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Q10)Login as test user and edit the "output" file created above. Since the permission wont allow you to save the changes. Configure such that test user can edit it. a) Add group owner of the "output" file as the secondary group of testuser and check/change the "output" file permission if it is editable by group. Once done revert the changes b) Make the file editable to the world so that test user can access it. Revert the changes after verification c) Change the ownership to edit the file.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Q11)Create alias with your name so that it creates a file as "/tmp/aliastesting".</w:t>
      </w:r>
    </w:p>
    <w:p w:rsidR="00000000" w:rsidDel="00000000" w:rsidP="00000000" w:rsidRDefault="00000000" w:rsidRPr="00000000" w14:paraId="00000025">
      <w:pPr>
        <w:rPr/>
      </w:pPr>
      <w:r w:rsidDel="00000000" w:rsidR="00000000" w:rsidRPr="00000000">
        <w:rPr/>
        <w:drawing>
          <wp:inline distB="114300" distT="114300" distL="114300" distR="114300">
            <wp:extent cx="5943600" cy="72390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Q12)Edit ~/.bashrc file such that when you change to "test" user it should clear the screen and print "Welcome".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Q13)Install “zip” package.</w:t>
      </w:r>
    </w:p>
    <w:p w:rsidR="00000000" w:rsidDel="00000000" w:rsidP="00000000" w:rsidRDefault="00000000" w:rsidRPr="00000000" w14:paraId="00000029">
      <w:pPr>
        <w:rPr/>
      </w:pPr>
      <w:r w:rsidDel="00000000" w:rsidR="00000000" w:rsidRPr="00000000">
        <w:rPr/>
        <w:drawing>
          <wp:inline distB="114300" distT="114300" distL="114300" distR="114300">
            <wp:extent cx="5943600" cy="1270000"/>
            <wp:effectExtent b="0" l="0" r="0" t="0"/>
            <wp:docPr id="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Q14)Compress "output" and "password_backup" files into a tar ball. List the files present inside the tar created.</w:t>
      </w:r>
    </w:p>
    <w:p w:rsidR="00000000" w:rsidDel="00000000" w:rsidP="00000000" w:rsidRDefault="00000000" w:rsidRPr="00000000" w14:paraId="0000002B">
      <w:pPr>
        <w:rPr/>
      </w:pPr>
      <w:r w:rsidDel="00000000" w:rsidR="00000000" w:rsidRPr="00000000">
        <w:rPr/>
        <w:drawing>
          <wp:inline distB="114300" distT="114300" distL="114300" distR="114300">
            <wp:extent cx="5943600" cy="1231900"/>
            <wp:effectExtent b="0" l="0" r="0" t="0"/>
            <wp:docPr id="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Q15)scp this file to test user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Q16)Unzip this tar file by logging into the remote server</w:t>
      </w:r>
    </w:p>
    <w:p w:rsidR="00000000" w:rsidDel="00000000" w:rsidP="00000000" w:rsidRDefault="00000000" w:rsidRPr="00000000" w14:paraId="0000002F">
      <w:pPr>
        <w:rPr/>
      </w:pPr>
      <w:r w:rsidDel="00000000" w:rsidR="00000000" w:rsidRPr="00000000">
        <w:rPr>
          <w:rtl w:val="0"/>
        </w:rPr>
        <w:t xml:space="preserve">Q17)Download any image from web and move to desktop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Q18)How to get help of commands usages.</w:t>
      </w:r>
    </w:p>
    <w:p w:rsidR="00000000" w:rsidDel="00000000" w:rsidP="00000000" w:rsidRDefault="00000000" w:rsidRPr="00000000" w14:paraId="00000039">
      <w:pPr>
        <w:rPr/>
      </w:pPr>
      <w:r w:rsidDel="00000000" w:rsidR="00000000" w:rsidRPr="00000000">
        <w:rPr/>
        <w:drawing>
          <wp:inline distB="114300" distT="114300" distL="114300" distR="114300">
            <wp:extent cx="5943600" cy="1143000"/>
            <wp:effectExtent b="0" l="0" r="0" t="0"/>
            <wp:docPr id="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Q19)Create a symlink of /etc/services into /tmp/ports-info</w:t>
      </w:r>
    </w:p>
    <w:p w:rsidR="00000000" w:rsidDel="00000000" w:rsidP="00000000" w:rsidRDefault="00000000" w:rsidRPr="00000000" w14:paraId="0000003B">
      <w:pPr>
        <w:rPr/>
      </w:pPr>
      <w:r w:rsidDel="00000000" w:rsidR="00000000" w:rsidRPr="00000000">
        <w:rPr/>
        <w:drawing>
          <wp:inline distB="114300" distT="114300" distL="114300" distR="114300">
            <wp:extent cx="5943600" cy="495300"/>
            <wp:effectExtent b="0" l="0" r="0" t="0"/>
            <wp:docPr id="1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Q20)You are appointed as a Software/DevOps Engineer in ABC media services. On your first day you need to troubleshoot a problem. There is a command “xyz” somewhere installed in that linux system. But as a new joinee you do not have any idea about where is that Installed. How can you check that?</w:t>
      </w:r>
    </w:p>
    <w:p w:rsidR="00000000" w:rsidDel="00000000" w:rsidP="00000000" w:rsidRDefault="00000000" w:rsidRPr="00000000" w14:paraId="0000003D">
      <w:pPr>
        <w:rPr/>
      </w:pPr>
      <w:r w:rsidDel="00000000" w:rsidR="00000000" w:rsidRPr="00000000">
        <w:rPr/>
        <w:drawing>
          <wp:inline distB="114300" distT="114300" distL="114300" distR="114300">
            <wp:extent cx="5276850" cy="1304925"/>
            <wp:effectExtent b="0" l="0" r="0" t="0"/>
            <wp:docPr id="1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2768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t xml:space="preserve">Q21)A</w:t>
      </w:r>
      <w:r w:rsidDel="00000000" w:rsidR="00000000" w:rsidRPr="00000000">
        <w:rPr>
          <w:sz w:val="24"/>
          <w:szCs w:val="24"/>
          <w:rtl w:val="0"/>
        </w:rPr>
        <w:t xml:space="preserve">nalyze the /var/log/syslog file to gather specific information.</w:t>
      </w:r>
    </w:p>
    <w:p w:rsidR="00000000" w:rsidDel="00000000" w:rsidP="00000000" w:rsidRDefault="00000000" w:rsidRPr="00000000" w14:paraId="00000040">
      <w:pPr>
        <w:widowControl w:val="0"/>
        <w:numPr>
          <w:ilvl w:val="1"/>
          <w:numId w:val="1"/>
        </w:numPr>
        <w:ind w:left="1440" w:hanging="360"/>
        <w:rPr>
          <w:sz w:val="24"/>
          <w:szCs w:val="24"/>
        </w:rPr>
      </w:pPr>
      <w:r w:rsidDel="00000000" w:rsidR="00000000" w:rsidRPr="00000000">
        <w:rPr>
          <w:sz w:val="24"/>
          <w:szCs w:val="24"/>
          <w:rtl w:val="0"/>
        </w:rPr>
        <w:t xml:space="preserve">Extract the last 10 lines from the syslog file that mention the word "cron."</w:t>
      </w:r>
    </w:p>
    <w:p w:rsidR="00000000" w:rsidDel="00000000" w:rsidP="00000000" w:rsidRDefault="00000000" w:rsidRPr="00000000" w14:paraId="00000041">
      <w:pPr>
        <w:widowControl w:val="0"/>
        <w:numPr>
          <w:ilvl w:val="1"/>
          <w:numId w:val="1"/>
        </w:numPr>
        <w:ind w:left="1440" w:hanging="360"/>
        <w:rPr>
          <w:sz w:val="24"/>
          <w:szCs w:val="24"/>
        </w:rPr>
      </w:pPr>
      <w:r w:rsidDel="00000000" w:rsidR="00000000" w:rsidRPr="00000000">
        <w:rPr>
          <w:sz w:val="24"/>
          <w:szCs w:val="24"/>
          <w:rtl w:val="0"/>
        </w:rPr>
        <w:t xml:space="preserve">Find and display the first 5 lines in the syslog file containing the keyword "error."</w:t>
      </w:r>
    </w:p>
    <w:p w:rsidR="00000000" w:rsidDel="00000000" w:rsidP="00000000" w:rsidRDefault="00000000" w:rsidRPr="00000000" w14:paraId="00000042">
      <w:pPr>
        <w:widowControl w:val="0"/>
        <w:numPr>
          <w:ilvl w:val="1"/>
          <w:numId w:val="1"/>
        </w:numPr>
        <w:ind w:left="1440" w:hanging="360"/>
        <w:rPr>
          <w:sz w:val="24"/>
          <w:szCs w:val="24"/>
        </w:rPr>
      </w:pPr>
      <w:r w:rsidDel="00000000" w:rsidR="00000000" w:rsidRPr="00000000">
        <w:rPr>
          <w:sz w:val="24"/>
          <w:szCs w:val="24"/>
          <w:rtl w:val="0"/>
        </w:rPr>
        <w:t xml:space="preserve">Save the last 20 lines of the syslog file containing the word "ssh" to a new file named ssh_errors.log.</w:t>
      </w:r>
    </w:p>
    <w:p w:rsidR="00000000" w:rsidDel="00000000" w:rsidP="00000000" w:rsidRDefault="00000000" w:rsidRPr="00000000" w14:paraId="00000043">
      <w:pPr>
        <w:widowControl w:val="0"/>
        <w:ind w:left="0" w:firstLine="0"/>
        <w:rPr>
          <w:sz w:val="24"/>
          <w:szCs w:val="24"/>
        </w:rPr>
      </w:pPr>
      <w:r w:rsidDel="00000000" w:rsidR="00000000" w:rsidRPr="00000000">
        <w:rPr>
          <w:sz w:val="24"/>
          <w:szCs w:val="24"/>
        </w:rPr>
        <w:drawing>
          <wp:inline distB="114300" distT="114300" distL="114300" distR="114300">
            <wp:extent cx="5943600" cy="1993900"/>
            <wp:effectExtent b="0" l="0" r="0" t="0"/>
            <wp:docPr id="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1993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1"/>
      <w:numFmt w:val="decimal"/>
      <w:lvlText w:val="%1."/>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3.png"/><Relationship Id="rId22" Type="http://schemas.openxmlformats.org/officeDocument/2006/relationships/image" Target="media/image17.png"/><Relationship Id="rId10" Type="http://schemas.openxmlformats.org/officeDocument/2006/relationships/image" Target="media/image11.png"/><Relationship Id="rId21" Type="http://schemas.openxmlformats.org/officeDocument/2006/relationships/image" Target="media/image12.png"/><Relationship Id="rId13" Type="http://schemas.openxmlformats.org/officeDocument/2006/relationships/image" Target="media/image1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1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