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SOFTWARE REQUIREMENTS SPECIFICATION : Multimodal Intelligence System for Harmful Meme Detection</w:t>
      </w:r>
    </w:p>
    <w:p>
      <w:pPr>
        <w:pStyle w:val="BodyText"/>
      </w:pPr>
      <w:r>
        <w:t xml:space="preserve">Faisal Alvi (Roll No: 231202)</w:t>
      </w:r>
      <w:r>
        <w:t xml:space="preserve"> </w:t>
      </w:r>
      <w:r>
        <w:t xml:space="preserve">Department of Computer Engineering</w:t>
      </w:r>
      <w:r>
        <w:t xml:space="preserve"> </w:t>
      </w:r>
      <w:r>
        <w:t xml:space="preserve">M.H Saboo Siddik College of Engineering</w:t>
      </w:r>
      <w:r>
        <w:t xml:space="preserve"> </w:t>
      </w:r>
      <w:r>
        <w:t xml:space="preserve">Mumbai, India</w:t>
      </w:r>
    </w:p>
    <w:p>
      <w:pPr>
        <w:pStyle w:val="BodyText"/>
      </w:pPr>
      <w:r>
        <w:t xml:space="preserve">Aadil Kumshi (Roll No: 231232)</w:t>
      </w:r>
      <w:r>
        <w:t xml:space="preserve"> </w:t>
      </w:r>
      <w:r>
        <w:t xml:space="preserve">Department of Computer Engineering</w:t>
      </w:r>
      <w:r>
        <w:t xml:space="preserve"> </w:t>
      </w:r>
      <w:r>
        <w:t xml:space="preserve">M.H Saboo Siddik College of Engineering</w:t>
      </w:r>
      <w:r>
        <w:t xml:space="preserve"> </w:t>
      </w:r>
      <w:r>
        <w:t xml:space="preserve">Mumbai, India</w:t>
      </w:r>
    </w:p>
    <w:p>
      <w:pPr>
        <w:pStyle w:val="BodyText"/>
      </w:pPr>
      <w:r>
        <w:t xml:space="preserve">Moinuddin Dhorajiwala (Roll No: 231238)</w:t>
      </w:r>
      <w:r>
        <w:t xml:space="preserve"> </w:t>
      </w:r>
      <w:r>
        <w:t xml:space="preserve">Department of Computer Engineering</w:t>
      </w:r>
      <w:r>
        <w:t xml:space="preserve"> </w:t>
      </w:r>
      <w:r>
        <w:t xml:space="preserve">M.H Saboo Siddik College of Engineering</w:t>
      </w:r>
      <w:r>
        <w:t xml:space="preserve"> </w:t>
      </w:r>
      <w:r>
        <w:t xml:space="preserve">Mumbai, India</w:t>
      </w:r>
    </w:p>
    <w:p>
      <w:pPr>
        <w:pStyle w:val="BodyText"/>
      </w:pPr>
      <w:r>
        <w:t xml:space="preserve">Rohit More (Roll No: 231239)</w:t>
      </w:r>
      <w:r>
        <w:t xml:space="preserve"> </w:t>
      </w:r>
      <w:r>
        <w:t xml:space="preserve">Department of Computer Engineering</w:t>
      </w:r>
      <w:r>
        <w:t xml:space="preserve"> </w:t>
      </w:r>
      <w:r>
        <w:t xml:space="preserve">M.H Saboo Siddik College of Engineering</w:t>
      </w:r>
      <w:r>
        <w:t xml:space="preserve"> </w:t>
      </w:r>
      <w:r>
        <w:t xml:space="preserve">Mumbai, India</w:t>
      </w:r>
    </w:p>
    <w:p>
      <w:pPr>
        <w:pStyle w:val="BodyText"/>
      </w:pPr>
      <w:r>
        <w:t xml:space="preserve">ABSTRACT</w:t>
      </w:r>
    </w:p>
    <w:p>
      <w:pPr>
        <w:pStyle w:val="BodyText"/>
      </w:pPr>
      <w:r>
        <w:t xml:space="preserve">The rapid growth of social media has led to an increase in harmful memes that spread hate speech, harassment, misinformation, and abusive content. Traditional unimodal moderation systems often fail because harmful intent typically emerges only from the combination of image and text. This Software Requirements Specification (SRS) details the architecture, features, and constraints of a proposed multimodal AI system capable of detecting harmful memes. By jointly analyzing textual and visual information, the system aims to assist content moderation, minimizing false positives through confidence-based decision making and escalating uncertain cases for human review.</w:t>
      </w:r>
    </w:p>
    <w:p>
      <w:pPr>
        <w:pStyle w:val="Compact"/>
        <w:numPr>
          <w:ilvl w:val="0"/>
          <w:numId w:val="1001"/>
        </w:numPr>
      </w:pPr>
      <w:r>
        <w:t xml:space="preserve">INTRODUCTION</w:t>
      </w:r>
    </w:p>
    <w:p>
      <w:pPr>
        <w:pStyle w:val="FirstParagraph"/>
      </w:pPr>
      <w:r>
        <w:t xml:space="preserve">1.1 Purpose</w:t>
      </w:r>
    </w:p>
    <w:p>
      <w:pPr>
        <w:pStyle w:val="BodyText"/>
      </w:pPr>
      <w:r>
        <w:t xml:space="preserve">The purpose of this document is to present a detailed Software Requirements Specification (SRS) for the</w:t>
      </w:r>
      <w:r>
        <w:t xml:space="preserve"> </w:t>
      </w:r>
      <w:r>
        <w:t xml:space="preserve">“Multimodal Intelligence System for Harmful Meme Detection.”</w:t>
      </w:r>
      <w:r>
        <w:t xml:space="preserve"> </w:t>
      </w:r>
      <w:r>
        <w:t xml:space="preserve">It details the architectural purpose, functional requirements, and constraints of the system.</w:t>
      </w:r>
    </w:p>
    <w:p>
      <w:pPr>
        <w:pStyle w:val="BodyText"/>
      </w:pPr>
      <w:r>
        <w:t xml:space="preserve">1.2 Document Conventions</w:t>
      </w:r>
    </w:p>
    <w:p>
      <w:pPr>
        <w:pStyle w:val="BodyText"/>
      </w:pPr>
      <w:r>
        <w:t xml:space="preserve">This document adheres to the IEEE 830-1998 standard conventions tailored to the specific formatting constraints required. Priorities for higher-level requirements are indicated using</w:t>
      </w:r>
      <w:r>
        <w:t xml:space="preserve"> </w:t>
      </w:r>
      <w:r>
        <w:t xml:space="preserve">“SHALL”</w:t>
      </w:r>
      <w:r>
        <w:t xml:space="preserve"> </w:t>
      </w:r>
      <w:r>
        <w:t xml:space="preserve">for mandatory features and</w:t>
      </w:r>
      <w:r>
        <w:t xml:space="preserve"> </w:t>
      </w:r>
      <w:r>
        <w:t xml:space="preserve">“SHOULD”</w:t>
      </w:r>
      <w:r>
        <w:t xml:space="preserve"> </w:t>
      </w:r>
      <w:r>
        <w:t xml:space="preserve">for optional ones.</w:t>
      </w:r>
    </w:p>
    <w:p>
      <w:pPr>
        <w:pStyle w:val="BodyText"/>
      </w:pPr>
      <w:r>
        <w:t xml:space="preserve">1.3 Product Scope</w:t>
      </w:r>
    </w:p>
    <w:p>
      <w:pPr>
        <w:pStyle w:val="BodyText"/>
      </w:pPr>
      <w:r>
        <w:t xml:space="preserve">The system is an AI-assisted moderation tool that classifies memes into</w:t>
      </w:r>
      <w:r>
        <w:t xml:space="preserve"> </w:t>
      </w:r>
      <w:r>
        <w:t xml:space="preserve">“Harmful”</w:t>
      </w:r>
      <w:r>
        <w:t xml:space="preserve"> </w:t>
      </w:r>
      <w:r>
        <w:t xml:space="preserve">or</w:t>
      </w:r>
      <w:r>
        <w:t xml:space="preserve"> </w:t>
      </w:r>
      <w:r>
        <w:t xml:space="preserve">“Non-Harmful”</w:t>
      </w:r>
      <w:r>
        <w:t xml:space="preserve"> </w:t>
      </w:r>
      <w:r>
        <w:t xml:space="preserve">by analyzing both image and text simultaneously. It acts as an escalation tool, automatically handling high-confidence decisions while forwarding uncertain content to human moderators.</w:t>
      </w:r>
    </w:p>
    <w:p>
      <w:pPr>
        <w:pStyle w:val="Compact"/>
        <w:numPr>
          <w:ilvl w:val="0"/>
          <w:numId w:val="1002"/>
        </w:numPr>
      </w:pPr>
      <w:r>
        <w:t xml:space="preserve">OVERALL DESCRIPTION</w:t>
      </w:r>
    </w:p>
    <w:p>
      <w:pPr>
        <w:pStyle w:val="FirstParagraph"/>
      </w:pPr>
      <w:r>
        <w:t xml:space="preserve">2.1 Product Perspective</w:t>
      </w:r>
    </w:p>
    <w:p>
      <w:pPr>
        <w:pStyle w:val="BodyText"/>
      </w:pPr>
      <w:r>
        <w:t xml:space="preserve">The system is an independent web-based application utilizing a microservices architecture. It integrates an external Optical Character Recognition (OCR) engine and a pre-trained Vision-Language Model (VLM).</w:t>
      </w:r>
    </w:p>
    <w:p>
      <w:pPr>
        <w:pStyle w:val="BodyText"/>
      </w:pPr>
      <w:r>
        <w:t xml:space="preserve">2.2 Product Functions</w:t>
      </w:r>
    </w:p>
    <w:p>
      <w:pPr>
        <w:pStyle w:val="Compact"/>
        <w:numPr>
          <w:ilvl w:val="0"/>
          <w:numId w:val="1003"/>
        </w:numPr>
      </w:pPr>
      <w:r>
        <w:t xml:space="preserve">Extract text from meme images via OCR.</w:t>
      </w:r>
    </w:p>
    <w:p>
      <w:pPr>
        <w:pStyle w:val="Compact"/>
        <w:numPr>
          <w:ilvl w:val="0"/>
          <w:numId w:val="1003"/>
        </w:numPr>
      </w:pPr>
      <w:r>
        <w:t xml:space="preserve">Jointly encode image arrays and textual tokens.</w:t>
      </w:r>
    </w:p>
    <w:p>
      <w:pPr>
        <w:pStyle w:val="Compact"/>
        <w:numPr>
          <w:ilvl w:val="0"/>
          <w:numId w:val="1003"/>
        </w:numPr>
      </w:pPr>
      <w:r>
        <w:t xml:space="preserve">Classify meme harmfulness with a confidence score.</w:t>
      </w:r>
    </w:p>
    <w:p>
      <w:pPr>
        <w:pStyle w:val="Compact"/>
        <w:numPr>
          <w:ilvl w:val="0"/>
          <w:numId w:val="1003"/>
        </w:numPr>
      </w:pPr>
      <w:r>
        <w:t xml:space="preserve">Route decisions based on confidence thresholds (Auto-Flag, Auto-Approve, or Manual Review).</w:t>
      </w:r>
    </w:p>
    <w:p>
      <w:pPr>
        <w:pStyle w:val="FirstParagraph"/>
      </w:pPr>
      <w:r>
        <w:t xml:space="preserve">2.3 User Classes and Characteristics</w:t>
      </w:r>
    </w:p>
    <w:p>
      <w:pPr>
        <w:pStyle w:val="Compact"/>
        <w:numPr>
          <w:ilvl w:val="0"/>
          <w:numId w:val="1004"/>
        </w:numPr>
      </w:pPr>
      <w:r>
        <w:t xml:space="preserve">Public User: Submits memes for evaluation.</w:t>
      </w:r>
    </w:p>
    <w:p>
      <w:pPr>
        <w:pStyle w:val="Compact"/>
        <w:numPr>
          <w:ilvl w:val="0"/>
          <w:numId w:val="1004"/>
        </w:numPr>
      </w:pPr>
      <w:r>
        <w:t xml:space="preserve">Human Moderator: Reviews ambiguous memes flagged by the system.</w:t>
      </w:r>
    </w:p>
    <w:p>
      <w:pPr>
        <w:pStyle w:val="Compact"/>
        <w:numPr>
          <w:ilvl w:val="0"/>
          <w:numId w:val="1004"/>
        </w:numPr>
      </w:pPr>
      <w:r>
        <w:t xml:space="preserve">Admin/ML Engineer: Manages user roles, updates datasets, and retrains models.</w:t>
      </w:r>
    </w:p>
    <w:p>
      <w:pPr>
        <w:pStyle w:val="FirstParagraph"/>
      </w:pPr>
      <w:r>
        <w:t xml:space="preserve">2.4 Operating Environment</w:t>
      </w:r>
    </w:p>
    <w:p>
      <w:pPr>
        <w:pStyle w:val="BodyText"/>
      </w:pPr>
      <w:r>
        <w:t xml:space="preserve">The system shall run on a Linux-based Dockerized environment. The backend requires Python 3.10+ (FastAPI), while the database layer utilizes PostgreSQL and Redis. GPU acceleration is required for optimal inference latency.</w:t>
      </w:r>
    </w:p>
    <w:p>
      <w:pPr>
        <w:pStyle w:val="Compact"/>
        <w:numPr>
          <w:ilvl w:val="0"/>
          <w:numId w:val="1005"/>
        </w:numPr>
      </w:pPr>
      <w:r>
        <w:t xml:space="preserve">EXTERNAL INTERFACE REQUIREMENTS</w:t>
      </w:r>
    </w:p>
    <w:p>
      <w:pPr>
        <w:pStyle w:val="FirstParagraph"/>
      </w:pPr>
      <w:r>
        <w:t xml:space="preserve">3.1 User Interfaces</w:t>
      </w:r>
    </w:p>
    <w:p>
      <w:pPr>
        <w:pStyle w:val="BodyText"/>
      </w:pPr>
      <w:r>
        <w:t xml:space="preserve">The system provides a responsive Web Application featuring a drag-and-drop image upload form, a confidence gauge, and a moderator review queue.</w:t>
      </w:r>
    </w:p>
    <w:p>
      <w:pPr>
        <w:pStyle w:val="BodyText"/>
      </w:pPr>
      <w:r>
        <w:t xml:space="preserve">3.2 Hardware Interfaces</w:t>
      </w:r>
    </w:p>
    <w:p>
      <w:pPr>
        <w:pStyle w:val="BodyText"/>
      </w:pPr>
      <w:r>
        <w:t xml:space="preserve">The system interfaces directly with NVIDIA CUDA-compatible GPUs to accelerate tensor computations for multimodal inference.</w:t>
      </w:r>
    </w:p>
    <w:p>
      <w:pPr>
        <w:pStyle w:val="BodyText"/>
      </w:pPr>
      <w:r>
        <w:t xml:space="preserve">3.3 Software Interfaces</w:t>
      </w:r>
    </w:p>
    <w:p>
      <w:pPr>
        <w:pStyle w:val="BodyText"/>
      </w:pPr>
      <w:r>
        <w:t xml:space="preserve">The system utilizes PostgreSQL for persisting prediction logs and moderator verdicts, Redis for caching idempotent prediction requests, and FastAPI REST Endpoints for frontend-backend communication.</w:t>
      </w:r>
    </w:p>
    <w:p>
      <w:pPr>
        <w:pStyle w:val="Compact"/>
        <w:numPr>
          <w:ilvl w:val="0"/>
          <w:numId w:val="1006"/>
        </w:numPr>
      </w:pPr>
      <w:r>
        <w:t xml:space="preserve">SYSTEM FEATURES AND NONFUNCTIONAL REQUIREMENTS</w:t>
      </w:r>
    </w:p>
    <w:p>
      <w:pPr>
        <w:pStyle w:val="FirstParagraph"/>
      </w:pPr>
      <w:r>
        <w:t xml:space="preserve">4.1 Multimodal Classification Engine</w:t>
      </w:r>
    </w:p>
    <w:p>
      <w:pPr>
        <w:pStyle w:val="BodyText"/>
      </w:pPr>
      <w:r>
        <w:t xml:space="preserve">The system fuses image embeddings and text embeddings to classify content. The stimulus/response sequence follows: User uploads image -&gt; OCR extracts text -&gt; VLM encodes both -&gt; Classifier outputs probability -&gt; Decision router handles result. The system SHALL accept .jpg, .png, and .webp files and output a binary label and a confidence score between 0.0 and 1.0.</w:t>
      </w:r>
    </w:p>
    <w:p>
      <w:pPr>
        <w:pStyle w:val="BodyText"/>
      </w:pPr>
      <w:r>
        <w:t xml:space="preserve">4.2 Performance and Constraints</w:t>
      </w:r>
    </w:p>
    <w:p>
      <w:pPr>
        <w:pStyle w:val="BodyText"/>
      </w:pPr>
      <w:r>
        <w:t xml:space="preserve">The classification pipeline MUST execute in under 2000 milliseconds for standard-resolution images. Ambiguous memes (confidence between 10% and 90%) MUST be held in a review queue and cannot be acted upon without a human moderator’s verdict.</w:t>
      </w:r>
    </w:p>
    <w:p>
      <w:pPr>
        <w:pStyle w:val="Compact"/>
        <w:numPr>
          <w:ilvl w:val="0"/>
          <w:numId w:val="1007"/>
        </w:numPr>
      </w:pPr>
      <w:r>
        <w:t xml:space="preserve">CONCLUSION</w:t>
      </w:r>
    </w:p>
    <w:p>
      <w:pPr>
        <w:pStyle w:val="FirstParagraph"/>
      </w:pPr>
      <w:r>
        <w:t xml:space="preserve">This SRS document provides the foundational requirements and structural guidelines for the Multimodal Intelligence System for Harmful Meme Detection. By adhering to these specifications, the development team can successfully build a robust, multimodal moderation tool that addresses the semantic gap in visual-linguistic reasoning on the internet.</w:t>
      </w:r>
    </w:p>
    <w:p>
      <w:pPr>
        <w:pStyle w:val="BodyText"/>
      </w:pPr>
      <w:r>
        <w:t xml:space="preserve">REFERENCES</w:t>
      </w:r>
    </w:p>
    <w:p>
      <w:pPr>
        <w:pStyle w:val="BodyText"/>
      </w:pPr>
      <w:r>
        <w:t xml:space="preserve">[1] IEEE Std 830-1998, Recommended Practice for Software Requirements Specifications.</w:t>
      </w:r>
    </w:p>
    <w:p>
      <w:pPr>
        <w:pStyle w:val="BodyText"/>
      </w:pPr>
      <w:r>
        <w:t xml:space="preserve">[2] Project Topic Document: topic file.txt.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2026-08-16T12:33:01Z</dcterms:created>
  <dcterms:modified xsi:type="dcterms:W3CDTF">2026-08-16T12:33:01Z</dcterms:modified>
</cp:coreProperties>
</file>

<file path=docProps/custom.xml><?xml version="1.0" encoding="utf-8"?>
<Properties xmlns="http://schemas.openxmlformats.org/officeDocument/2006/custom-properties" xmlns:vt="http://schemas.openxmlformats.org/officeDocument/2006/docPropsVTypes"/>
</file>