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EFEFEF"/>
  <w:body>
    <w:p w:rsidR="00000000" w:rsidDel="00000000" w:rsidP="00000000" w:rsidRDefault="00000000" w:rsidRPr="00000000" w14:paraId="00000001">
      <w:pPr>
        <w:spacing w:line="276" w:lineRule="auto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0.0" w:type="dxa"/>
        <w:jc w:val="left"/>
        <w:tblLayout w:type="fixed"/>
        <w:tblLook w:val="0600"/>
      </w:tblPr>
      <w:tblGrid>
        <w:gridCol w:w="3180"/>
        <w:gridCol w:w="4755"/>
        <w:gridCol w:w="3075"/>
        <w:tblGridChange w:id="0">
          <w:tblGrid>
            <w:gridCol w:w="3180"/>
            <w:gridCol w:w="4755"/>
            <w:gridCol w:w="3075"/>
          </w:tblGrid>
        </w:tblGridChange>
      </w:tblGrid>
      <w:tr>
        <w:trPr>
          <w:cantSplit w:val="0"/>
          <w:trHeight w:val="1530.8203125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44000" cy="1440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Chennai, Tamil Nadu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44000" cy="1440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+91 6374851119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3a86ff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44000" cy="1440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rohitjworkspace@gmail.com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999999"/>
                <w:sz w:val="38"/>
                <w:szCs w:val="38"/>
              </w:rPr>
            </w:pPr>
            <w:r w:rsidDel="00000000" w:rsidR="00000000" w:rsidRPr="00000000">
              <w:rPr>
                <w:color w:val="999999"/>
                <w:sz w:val="48"/>
                <w:szCs w:val="48"/>
                <w:rtl w:val="0"/>
              </w:rPr>
              <w:t xml:space="preserve">      </w:t>
            </w:r>
            <w:r w:rsidDel="00000000" w:rsidR="00000000" w:rsidRPr="00000000">
              <w:rPr>
                <w:color w:val="18dbbd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color w:val="4a86e8"/>
                <w:sz w:val="48"/>
                <w:szCs w:val="48"/>
                <w:rtl w:val="0"/>
              </w:rPr>
              <w:t xml:space="preserve">    </w:t>
            </w:r>
            <w:r w:rsidDel="00000000" w:rsidR="00000000" w:rsidRPr="00000000">
              <w:rPr>
                <w:color w:val="4a86e8"/>
                <w:sz w:val="62"/>
                <w:szCs w:val="62"/>
                <w:rtl w:val="0"/>
              </w:rPr>
              <w:t xml:space="preserve">Rohit J</w:t>
            </w:r>
            <w:r w:rsidDel="00000000" w:rsidR="00000000" w:rsidRPr="00000000">
              <w:rPr>
                <w:color w:val="3a86ff"/>
                <w:sz w:val="62"/>
                <w:szCs w:val="62"/>
                <w:rtl w:val="0"/>
              </w:rPr>
              <w:t xml:space="preserve">  </w:t>
            </w:r>
            <w:r w:rsidDel="00000000" w:rsidR="00000000" w:rsidRPr="00000000">
              <w:rPr>
                <w:color w:val="999999"/>
                <w:sz w:val="60"/>
                <w:szCs w:val="60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40"/>
                <w:szCs w:val="40"/>
                <w:rtl w:val="0"/>
              </w:rPr>
              <w:t xml:space="preserve">     </w:t>
            </w:r>
            <w:r w:rsidDel="00000000" w:rsidR="00000000" w:rsidRPr="00000000">
              <w:rPr>
                <w:color w:val="999999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38"/>
                <w:szCs w:val="38"/>
                <w:rtl w:val="0"/>
              </w:rPr>
              <w:t xml:space="preserve">         </w:t>
            </w:r>
            <w:r w:rsidDel="00000000" w:rsidR="00000000" w:rsidRPr="00000000">
              <w:rPr>
                <w:color w:val="666666"/>
                <w:sz w:val="38"/>
                <w:szCs w:val="38"/>
                <w:rtl w:val="0"/>
              </w:rPr>
              <w:t xml:space="preserve">Python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3a86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/>
              <w:drawing>
                <wp:inline distB="114300" distT="114300" distL="114300" distR="114300">
                  <wp:extent cx="152400" cy="1524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282828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3a86ff"/>
                  <w:sz w:val="20"/>
                  <w:szCs w:val="20"/>
                  <w:rtl w:val="0"/>
                </w:rPr>
                <w:t xml:space="preserve">LeetCode Profile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3a86ff"/>
              </w:rPr>
            </w:pPr>
            <w:r w:rsidDel="00000000" w:rsidR="00000000" w:rsidRPr="00000000">
              <w:rPr>
                <w:color w:val="3a86ff"/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color w:val="3a86ff"/>
                <w:sz w:val="20"/>
                <w:szCs w:val="20"/>
                <w:shd w:fill="f1f1f1" w:val="clear"/>
                <w:rtl w:val="0"/>
              </w:rPr>
              <w:t xml:space="preserve">   </w:t>
            </w:r>
            <w:r w:rsidDel="00000000" w:rsidR="00000000" w:rsidRPr="00000000">
              <w:rPr>
                <w:shd w:fill="f1f1f1" w:val="clear"/>
              </w:rPr>
              <w:drawing>
                <wp:inline distB="114300" distT="114300" distL="114300" distR="114300">
                  <wp:extent cx="144000" cy="1440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f1f1f1" w:val="clear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shd w:fill="f1f1f1" w:val="clear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3a86ff"/>
                  <w:sz w:val="20"/>
                  <w:szCs w:val="20"/>
                  <w:shd w:fill="eeeeee" w:val="clear"/>
                  <w:rtl w:val="0"/>
                </w:rPr>
                <w:t xml:space="preserve">L</w:t>
              </w:r>
            </w:hyperlink>
            <w:hyperlink r:id="rId14">
              <w:r w:rsidDel="00000000" w:rsidR="00000000" w:rsidRPr="00000000">
                <w:rPr>
                  <w:color w:val="3a86ff"/>
                  <w:sz w:val="20"/>
                  <w:szCs w:val="20"/>
                  <w:rtl w:val="0"/>
                </w:rPr>
                <w:t xml:space="preserve">inkedin Profile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3a86ff"/>
              </w:rPr>
            </w:pPr>
            <w:r w:rsidDel="00000000" w:rsidR="00000000" w:rsidRPr="00000000">
              <w:rPr>
                <w:rtl w:val="0"/>
              </w:rPr>
              <w:t xml:space="preserve">               </w:t>
            </w:r>
            <w:r w:rsidDel="00000000" w:rsidR="00000000" w:rsidRPr="00000000">
              <w:rPr/>
              <w:drawing>
                <wp:inline distB="114300" distT="114300" distL="114300" distR="114300">
                  <wp:extent cx="144000" cy="1440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16">
              <w:r w:rsidDel="00000000" w:rsidR="00000000" w:rsidRPr="00000000">
                <w:rPr>
                  <w:color w:val="3a86ff"/>
                  <w:sz w:val="20"/>
                  <w:szCs w:val="20"/>
                  <w:rtl w:val="0"/>
                </w:rPr>
                <w:t xml:space="preserve">Github Profile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3a86ff"/>
                <w:sz w:val="20"/>
                <w:szCs w:val="20"/>
              </w:rPr>
            </w:pPr>
            <w:r w:rsidDel="00000000" w:rsidR="00000000" w:rsidRPr="00000000">
              <w:rPr>
                <w:color w:val="3a86ff"/>
                <w:rtl w:val="0"/>
              </w:rPr>
              <w:t xml:space="preserve">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120" w:lineRule="auto"/>
        <w:rPr>
          <w:color w:val="18dbb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120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34"/>
          <w:szCs w:val="34"/>
          <w:rtl w:val="0"/>
        </w:rPr>
        <w:t xml:space="preserve">Experience: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12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984000" cy="324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971425" y="337450"/>
                          <a:ext cx="971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984000" cy="32400"/>
                <wp:effectExtent b="0" l="0" r="0" t="0"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4000" cy="3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12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120" w:lineRule="auto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Venzo Technologies - Intern:                                                                       </w:t>
        <w:tab/>
        <w:t xml:space="preserve">       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Jul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2023 – Jan 2024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13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Developed real-world application projects and integrated RESTful APIs for web applications.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Contributed to the development of the ERP software, greatly enhancing my development skills.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Collaborated effectively with team members to achieve project goals and meet deadlines.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120" w:lineRule="auto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Auto Calipers - Content Lead:                                                            </w:t>
        <w:tab/>
        <w:tab/>
        <w:t xml:space="preserve">        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Jan 2023 – Jun 2023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19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Created compelling content for automobile enthusiasts with industry updates, analysis, reviews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Improved website visibility and user engagement by implementing effective SEO strategies.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My responsibilities included content management and optimizing the platform</w:t>
      </w:r>
    </w:p>
    <w:p w:rsidR="00000000" w:rsidDel="00000000" w:rsidP="00000000" w:rsidRDefault="00000000" w:rsidRPr="00000000" w14:paraId="0000001D">
      <w:pPr>
        <w:spacing w:line="120" w:lineRule="auto"/>
        <w:rPr>
          <w:color w:val="18db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120" w:lineRule="auto"/>
        <w:rPr>
          <w:color w:val="18db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120" w:lineRule="auto"/>
        <w:rPr>
          <w:color w:val="4a86e8"/>
          <w:sz w:val="34"/>
          <w:szCs w:val="34"/>
        </w:rPr>
      </w:pPr>
      <w:r w:rsidDel="00000000" w:rsidR="00000000" w:rsidRPr="00000000">
        <w:rPr>
          <w:color w:val="4a86e8"/>
          <w:sz w:val="34"/>
          <w:szCs w:val="34"/>
          <w:rtl w:val="0"/>
        </w:rPr>
        <w:t xml:space="preserve">Projects:</w:t>
      </w:r>
    </w:p>
    <w:p w:rsidR="00000000" w:rsidDel="00000000" w:rsidP="00000000" w:rsidRDefault="00000000" w:rsidRPr="00000000" w14:paraId="00000020">
      <w:pPr>
        <w:spacing w:line="120" w:lineRule="auto"/>
        <w:rPr>
          <w:color w:val="18dbbd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984000" cy="324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971425" y="337450"/>
                          <a:ext cx="971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984000" cy="32400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4000" cy="3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Fantasy Game: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Currently developing a fantasy sports game, using a Django backend and React frontend, enabling real-time team selection, player statistics, and interactive features for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Enterprise Resource Planning: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worked and Recreated ERP software during my internship, focusing on implementing Django and JavaScript features to enhance usability and optimize performance across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School Management: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Roboto" w:cs="Roboto" w:eastAsia="Roboto" w:hAnsi="Roboto"/>
          <w:sz w:val="24"/>
          <w:szCs w:val="24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eeeee" w:val="clear"/>
          <w:rtl w:val="0"/>
        </w:rPr>
        <w:t xml:space="preserve">Developed a Django REST Framework school management project, Optimizing administrative tasks. Features include enrollment, attendance tracking, grade management, and API integration for scalability and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120" w:lineRule="auto"/>
        <w:rPr>
          <w:color w:val="18db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120" w:lineRule="auto"/>
        <w:rPr>
          <w:color w:val="18db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120" w:lineRule="auto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120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34"/>
          <w:szCs w:val="34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12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984000" cy="324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971425" y="337450"/>
                          <a:ext cx="971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984000" cy="32400"/>
                <wp:effectExtent b="0" l="0" r="0" t="0"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4000" cy="3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Python, JavaScript, CSS, SASS, Html.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Framework: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React, Django, Django Rest Framework, Flask, Bootstrap.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Database: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PostgreSQL, MySql, MongoDB.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Others: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Deployment, and Version Control(GIT).</w:t>
      </w:r>
    </w:p>
    <w:p w:rsidR="00000000" w:rsidDel="00000000" w:rsidP="00000000" w:rsidRDefault="00000000" w:rsidRPr="00000000" w14:paraId="00000032">
      <w:pPr>
        <w:spacing w:line="120" w:lineRule="auto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120" w:lineRule="auto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120" w:lineRule="auto"/>
        <w:rPr/>
      </w:pPr>
      <w:r w:rsidDel="00000000" w:rsidR="00000000" w:rsidRPr="00000000">
        <w:rPr>
          <w:color w:val="4a86e8"/>
          <w:sz w:val="34"/>
          <w:szCs w:val="34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120" w:lineRule="auto"/>
        <w:rPr>
          <w:color w:val="4a86e8"/>
          <w:sz w:val="34"/>
          <w:szCs w:val="3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908400" cy="381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971425" y="337450"/>
                          <a:ext cx="971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908400" cy="38100"/>
                <wp:effectExtent b="0" l="0" r="0" t="0"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84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KCG College of Technology: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Jul 2018 – Jul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Bachelor Of Engineering 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Kendriya Vidyalaya Minambakkam: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  </w:t>
      </w:r>
      <w:r w:rsidDel="00000000" w:rsidR="00000000" w:rsidRPr="00000000">
        <w:rPr>
          <w:i w:val="1"/>
          <w:sz w:val="24"/>
          <w:szCs w:val="24"/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Apr 2017 – Apr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Higher Secondary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120" w:lineRule="auto"/>
        <w:rPr>
          <w:color w:val="18db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120" w:lineRule="auto"/>
        <w:rPr>
          <w:color w:val="18db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120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34"/>
          <w:szCs w:val="34"/>
          <w:rtl w:val="0"/>
        </w:rPr>
        <w:t xml:space="preserve">Certifications: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12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984000" cy="324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971425" y="337450"/>
                          <a:ext cx="971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984000" cy="32400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4000" cy="3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development internship - Venzo Technologies.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complete Python bootcamp - Udemy.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26.7716535433071" w:top="226.7716535433071" w:left="680.3149606299213" w:right="680.314960629921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color w:val="18dbbd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color w:val="18dbbd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hyperlink" Target="https://leetcode.com/u/Rohit10jr/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8.png"/><Relationship Id="rId13" Type="http://schemas.openxmlformats.org/officeDocument/2006/relationships/hyperlink" Target="https://www.linkedin.com/in/rohit-j/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ohitjworkspace@gmail.com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www.linkedin.com/in/rohit-j/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s://github.com/Rohit10jr" TargetMode="External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2" Type="http://schemas.openxmlformats.org/officeDocument/2006/relationships/font" Target="fonts/Merriweather-boldItalic.ttf"/><Relationship Id="rId9" Type="http://schemas.openxmlformats.org/officeDocument/2006/relationships/font" Target="fonts/Merriweather-regular.ttf"/><Relationship Id="rId5" Type="http://schemas.openxmlformats.org/officeDocument/2006/relationships/font" Target="fonts/MerriweatherLight-regular.ttf"/><Relationship Id="rId6" Type="http://schemas.openxmlformats.org/officeDocument/2006/relationships/font" Target="fonts/MerriweatherLight-bold.ttf"/><Relationship Id="rId7" Type="http://schemas.openxmlformats.org/officeDocument/2006/relationships/font" Target="fonts/MerriweatherLight-italic.ttf"/><Relationship Id="rId8" Type="http://schemas.openxmlformats.org/officeDocument/2006/relationships/font" Target="fonts/Merriweather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