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661B" w14:textId="77777777" w:rsidR="00A82AD3" w:rsidRPr="00A82AD3" w:rsidRDefault="00A82AD3" w:rsidP="00A82AD3">
      <w:pPr>
        <w:jc w:val="center"/>
        <w:rPr>
          <w:b/>
          <w:bCs/>
          <w:sz w:val="32"/>
          <w:szCs w:val="32"/>
        </w:rPr>
      </w:pPr>
      <w:r w:rsidRPr="00A82AD3">
        <w:rPr>
          <w:b/>
          <w:bCs/>
          <w:sz w:val="32"/>
          <w:szCs w:val="32"/>
        </w:rPr>
        <w:t>DATA AGGREGATION AND BUSINESS REPORTING (WEEK 4)</w:t>
      </w:r>
    </w:p>
    <w:p w14:paraId="2F75DC1F" w14:textId="77777777" w:rsidR="00A82AD3" w:rsidRPr="00A82AD3" w:rsidRDefault="00A82AD3" w:rsidP="00A82AD3">
      <w:pPr>
        <w:rPr>
          <w:sz w:val="24"/>
          <w:szCs w:val="24"/>
        </w:rPr>
      </w:pPr>
      <w:r w:rsidRPr="00A82AD3">
        <w:rPr>
          <w:b/>
          <w:bCs/>
          <w:sz w:val="24"/>
          <w:szCs w:val="24"/>
        </w:rPr>
        <w:t>Document Type:</w:t>
      </w:r>
      <w:r w:rsidRPr="00A82AD3">
        <w:rPr>
          <w:sz w:val="24"/>
          <w:szCs w:val="24"/>
        </w:rPr>
        <w:t xml:space="preserve"> Business Intelligence &amp; SQL Analytics Deliverable</w:t>
      </w:r>
    </w:p>
    <w:p w14:paraId="29207CCE" w14:textId="5E60B949" w:rsidR="00A82AD3" w:rsidRPr="00A82AD3" w:rsidRDefault="00A82AD3" w:rsidP="00A82AD3">
      <w:pPr>
        <w:rPr>
          <w:sz w:val="24"/>
          <w:szCs w:val="24"/>
        </w:rPr>
      </w:pPr>
      <w:r w:rsidRPr="00A82AD3">
        <w:rPr>
          <w:b/>
          <w:bCs/>
          <w:sz w:val="24"/>
          <w:szCs w:val="24"/>
        </w:rPr>
        <w:t>Project Phase:</w:t>
      </w:r>
      <w:r w:rsidRPr="00A82AD3">
        <w:rPr>
          <w:sz w:val="24"/>
          <w:szCs w:val="24"/>
        </w:rPr>
        <w:t xml:space="preserve"> Week 4 Deliverable</w:t>
      </w:r>
    </w:p>
    <w:p w14:paraId="72CE868A" w14:textId="77777777" w:rsidR="00A82AD3" w:rsidRPr="00A82AD3" w:rsidRDefault="00A82AD3" w:rsidP="00A82AD3">
      <w:pPr>
        <w:rPr>
          <w:b/>
          <w:bCs/>
        </w:rPr>
      </w:pPr>
      <w:r w:rsidRPr="00A82AD3">
        <w:rPr>
          <w:b/>
          <w:bCs/>
        </w:rPr>
        <w:t>1. EXECUTIVE SUMMARY &amp; OBJECTIVES</w:t>
      </w:r>
    </w:p>
    <w:p w14:paraId="780C4E2C" w14:textId="77777777" w:rsidR="00A82AD3" w:rsidRPr="00A82AD3" w:rsidRDefault="00A82AD3" w:rsidP="00A82AD3">
      <w:pPr>
        <w:rPr>
          <w:b/>
          <w:bCs/>
          <w:sz w:val="24"/>
          <w:szCs w:val="24"/>
        </w:rPr>
      </w:pPr>
      <w:r w:rsidRPr="00A82AD3">
        <w:rPr>
          <w:b/>
          <w:bCs/>
          <w:sz w:val="24"/>
          <w:szCs w:val="24"/>
        </w:rPr>
        <w:t>1.1 Executive Summary</w:t>
      </w:r>
    </w:p>
    <w:p w14:paraId="0B1FD983" w14:textId="77777777" w:rsidR="00A82AD3" w:rsidRPr="00A82AD3" w:rsidRDefault="00A82AD3" w:rsidP="00A82AD3">
      <w:pPr>
        <w:rPr>
          <w:sz w:val="24"/>
          <w:szCs w:val="24"/>
        </w:rPr>
      </w:pPr>
      <w:r w:rsidRPr="00A82AD3">
        <w:rPr>
          <w:sz w:val="24"/>
          <w:szCs w:val="24"/>
        </w:rPr>
        <w:t xml:space="preserve">Building upon the populated database architecture (Week 2) and the ETL data pipeline (Week 3), this document establishes the framework for </w:t>
      </w:r>
      <w:r w:rsidRPr="00A82AD3">
        <w:rPr>
          <w:b/>
          <w:bCs/>
          <w:sz w:val="24"/>
          <w:szCs w:val="24"/>
        </w:rPr>
        <w:t>Data Aggregation and Business Reporting</w:t>
      </w:r>
      <w:r w:rsidRPr="00A82AD3">
        <w:rPr>
          <w:sz w:val="24"/>
          <w:szCs w:val="24"/>
        </w:rPr>
        <w:t>. Raw agricultural data alone cannot drive strategic decisions; it must be aggregated, filtered, and contextualized into key performance indicators (KPIs). This deliverable outlines the core agribusiness metrics, provides advanced analytical SQL aggregation queries, and defines the structural reporting layout designed for farm managers, agronomists, and economic stakeholders.</w:t>
      </w:r>
    </w:p>
    <w:p w14:paraId="5FE81CE0" w14:textId="77777777" w:rsidR="00A82AD3" w:rsidRPr="00A82AD3" w:rsidRDefault="00A82AD3" w:rsidP="00A82AD3">
      <w:pPr>
        <w:rPr>
          <w:b/>
          <w:bCs/>
          <w:sz w:val="24"/>
          <w:szCs w:val="24"/>
        </w:rPr>
      </w:pPr>
      <w:r w:rsidRPr="00A82AD3">
        <w:rPr>
          <w:b/>
          <w:bCs/>
          <w:sz w:val="24"/>
          <w:szCs w:val="24"/>
        </w:rPr>
        <w:t>1.2 Objectives</w:t>
      </w:r>
    </w:p>
    <w:p w14:paraId="66A8B69B" w14:textId="77777777" w:rsidR="00A82AD3" w:rsidRPr="00A82AD3" w:rsidRDefault="00A82AD3" w:rsidP="00A82AD3">
      <w:pPr>
        <w:numPr>
          <w:ilvl w:val="0"/>
          <w:numId w:val="5"/>
        </w:numPr>
        <w:rPr>
          <w:sz w:val="24"/>
          <w:szCs w:val="24"/>
        </w:rPr>
      </w:pPr>
      <w:r w:rsidRPr="00A82AD3">
        <w:rPr>
          <w:b/>
          <w:bCs/>
          <w:sz w:val="24"/>
          <w:szCs w:val="24"/>
        </w:rPr>
        <w:t>KPI Identification:</w:t>
      </w:r>
      <w:r w:rsidRPr="00A82AD3">
        <w:rPr>
          <w:sz w:val="24"/>
          <w:szCs w:val="24"/>
        </w:rPr>
        <w:t xml:space="preserve"> Define critical agribusiness metrics covering production efficiency, economic trends, and seasonal impacts.</w:t>
      </w:r>
    </w:p>
    <w:p w14:paraId="71725476" w14:textId="77777777" w:rsidR="00A82AD3" w:rsidRPr="00A82AD3" w:rsidRDefault="00A82AD3" w:rsidP="00A82AD3">
      <w:pPr>
        <w:numPr>
          <w:ilvl w:val="0"/>
          <w:numId w:val="5"/>
        </w:numPr>
        <w:rPr>
          <w:sz w:val="24"/>
          <w:szCs w:val="24"/>
        </w:rPr>
      </w:pPr>
      <w:r w:rsidRPr="00A82AD3">
        <w:rPr>
          <w:b/>
          <w:bCs/>
          <w:sz w:val="24"/>
          <w:szCs w:val="24"/>
        </w:rPr>
        <w:t>Advanced SQL Aggregations:</w:t>
      </w:r>
      <w:r w:rsidRPr="00A82AD3">
        <w:rPr>
          <w:sz w:val="24"/>
          <w:szCs w:val="24"/>
        </w:rPr>
        <w:t xml:space="preserve"> Develop robust SQL queries utilizing GROUP BY, HAVING, window functions, and conditional aggregations.</w:t>
      </w:r>
    </w:p>
    <w:p w14:paraId="4A1F323F" w14:textId="77777777" w:rsidR="00A82AD3" w:rsidRPr="00A82AD3" w:rsidRDefault="00A82AD3" w:rsidP="00A82AD3">
      <w:pPr>
        <w:numPr>
          <w:ilvl w:val="0"/>
          <w:numId w:val="5"/>
        </w:numPr>
        <w:rPr>
          <w:sz w:val="24"/>
          <w:szCs w:val="24"/>
        </w:rPr>
      </w:pPr>
      <w:r w:rsidRPr="00A82AD3">
        <w:rPr>
          <w:b/>
          <w:bCs/>
          <w:sz w:val="24"/>
          <w:szCs w:val="24"/>
        </w:rPr>
        <w:t>Business Insights Translation:</w:t>
      </w:r>
      <w:r w:rsidRPr="00A82AD3">
        <w:rPr>
          <w:sz w:val="24"/>
          <w:szCs w:val="24"/>
        </w:rPr>
        <w:t xml:space="preserve"> Map SQL outputs to actionable operational decisions.</w:t>
      </w:r>
    </w:p>
    <w:p w14:paraId="29D76CA3" w14:textId="77777777" w:rsidR="00A82AD3" w:rsidRPr="00A82AD3" w:rsidRDefault="00A82AD3" w:rsidP="00A82AD3">
      <w:pPr>
        <w:numPr>
          <w:ilvl w:val="0"/>
          <w:numId w:val="5"/>
        </w:numPr>
        <w:rPr>
          <w:sz w:val="24"/>
          <w:szCs w:val="24"/>
        </w:rPr>
      </w:pPr>
      <w:r w:rsidRPr="00A82AD3">
        <w:rPr>
          <w:b/>
          <w:bCs/>
          <w:sz w:val="24"/>
          <w:szCs w:val="24"/>
        </w:rPr>
        <w:t>Report Visualization Strategy:</w:t>
      </w:r>
      <w:r w:rsidRPr="00A82AD3">
        <w:rPr>
          <w:sz w:val="24"/>
          <w:szCs w:val="24"/>
        </w:rPr>
        <w:t xml:space="preserve"> Design a professional layout incorporating tabular data summaries and textual descriptions of visual charts.</w:t>
      </w:r>
    </w:p>
    <w:p w14:paraId="486F6336" w14:textId="77777777" w:rsidR="00A82AD3" w:rsidRPr="00A82AD3" w:rsidRDefault="00A82AD3" w:rsidP="00A82AD3">
      <w:pPr>
        <w:rPr>
          <w:b/>
          <w:bCs/>
          <w:sz w:val="24"/>
          <w:szCs w:val="24"/>
        </w:rPr>
      </w:pPr>
      <w:r w:rsidRPr="00A82AD3">
        <w:rPr>
          <w:b/>
          <w:bCs/>
          <w:sz w:val="24"/>
          <w:szCs w:val="24"/>
        </w:rPr>
        <w:t>2. CRITICAL AGRIBUSINESS PERFORMANCE METRICS</w:t>
      </w:r>
    </w:p>
    <w:p w14:paraId="743DD8B8" w14:textId="77777777" w:rsidR="00A82AD3" w:rsidRPr="00A82AD3" w:rsidRDefault="00A82AD3" w:rsidP="00A82AD3">
      <w:pPr>
        <w:rPr>
          <w:sz w:val="24"/>
          <w:szCs w:val="24"/>
        </w:rPr>
      </w:pPr>
      <w:r w:rsidRPr="00A82AD3">
        <w:rPr>
          <w:sz w:val="24"/>
          <w:szCs w:val="24"/>
        </w:rPr>
        <w:t>To drive data-backed decision-making, the reporting framework tracks four primary categories of KPIs:</w:t>
      </w:r>
    </w:p>
    <w:p w14:paraId="03AFFD57" w14:textId="77777777" w:rsidR="00A82AD3" w:rsidRPr="00A82AD3" w:rsidRDefault="00A82AD3" w:rsidP="00A82AD3">
      <w:pPr>
        <w:numPr>
          <w:ilvl w:val="0"/>
          <w:numId w:val="6"/>
        </w:numPr>
        <w:tabs>
          <w:tab w:val="num" w:pos="720"/>
        </w:tabs>
        <w:rPr>
          <w:sz w:val="24"/>
          <w:szCs w:val="24"/>
        </w:rPr>
      </w:pPr>
      <w:r w:rsidRPr="00A82AD3">
        <w:rPr>
          <w:b/>
          <w:bCs/>
          <w:sz w:val="24"/>
          <w:szCs w:val="24"/>
        </w:rPr>
        <w:t>Production Yield Efficiency (kg/acre):</w:t>
      </w:r>
      <w:r w:rsidRPr="00A82AD3">
        <w:rPr>
          <w:sz w:val="24"/>
          <w:szCs w:val="24"/>
        </w:rPr>
        <w:t xml:space="preserve"> Measures land productivity by dividing total harvested weight by total cultivated area. Essential for identifying high-performing soil types or regions.</w:t>
      </w:r>
    </w:p>
    <w:p w14:paraId="119694B3" w14:textId="77777777" w:rsidR="00A82AD3" w:rsidRPr="00A82AD3" w:rsidRDefault="00A82AD3" w:rsidP="00A82AD3">
      <w:pPr>
        <w:numPr>
          <w:ilvl w:val="0"/>
          <w:numId w:val="6"/>
        </w:numPr>
        <w:tabs>
          <w:tab w:val="num" w:pos="720"/>
        </w:tabs>
        <w:rPr>
          <w:sz w:val="24"/>
          <w:szCs w:val="24"/>
        </w:rPr>
      </w:pPr>
      <w:r w:rsidRPr="00A82AD3">
        <w:rPr>
          <w:b/>
          <w:bCs/>
          <w:sz w:val="24"/>
          <w:szCs w:val="24"/>
        </w:rPr>
        <w:t>Resource Cost &amp; Input Efficiency:</w:t>
      </w:r>
      <w:r w:rsidRPr="00A82AD3">
        <w:rPr>
          <w:sz w:val="24"/>
          <w:szCs w:val="24"/>
        </w:rPr>
        <w:t xml:space="preserve"> Evaluates the ratio of crop output against variable inputs (e.g., fertilizer consumed or irrigation water used) to promote sustainable farming and cost control.</w:t>
      </w:r>
    </w:p>
    <w:p w14:paraId="58D3634E" w14:textId="77777777" w:rsidR="00A82AD3" w:rsidRPr="00A82AD3" w:rsidRDefault="00A82AD3" w:rsidP="00A82AD3">
      <w:pPr>
        <w:numPr>
          <w:ilvl w:val="0"/>
          <w:numId w:val="6"/>
        </w:numPr>
        <w:tabs>
          <w:tab w:val="num" w:pos="720"/>
        </w:tabs>
        <w:rPr>
          <w:sz w:val="24"/>
          <w:szCs w:val="24"/>
        </w:rPr>
      </w:pPr>
      <w:r w:rsidRPr="00A82AD3">
        <w:rPr>
          <w:b/>
          <w:bCs/>
          <w:sz w:val="24"/>
          <w:szCs w:val="24"/>
        </w:rPr>
        <w:t>Market Price Volatility &amp; Trends:</w:t>
      </w:r>
      <w:r w:rsidRPr="00A82AD3">
        <w:rPr>
          <w:sz w:val="24"/>
          <w:szCs w:val="24"/>
        </w:rPr>
        <w:t xml:space="preserve"> Tracks 7-day and 30-day moving averages of commodity prices to help farmers determine the optimal timing for crop sales.</w:t>
      </w:r>
    </w:p>
    <w:p w14:paraId="40957DBB" w14:textId="77777777" w:rsidR="00A82AD3" w:rsidRPr="00A82AD3" w:rsidRDefault="00A82AD3" w:rsidP="00A82AD3">
      <w:pPr>
        <w:numPr>
          <w:ilvl w:val="0"/>
          <w:numId w:val="6"/>
        </w:numPr>
        <w:tabs>
          <w:tab w:val="num" w:pos="720"/>
        </w:tabs>
        <w:rPr>
          <w:sz w:val="24"/>
          <w:szCs w:val="24"/>
        </w:rPr>
      </w:pPr>
      <w:r w:rsidRPr="00A82AD3">
        <w:rPr>
          <w:b/>
          <w:bCs/>
          <w:sz w:val="24"/>
          <w:szCs w:val="24"/>
        </w:rPr>
        <w:t>Livestock Health &amp; Herd Performance:</w:t>
      </w:r>
      <w:r w:rsidRPr="00A82AD3">
        <w:rPr>
          <w:sz w:val="24"/>
          <w:szCs w:val="24"/>
        </w:rPr>
        <w:t xml:space="preserve"> Monitors average animal weights and active treatments to mitigate disease risks and optimize livestock yields.</w:t>
      </w:r>
    </w:p>
    <w:p w14:paraId="7B918E58" w14:textId="3FB1062D" w:rsidR="00A82AD3" w:rsidRPr="00A82AD3" w:rsidRDefault="00A82AD3" w:rsidP="00A82AD3">
      <w:pPr>
        <w:rPr>
          <w:sz w:val="24"/>
          <w:szCs w:val="24"/>
        </w:rPr>
      </w:pPr>
      <w:r w:rsidRPr="00A82AD3">
        <w:rPr>
          <w:sz w:val="24"/>
          <w:szCs w:val="24"/>
        </w:rPr>
        <w:br w:type="page"/>
      </w:r>
      <w:r w:rsidRPr="00A82AD3">
        <w:rPr>
          <w:b/>
          <w:bCs/>
          <w:sz w:val="24"/>
          <w:szCs w:val="24"/>
        </w:rPr>
        <w:lastRenderedPageBreak/>
        <w:t>3. ADVANCED SQL AGGREGATION QUERIES &amp; INSIGHTS</w:t>
      </w:r>
    </w:p>
    <w:p w14:paraId="1A0EC81F" w14:textId="77777777" w:rsidR="00A82AD3" w:rsidRPr="00A82AD3" w:rsidRDefault="00A82AD3" w:rsidP="00A82AD3">
      <w:pPr>
        <w:rPr>
          <w:b/>
          <w:bCs/>
          <w:sz w:val="24"/>
          <w:szCs w:val="24"/>
        </w:rPr>
      </w:pPr>
      <w:r w:rsidRPr="00A82AD3">
        <w:rPr>
          <w:b/>
          <w:bCs/>
          <w:sz w:val="24"/>
          <w:szCs w:val="24"/>
        </w:rPr>
        <w:t>Query 1: Regional Yield &amp; Input Efficiency Summary</w:t>
      </w:r>
    </w:p>
    <w:p w14:paraId="4420145E" w14:textId="77777777" w:rsidR="00A82AD3" w:rsidRPr="00A82AD3" w:rsidRDefault="00A82AD3" w:rsidP="00A82AD3">
      <w:pPr>
        <w:rPr>
          <w:sz w:val="24"/>
          <w:szCs w:val="24"/>
        </w:rPr>
      </w:pPr>
      <w:r w:rsidRPr="00A82AD3">
        <w:rPr>
          <w:b/>
          <w:bCs/>
          <w:sz w:val="24"/>
          <w:szCs w:val="24"/>
        </w:rPr>
        <w:t>Business Objective:</w:t>
      </w:r>
      <w:r w:rsidRPr="00A82AD3">
        <w:rPr>
          <w:sz w:val="24"/>
          <w:szCs w:val="24"/>
        </w:rPr>
        <w:t xml:space="preserve"> Aggregate total production and compute resource efficiency across different climate zones to determine where water and fertilizer investments yield the highest returns.</w:t>
      </w:r>
    </w:p>
    <w:p w14:paraId="1DBA4273" w14:textId="77777777" w:rsidR="00A82AD3" w:rsidRPr="00A82AD3" w:rsidRDefault="00A82AD3" w:rsidP="00A82AD3">
      <w:pPr>
        <w:rPr>
          <w:sz w:val="24"/>
          <w:szCs w:val="24"/>
        </w:rPr>
      </w:pPr>
      <w:r w:rsidRPr="00A82AD3">
        <w:rPr>
          <w:sz w:val="24"/>
          <w:szCs w:val="24"/>
        </w:rPr>
        <w:t>SQL</w:t>
      </w:r>
    </w:p>
    <w:p w14:paraId="0D9409A0" w14:textId="77777777" w:rsidR="00A82AD3" w:rsidRPr="00A82AD3" w:rsidRDefault="00A82AD3" w:rsidP="00A82AD3">
      <w:pPr>
        <w:rPr>
          <w:sz w:val="24"/>
          <w:szCs w:val="24"/>
        </w:rPr>
      </w:pPr>
      <w:r w:rsidRPr="00A82AD3">
        <w:rPr>
          <w:sz w:val="24"/>
          <w:szCs w:val="24"/>
        </w:rPr>
        <w:t xml:space="preserve">SELECT </w:t>
      </w:r>
    </w:p>
    <w:p w14:paraId="0341FC6C" w14:textId="77777777" w:rsidR="00A82AD3" w:rsidRPr="00A82AD3" w:rsidRDefault="00A82AD3" w:rsidP="00A82AD3">
      <w:pPr>
        <w:rPr>
          <w:sz w:val="24"/>
          <w:szCs w:val="24"/>
        </w:rPr>
      </w:pPr>
      <w:r w:rsidRPr="00A82AD3">
        <w:rPr>
          <w:sz w:val="24"/>
          <w:szCs w:val="24"/>
        </w:rPr>
        <w:t xml:space="preserve">    </w:t>
      </w:r>
      <w:proofErr w:type="spellStart"/>
      <w:r w:rsidRPr="00A82AD3">
        <w:rPr>
          <w:sz w:val="24"/>
          <w:szCs w:val="24"/>
        </w:rPr>
        <w:t>r.climate_zone</w:t>
      </w:r>
      <w:proofErr w:type="spellEnd"/>
      <w:r w:rsidRPr="00A82AD3">
        <w:rPr>
          <w:sz w:val="24"/>
          <w:szCs w:val="24"/>
        </w:rPr>
        <w:t>,</w:t>
      </w:r>
    </w:p>
    <w:p w14:paraId="157D5EAE" w14:textId="77777777" w:rsidR="00A82AD3" w:rsidRPr="00A82AD3" w:rsidRDefault="00A82AD3" w:rsidP="00A82AD3">
      <w:pPr>
        <w:rPr>
          <w:sz w:val="24"/>
          <w:szCs w:val="24"/>
        </w:rPr>
      </w:pPr>
      <w:r w:rsidRPr="00A82AD3">
        <w:rPr>
          <w:sz w:val="24"/>
          <w:szCs w:val="24"/>
        </w:rPr>
        <w:t xml:space="preserve">    </w:t>
      </w:r>
      <w:proofErr w:type="spellStart"/>
      <w:r w:rsidRPr="00A82AD3">
        <w:rPr>
          <w:sz w:val="24"/>
          <w:szCs w:val="24"/>
        </w:rPr>
        <w:t>c.crop_name</w:t>
      </w:r>
      <w:proofErr w:type="spellEnd"/>
      <w:r w:rsidRPr="00A82AD3">
        <w:rPr>
          <w:sz w:val="24"/>
          <w:szCs w:val="24"/>
        </w:rPr>
        <w:t>,</w:t>
      </w:r>
    </w:p>
    <w:p w14:paraId="05A5E979" w14:textId="77777777" w:rsidR="00A82AD3" w:rsidRPr="00A82AD3" w:rsidRDefault="00A82AD3" w:rsidP="00A82AD3">
      <w:pPr>
        <w:rPr>
          <w:sz w:val="24"/>
          <w:szCs w:val="24"/>
        </w:rPr>
      </w:pPr>
      <w:r w:rsidRPr="00A82AD3">
        <w:rPr>
          <w:sz w:val="24"/>
          <w:szCs w:val="24"/>
        </w:rPr>
        <w:t xml:space="preserve">    SUM(</w:t>
      </w:r>
      <w:proofErr w:type="spellStart"/>
      <w:r w:rsidRPr="00A82AD3">
        <w:rPr>
          <w:sz w:val="24"/>
          <w:szCs w:val="24"/>
        </w:rPr>
        <w:t>y.harvested_acres</w:t>
      </w:r>
      <w:proofErr w:type="spellEnd"/>
      <w:r w:rsidRPr="00A82AD3">
        <w:rPr>
          <w:sz w:val="24"/>
          <w:szCs w:val="24"/>
        </w:rPr>
        <w:t xml:space="preserve">) AS </w:t>
      </w:r>
      <w:proofErr w:type="spellStart"/>
      <w:r w:rsidRPr="00A82AD3">
        <w:rPr>
          <w:sz w:val="24"/>
          <w:szCs w:val="24"/>
        </w:rPr>
        <w:t>total_cultivated_acres</w:t>
      </w:r>
      <w:proofErr w:type="spellEnd"/>
      <w:r w:rsidRPr="00A82AD3">
        <w:rPr>
          <w:sz w:val="24"/>
          <w:szCs w:val="24"/>
        </w:rPr>
        <w:t>,</w:t>
      </w:r>
    </w:p>
    <w:p w14:paraId="48FA6A2C" w14:textId="77777777" w:rsidR="00A82AD3" w:rsidRPr="00A82AD3" w:rsidRDefault="00A82AD3" w:rsidP="00A82AD3">
      <w:pPr>
        <w:rPr>
          <w:sz w:val="24"/>
          <w:szCs w:val="24"/>
        </w:rPr>
      </w:pPr>
      <w:r w:rsidRPr="00A82AD3">
        <w:rPr>
          <w:sz w:val="24"/>
          <w:szCs w:val="24"/>
        </w:rPr>
        <w:t xml:space="preserve">    SUM(</w:t>
      </w:r>
      <w:proofErr w:type="spellStart"/>
      <w:r w:rsidRPr="00A82AD3">
        <w:rPr>
          <w:sz w:val="24"/>
          <w:szCs w:val="24"/>
        </w:rPr>
        <w:t>y.quantity_harvested_kg</w:t>
      </w:r>
      <w:proofErr w:type="spellEnd"/>
      <w:r w:rsidRPr="00A82AD3">
        <w:rPr>
          <w:sz w:val="24"/>
          <w:szCs w:val="24"/>
        </w:rPr>
        <w:t xml:space="preserve">) AS </w:t>
      </w:r>
      <w:proofErr w:type="spellStart"/>
      <w:r w:rsidRPr="00A82AD3">
        <w:rPr>
          <w:sz w:val="24"/>
          <w:szCs w:val="24"/>
        </w:rPr>
        <w:t>total_production_kg</w:t>
      </w:r>
      <w:proofErr w:type="spellEnd"/>
      <w:r w:rsidRPr="00A82AD3">
        <w:rPr>
          <w:sz w:val="24"/>
          <w:szCs w:val="24"/>
        </w:rPr>
        <w:t>,</w:t>
      </w:r>
    </w:p>
    <w:p w14:paraId="49C8020F" w14:textId="77777777" w:rsidR="00A82AD3" w:rsidRPr="00A82AD3" w:rsidRDefault="00A82AD3" w:rsidP="00A82AD3">
      <w:pPr>
        <w:rPr>
          <w:sz w:val="24"/>
          <w:szCs w:val="24"/>
        </w:rPr>
      </w:pPr>
      <w:r w:rsidRPr="00A82AD3">
        <w:rPr>
          <w:sz w:val="24"/>
          <w:szCs w:val="24"/>
        </w:rPr>
        <w:t xml:space="preserve">    ROUND(SUM(</w:t>
      </w:r>
      <w:proofErr w:type="spellStart"/>
      <w:r w:rsidRPr="00A82AD3">
        <w:rPr>
          <w:sz w:val="24"/>
          <w:szCs w:val="24"/>
        </w:rPr>
        <w:t>y.quantity_harvested_kg</w:t>
      </w:r>
      <w:proofErr w:type="spellEnd"/>
      <w:r w:rsidRPr="00A82AD3">
        <w:rPr>
          <w:sz w:val="24"/>
          <w:szCs w:val="24"/>
        </w:rPr>
        <w:t>) / NULLIF(SUM(</w:t>
      </w:r>
      <w:proofErr w:type="spellStart"/>
      <w:r w:rsidRPr="00A82AD3">
        <w:rPr>
          <w:sz w:val="24"/>
          <w:szCs w:val="24"/>
        </w:rPr>
        <w:t>y.harvested_acres</w:t>
      </w:r>
      <w:proofErr w:type="spellEnd"/>
      <w:r w:rsidRPr="00A82AD3">
        <w:rPr>
          <w:sz w:val="24"/>
          <w:szCs w:val="24"/>
        </w:rPr>
        <w:t xml:space="preserve">), 0), 2) AS </w:t>
      </w:r>
      <w:proofErr w:type="spellStart"/>
      <w:r w:rsidRPr="00A82AD3">
        <w:rPr>
          <w:sz w:val="24"/>
          <w:szCs w:val="24"/>
        </w:rPr>
        <w:t>avg_yield_per_acre</w:t>
      </w:r>
      <w:proofErr w:type="spellEnd"/>
      <w:r w:rsidRPr="00A82AD3">
        <w:rPr>
          <w:sz w:val="24"/>
          <w:szCs w:val="24"/>
        </w:rPr>
        <w:t>,</w:t>
      </w:r>
    </w:p>
    <w:p w14:paraId="1903DEC1" w14:textId="77777777" w:rsidR="00A82AD3" w:rsidRPr="00A82AD3" w:rsidRDefault="00A82AD3" w:rsidP="00A82AD3">
      <w:pPr>
        <w:rPr>
          <w:sz w:val="24"/>
          <w:szCs w:val="24"/>
        </w:rPr>
      </w:pPr>
      <w:r w:rsidRPr="00A82AD3">
        <w:rPr>
          <w:sz w:val="24"/>
          <w:szCs w:val="24"/>
        </w:rPr>
        <w:t xml:space="preserve">    ROUND(SUM(</w:t>
      </w:r>
      <w:proofErr w:type="spellStart"/>
      <w:r w:rsidRPr="00A82AD3">
        <w:rPr>
          <w:sz w:val="24"/>
          <w:szCs w:val="24"/>
        </w:rPr>
        <w:t>y.quantity_harvested_kg</w:t>
      </w:r>
      <w:proofErr w:type="spellEnd"/>
      <w:r w:rsidRPr="00A82AD3">
        <w:rPr>
          <w:sz w:val="24"/>
          <w:szCs w:val="24"/>
        </w:rPr>
        <w:t>) / NULLIF(SUM(</w:t>
      </w:r>
      <w:proofErr w:type="spellStart"/>
      <w:r w:rsidRPr="00A82AD3">
        <w:rPr>
          <w:sz w:val="24"/>
          <w:szCs w:val="24"/>
        </w:rPr>
        <w:t>y.fertilizer_used_kg</w:t>
      </w:r>
      <w:proofErr w:type="spellEnd"/>
      <w:r w:rsidRPr="00A82AD3">
        <w:rPr>
          <w:sz w:val="24"/>
          <w:szCs w:val="24"/>
        </w:rPr>
        <w:t xml:space="preserve">), 0), 2) AS </w:t>
      </w:r>
      <w:proofErr w:type="spellStart"/>
      <w:r w:rsidRPr="00A82AD3">
        <w:rPr>
          <w:sz w:val="24"/>
          <w:szCs w:val="24"/>
        </w:rPr>
        <w:t>yield_per_kg_fertilizer</w:t>
      </w:r>
      <w:proofErr w:type="spellEnd"/>
    </w:p>
    <w:p w14:paraId="44855BC5" w14:textId="77777777" w:rsidR="00A82AD3" w:rsidRPr="00A82AD3" w:rsidRDefault="00A82AD3" w:rsidP="00A82AD3">
      <w:pPr>
        <w:rPr>
          <w:sz w:val="24"/>
          <w:szCs w:val="24"/>
        </w:rPr>
      </w:pPr>
      <w:r w:rsidRPr="00A82AD3">
        <w:rPr>
          <w:sz w:val="24"/>
          <w:szCs w:val="24"/>
        </w:rPr>
        <w:t xml:space="preserve">FROM </w:t>
      </w:r>
      <w:proofErr w:type="spellStart"/>
      <w:r w:rsidRPr="00A82AD3">
        <w:rPr>
          <w:sz w:val="24"/>
          <w:szCs w:val="24"/>
        </w:rPr>
        <w:t>Yield_Records</w:t>
      </w:r>
      <w:proofErr w:type="spellEnd"/>
      <w:r w:rsidRPr="00A82AD3">
        <w:rPr>
          <w:sz w:val="24"/>
          <w:szCs w:val="24"/>
        </w:rPr>
        <w:t xml:space="preserve"> y</w:t>
      </w:r>
    </w:p>
    <w:p w14:paraId="4B1E5D3F" w14:textId="77777777" w:rsidR="00A82AD3" w:rsidRPr="00A82AD3" w:rsidRDefault="00A82AD3" w:rsidP="00A82AD3">
      <w:pPr>
        <w:rPr>
          <w:sz w:val="24"/>
          <w:szCs w:val="24"/>
        </w:rPr>
      </w:pPr>
      <w:r w:rsidRPr="00A82AD3">
        <w:rPr>
          <w:sz w:val="24"/>
          <w:szCs w:val="24"/>
        </w:rPr>
        <w:t xml:space="preserve">INNER JOIN Farms f ON </w:t>
      </w:r>
      <w:proofErr w:type="spellStart"/>
      <w:r w:rsidRPr="00A82AD3">
        <w:rPr>
          <w:sz w:val="24"/>
          <w:szCs w:val="24"/>
        </w:rPr>
        <w:t>y.farm_id</w:t>
      </w:r>
      <w:proofErr w:type="spellEnd"/>
      <w:r w:rsidRPr="00A82AD3">
        <w:rPr>
          <w:sz w:val="24"/>
          <w:szCs w:val="24"/>
        </w:rPr>
        <w:t xml:space="preserve"> = </w:t>
      </w:r>
      <w:proofErr w:type="spellStart"/>
      <w:r w:rsidRPr="00A82AD3">
        <w:rPr>
          <w:sz w:val="24"/>
          <w:szCs w:val="24"/>
        </w:rPr>
        <w:t>f.farm_id</w:t>
      </w:r>
      <w:proofErr w:type="spellEnd"/>
    </w:p>
    <w:p w14:paraId="66EC1B11" w14:textId="77777777" w:rsidR="00A82AD3" w:rsidRPr="00A82AD3" w:rsidRDefault="00A82AD3" w:rsidP="00A82AD3">
      <w:pPr>
        <w:rPr>
          <w:sz w:val="24"/>
          <w:szCs w:val="24"/>
        </w:rPr>
      </w:pPr>
      <w:r w:rsidRPr="00A82AD3">
        <w:rPr>
          <w:sz w:val="24"/>
          <w:szCs w:val="24"/>
        </w:rPr>
        <w:t xml:space="preserve">INNER JOIN Regions r ON </w:t>
      </w:r>
      <w:proofErr w:type="spellStart"/>
      <w:r w:rsidRPr="00A82AD3">
        <w:rPr>
          <w:sz w:val="24"/>
          <w:szCs w:val="24"/>
        </w:rPr>
        <w:t>f.region_id</w:t>
      </w:r>
      <w:proofErr w:type="spellEnd"/>
      <w:r w:rsidRPr="00A82AD3">
        <w:rPr>
          <w:sz w:val="24"/>
          <w:szCs w:val="24"/>
        </w:rPr>
        <w:t xml:space="preserve"> = </w:t>
      </w:r>
      <w:proofErr w:type="spellStart"/>
      <w:r w:rsidRPr="00A82AD3">
        <w:rPr>
          <w:sz w:val="24"/>
          <w:szCs w:val="24"/>
        </w:rPr>
        <w:t>r.region_id</w:t>
      </w:r>
      <w:proofErr w:type="spellEnd"/>
    </w:p>
    <w:p w14:paraId="0AD74B92" w14:textId="77777777" w:rsidR="00A82AD3" w:rsidRPr="00A82AD3" w:rsidRDefault="00A82AD3" w:rsidP="00A82AD3">
      <w:pPr>
        <w:rPr>
          <w:sz w:val="24"/>
          <w:szCs w:val="24"/>
        </w:rPr>
      </w:pPr>
      <w:r w:rsidRPr="00A82AD3">
        <w:rPr>
          <w:sz w:val="24"/>
          <w:szCs w:val="24"/>
        </w:rPr>
        <w:t xml:space="preserve">INNER JOIN Crops c ON </w:t>
      </w:r>
      <w:proofErr w:type="spellStart"/>
      <w:r w:rsidRPr="00A82AD3">
        <w:rPr>
          <w:sz w:val="24"/>
          <w:szCs w:val="24"/>
        </w:rPr>
        <w:t>y.crop_id</w:t>
      </w:r>
      <w:proofErr w:type="spellEnd"/>
      <w:r w:rsidRPr="00A82AD3">
        <w:rPr>
          <w:sz w:val="24"/>
          <w:szCs w:val="24"/>
        </w:rPr>
        <w:t xml:space="preserve"> = </w:t>
      </w:r>
      <w:proofErr w:type="spellStart"/>
      <w:r w:rsidRPr="00A82AD3">
        <w:rPr>
          <w:sz w:val="24"/>
          <w:szCs w:val="24"/>
        </w:rPr>
        <w:t>c.crop_id</w:t>
      </w:r>
      <w:proofErr w:type="spellEnd"/>
    </w:p>
    <w:p w14:paraId="007AE534" w14:textId="77777777" w:rsidR="00A82AD3" w:rsidRPr="00A82AD3" w:rsidRDefault="00A82AD3" w:rsidP="00A82AD3">
      <w:pPr>
        <w:rPr>
          <w:sz w:val="24"/>
          <w:szCs w:val="24"/>
        </w:rPr>
      </w:pPr>
      <w:r w:rsidRPr="00A82AD3">
        <w:rPr>
          <w:sz w:val="24"/>
          <w:szCs w:val="24"/>
        </w:rPr>
        <w:t xml:space="preserve">GROUP BY </w:t>
      </w:r>
      <w:proofErr w:type="spellStart"/>
      <w:r w:rsidRPr="00A82AD3">
        <w:rPr>
          <w:sz w:val="24"/>
          <w:szCs w:val="24"/>
        </w:rPr>
        <w:t>r.climate_zone</w:t>
      </w:r>
      <w:proofErr w:type="spellEnd"/>
      <w:r w:rsidRPr="00A82AD3">
        <w:rPr>
          <w:sz w:val="24"/>
          <w:szCs w:val="24"/>
        </w:rPr>
        <w:t xml:space="preserve">, </w:t>
      </w:r>
      <w:proofErr w:type="spellStart"/>
      <w:r w:rsidRPr="00A82AD3">
        <w:rPr>
          <w:sz w:val="24"/>
          <w:szCs w:val="24"/>
        </w:rPr>
        <w:t>c.crop_name</w:t>
      </w:r>
      <w:proofErr w:type="spellEnd"/>
    </w:p>
    <w:p w14:paraId="05B7A21C" w14:textId="77777777" w:rsidR="00A82AD3" w:rsidRPr="00A82AD3" w:rsidRDefault="00A82AD3" w:rsidP="00A82AD3">
      <w:pPr>
        <w:rPr>
          <w:sz w:val="24"/>
          <w:szCs w:val="24"/>
        </w:rPr>
      </w:pPr>
      <w:r w:rsidRPr="00A82AD3">
        <w:rPr>
          <w:sz w:val="24"/>
          <w:szCs w:val="24"/>
        </w:rPr>
        <w:t xml:space="preserve">ORDER BY </w:t>
      </w:r>
      <w:proofErr w:type="spellStart"/>
      <w:r w:rsidRPr="00A82AD3">
        <w:rPr>
          <w:sz w:val="24"/>
          <w:szCs w:val="24"/>
        </w:rPr>
        <w:t>avg_yield_per_acre</w:t>
      </w:r>
      <w:proofErr w:type="spellEnd"/>
      <w:r w:rsidRPr="00A82AD3">
        <w:rPr>
          <w:sz w:val="24"/>
          <w:szCs w:val="24"/>
        </w:rPr>
        <w:t xml:space="preserve"> DESC;</w:t>
      </w:r>
    </w:p>
    <w:p w14:paraId="70D2B1B6" w14:textId="77777777" w:rsidR="00A82AD3" w:rsidRPr="00A82AD3" w:rsidRDefault="00A82AD3" w:rsidP="00A82AD3">
      <w:pPr>
        <w:numPr>
          <w:ilvl w:val="0"/>
          <w:numId w:val="7"/>
        </w:numPr>
        <w:rPr>
          <w:sz w:val="24"/>
          <w:szCs w:val="24"/>
        </w:rPr>
      </w:pPr>
      <w:r w:rsidRPr="00A82AD3">
        <w:rPr>
          <w:b/>
          <w:bCs/>
          <w:sz w:val="24"/>
          <w:szCs w:val="24"/>
        </w:rPr>
        <w:t>Insight Generated:</w:t>
      </w:r>
      <w:r w:rsidRPr="00A82AD3">
        <w:rPr>
          <w:sz w:val="24"/>
          <w:szCs w:val="24"/>
        </w:rPr>
        <w:t xml:space="preserve"> Identifies which climate zones produce optimal yields with minimal chemical fertilizers, guiding sustainable subsidy allocations.</w:t>
      </w:r>
    </w:p>
    <w:p w14:paraId="117EB024" w14:textId="77777777" w:rsidR="00A82AD3" w:rsidRDefault="00A82AD3">
      <w:pPr>
        <w:rPr>
          <w:b/>
          <w:bCs/>
          <w:sz w:val="24"/>
          <w:szCs w:val="24"/>
        </w:rPr>
      </w:pPr>
      <w:r>
        <w:rPr>
          <w:b/>
          <w:bCs/>
          <w:sz w:val="24"/>
          <w:szCs w:val="24"/>
        </w:rPr>
        <w:br w:type="page"/>
      </w:r>
    </w:p>
    <w:p w14:paraId="5DF87887" w14:textId="7EA4C0A0" w:rsidR="00A82AD3" w:rsidRPr="00A82AD3" w:rsidRDefault="00A82AD3" w:rsidP="00A82AD3">
      <w:pPr>
        <w:rPr>
          <w:b/>
          <w:bCs/>
          <w:sz w:val="24"/>
          <w:szCs w:val="24"/>
        </w:rPr>
      </w:pPr>
      <w:r w:rsidRPr="00A82AD3">
        <w:rPr>
          <w:b/>
          <w:bCs/>
          <w:sz w:val="24"/>
          <w:szCs w:val="24"/>
        </w:rPr>
        <w:lastRenderedPageBreak/>
        <w:t>Query 2: Peak Market Pricing &amp; Revenue Potential Report</w:t>
      </w:r>
    </w:p>
    <w:p w14:paraId="2034B2BB" w14:textId="77777777" w:rsidR="00A82AD3" w:rsidRPr="00A82AD3" w:rsidRDefault="00A82AD3" w:rsidP="00A82AD3">
      <w:pPr>
        <w:rPr>
          <w:sz w:val="24"/>
          <w:szCs w:val="24"/>
        </w:rPr>
      </w:pPr>
      <w:r w:rsidRPr="00A82AD3">
        <w:rPr>
          <w:b/>
          <w:bCs/>
          <w:sz w:val="24"/>
          <w:szCs w:val="24"/>
        </w:rPr>
        <w:t>Business Objective:</w:t>
      </w:r>
      <w:r w:rsidRPr="00A82AD3">
        <w:rPr>
          <w:sz w:val="24"/>
          <w:szCs w:val="24"/>
        </w:rPr>
        <w:t xml:space="preserve"> Identify seasonal peak prices and average trading volumes for each crop across regions to optimize harvest-to-market timing.</w:t>
      </w:r>
    </w:p>
    <w:p w14:paraId="20B961B0" w14:textId="77777777" w:rsidR="00A82AD3" w:rsidRPr="00A82AD3" w:rsidRDefault="00A82AD3" w:rsidP="00A82AD3">
      <w:pPr>
        <w:rPr>
          <w:sz w:val="24"/>
          <w:szCs w:val="24"/>
        </w:rPr>
      </w:pPr>
      <w:r w:rsidRPr="00A82AD3">
        <w:rPr>
          <w:sz w:val="24"/>
          <w:szCs w:val="24"/>
        </w:rPr>
        <w:t>SQL</w:t>
      </w:r>
    </w:p>
    <w:p w14:paraId="02E567CB" w14:textId="77777777" w:rsidR="00A82AD3" w:rsidRPr="00A82AD3" w:rsidRDefault="00A82AD3" w:rsidP="00A82AD3">
      <w:pPr>
        <w:rPr>
          <w:sz w:val="24"/>
          <w:szCs w:val="24"/>
        </w:rPr>
      </w:pPr>
      <w:r w:rsidRPr="00A82AD3">
        <w:rPr>
          <w:sz w:val="24"/>
          <w:szCs w:val="24"/>
        </w:rPr>
        <w:t xml:space="preserve">SELECT </w:t>
      </w:r>
    </w:p>
    <w:p w14:paraId="35CB9BD5" w14:textId="77777777" w:rsidR="00A82AD3" w:rsidRPr="00A82AD3" w:rsidRDefault="00A82AD3" w:rsidP="00A82AD3">
      <w:pPr>
        <w:rPr>
          <w:sz w:val="24"/>
          <w:szCs w:val="24"/>
        </w:rPr>
      </w:pPr>
      <w:r w:rsidRPr="00A82AD3">
        <w:rPr>
          <w:sz w:val="24"/>
          <w:szCs w:val="24"/>
        </w:rPr>
        <w:t xml:space="preserve">    </w:t>
      </w:r>
      <w:proofErr w:type="spellStart"/>
      <w:r w:rsidRPr="00A82AD3">
        <w:rPr>
          <w:sz w:val="24"/>
          <w:szCs w:val="24"/>
        </w:rPr>
        <w:t>r.region_name</w:t>
      </w:r>
      <w:proofErr w:type="spellEnd"/>
      <w:r w:rsidRPr="00A82AD3">
        <w:rPr>
          <w:sz w:val="24"/>
          <w:szCs w:val="24"/>
        </w:rPr>
        <w:t>,</w:t>
      </w:r>
    </w:p>
    <w:p w14:paraId="5F25FFFD" w14:textId="77777777" w:rsidR="00A82AD3" w:rsidRPr="00A82AD3" w:rsidRDefault="00A82AD3" w:rsidP="00A82AD3">
      <w:pPr>
        <w:rPr>
          <w:sz w:val="24"/>
          <w:szCs w:val="24"/>
        </w:rPr>
      </w:pPr>
      <w:r w:rsidRPr="00A82AD3">
        <w:rPr>
          <w:sz w:val="24"/>
          <w:szCs w:val="24"/>
        </w:rPr>
        <w:t xml:space="preserve">    </w:t>
      </w:r>
      <w:proofErr w:type="spellStart"/>
      <w:r w:rsidRPr="00A82AD3">
        <w:rPr>
          <w:sz w:val="24"/>
          <w:szCs w:val="24"/>
        </w:rPr>
        <w:t>c.crop_name</w:t>
      </w:r>
      <w:proofErr w:type="spellEnd"/>
      <w:r w:rsidRPr="00A82AD3">
        <w:rPr>
          <w:sz w:val="24"/>
          <w:szCs w:val="24"/>
        </w:rPr>
        <w:t>,</w:t>
      </w:r>
    </w:p>
    <w:p w14:paraId="4FDA73F0" w14:textId="77777777" w:rsidR="00A82AD3" w:rsidRPr="00A82AD3" w:rsidRDefault="00A82AD3" w:rsidP="00A82AD3">
      <w:pPr>
        <w:rPr>
          <w:sz w:val="24"/>
          <w:szCs w:val="24"/>
        </w:rPr>
      </w:pPr>
      <w:r w:rsidRPr="00A82AD3">
        <w:rPr>
          <w:sz w:val="24"/>
          <w:szCs w:val="24"/>
        </w:rPr>
        <w:t xml:space="preserve">    DATE_TRUNC('month', </w:t>
      </w:r>
      <w:proofErr w:type="spellStart"/>
      <w:r w:rsidRPr="00A82AD3">
        <w:rPr>
          <w:sz w:val="24"/>
          <w:szCs w:val="24"/>
        </w:rPr>
        <w:t>mp.price_date</w:t>
      </w:r>
      <w:proofErr w:type="spellEnd"/>
      <w:r w:rsidRPr="00A82AD3">
        <w:rPr>
          <w:sz w:val="24"/>
          <w:szCs w:val="24"/>
        </w:rPr>
        <w:t xml:space="preserve">) AS </w:t>
      </w:r>
      <w:proofErr w:type="spellStart"/>
      <w:r w:rsidRPr="00A82AD3">
        <w:rPr>
          <w:sz w:val="24"/>
          <w:szCs w:val="24"/>
        </w:rPr>
        <w:t>pricing_month</w:t>
      </w:r>
      <w:proofErr w:type="spellEnd"/>
      <w:r w:rsidRPr="00A82AD3">
        <w:rPr>
          <w:sz w:val="24"/>
          <w:szCs w:val="24"/>
        </w:rPr>
        <w:t>,</w:t>
      </w:r>
    </w:p>
    <w:p w14:paraId="0A9E8EAA" w14:textId="77777777" w:rsidR="00A82AD3" w:rsidRPr="00A82AD3" w:rsidRDefault="00A82AD3" w:rsidP="00A82AD3">
      <w:pPr>
        <w:rPr>
          <w:sz w:val="24"/>
          <w:szCs w:val="24"/>
        </w:rPr>
      </w:pPr>
      <w:r w:rsidRPr="00A82AD3">
        <w:rPr>
          <w:sz w:val="24"/>
          <w:szCs w:val="24"/>
        </w:rPr>
        <w:t xml:space="preserve">    ROUND(AVG(</w:t>
      </w:r>
      <w:proofErr w:type="spellStart"/>
      <w:r w:rsidRPr="00A82AD3">
        <w:rPr>
          <w:sz w:val="24"/>
          <w:szCs w:val="24"/>
        </w:rPr>
        <w:t>mp.price_per_kg</w:t>
      </w:r>
      <w:proofErr w:type="spellEnd"/>
      <w:r w:rsidRPr="00A82AD3">
        <w:rPr>
          <w:sz w:val="24"/>
          <w:szCs w:val="24"/>
        </w:rPr>
        <w:t xml:space="preserve">), 2) AS </w:t>
      </w:r>
      <w:proofErr w:type="spellStart"/>
      <w:r w:rsidRPr="00A82AD3">
        <w:rPr>
          <w:sz w:val="24"/>
          <w:szCs w:val="24"/>
        </w:rPr>
        <w:t>average_monthly_price</w:t>
      </w:r>
      <w:proofErr w:type="spellEnd"/>
      <w:r w:rsidRPr="00A82AD3">
        <w:rPr>
          <w:sz w:val="24"/>
          <w:szCs w:val="24"/>
        </w:rPr>
        <w:t>,</w:t>
      </w:r>
    </w:p>
    <w:p w14:paraId="7FD3C661" w14:textId="77777777" w:rsidR="00A82AD3" w:rsidRPr="00A82AD3" w:rsidRDefault="00A82AD3" w:rsidP="00A82AD3">
      <w:pPr>
        <w:rPr>
          <w:sz w:val="24"/>
          <w:szCs w:val="24"/>
        </w:rPr>
      </w:pPr>
      <w:r w:rsidRPr="00A82AD3">
        <w:rPr>
          <w:sz w:val="24"/>
          <w:szCs w:val="24"/>
        </w:rPr>
        <w:t xml:space="preserve">    MAX(</w:t>
      </w:r>
      <w:proofErr w:type="spellStart"/>
      <w:r w:rsidRPr="00A82AD3">
        <w:rPr>
          <w:sz w:val="24"/>
          <w:szCs w:val="24"/>
        </w:rPr>
        <w:t>mp.price_per_kg</w:t>
      </w:r>
      <w:proofErr w:type="spellEnd"/>
      <w:r w:rsidRPr="00A82AD3">
        <w:rPr>
          <w:sz w:val="24"/>
          <w:szCs w:val="24"/>
        </w:rPr>
        <w:t xml:space="preserve">) AS </w:t>
      </w:r>
      <w:proofErr w:type="spellStart"/>
      <w:r w:rsidRPr="00A82AD3">
        <w:rPr>
          <w:sz w:val="24"/>
          <w:szCs w:val="24"/>
        </w:rPr>
        <w:t>peak_price_recorded</w:t>
      </w:r>
      <w:proofErr w:type="spellEnd"/>
      <w:r w:rsidRPr="00A82AD3">
        <w:rPr>
          <w:sz w:val="24"/>
          <w:szCs w:val="24"/>
        </w:rPr>
        <w:t>,</w:t>
      </w:r>
    </w:p>
    <w:p w14:paraId="7A6E6109" w14:textId="77777777" w:rsidR="00A82AD3" w:rsidRPr="00A82AD3" w:rsidRDefault="00A82AD3" w:rsidP="00A82AD3">
      <w:pPr>
        <w:rPr>
          <w:sz w:val="24"/>
          <w:szCs w:val="24"/>
        </w:rPr>
      </w:pPr>
      <w:r w:rsidRPr="00A82AD3">
        <w:rPr>
          <w:sz w:val="24"/>
          <w:szCs w:val="24"/>
        </w:rPr>
        <w:t xml:space="preserve">    SUM(</w:t>
      </w:r>
      <w:proofErr w:type="spellStart"/>
      <w:r w:rsidRPr="00A82AD3">
        <w:rPr>
          <w:sz w:val="24"/>
          <w:szCs w:val="24"/>
        </w:rPr>
        <w:t>mp.trading_volume_tons</w:t>
      </w:r>
      <w:proofErr w:type="spellEnd"/>
      <w:r w:rsidRPr="00A82AD3">
        <w:rPr>
          <w:sz w:val="24"/>
          <w:szCs w:val="24"/>
        </w:rPr>
        <w:t xml:space="preserve">) AS </w:t>
      </w:r>
      <w:proofErr w:type="spellStart"/>
      <w:r w:rsidRPr="00A82AD3">
        <w:rPr>
          <w:sz w:val="24"/>
          <w:szCs w:val="24"/>
        </w:rPr>
        <w:t>total_monthly_volume</w:t>
      </w:r>
      <w:proofErr w:type="spellEnd"/>
    </w:p>
    <w:p w14:paraId="778D8263" w14:textId="77777777" w:rsidR="00A82AD3" w:rsidRPr="00A82AD3" w:rsidRDefault="00A82AD3" w:rsidP="00A82AD3">
      <w:pPr>
        <w:rPr>
          <w:sz w:val="24"/>
          <w:szCs w:val="24"/>
        </w:rPr>
      </w:pPr>
      <w:r w:rsidRPr="00A82AD3">
        <w:rPr>
          <w:sz w:val="24"/>
          <w:szCs w:val="24"/>
        </w:rPr>
        <w:t xml:space="preserve">FROM </w:t>
      </w:r>
      <w:proofErr w:type="spellStart"/>
      <w:r w:rsidRPr="00A82AD3">
        <w:rPr>
          <w:sz w:val="24"/>
          <w:szCs w:val="24"/>
        </w:rPr>
        <w:t>Market_Prices</w:t>
      </w:r>
      <w:proofErr w:type="spellEnd"/>
      <w:r w:rsidRPr="00A82AD3">
        <w:rPr>
          <w:sz w:val="24"/>
          <w:szCs w:val="24"/>
        </w:rPr>
        <w:t xml:space="preserve"> </w:t>
      </w:r>
      <w:proofErr w:type="spellStart"/>
      <w:r w:rsidRPr="00A82AD3">
        <w:rPr>
          <w:sz w:val="24"/>
          <w:szCs w:val="24"/>
        </w:rPr>
        <w:t>mp</w:t>
      </w:r>
      <w:proofErr w:type="spellEnd"/>
    </w:p>
    <w:p w14:paraId="0AD0145E" w14:textId="77777777" w:rsidR="00A82AD3" w:rsidRPr="00A82AD3" w:rsidRDefault="00A82AD3" w:rsidP="00A82AD3">
      <w:pPr>
        <w:rPr>
          <w:sz w:val="24"/>
          <w:szCs w:val="24"/>
        </w:rPr>
      </w:pPr>
      <w:r w:rsidRPr="00A82AD3">
        <w:rPr>
          <w:sz w:val="24"/>
          <w:szCs w:val="24"/>
        </w:rPr>
        <w:t xml:space="preserve">INNER JOIN Crops c ON </w:t>
      </w:r>
      <w:proofErr w:type="spellStart"/>
      <w:r w:rsidRPr="00A82AD3">
        <w:rPr>
          <w:sz w:val="24"/>
          <w:szCs w:val="24"/>
        </w:rPr>
        <w:t>mp.crop_id</w:t>
      </w:r>
      <w:proofErr w:type="spellEnd"/>
      <w:r w:rsidRPr="00A82AD3">
        <w:rPr>
          <w:sz w:val="24"/>
          <w:szCs w:val="24"/>
        </w:rPr>
        <w:t xml:space="preserve"> = </w:t>
      </w:r>
      <w:proofErr w:type="spellStart"/>
      <w:r w:rsidRPr="00A82AD3">
        <w:rPr>
          <w:sz w:val="24"/>
          <w:szCs w:val="24"/>
        </w:rPr>
        <w:t>c.crop_id</w:t>
      </w:r>
      <w:proofErr w:type="spellEnd"/>
    </w:p>
    <w:p w14:paraId="6BAA0C20" w14:textId="77777777" w:rsidR="00A82AD3" w:rsidRPr="00A82AD3" w:rsidRDefault="00A82AD3" w:rsidP="00A82AD3">
      <w:pPr>
        <w:rPr>
          <w:sz w:val="24"/>
          <w:szCs w:val="24"/>
        </w:rPr>
      </w:pPr>
      <w:r w:rsidRPr="00A82AD3">
        <w:rPr>
          <w:sz w:val="24"/>
          <w:szCs w:val="24"/>
        </w:rPr>
        <w:t xml:space="preserve">INNER JOIN Regions r ON </w:t>
      </w:r>
      <w:proofErr w:type="spellStart"/>
      <w:r w:rsidRPr="00A82AD3">
        <w:rPr>
          <w:sz w:val="24"/>
          <w:szCs w:val="24"/>
        </w:rPr>
        <w:t>mp.region_id</w:t>
      </w:r>
      <w:proofErr w:type="spellEnd"/>
      <w:r w:rsidRPr="00A82AD3">
        <w:rPr>
          <w:sz w:val="24"/>
          <w:szCs w:val="24"/>
        </w:rPr>
        <w:t xml:space="preserve"> = </w:t>
      </w:r>
      <w:proofErr w:type="spellStart"/>
      <w:r w:rsidRPr="00A82AD3">
        <w:rPr>
          <w:sz w:val="24"/>
          <w:szCs w:val="24"/>
        </w:rPr>
        <w:t>r.region_id</w:t>
      </w:r>
      <w:proofErr w:type="spellEnd"/>
    </w:p>
    <w:p w14:paraId="75A00761" w14:textId="77777777" w:rsidR="00A82AD3" w:rsidRPr="00A82AD3" w:rsidRDefault="00A82AD3" w:rsidP="00A82AD3">
      <w:pPr>
        <w:rPr>
          <w:sz w:val="24"/>
          <w:szCs w:val="24"/>
        </w:rPr>
      </w:pPr>
      <w:r w:rsidRPr="00A82AD3">
        <w:rPr>
          <w:sz w:val="24"/>
          <w:szCs w:val="24"/>
        </w:rPr>
        <w:t xml:space="preserve">GROUP BY </w:t>
      </w:r>
      <w:proofErr w:type="spellStart"/>
      <w:r w:rsidRPr="00A82AD3">
        <w:rPr>
          <w:sz w:val="24"/>
          <w:szCs w:val="24"/>
        </w:rPr>
        <w:t>r.region_name</w:t>
      </w:r>
      <w:proofErr w:type="spellEnd"/>
      <w:r w:rsidRPr="00A82AD3">
        <w:rPr>
          <w:sz w:val="24"/>
          <w:szCs w:val="24"/>
        </w:rPr>
        <w:t xml:space="preserve">, </w:t>
      </w:r>
      <w:proofErr w:type="spellStart"/>
      <w:r w:rsidRPr="00A82AD3">
        <w:rPr>
          <w:sz w:val="24"/>
          <w:szCs w:val="24"/>
        </w:rPr>
        <w:t>c.crop_name</w:t>
      </w:r>
      <w:proofErr w:type="spellEnd"/>
      <w:r w:rsidRPr="00A82AD3">
        <w:rPr>
          <w:sz w:val="24"/>
          <w:szCs w:val="24"/>
        </w:rPr>
        <w:t xml:space="preserve">, DATE_TRUNC('month', </w:t>
      </w:r>
      <w:proofErr w:type="spellStart"/>
      <w:r w:rsidRPr="00A82AD3">
        <w:rPr>
          <w:sz w:val="24"/>
          <w:szCs w:val="24"/>
        </w:rPr>
        <w:t>mp.price_date</w:t>
      </w:r>
      <w:proofErr w:type="spellEnd"/>
      <w:r w:rsidRPr="00A82AD3">
        <w:rPr>
          <w:sz w:val="24"/>
          <w:szCs w:val="24"/>
        </w:rPr>
        <w:t>)</w:t>
      </w:r>
    </w:p>
    <w:p w14:paraId="174819D7" w14:textId="77777777" w:rsidR="00A82AD3" w:rsidRPr="00A82AD3" w:rsidRDefault="00A82AD3" w:rsidP="00A82AD3">
      <w:pPr>
        <w:rPr>
          <w:sz w:val="24"/>
          <w:szCs w:val="24"/>
        </w:rPr>
      </w:pPr>
      <w:r w:rsidRPr="00A82AD3">
        <w:rPr>
          <w:sz w:val="24"/>
          <w:szCs w:val="24"/>
        </w:rPr>
        <w:t xml:space="preserve">ORDER BY </w:t>
      </w:r>
      <w:proofErr w:type="spellStart"/>
      <w:r w:rsidRPr="00A82AD3">
        <w:rPr>
          <w:sz w:val="24"/>
          <w:szCs w:val="24"/>
        </w:rPr>
        <w:t>average_monthly_price</w:t>
      </w:r>
      <w:proofErr w:type="spellEnd"/>
      <w:r w:rsidRPr="00A82AD3">
        <w:rPr>
          <w:sz w:val="24"/>
          <w:szCs w:val="24"/>
        </w:rPr>
        <w:t xml:space="preserve"> DESC;</w:t>
      </w:r>
    </w:p>
    <w:p w14:paraId="4413FB7C" w14:textId="77777777" w:rsidR="00A82AD3" w:rsidRPr="00A82AD3" w:rsidRDefault="00A82AD3" w:rsidP="00A82AD3">
      <w:pPr>
        <w:numPr>
          <w:ilvl w:val="0"/>
          <w:numId w:val="8"/>
        </w:numPr>
        <w:tabs>
          <w:tab w:val="num" w:pos="720"/>
        </w:tabs>
        <w:rPr>
          <w:sz w:val="24"/>
          <w:szCs w:val="24"/>
        </w:rPr>
      </w:pPr>
      <w:r w:rsidRPr="00A82AD3">
        <w:rPr>
          <w:b/>
          <w:bCs/>
          <w:sz w:val="24"/>
          <w:szCs w:val="24"/>
        </w:rPr>
        <w:t>Insight Generated:</w:t>
      </w:r>
      <w:r w:rsidRPr="00A82AD3">
        <w:rPr>
          <w:sz w:val="24"/>
          <w:szCs w:val="24"/>
        </w:rPr>
        <w:t xml:space="preserve"> Highlights seasonal price spikes, enabling agribusiness owners to hold inventory during high-supply periods and sell during high-demand windows.</w:t>
      </w:r>
    </w:p>
    <w:p w14:paraId="53F27182" w14:textId="77777777" w:rsidR="007B5654" w:rsidRPr="00A82AD3" w:rsidRDefault="007B5654" w:rsidP="00A82AD3">
      <w:pPr>
        <w:rPr>
          <w:sz w:val="24"/>
          <w:szCs w:val="24"/>
        </w:rPr>
      </w:pPr>
    </w:p>
    <w:p w14:paraId="16FCE7C8" w14:textId="77777777" w:rsidR="00A82AD3" w:rsidRPr="00A82AD3" w:rsidRDefault="00A82AD3" w:rsidP="00A82AD3">
      <w:pPr>
        <w:rPr>
          <w:b/>
          <w:bCs/>
          <w:sz w:val="24"/>
          <w:szCs w:val="24"/>
        </w:rPr>
      </w:pPr>
      <w:r w:rsidRPr="00A82AD3">
        <w:rPr>
          <w:b/>
          <w:bCs/>
          <w:sz w:val="24"/>
          <w:szCs w:val="24"/>
        </w:rPr>
        <w:t>4. REPORT STRUCTURE &amp; VISUALIZATION STRATEGY</w:t>
      </w:r>
    </w:p>
    <w:p w14:paraId="7F549E79" w14:textId="77777777" w:rsidR="00A82AD3" w:rsidRPr="00A82AD3" w:rsidRDefault="00A82AD3" w:rsidP="00A82AD3">
      <w:pPr>
        <w:rPr>
          <w:sz w:val="24"/>
          <w:szCs w:val="24"/>
        </w:rPr>
      </w:pPr>
      <w:r w:rsidRPr="00A82AD3">
        <w:rPr>
          <w:sz w:val="24"/>
          <w:szCs w:val="24"/>
        </w:rPr>
        <w:t>To present these aggregations clearly to non-technical stakeholders, the final DOC report will follow a structured layout:</w:t>
      </w:r>
    </w:p>
    <w:p w14:paraId="6C507859" w14:textId="77777777" w:rsidR="00A82AD3" w:rsidRPr="00A82AD3" w:rsidRDefault="00A82AD3" w:rsidP="00A82AD3">
      <w:pPr>
        <w:numPr>
          <w:ilvl w:val="0"/>
          <w:numId w:val="9"/>
        </w:numPr>
        <w:rPr>
          <w:sz w:val="24"/>
          <w:szCs w:val="24"/>
        </w:rPr>
      </w:pPr>
      <w:r w:rsidRPr="00A82AD3">
        <w:rPr>
          <w:b/>
          <w:bCs/>
          <w:sz w:val="24"/>
          <w:szCs w:val="24"/>
        </w:rPr>
        <w:t>Executive Summary Dashboard (Textual KPI Cards):</w:t>
      </w:r>
      <w:r w:rsidRPr="00A82AD3">
        <w:rPr>
          <w:sz w:val="24"/>
          <w:szCs w:val="24"/>
        </w:rPr>
        <w:t xml:space="preserve"> High-level summary metrics presented in callout boxes (Total Production, Average Market Price, Active Livestock Count).</w:t>
      </w:r>
    </w:p>
    <w:p w14:paraId="6625D9DA" w14:textId="77777777" w:rsidR="00A82AD3" w:rsidRPr="00A82AD3" w:rsidRDefault="00A82AD3" w:rsidP="00A82AD3">
      <w:pPr>
        <w:numPr>
          <w:ilvl w:val="0"/>
          <w:numId w:val="9"/>
        </w:numPr>
        <w:rPr>
          <w:sz w:val="24"/>
          <w:szCs w:val="24"/>
        </w:rPr>
      </w:pPr>
      <w:r w:rsidRPr="00A82AD3">
        <w:rPr>
          <w:b/>
          <w:bCs/>
          <w:sz w:val="24"/>
          <w:szCs w:val="24"/>
        </w:rPr>
        <w:t>Tabular Performance Summaries:</w:t>
      </w:r>
      <w:r w:rsidRPr="00A82AD3">
        <w:rPr>
          <w:sz w:val="24"/>
          <w:szCs w:val="24"/>
        </w:rPr>
        <w:t xml:space="preserve"> Cleanly formatted tables showing regional breakdown metrics.</w:t>
      </w:r>
    </w:p>
    <w:p w14:paraId="55237336" w14:textId="77777777" w:rsidR="00A82AD3" w:rsidRPr="00A82AD3" w:rsidRDefault="00A82AD3" w:rsidP="00A82AD3">
      <w:pPr>
        <w:numPr>
          <w:ilvl w:val="0"/>
          <w:numId w:val="9"/>
        </w:numPr>
        <w:rPr>
          <w:sz w:val="24"/>
          <w:szCs w:val="24"/>
        </w:rPr>
      </w:pPr>
      <w:r w:rsidRPr="00A82AD3">
        <w:rPr>
          <w:b/>
          <w:bCs/>
          <w:sz w:val="24"/>
          <w:szCs w:val="24"/>
        </w:rPr>
        <w:t>Visual Representation Guidelines (Descriptive Charts):</w:t>
      </w:r>
    </w:p>
    <w:p w14:paraId="4C07B17D" w14:textId="77777777" w:rsidR="00A82AD3" w:rsidRPr="00A82AD3" w:rsidRDefault="00A82AD3" w:rsidP="00A82AD3">
      <w:pPr>
        <w:numPr>
          <w:ilvl w:val="1"/>
          <w:numId w:val="9"/>
        </w:numPr>
        <w:rPr>
          <w:sz w:val="24"/>
          <w:szCs w:val="24"/>
        </w:rPr>
      </w:pPr>
      <w:r w:rsidRPr="00A82AD3">
        <w:rPr>
          <w:i/>
          <w:iCs/>
          <w:sz w:val="24"/>
          <w:szCs w:val="24"/>
        </w:rPr>
        <w:t>Bar Chart:</w:t>
      </w:r>
      <w:r w:rsidRPr="00A82AD3">
        <w:rPr>
          <w:sz w:val="24"/>
          <w:szCs w:val="24"/>
        </w:rPr>
        <w:t xml:space="preserve"> Comparing average crop yield per acre across different climate zones.</w:t>
      </w:r>
    </w:p>
    <w:p w14:paraId="5E30DE34" w14:textId="77777777" w:rsidR="00A82AD3" w:rsidRPr="00A82AD3" w:rsidRDefault="00A82AD3" w:rsidP="00A82AD3">
      <w:pPr>
        <w:numPr>
          <w:ilvl w:val="1"/>
          <w:numId w:val="9"/>
        </w:numPr>
        <w:rPr>
          <w:sz w:val="24"/>
          <w:szCs w:val="24"/>
        </w:rPr>
      </w:pPr>
      <w:r w:rsidRPr="00A82AD3">
        <w:rPr>
          <w:i/>
          <w:iCs/>
          <w:sz w:val="24"/>
          <w:szCs w:val="24"/>
        </w:rPr>
        <w:t>Line Graph:</w:t>
      </w:r>
      <w:r w:rsidRPr="00A82AD3">
        <w:rPr>
          <w:sz w:val="24"/>
          <w:szCs w:val="24"/>
        </w:rPr>
        <w:t xml:space="preserve"> Illustrating 30-day moving price trends for key commodities to display market volatility.</w:t>
      </w:r>
    </w:p>
    <w:p w14:paraId="13C949E9" w14:textId="77777777" w:rsidR="00A82AD3" w:rsidRPr="00A82AD3" w:rsidRDefault="00A82AD3" w:rsidP="00A82AD3">
      <w:pPr>
        <w:rPr>
          <w:b/>
          <w:bCs/>
          <w:sz w:val="24"/>
          <w:szCs w:val="24"/>
        </w:rPr>
      </w:pPr>
      <w:r w:rsidRPr="00A82AD3">
        <w:rPr>
          <w:b/>
          <w:bCs/>
          <w:sz w:val="24"/>
          <w:szCs w:val="24"/>
        </w:rPr>
        <w:lastRenderedPageBreak/>
        <w:t>5. CONCLUSION &amp; NEXT STEPS</w:t>
      </w:r>
    </w:p>
    <w:p w14:paraId="2C251B08" w14:textId="77777777" w:rsidR="00A82AD3" w:rsidRPr="00A82AD3" w:rsidRDefault="00A82AD3" w:rsidP="00A82AD3">
      <w:pPr>
        <w:rPr>
          <w:sz w:val="24"/>
          <w:szCs w:val="24"/>
        </w:rPr>
      </w:pPr>
      <w:r w:rsidRPr="00A82AD3">
        <w:rPr>
          <w:sz w:val="24"/>
          <w:szCs w:val="24"/>
        </w:rPr>
        <w:t>The aggregation strategies and SQL queries developed in Week 4 transform raw relational data into meaningful intelligence. By tracking yield efficiency and market pricing trends, farm operators can make proactive, data-driven decisions.</w:t>
      </w:r>
    </w:p>
    <w:p w14:paraId="268ABBE7" w14:textId="77777777" w:rsidR="00A82AD3" w:rsidRPr="00A82AD3" w:rsidRDefault="00A82AD3" w:rsidP="00A82AD3">
      <w:pPr>
        <w:rPr>
          <w:sz w:val="24"/>
          <w:szCs w:val="24"/>
        </w:rPr>
      </w:pPr>
      <w:r w:rsidRPr="00A82AD3">
        <w:rPr>
          <w:b/>
          <w:bCs/>
          <w:sz w:val="24"/>
          <w:szCs w:val="24"/>
        </w:rPr>
        <w:t>Immediate Next Steps (Week 5):</w:t>
      </w:r>
    </w:p>
    <w:p w14:paraId="33575706" w14:textId="77777777" w:rsidR="00A82AD3" w:rsidRPr="00A82AD3" w:rsidRDefault="00A82AD3" w:rsidP="00A82AD3">
      <w:pPr>
        <w:numPr>
          <w:ilvl w:val="0"/>
          <w:numId w:val="10"/>
        </w:numPr>
        <w:rPr>
          <w:sz w:val="24"/>
          <w:szCs w:val="24"/>
        </w:rPr>
      </w:pPr>
      <w:r w:rsidRPr="00A82AD3">
        <w:rPr>
          <w:sz w:val="24"/>
          <w:szCs w:val="24"/>
        </w:rPr>
        <w:t>Implement security protocols and access controls for final reporting artifacts.</w:t>
      </w:r>
    </w:p>
    <w:p w14:paraId="38B24D4F" w14:textId="77777777" w:rsidR="00A82AD3" w:rsidRPr="00A82AD3" w:rsidRDefault="00A82AD3" w:rsidP="00A82AD3">
      <w:pPr>
        <w:numPr>
          <w:ilvl w:val="0"/>
          <w:numId w:val="10"/>
        </w:numPr>
        <w:rPr>
          <w:sz w:val="24"/>
          <w:szCs w:val="24"/>
        </w:rPr>
      </w:pPr>
      <w:r w:rsidRPr="00A82AD3">
        <w:rPr>
          <w:sz w:val="24"/>
          <w:szCs w:val="24"/>
        </w:rPr>
        <w:t>Prepare the end-to-end documentation package for final presentation.</w:t>
      </w:r>
    </w:p>
    <w:p w14:paraId="7EA4D399" w14:textId="77777777" w:rsidR="00A82AD3" w:rsidRDefault="00A82AD3" w:rsidP="00A82AD3"/>
    <w:p w14:paraId="5723F0EA" w14:textId="77777777" w:rsidR="00A82AD3" w:rsidRPr="00A82AD3" w:rsidRDefault="00A82AD3" w:rsidP="00A82AD3"/>
    <w:sectPr w:rsidR="00A82AD3" w:rsidRPr="00A82AD3" w:rsidSect="00A82AD3">
      <w:headerReference w:type="default" r:id="rId5"/>
      <w:headerReference w:type="first" r:id="rId6"/>
      <w:pgSz w:w="12240" w:h="15840"/>
      <w:pgMar w:top="1191" w:right="1440" w:bottom="1077" w:left="1440" w:header="113" w:footer="7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D45B" w14:textId="77777777" w:rsidR="00A82AD3" w:rsidRDefault="00A82AD3" w:rsidP="0062516B">
    <w:pPr>
      <w:pStyle w:val="Header"/>
      <w:jc w:val="right"/>
      <w:rPr>
        <w:lang w:val="en-US"/>
      </w:rPr>
    </w:pPr>
    <w:r>
      <w:rPr>
        <w:lang w:val="en-US"/>
      </w:rPr>
      <w:t xml:space="preserve">Name: - Rohit Kumar </w:t>
    </w:r>
  </w:p>
  <w:p w14:paraId="114A53DE" w14:textId="77777777" w:rsidR="00A82AD3" w:rsidRPr="0062516B" w:rsidRDefault="00A82AD3" w:rsidP="0062516B">
    <w:pPr>
      <w:pStyle w:val="Header"/>
      <w:jc w:val="right"/>
      <w:rPr>
        <w:lang w:val="en-US"/>
      </w:rPr>
    </w:pPr>
    <w:r>
      <w:rPr>
        <w:lang w:val="en-US"/>
      </w:rPr>
      <w:t>B. Tech (Robotics &amp; Artificial Intelligence)</w:t>
    </w:r>
  </w:p>
  <w:p w14:paraId="6B8036F3" w14:textId="77777777" w:rsidR="00A82AD3" w:rsidRDefault="00A82AD3" w:rsidP="003679F9">
    <w:pPr>
      <w:pStyle w:val="Header"/>
      <w:jc w:val="right"/>
    </w:pPr>
    <w:r>
      <w:t xml:space="preserve">Data Analyst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263B" w14:textId="77777777" w:rsidR="00A82AD3" w:rsidRDefault="00A82AD3" w:rsidP="0062516B">
    <w:pPr>
      <w:pStyle w:val="Header"/>
      <w:jc w:val="right"/>
      <w:rPr>
        <w:lang w:val="en-US"/>
      </w:rPr>
    </w:pPr>
    <w:r>
      <w:rPr>
        <w:lang w:val="en-US"/>
      </w:rPr>
      <w:t xml:space="preserve">Name: - Rohit Kumar </w:t>
    </w:r>
  </w:p>
  <w:p w14:paraId="482A77B4" w14:textId="77777777" w:rsidR="00A82AD3" w:rsidRPr="0062516B" w:rsidRDefault="00A82AD3" w:rsidP="0062516B">
    <w:pPr>
      <w:pStyle w:val="Header"/>
      <w:jc w:val="right"/>
      <w:rPr>
        <w:lang w:val="en-US"/>
      </w:rPr>
    </w:pPr>
    <w:r>
      <w:rPr>
        <w:lang w:val="en-US"/>
      </w:rPr>
      <w:t>B. Tech (Robotics &amp;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6C9C"/>
    <w:multiLevelType w:val="multilevel"/>
    <w:tmpl w:val="CFEAE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57D6"/>
    <w:multiLevelType w:val="multilevel"/>
    <w:tmpl w:val="0D1C4CE0"/>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30097"/>
    <w:multiLevelType w:val="multilevel"/>
    <w:tmpl w:val="8EBA109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56CEB"/>
    <w:multiLevelType w:val="hybridMultilevel"/>
    <w:tmpl w:val="58D8B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31056A8"/>
    <w:multiLevelType w:val="multilevel"/>
    <w:tmpl w:val="4E907E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FB01CC0"/>
    <w:multiLevelType w:val="multilevel"/>
    <w:tmpl w:val="2BE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75454"/>
    <w:multiLevelType w:val="hybridMultilevel"/>
    <w:tmpl w:val="BD8C35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63C2697"/>
    <w:multiLevelType w:val="multilevel"/>
    <w:tmpl w:val="34CE10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2D95B47"/>
    <w:multiLevelType w:val="multilevel"/>
    <w:tmpl w:val="1AC0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771EC2"/>
    <w:multiLevelType w:val="hybridMultilevel"/>
    <w:tmpl w:val="6632FC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75221890">
    <w:abstractNumId w:val="5"/>
  </w:num>
  <w:num w:numId="2" w16cid:durableId="2135754875">
    <w:abstractNumId w:val="9"/>
  </w:num>
  <w:num w:numId="3" w16cid:durableId="1770195177">
    <w:abstractNumId w:val="3"/>
  </w:num>
  <w:num w:numId="4" w16cid:durableId="1596013116">
    <w:abstractNumId w:val="6"/>
  </w:num>
  <w:num w:numId="5" w16cid:durableId="486285217">
    <w:abstractNumId w:val="0"/>
  </w:num>
  <w:num w:numId="6" w16cid:durableId="1102141301">
    <w:abstractNumId w:val="2"/>
  </w:num>
  <w:num w:numId="7" w16cid:durableId="139007795">
    <w:abstractNumId w:val="7"/>
  </w:num>
  <w:num w:numId="8" w16cid:durableId="925698491">
    <w:abstractNumId w:val="4"/>
  </w:num>
  <w:num w:numId="9" w16cid:durableId="1439523571">
    <w:abstractNumId w:val="1"/>
  </w:num>
  <w:num w:numId="10" w16cid:durableId="472065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D3"/>
    <w:rsid w:val="002160E4"/>
    <w:rsid w:val="00317495"/>
    <w:rsid w:val="00434C0D"/>
    <w:rsid w:val="0051249C"/>
    <w:rsid w:val="006B6D0E"/>
    <w:rsid w:val="007B5654"/>
    <w:rsid w:val="00A82AD3"/>
    <w:rsid w:val="00C47DEC"/>
    <w:rsid w:val="00CD35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B774"/>
  <w15:chartTrackingRefBased/>
  <w15:docId w15:val="{E48F85CA-B2B5-412C-B648-A8FDF399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AD3"/>
  </w:style>
  <w:style w:type="paragraph" w:styleId="Heading1">
    <w:name w:val="heading 1"/>
    <w:basedOn w:val="Normal"/>
    <w:next w:val="Normal"/>
    <w:link w:val="Heading1Char"/>
    <w:uiPriority w:val="9"/>
    <w:qFormat/>
    <w:rsid w:val="00A82A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82A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2A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82A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2A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2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82A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2A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2A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82A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2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AD3"/>
    <w:rPr>
      <w:rFonts w:eastAsiaTheme="majorEastAsia" w:cstheme="majorBidi"/>
      <w:color w:val="272727" w:themeColor="text1" w:themeTint="D8"/>
    </w:rPr>
  </w:style>
  <w:style w:type="paragraph" w:styleId="Title">
    <w:name w:val="Title"/>
    <w:basedOn w:val="Normal"/>
    <w:next w:val="Normal"/>
    <w:link w:val="TitleChar"/>
    <w:uiPriority w:val="10"/>
    <w:qFormat/>
    <w:rsid w:val="00A82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AD3"/>
    <w:pPr>
      <w:spacing w:before="160"/>
      <w:jc w:val="center"/>
    </w:pPr>
    <w:rPr>
      <w:i/>
      <w:iCs/>
      <w:color w:val="404040" w:themeColor="text1" w:themeTint="BF"/>
    </w:rPr>
  </w:style>
  <w:style w:type="character" w:customStyle="1" w:styleId="QuoteChar">
    <w:name w:val="Quote Char"/>
    <w:basedOn w:val="DefaultParagraphFont"/>
    <w:link w:val="Quote"/>
    <w:uiPriority w:val="29"/>
    <w:rsid w:val="00A82AD3"/>
    <w:rPr>
      <w:i/>
      <w:iCs/>
      <w:color w:val="404040" w:themeColor="text1" w:themeTint="BF"/>
    </w:rPr>
  </w:style>
  <w:style w:type="paragraph" w:styleId="ListParagraph">
    <w:name w:val="List Paragraph"/>
    <w:basedOn w:val="Normal"/>
    <w:uiPriority w:val="34"/>
    <w:qFormat/>
    <w:rsid w:val="00A82AD3"/>
    <w:pPr>
      <w:ind w:left="720"/>
      <w:contextualSpacing/>
    </w:pPr>
  </w:style>
  <w:style w:type="character" w:styleId="IntenseEmphasis">
    <w:name w:val="Intense Emphasis"/>
    <w:basedOn w:val="DefaultParagraphFont"/>
    <w:uiPriority w:val="21"/>
    <w:qFormat/>
    <w:rsid w:val="00A82AD3"/>
    <w:rPr>
      <w:i/>
      <w:iCs/>
      <w:color w:val="2E74B5" w:themeColor="accent1" w:themeShade="BF"/>
    </w:rPr>
  </w:style>
  <w:style w:type="paragraph" w:styleId="IntenseQuote">
    <w:name w:val="Intense Quote"/>
    <w:basedOn w:val="Normal"/>
    <w:next w:val="Normal"/>
    <w:link w:val="IntenseQuoteChar"/>
    <w:uiPriority w:val="30"/>
    <w:qFormat/>
    <w:rsid w:val="00A82A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2AD3"/>
    <w:rPr>
      <w:i/>
      <w:iCs/>
      <w:color w:val="2E74B5" w:themeColor="accent1" w:themeShade="BF"/>
    </w:rPr>
  </w:style>
  <w:style w:type="character" w:styleId="IntenseReference">
    <w:name w:val="Intense Reference"/>
    <w:basedOn w:val="DefaultParagraphFont"/>
    <w:uiPriority w:val="32"/>
    <w:qFormat/>
    <w:rsid w:val="00A82AD3"/>
    <w:rPr>
      <w:b/>
      <w:bCs/>
      <w:smallCaps/>
      <w:color w:val="2E74B5" w:themeColor="accent1" w:themeShade="BF"/>
      <w:spacing w:val="5"/>
    </w:rPr>
  </w:style>
  <w:style w:type="paragraph" w:styleId="Header">
    <w:name w:val="header"/>
    <w:basedOn w:val="Normal"/>
    <w:link w:val="HeaderChar"/>
    <w:uiPriority w:val="99"/>
    <w:unhideWhenUsed/>
    <w:rsid w:val="00A82A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AD3"/>
  </w:style>
  <w:style w:type="table" w:styleId="TableGrid">
    <w:name w:val="Table Grid"/>
    <w:basedOn w:val="TableNormal"/>
    <w:uiPriority w:val="39"/>
    <w:rsid w:val="00A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rohitkumar20041212@gmail.com</dc:creator>
  <cp:keywords/>
  <dc:description/>
  <cp:lastModifiedBy>rohitkumar20041212@gmail.com</cp:lastModifiedBy>
  <cp:revision>2</cp:revision>
  <dcterms:created xsi:type="dcterms:W3CDTF">2026-10-30T05:33:00Z</dcterms:created>
  <dcterms:modified xsi:type="dcterms:W3CDTF">2026-10-30T05:40:00Z</dcterms:modified>
</cp:coreProperties>
</file>