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numId w:val="0"/>
        </w:numPr>
        <w:ind w:leftChars="0"/>
        <w:jc w:val="both"/>
        <w:rPr>
          <w:rFonts w:hint="default"/>
          <w:b/>
          <w:bCs/>
          <w:sz w:val="24"/>
          <w:szCs w:val="24"/>
          <w:lang w:val="en-US"/>
        </w:rPr>
      </w:pPr>
    </w:p>
    <w:p w14:paraId="69D8BBFB">
      <w:pPr>
        <w:numPr>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89F45CA">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numId w:val="0"/>
        </w:numPr>
        <w:ind w:leftChars="0"/>
        <w:jc w:val="both"/>
        <w:rPr>
          <w:rFonts w:hint="default"/>
          <w:b w:val="0"/>
          <w:bCs w:val="0"/>
          <w:sz w:val="20"/>
          <w:szCs w:val="20"/>
          <w:lang w:val="en-US"/>
        </w:rPr>
      </w:pPr>
    </w:p>
    <w:p w14:paraId="41609353">
      <w:pPr>
        <w:numPr>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numId w:val="0"/>
        </w:numPr>
        <w:ind w:leftChars="0"/>
        <w:jc w:val="both"/>
      </w:pPr>
    </w:p>
    <w:p w14:paraId="134915BF">
      <w:pPr>
        <w:numPr>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3F638E2">
            <w:pPr>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8661AF0">
            <w:pPr>
              <w:numPr>
                <w:ilvl w:val="0"/>
                <w:numId w:val="0"/>
              </w:numPr>
              <w:ind w:leftChars="0"/>
              <w:jc w:val="both"/>
              <w:rPr>
                <w:rFonts w:hint="default"/>
                <w:lang w:val="en-US"/>
              </w:rPr>
            </w:pPr>
            <w:r>
              <w:rPr>
                <w:rFonts w:hint="default"/>
                <w:lang w:val="en-US"/>
              </w:rPr>
              <w:t>&lt;?php</w:t>
            </w:r>
          </w:p>
          <w:p w14:paraId="0B4A8A35">
            <w:pPr>
              <w:numPr>
                <w:ilvl w:val="0"/>
                <w:numId w:val="0"/>
              </w:numPr>
              <w:ind w:leftChars="0"/>
              <w:jc w:val="both"/>
              <w:rPr>
                <w:rFonts w:hint="default"/>
                <w:lang w:val="en-US"/>
              </w:rPr>
            </w:pPr>
          </w:p>
          <w:p w14:paraId="03D17DCB">
            <w:pPr>
              <w:numPr>
                <w:ilvl w:val="0"/>
                <w:numId w:val="0"/>
              </w:numPr>
              <w:ind w:leftChars="0"/>
              <w:jc w:val="both"/>
              <w:rPr>
                <w:rFonts w:hint="default"/>
                <w:lang w:val="en-US"/>
              </w:rPr>
            </w:pPr>
            <w:r>
              <w:rPr>
                <w:rFonts w:hint="default"/>
                <w:lang w:val="en-US"/>
              </w:rPr>
              <w:t>namespace App\Models;</w:t>
            </w:r>
          </w:p>
          <w:p w14:paraId="0A42CBA9">
            <w:pPr>
              <w:numPr>
                <w:ilvl w:val="0"/>
                <w:numId w:val="0"/>
              </w:numPr>
              <w:ind w:leftChars="0"/>
              <w:jc w:val="both"/>
              <w:rPr>
                <w:rFonts w:hint="default"/>
                <w:lang w:val="en-US"/>
              </w:rPr>
            </w:pPr>
          </w:p>
          <w:p w14:paraId="4035C6B1">
            <w:pPr>
              <w:numPr>
                <w:ilvl w:val="0"/>
                <w:numId w:val="0"/>
              </w:numPr>
              <w:ind w:leftChars="0"/>
              <w:jc w:val="both"/>
              <w:rPr>
                <w:rFonts w:hint="default"/>
                <w:lang w:val="en-US"/>
              </w:rPr>
            </w:pPr>
            <w:r>
              <w:rPr>
                <w:rFonts w:hint="default"/>
                <w:lang w:val="en-US"/>
              </w:rPr>
              <w:t>use Database\Factories\UserFactory;</w:t>
            </w:r>
          </w:p>
          <w:p w14:paraId="3D63C9FE">
            <w:pPr>
              <w:numPr>
                <w:ilvl w:val="0"/>
                <w:numId w:val="0"/>
              </w:numPr>
              <w:ind w:leftChars="0"/>
              <w:jc w:val="both"/>
              <w:rPr>
                <w:rFonts w:hint="default"/>
                <w:lang w:val="en-US"/>
              </w:rPr>
            </w:pPr>
            <w:r>
              <w:rPr>
                <w:rFonts w:hint="default"/>
                <w:lang w:val="en-US"/>
              </w:rPr>
              <w:t>use Illuminate\Database\Eloquent\Factories\HasFactory;</w:t>
            </w:r>
          </w:p>
          <w:p w14:paraId="56BE993B">
            <w:pPr>
              <w:numPr>
                <w:ilvl w:val="0"/>
                <w:numId w:val="0"/>
              </w:numPr>
              <w:ind w:leftChars="0"/>
              <w:jc w:val="both"/>
              <w:rPr>
                <w:rFonts w:hint="default"/>
                <w:lang w:val="en-US"/>
              </w:rPr>
            </w:pPr>
            <w:r>
              <w:rPr>
                <w:rFonts w:hint="default"/>
                <w:lang w:val="en-US"/>
              </w:rPr>
              <w:t>use Illuminate\Foundation\Auth\User as Authenticatable;</w:t>
            </w:r>
          </w:p>
          <w:p w14:paraId="4EAA6D04">
            <w:pPr>
              <w:numPr>
                <w:ilvl w:val="0"/>
                <w:numId w:val="0"/>
              </w:numPr>
              <w:ind w:leftChars="0"/>
              <w:jc w:val="both"/>
              <w:rPr>
                <w:rFonts w:hint="default"/>
                <w:lang w:val="en-US"/>
              </w:rPr>
            </w:pPr>
            <w:r>
              <w:rPr>
                <w:rFonts w:hint="default"/>
                <w:lang w:val="en-US"/>
              </w:rPr>
              <w:t>use Illuminate\Notifications\Notifiable;</w:t>
            </w:r>
          </w:p>
          <w:p w14:paraId="1C6118A6">
            <w:pPr>
              <w:numPr>
                <w:ilvl w:val="0"/>
                <w:numId w:val="0"/>
              </w:numPr>
              <w:ind w:leftChars="0"/>
              <w:jc w:val="both"/>
              <w:rPr>
                <w:rFonts w:hint="default"/>
                <w:lang w:val="en-US"/>
              </w:rPr>
            </w:pPr>
          </w:p>
          <w:p w14:paraId="6E43335A">
            <w:pPr>
              <w:numPr>
                <w:ilvl w:val="0"/>
                <w:numId w:val="0"/>
              </w:numPr>
              <w:ind w:leftChars="0"/>
              <w:jc w:val="both"/>
              <w:rPr>
                <w:rFonts w:hint="default"/>
                <w:lang w:val="en-US"/>
              </w:rPr>
            </w:pPr>
            <w:r>
              <w:rPr>
                <w:rFonts w:hint="default"/>
                <w:lang w:val="en-US"/>
              </w:rPr>
              <w:t>class Admin extends Authenticatable</w:t>
            </w:r>
          </w:p>
          <w:p w14:paraId="0047A1FF">
            <w:pPr>
              <w:numPr>
                <w:ilvl w:val="0"/>
                <w:numId w:val="0"/>
              </w:numPr>
              <w:ind w:leftChars="0"/>
              <w:jc w:val="both"/>
              <w:rPr>
                <w:rFonts w:hint="default"/>
                <w:lang w:val="en-US"/>
              </w:rPr>
            </w:pPr>
            <w:r>
              <w:rPr>
                <w:rFonts w:hint="default"/>
                <w:lang w:val="en-US"/>
              </w:rPr>
              <w:t>{</w:t>
            </w:r>
          </w:p>
          <w:p w14:paraId="05664054">
            <w:pPr>
              <w:numPr>
                <w:ilvl w:val="0"/>
                <w:numId w:val="0"/>
              </w:numPr>
              <w:ind w:leftChars="0"/>
              <w:jc w:val="both"/>
              <w:rPr>
                <w:rFonts w:hint="default"/>
                <w:lang w:val="en-US"/>
              </w:rPr>
            </w:pPr>
            <w:r>
              <w:rPr>
                <w:rFonts w:hint="default"/>
                <w:lang w:val="en-US"/>
              </w:rPr>
              <w:t xml:space="preserve">    /** @use HasFactory&lt;UserFactory&gt; */</w:t>
            </w:r>
          </w:p>
          <w:p w14:paraId="56BEDF6E">
            <w:pPr>
              <w:numPr>
                <w:ilvl w:val="0"/>
                <w:numId w:val="0"/>
              </w:numPr>
              <w:ind w:leftChars="0"/>
              <w:jc w:val="both"/>
              <w:rPr>
                <w:rFonts w:hint="default"/>
                <w:lang w:val="en-US"/>
              </w:rPr>
            </w:pPr>
            <w:r>
              <w:rPr>
                <w:rFonts w:hint="default"/>
                <w:lang w:val="en-US"/>
              </w:rPr>
              <w:t xml:space="preserve">    use HasFactory, Notifiable;</w:t>
            </w:r>
          </w:p>
          <w:p w14:paraId="4BCC526A">
            <w:pPr>
              <w:numPr>
                <w:ilvl w:val="0"/>
                <w:numId w:val="0"/>
              </w:numPr>
              <w:ind w:leftChars="0"/>
              <w:jc w:val="both"/>
              <w:rPr>
                <w:rFonts w:hint="default"/>
                <w:lang w:val="en-US"/>
              </w:rPr>
            </w:pPr>
          </w:p>
          <w:p w14:paraId="761542FE">
            <w:pPr>
              <w:numPr>
                <w:ilvl w:val="0"/>
                <w:numId w:val="0"/>
              </w:numPr>
              <w:ind w:leftChars="0"/>
              <w:jc w:val="both"/>
              <w:rPr>
                <w:rFonts w:hint="default"/>
                <w:lang w:val="en-US"/>
              </w:rPr>
            </w:pPr>
            <w:r>
              <w:rPr>
                <w:rFonts w:hint="default"/>
                <w:lang w:val="en-US"/>
              </w:rPr>
              <w:t xml:space="preserve">    /**</w:t>
            </w:r>
          </w:p>
          <w:p w14:paraId="7293C1C5">
            <w:pPr>
              <w:numPr>
                <w:ilvl w:val="0"/>
                <w:numId w:val="0"/>
              </w:numPr>
              <w:ind w:leftChars="0"/>
              <w:jc w:val="both"/>
              <w:rPr>
                <w:rFonts w:hint="default"/>
                <w:lang w:val="en-US"/>
              </w:rPr>
            </w:pPr>
            <w:r>
              <w:rPr>
                <w:rFonts w:hint="default"/>
                <w:lang w:val="en-US"/>
              </w:rPr>
              <w:t xml:space="preserve">     * The attributes that are mass assignable.</w:t>
            </w:r>
          </w:p>
          <w:p w14:paraId="122D4FE8">
            <w:pPr>
              <w:numPr>
                <w:ilvl w:val="0"/>
                <w:numId w:val="0"/>
              </w:numPr>
              <w:ind w:leftChars="0"/>
              <w:jc w:val="both"/>
              <w:rPr>
                <w:rFonts w:hint="default"/>
                <w:lang w:val="en-US"/>
              </w:rPr>
            </w:pPr>
            <w:r>
              <w:rPr>
                <w:rFonts w:hint="default"/>
                <w:lang w:val="en-US"/>
              </w:rPr>
              <w:t xml:space="preserve">     *</w:t>
            </w:r>
          </w:p>
          <w:p w14:paraId="58A73978">
            <w:pPr>
              <w:numPr>
                <w:ilvl w:val="0"/>
                <w:numId w:val="0"/>
              </w:numPr>
              <w:ind w:leftChars="0"/>
              <w:jc w:val="both"/>
              <w:rPr>
                <w:rFonts w:hint="default"/>
                <w:lang w:val="en-US"/>
              </w:rPr>
            </w:pPr>
            <w:r>
              <w:rPr>
                <w:rFonts w:hint="default"/>
                <w:lang w:val="en-US"/>
              </w:rPr>
              <w:t xml:space="preserve">     * @var list&lt;string&gt;</w:t>
            </w:r>
          </w:p>
          <w:p w14:paraId="06312C9C">
            <w:pPr>
              <w:numPr>
                <w:ilvl w:val="0"/>
                <w:numId w:val="0"/>
              </w:numPr>
              <w:ind w:leftChars="0"/>
              <w:jc w:val="both"/>
              <w:rPr>
                <w:rFonts w:hint="default"/>
                <w:lang w:val="en-US"/>
              </w:rPr>
            </w:pPr>
            <w:r>
              <w:rPr>
                <w:rFonts w:hint="default"/>
                <w:lang w:val="en-US"/>
              </w:rPr>
              <w:t xml:space="preserve">     */</w:t>
            </w:r>
          </w:p>
          <w:p w14:paraId="27D13048">
            <w:pPr>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numPr>
                <w:ilvl w:val="0"/>
                <w:numId w:val="0"/>
              </w:numPr>
              <w:ind w:leftChars="0"/>
              <w:jc w:val="both"/>
              <w:rPr>
                <w:rFonts w:hint="default"/>
                <w:lang w:val="en-US"/>
              </w:rPr>
            </w:pPr>
            <w:r>
              <w:rPr>
                <w:rFonts w:hint="default"/>
                <w:lang w:val="en-US"/>
              </w:rPr>
              <w:t xml:space="preserve">    protected $guarded = [];</w:t>
            </w:r>
          </w:p>
          <w:p w14:paraId="2E69BBB3">
            <w:pPr>
              <w:numPr>
                <w:ilvl w:val="0"/>
                <w:numId w:val="0"/>
              </w:numPr>
              <w:ind w:leftChars="0"/>
              <w:jc w:val="both"/>
              <w:rPr>
                <w:rFonts w:hint="default"/>
                <w:lang w:val="en-US"/>
              </w:rPr>
            </w:pPr>
          </w:p>
          <w:p w14:paraId="1337865B">
            <w:pPr>
              <w:numPr>
                <w:ilvl w:val="0"/>
                <w:numId w:val="0"/>
              </w:numPr>
              <w:ind w:leftChars="0"/>
              <w:jc w:val="both"/>
              <w:rPr>
                <w:rFonts w:hint="default"/>
                <w:lang w:val="en-US"/>
              </w:rPr>
            </w:pPr>
            <w:r>
              <w:rPr>
                <w:rFonts w:hint="default"/>
                <w:lang w:val="en-US"/>
              </w:rPr>
              <w:t xml:space="preserve">    /**</w:t>
            </w:r>
          </w:p>
          <w:p w14:paraId="41A5DB11">
            <w:pPr>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numPr>
                <w:ilvl w:val="0"/>
                <w:numId w:val="0"/>
              </w:numPr>
              <w:ind w:leftChars="0"/>
              <w:jc w:val="both"/>
              <w:rPr>
                <w:rFonts w:hint="default"/>
                <w:lang w:val="en-US"/>
              </w:rPr>
            </w:pPr>
            <w:r>
              <w:rPr>
                <w:rFonts w:hint="default"/>
                <w:lang w:val="en-US"/>
              </w:rPr>
              <w:t xml:space="preserve">     *</w:t>
            </w:r>
          </w:p>
          <w:p w14:paraId="3AE5F49C">
            <w:pPr>
              <w:numPr>
                <w:ilvl w:val="0"/>
                <w:numId w:val="0"/>
              </w:numPr>
              <w:ind w:leftChars="0"/>
              <w:jc w:val="both"/>
              <w:rPr>
                <w:rFonts w:hint="default"/>
                <w:lang w:val="en-US"/>
              </w:rPr>
            </w:pPr>
            <w:r>
              <w:rPr>
                <w:rFonts w:hint="default"/>
                <w:lang w:val="en-US"/>
              </w:rPr>
              <w:t xml:space="preserve">     * @var list&lt;string&gt;</w:t>
            </w:r>
          </w:p>
          <w:p w14:paraId="740131DF">
            <w:pPr>
              <w:numPr>
                <w:ilvl w:val="0"/>
                <w:numId w:val="0"/>
              </w:numPr>
              <w:ind w:leftChars="0"/>
              <w:jc w:val="both"/>
              <w:rPr>
                <w:rFonts w:hint="default"/>
                <w:lang w:val="en-US"/>
              </w:rPr>
            </w:pPr>
            <w:r>
              <w:rPr>
                <w:rFonts w:hint="default"/>
                <w:lang w:val="en-US"/>
              </w:rPr>
              <w:t xml:space="preserve">     */</w:t>
            </w:r>
          </w:p>
          <w:p w14:paraId="4B7AC938">
            <w:pPr>
              <w:numPr>
                <w:ilvl w:val="0"/>
                <w:numId w:val="0"/>
              </w:numPr>
              <w:ind w:leftChars="0"/>
              <w:jc w:val="both"/>
              <w:rPr>
                <w:rFonts w:hint="default"/>
                <w:lang w:val="en-US"/>
              </w:rPr>
            </w:pPr>
            <w:r>
              <w:rPr>
                <w:rFonts w:hint="default"/>
                <w:lang w:val="en-US"/>
              </w:rPr>
              <w:t xml:space="preserve">    protected $hidden = [</w:t>
            </w:r>
          </w:p>
          <w:p w14:paraId="31318FD5">
            <w:pPr>
              <w:numPr>
                <w:ilvl w:val="0"/>
                <w:numId w:val="0"/>
              </w:numPr>
              <w:ind w:leftChars="0"/>
              <w:jc w:val="both"/>
              <w:rPr>
                <w:rFonts w:hint="default"/>
                <w:lang w:val="en-US"/>
              </w:rPr>
            </w:pPr>
            <w:r>
              <w:rPr>
                <w:rFonts w:hint="default"/>
                <w:lang w:val="en-US"/>
              </w:rPr>
              <w:t xml:space="preserve">        'password',</w:t>
            </w:r>
          </w:p>
          <w:p w14:paraId="33BA4B14">
            <w:pPr>
              <w:numPr>
                <w:ilvl w:val="0"/>
                <w:numId w:val="0"/>
              </w:numPr>
              <w:ind w:leftChars="0"/>
              <w:jc w:val="both"/>
              <w:rPr>
                <w:rFonts w:hint="default"/>
                <w:lang w:val="en-US"/>
              </w:rPr>
            </w:pPr>
            <w:r>
              <w:rPr>
                <w:rFonts w:hint="default"/>
                <w:lang w:val="en-US"/>
              </w:rPr>
              <w:t xml:space="preserve">        'remember_token',</w:t>
            </w:r>
          </w:p>
          <w:p w14:paraId="4325C215">
            <w:pPr>
              <w:numPr>
                <w:ilvl w:val="0"/>
                <w:numId w:val="0"/>
              </w:numPr>
              <w:ind w:leftChars="0"/>
              <w:jc w:val="both"/>
              <w:rPr>
                <w:rFonts w:hint="default"/>
                <w:lang w:val="en-US"/>
              </w:rPr>
            </w:pPr>
            <w:r>
              <w:rPr>
                <w:rFonts w:hint="default"/>
                <w:lang w:val="en-US"/>
              </w:rPr>
              <w:t xml:space="preserve">    ];</w:t>
            </w:r>
          </w:p>
          <w:p w14:paraId="262C08EC">
            <w:pPr>
              <w:numPr>
                <w:ilvl w:val="0"/>
                <w:numId w:val="0"/>
              </w:numPr>
              <w:ind w:leftChars="0"/>
              <w:jc w:val="both"/>
              <w:rPr>
                <w:rFonts w:hint="default"/>
                <w:lang w:val="en-US"/>
              </w:rPr>
            </w:pPr>
          </w:p>
          <w:p w14:paraId="199F74D2">
            <w:pPr>
              <w:numPr>
                <w:ilvl w:val="0"/>
                <w:numId w:val="0"/>
              </w:numPr>
              <w:ind w:leftChars="0"/>
              <w:jc w:val="both"/>
              <w:rPr>
                <w:rFonts w:hint="default"/>
                <w:lang w:val="en-US"/>
              </w:rPr>
            </w:pPr>
            <w:r>
              <w:rPr>
                <w:rFonts w:hint="default"/>
                <w:lang w:val="en-US"/>
              </w:rPr>
              <w:t xml:space="preserve">    /**</w:t>
            </w:r>
          </w:p>
          <w:p w14:paraId="4B70CBF7">
            <w:pPr>
              <w:numPr>
                <w:ilvl w:val="0"/>
                <w:numId w:val="0"/>
              </w:numPr>
              <w:ind w:leftChars="0"/>
              <w:jc w:val="both"/>
              <w:rPr>
                <w:rFonts w:hint="default"/>
                <w:lang w:val="en-US"/>
              </w:rPr>
            </w:pPr>
            <w:r>
              <w:rPr>
                <w:rFonts w:hint="default"/>
                <w:lang w:val="en-US"/>
              </w:rPr>
              <w:t xml:space="preserve">     * Get the attributes that should be cast.</w:t>
            </w:r>
          </w:p>
          <w:p w14:paraId="5B09B41F">
            <w:pPr>
              <w:numPr>
                <w:ilvl w:val="0"/>
                <w:numId w:val="0"/>
              </w:numPr>
              <w:ind w:leftChars="0"/>
              <w:jc w:val="both"/>
              <w:rPr>
                <w:rFonts w:hint="default"/>
                <w:lang w:val="en-US"/>
              </w:rPr>
            </w:pPr>
            <w:r>
              <w:rPr>
                <w:rFonts w:hint="default"/>
                <w:lang w:val="en-US"/>
              </w:rPr>
              <w:t xml:space="preserve">     *</w:t>
            </w:r>
          </w:p>
          <w:p w14:paraId="7AE744A1">
            <w:pPr>
              <w:numPr>
                <w:ilvl w:val="0"/>
                <w:numId w:val="0"/>
              </w:numPr>
              <w:ind w:leftChars="0"/>
              <w:jc w:val="both"/>
              <w:rPr>
                <w:rFonts w:hint="default"/>
                <w:lang w:val="en-US"/>
              </w:rPr>
            </w:pPr>
            <w:r>
              <w:rPr>
                <w:rFonts w:hint="default"/>
                <w:lang w:val="en-US"/>
              </w:rPr>
              <w:t xml:space="preserve">     * @return array&lt;string, string&gt;</w:t>
            </w:r>
          </w:p>
          <w:p w14:paraId="542F250B">
            <w:pPr>
              <w:numPr>
                <w:ilvl w:val="0"/>
                <w:numId w:val="0"/>
              </w:numPr>
              <w:ind w:leftChars="0"/>
              <w:jc w:val="both"/>
              <w:rPr>
                <w:rFonts w:hint="default"/>
                <w:lang w:val="en-US"/>
              </w:rPr>
            </w:pPr>
            <w:r>
              <w:rPr>
                <w:rFonts w:hint="default"/>
                <w:lang w:val="en-US"/>
              </w:rPr>
              <w:t xml:space="preserve">     */</w:t>
            </w:r>
          </w:p>
          <w:p w14:paraId="06F8C1EC">
            <w:pPr>
              <w:numPr>
                <w:ilvl w:val="0"/>
                <w:numId w:val="0"/>
              </w:numPr>
              <w:ind w:leftChars="0"/>
              <w:jc w:val="both"/>
              <w:rPr>
                <w:rFonts w:hint="default"/>
                <w:lang w:val="en-US"/>
              </w:rPr>
            </w:pPr>
            <w:r>
              <w:rPr>
                <w:rFonts w:hint="default"/>
                <w:lang w:val="en-US"/>
              </w:rPr>
              <w:t xml:space="preserve">    protected function casts(): array</w:t>
            </w:r>
          </w:p>
          <w:p w14:paraId="518FD19C">
            <w:pPr>
              <w:numPr>
                <w:ilvl w:val="0"/>
                <w:numId w:val="0"/>
              </w:numPr>
              <w:ind w:leftChars="0"/>
              <w:jc w:val="both"/>
              <w:rPr>
                <w:rFonts w:hint="default"/>
                <w:lang w:val="en-US"/>
              </w:rPr>
            </w:pPr>
            <w:r>
              <w:rPr>
                <w:rFonts w:hint="default"/>
                <w:lang w:val="en-US"/>
              </w:rPr>
              <w:t xml:space="preserve">    {</w:t>
            </w:r>
          </w:p>
          <w:p w14:paraId="194913E7">
            <w:pPr>
              <w:numPr>
                <w:ilvl w:val="0"/>
                <w:numId w:val="0"/>
              </w:numPr>
              <w:ind w:leftChars="0"/>
              <w:jc w:val="both"/>
              <w:rPr>
                <w:rFonts w:hint="default"/>
                <w:lang w:val="en-US"/>
              </w:rPr>
            </w:pPr>
            <w:r>
              <w:rPr>
                <w:rFonts w:hint="default"/>
                <w:lang w:val="en-US"/>
              </w:rPr>
              <w:t xml:space="preserve">        return [</w:t>
            </w:r>
          </w:p>
          <w:p w14:paraId="7197D228">
            <w:pPr>
              <w:numPr>
                <w:ilvl w:val="0"/>
                <w:numId w:val="0"/>
              </w:numPr>
              <w:ind w:leftChars="0"/>
              <w:jc w:val="both"/>
              <w:rPr>
                <w:rFonts w:hint="default"/>
                <w:lang w:val="en-US"/>
              </w:rPr>
            </w:pPr>
            <w:r>
              <w:rPr>
                <w:rFonts w:hint="default"/>
                <w:lang w:val="en-US"/>
              </w:rPr>
              <w:t xml:space="preserve">            'email_verified_at' =&gt; 'datetime',</w:t>
            </w:r>
          </w:p>
          <w:p w14:paraId="0BB7D9E7">
            <w:pPr>
              <w:numPr>
                <w:ilvl w:val="0"/>
                <w:numId w:val="0"/>
              </w:numPr>
              <w:ind w:leftChars="0"/>
              <w:jc w:val="both"/>
              <w:rPr>
                <w:rFonts w:hint="default"/>
                <w:lang w:val="en-US"/>
              </w:rPr>
            </w:pPr>
            <w:r>
              <w:rPr>
                <w:rFonts w:hint="default"/>
                <w:lang w:val="en-US"/>
              </w:rPr>
              <w:t xml:space="preserve">            'password' =&gt; 'hashed',</w:t>
            </w:r>
          </w:p>
          <w:p w14:paraId="2D669CBA">
            <w:pPr>
              <w:numPr>
                <w:ilvl w:val="0"/>
                <w:numId w:val="0"/>
              </w:numPr>
              <w:ind w:leftChars="0"/>
              <w:jc w:val="both"/>
              <w:rPr>
                <w:rFonts w:hint="default"/>
                <w:lang w:val="en-US"/>
              </w:rPr>
            </w:pPr>
            <w:r>
              <w:rPr>
                <w:rFonts w:hint="default"/>
                <w:lang w:val="en-US"/>
              </w:rPr>
              <w:t xml:space="preserve">        ];</w:t>
            </w:r>
          </w:p>
          <w:p w14:paraId="17E9DECC">
            <w:pPr>
              <w:numPr>
                <w:ilvl w:val="0"/>
                <w:numId w:val="0"/>
              </w:numPr>
              <w:ind w:leftChars="0"/>
              <w:jc w:val="both"/>
              <w:rPr>
                <w:rFonts w:hint="default"/>
                <w:lang w:val="en-US"/>
              </w:rPr>
            </w:pPr>
            <w:r>
              <w:rPr>
                <w:rFonts w:hint="default"/>
                <w:lang w:val="en-US"/>
              </w:rPr>
              <w:t xml:space="preserve">    }</w:t>
            </w:r>
          </w:p>
          <w:p w14:paraId="366C3AF7">
            <w:pPr>
              <w:numPr>
                <w:ilvl w:val="0"/>
                <w:numId w:val="0"/>
              </w:numPr>
              <w:ind w:leftChars="0"/>
              <w:jc w:val="both"/>
              <w:rPr>
                <w:rFonts w:hint="default"/>
                <w:lang w:val="en-US"/>
              </w:rPr>
            </w:pPr>
            <w:r>
              <w:rPr>
                <w:rFonts w:hint="default"/>
                <w:lang w:val="en-US"/>
              </w:rPr>
              <w:t>}</w:t>
            </w:r>
          </w:p>
          <w:p w14:paraId="6AB620DA">
            <w:pPr>
              <w:numPr>
                <w:ilvl w:val="0"/>
                <w:numId w:val="0"/>
              </w:numPr>
              <w:ind w:leftChars="0"/>
              <w:jc w:val="both"/>
              <w:rPr>
                <w:rFonts w:hint="default"/>
                <w:lang w:val="en-US"/>
              </w:rPr>
            </w:pPr>
          </w:p>
        </w:tc>
      </w:tr>
    </w:tbl>
    <w:p w14:paraId="57268008">
      <w:pPr>
        <w:numPr>
          <w:numId w:val="0"/>
        </w:numPr>
        <w:ind w:leftChars="0"/>
        <w:jc w:val="both"/>
        <w:rPr>
          <w:rFonts w:hint="default"/>
          <w:b w:val="0"/>
          <w:bCs w:val="0"/>
          <w:sz w:val="20"/>
          <w:szCs w:val="20"/>
          <w:lang w:val="en-US"/>
        </w:rPr>
      </w:pPr>
    </w:p>
    <w:p w14:paraId="7775B144">
      <w:pPr>
        <w:numPr>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641775B">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B951E9C">
            <w:pPr>
              <w:numPr>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C79387B">
            <w:pPr>
              <w:numPr>
                <w:ilvl w:val="0"/>
                <w:numId w:val="0"/>
              </w:numPr>
              <w:jc w:val="both"/>
              <w:rPr>
                <w:rFonts w:hint="default"/>
                <w:vertAlign w:val="baseline"/>
                <w:lang w:val="en-US"/>
              </w:rPr>
            </w:pPr>
            <w:r>
              <w:rPr>
                <w:rFonts w:hint="default"/>
                <w:vertAlign w:val="baseline"/>
                <w:lang w:val="en-US"/>
              </w:rPr>
              <w:t xml:space="preserve"> 'admins' =&gt; [</w:t>
            </w:r>
          </w:p>
          <w:p w14:paraId="70D2A5CC">
            <w:pPr>
              <w:numPr>
                <w:ilvl w:val="0"/>
                <w:numId w:val="0"/>
              </w:numPr>
              <w:jc w:val="both"/>
              <w:rPr>
                <w:rFonts w:hint="default"/>
                <w:vertAlign w:val="baseline"/>
                <w:lang w:val="en-US"/>
              </w:rPr>
            </w:pPr>
            <w:r>
              <w:rPr>
                <w:rFonts w:hint="default"/>
                <w:vertAlign w:val="baseline"/>
                <w:lang w:val="en-US"/>
              </w:rPr>
              <w:t xml:space="preserve">            'driver' =&gt; 'eloquent',</w:t>
            </w:r>
          </w:p>
          <w:p w14:paraId="085A935A">
            <w:pPr>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49540D">
            <w:pPr>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27E6F5C">
            <w:pPr>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C53C2A9">
            <w:pPr>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C0542C5">
            <w:pPr>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AF95F83">
            <w:pPr>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06A5C2A">
            <w:pPr>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numPr>
                <w:ilvl w:val="0"/>
                <w:numId w:val="0"/>
              </w:numPr>
              <w:jc w:val="both"/>
              <w:rPr>
                <w:rFonts w:hint="default"/>
                <w:vertAlign w:val="baseline"/>
                <w:lang w:val="en-US"/>
              </w:rPr>
            </w:pPr>
            <w:r>
              <w:rPr>
                <w:rFonts w:hint="default"/>
                <w:vertAlign w:val="baseline"/>
                <w:lang w:val="en-US"/>
              </w:rPr>
              <w:t xml:space="preserve">    return view('admin.login');</w:t>
            </w:r>
          </w:p>
          <w:p w14:paraId="4DEB9EEF">
            <w:pPr>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CCD19FA">
            <w:pPr>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rPr>
          <w:rFonts w:hint="default"/>
          <w:lang w:val="en-US"/>
        </w:rPr>
      </w:pPr>
      <w:r>
        <w:drawing>
          <wp:inline distT="0" distB="0" distL="114300" distR="114300">
            <wp:extent cx="5262880" cy="1522730"/>
            <wp:effectExtent l="0" t="0" r="10160" b="127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62880" cy="1522730"/>
                    </a:xfrm>
                    <a:prstGeom prst="rect">
                      <a:avLst/>
                    </a:prstGeom>
                    <a:noFill/>
                    <a:ln>
                      <a:noFill/>
                    </a:ln>
                  </pic:spPr>
                </pic:pic>
              </a:graphicData>
            </a:graphic>
          </wp:inline>
        </w:drawing>
      </w:r>
      <w:bookmarkStart w:id="0" w:name="_GoBack"/>
      <w:bookmarkEnd w:id="0"/>
    </w:p>
    <w:p w14:paraId="08D82A6D">
      <w:pPr>
        <w:numPr>
          <w:ilvl w:val="0"/>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B94510B"/>
    <w:rsid w:val="0FB726D8"/>
    <w:rsid w:val="1E726D03"/>
    <w:rsid w:val="26B12151"/>
    <w:rsid w:val="298A50E2"/>
    <w:rsid w:val="2AA320D2"/>
    <w:rsid w:val="2D584173"/>
    <w:rsid w:val="324A4F10"/>
    <w:rsid w:val="38B21092"/>
    <w:rsid w:val="3CF43961"/>
    <w:rsid w:val="44EB7B9D"/>
    <w:rsid w:val="4ABB17F8"/>
    <w:rsid w:val="4FA230B5"/>
    <w:rsid w:val="539A2040"/>
    <w:rsid w:val="64830BD7"/>
    <w:rsid w:val="66C540B1"/>
    <w:rsid w:val="6D247B1F"/>
    <w:rsid w:val="6DEC3580"/>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1077</Words>
  <Characters>5095</Characters>
  <Lines>0</Lines>
  <Paragraphs>0</Paragraphs>
  <TotalTime>49</TotalTime>
  <ScaleCrop>false</ScaleCrop>
  <LinksUpToDate>false</LinksUpToDate>
  <CharactersWithSpaces>6116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2026-10-18T12:32:50Z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